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58DA3" w14:textId="77777777" w:rsidR="00D521BF" w:rsidRPr="003B31D5" w:rsidRDefault="00D521BF" w:rsidP="00456627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</w:p>
    <w:p w14:paraId="582EACA3" w14:textId="014B2FCD" w:rsidR="00420682" w:rsidRPr="003B31D5" w:rsidRDefault="00420682" w:rsidP="00456627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0A11B03B" w14:textId="09C2CDEE" w:rsidR="00ED3463" w:rsidRPr="003B31D5" w:rsidRDefault="002009A1" w:rsidP="00456627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3B31D5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6D797A" w:rsidRPr="003B31D5">
        <w:rPr>
          <w:rFonts w:ascii="Garamond" w:hAnsi="Garamond" w:cs="Times New Roman"/>
          <w:b/>
          <w:color w:val="000000" w:themeColor="text1"/>
          <w:sz w:val="24"/>
          <w:szCs w:val="24"/>
        </w:rPr>
        <w:t>46</w:t>
      </w:r>
      <w:r w:rsidR="007748A2" w:rsidRPr="003B31D5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B958E5" w:rsidRPr="003B31D5">
        <w:rPr>
          <w:rFonts w:ascii="Garamond" w:hAnsi="Garamond" w:cs="Times New Roman"/>
          <w:b/>
          <w:color w:val="000000" w:themeColor="text1"/>
          <w:sz w:val="24"/>
          <w:szCs w:val="24"/>
        </w:rPr>
        <w:t>6</w:t>
      </w:r>
    </w:p>
    <w:p w14:paraId="61DAA961" w14:textId="4F803605" w:rsidR="00EE58BB" w:rsidRPr="003B31D5" w:rsidRDefault="00EE58B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1B004EA" w14:textId="3A2E256B" w:rsidR="00157B5B" w:rsidRPr="003B31D5" w:rsidRDefault="00157B5B" w:rsidP="00456627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b/>
          <w:color w:val="000000" w:themeColor="text1"/>
          <w:sz w:val="24"/>
          <w:szCs w:val="24"/>
        </w:rPr>
        <w:t>PËR DISA SHTESA DHE NDRYSHIME NË LIGJIN NR. 33/2021</w:t>
      </w:r>
      <w:r w:rsidR="003B31D5">
        <w:rPr>
          <w:rFonts w:ascii="Garamond" w:hAnsi="Garamond" w:cs="Times New Roman"/>
          <w:b/>
          <w:color w:val="000000" w:themeColor="text1"/>
          <w:sz w:val="24"/>
          <w:szCs w:val="24"/>
        </w:rPr>
        <w:t>,</w:t>
      </w:r>
    </w:p>
    <w:p w14:paraId="6BCD925B" w14:textId="4151E9A6" w:rsidR="00157B5B" w:rsidRPr="003B31D5" w:rsidRDefault="00157B5B" w:rsidP="00456627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“PËR GARDËN E REPUBLIKËS SË SHQIPËRISË”, I NDRYSHUAR</w:t>
      </w:r>
    </w:p>
    <w:p w14:paraId="3CAF518A" w14:textId="528F780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EE2D037" w14:textId="25A49C63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Në mbështetje të neneve 78, 81, pika 2, dhe 83, pika 1, të Kushtetutës, me propozimin e </w:t>
      </w:r>
      <w:r w:rsidR="00CA6D84">
        <w:rPr>
          <w:rFonts w:ascii="Garamond" w:hAnsi="Garamond" w:cs="Times New Roman"/>
          <w:color w:val="000000" w:themeColor="text1"/>
          <w:sz w:val="24"/>
          <w:szCs w:val="24"/>
        </w:rPr>
        <w:t>një deputeti,</w:t>
      </w:r>
      <w:bookmarkStart w:id="0" w:name="_GoBack"/>
      <w:bookmarkEnd w:id="0"/>
    </w:p>
    <w:p w14:paraId="06E1EF45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BAD5248" w14:textId="446FE1B4" w:rsidR="00157B5B" w:rsidRPr="003B31D5" w:rsidRDefault="00157B5B" w:rsidP="0045662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2CD7ED68" w14:textId="07866575" w:rsidR="00157B5B" w:rsidRPr="003B31D5" w:rsidRDefault="00157B5B" w:rsidP="0045662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I REPUBLIKËS SË SHQIPËRISË,</w:t>
      </w:r>
    </w:p>
    <w:p w14:paraId="72BB7330" w14:textId="77777777" w:rsidR="00157B5B" w:rsidRPr="003B31D5" w:rsidRDefault="00157B5B" w:rsidP="0045662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C3EF26C" w14:textId="4DACBD9B" w:rsidR="00157B5B" w:rsidRPr="003B31D5" w:rsidRDefault="00157B5B" w:rsidP="0045662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35E6E7FC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65E84B6" w14:textId="12B16D2C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Në ligjin nr. 33/2021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“Për Gardën e Republikës së Shqipërisë”, i ndryshuar, bëhen shtesat dhe ndryshimet e mëposhtme:</w:t>
      </w:r>
    </w:p>
    <w:p w14:paraId="231635FA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621750A" w14:textId="77777777" w:rsidR="00157B5B" w:rsidRPr="003B31D5" w:rsidRDefault="00157B5B" w:rsidP="0045662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Neni 1</w:t>
      </w:r>
    </w:p>
    <w:p w14:paraId="7A51B9B1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C93C377" w14:textId="5CCF3A8E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Në nenin 6, pika 1, pas fjalës “dre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jtorie” shtohet fjala “njësie”.</w:t>
      </w:r>
    </w:p>
    <w:p w14:paraId="5D0C6E85" w14:textId="2DEF87F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0F8B9A9" w14:textId="79CA6BF8" w:rsidR="00157B5B" w:rsidRPr="003B31D5" w:rsidRDefault="00157B5B" w:rsidP="0045662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Neni 2</w:t>
      </w:r>
    </w:p>
    <w:p w14:paraId="659CFC68" w14:textId="77777777" w:rsidR="00157B5B" w:rsidRPr="003B31D5" w:rsidRDefault="00157B5B" w:rsidP="0045662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0F75DF7" w14:textId="54ED6B79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Në nenin 17 bëhen shte</w:t>
      </w:r>
      <w:r w:rsidR="008B3FBE" w:rsidRPr="003B31D5">
        <w:rPr>
          <w:rFonts w:ascii="Garamond" w:hAnsi="Garamond" w:cs="Times New Roman"/>
          <w:color w:val="000000" w:themeColor="text1"/>
          <w:sz w:val="24"/>
          <w:szCs w:val="24"/>
        </w:rPr>
        <w:t>sat dhe ndryshimet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8B3FBE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si më poshtë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44AD6637" w14:textId="7900FB87" w:rsidR="00157B5B" w:rsidRPr="003B31D5" w:rsidRDefault="003B4A4F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Pika 1 ndrysho</w:t>
      </w:r>
      <w:r w:rsidR="00667F6E" w:rsidRPr="003B31D5">
        <w:rPr>
          <w:rFonts w:ascii="Garamond" w:hAnsi="Garamond" w:cs="Times New Roman"/>
          <w:color w:val="000000" w:themeColor="text1"/>
          <w:sz w:val="24"/>
          <w:szCs w:val="24"/>
        </w:rPr>
        <w:t>het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si më poshtë:</w:t>
      </w:r>
    </w:p>
    <w:p w14:paraId="4B372B37" w14:textId="5AD05A38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“1. Drejtori i 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p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ërgjithshëm i Gardës së Republikës emërohet nga Kryeministri me propozim të ministrit dhe i jepet grada “Drejtues madhor”. Ai përzgjidhet nga radhët e punonjësve të Gardës që mbajnë gradën “Drejtues i Parë/Drejtues i Lartë</w:t>
      </w:r>
      <w:r w:rsidR="00667F6E" w:rsidRPr="003B31D5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”.</w:t>
      </w:r>
    </w:p>
    <w:p w14:paraId="1E81B1A7" w14:textId="2D6DAED9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667F6E" w:rsidRPr="003B31D5">
        <w:rPr>
          <w:rFonts w:ascii="Garamond" w:hAnsi="Garamond" w:cs="Times New Roman"/>
          <w:color w:val="000000" w:themeColor="text1"/>
          <w:sz w:val="24"/>
          <w:szCs w:val="24"/>
        </w:rPr>
        <w:t>F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jalia e parë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667F6E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e pikës 2 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ndrysho</w:t>
      </w:r>
      <w:r w:rsidR="00667F6E" w:rsidRPr="003B31D5">
        <w:rPr>
          <w:rFonts w:ascii="Garamond" w:hAnsi="Garamond" w:cs="Times New Roman"/>
          <w:color w:val="000000" w:themeColor="text1"/>
          <w:sz w:val="24"/>
          <w:szCs w:val="24"/>
        </w:rPr>
        <w:t>het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667F6E" w:rsidRPr="003B31D5">
        <w:rPr>
          <w:rFonts w:ascii="Garamond" w:hAnsi="Garamond" w:cs="Times New Roman"/>
          <w:color w:val="000000" w:themeColor="text1"/>
          <w:sz w:val="24"/>
          <w:szCs w:val="24"/>
        </w:rPr>
        <w:t>si më poshtë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: </w:t>
      </w:r>
    </w:p>
    <w:p w14:paraId="708910E2" w14:textId="4BEF68F3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“2. Drejtori i 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p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ërgjithshëm duhet të përmbushë këto kritere:”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5559974D" w14:textId="71137182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r w:rsidR="00667F6E" w:rsidRPr="003B31D5">
        <w:rPr>
          <w:rFonts w:ascii="Garamond" w:hAnsi="Garamond" w:cs="Times New Roman"/>
          <w:color w:val="000000" w:themeColor="text1"/>
          <w:sz w:val="24"/>
          <w:szCs w:val="24"/>
        </w:rPr>
        <w:t>Shkronjat “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d</w:t>
      </w:r>
      <w:r w:rsidR="00667F6E" w:rsidRPr="003B31D5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dhe </w:t>
      </w:r>
      <w:r w:rsidR="00667F6E" w:rsidRPr="003B31D5">
        <w:rPr>
          <w:rFonts w:ascii="Garamond" w:hAnsi="Garamond" w:cs="Times New Roman"/>
          <w:color w:val="000000" w:themeColor="text1"/>
          <w:sz w:val="24"/>
          <w:szCs w:val="24"/>
        </w:rPr>
        <w:t>“dh”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667F6E" w:rsidRPr="003B31D5">
        <w:rPr>
          <w:rFonts w:ascii="Garamond" w:hAnsi="Garamond" w:cs="Times New Roman"/>
          <w:color w:val="000000" w:themeColor="text1"/>
          <w:sz w:val="24"/>
          <w:szCs w:val="24"/>
        </w:rPr>
        <w:t>të pikës 2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shfuqizohen.</w:t>
      </w:r>
    </w:p>
    <w:p w14:paraId="690E3FB5" w14:textId="6983E86B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4. </w:t>
      </w:r>
      <w:r w:rsidR="00667F6E" w:rsidRPr="003B31D5">
        <w:rPr>
          <w:rFonts w:ascii="Garamond" w:hAnsi="Garamond" w:cs="Times New Roman"/>
          <w:color w:val="000000" w:themeColor="text1"/>
          <w:sz w:val="24"/>
          <w:szCs w:val="24"/>
        </w:rPr>
        <w:t>Shkronja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667F6E" w:rsidRPr="003B31D5">
        <w:rPr>
          <w:rFonts w:ascii="Garamond" w:hAnsi="Garamond" w:cs="Times New Roman"/>
          <w:color w:val="000000" w:themeColor="text1"/>
          <w:sz w:val="24"/>
          <w:szCs w:val="24"/>
        </w:rPr>
        <w:t>“e”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ndryshohet si </w:t>
      </w:r>
      <w:r w:rsidR="00667F6E" w:rsidRPr="003B31D5">
        <w:rPr>
          <w:rFonts w:ascii="Garamond" w:hAnsi="Garamond" w:cs="Times New Roman"/>
          <w:color w:val="000000" w:themeColor="text1"/>
          <w:sz w:val="24"/>
          <w:szCs w:val="24"/>
        </w:rPr>
        <w:t>më poshtë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62AF01AE" w14:textId="18EFDD49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“e) të mos jetë larguar nga puna më parë për shkaqe disiplinore dhe të mos ketë masa për shkelje të r</w:t>
      </w:r>
      <w:r w:rsidR="00667F6E" w:rsidRPr="003B31D5">
        <w:rPr>
          <w:rFonts w:ascii="Garamond" w:hAnsi="Garamond" w:cs="Times New Roman"/>
          <w:color w:val="000000" w:themeColor="text1"/>
          <w:sz w:val="24"/>
          <w:szCs w:val="24"/>
        </w:rPr>
        <w:t>ënda disiplinore brenda 3 vjetëve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të fundit;”</w:t>
      </w:r>
      <w:r w:rsidR="00667F6E" w:rsidRPr="003B31D5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6EE064DF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18AB819" w14:textId="77777777" w:rsidR="00157B5B" w:rsidRPr="003B31D5" w:rsidRDefault="00157B5B" w:rsidP="0045662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Neni 3</w:t>
      </w:r>
    </w:p>
    <w:p w14:paraId="2C9511FD" w14:textId="77777777" w:rsidR="00667F6E" w:rsidRPr="003B31D5" w:rsidRDefault="00667F6E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1C55EF1" w14:textId="49EF7E60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Në nenin 19 bëhen ndryshime</w:t>
      </w:r>
      <w:r w:rsidR="00667F6E" w:rsidRPr="003B31D5">
        <w:rPr>
          <w:rFonts w:ascii="Garamond" w:hAnsi="Garamond" w:cs="Times New Roman"/>
          <w:color w:val="000000" w:themeColor="text1"/>
          <w:sz w:val="24"/>
          <w:szCs w:val="24"/>
        </w:rPr>
        <w:t>t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si </w:t>
      </w:r>
      <w:r w:rsidR="00667F6E" w:rsidRPr="003B31D5">
        <w:rPr>
          <w:rFonts w:ascii="Garamond" w:hAnsi="Garamond" w:cs="Times New Roman"/>
          <w:color w:val="000000" w:themeColor="text1"/>
          <w:sz w:val="24"/>
          <w:szCs w:val="24"/>
        </w:rPr>
        <w:t>më poshtë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28492C6A" w14:textId="6E424311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1. Titulli</w:t>
      </w:r>
      <w:r w:rsidR="007854B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i nenit ndryshohet duke hequr togfjalëshi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n “dhe drejtorët e drejtorive”.</w:t>
      </w:r>
    </w:p>
    <w:p w14:paraId="2FAD6AAF" w14:textId="5704EABB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2. Pika 3 ndryshohet si </w:t>
      </w:r>
      <w:r w:rsidR="00667F6E" w:rsidRPr="003B31D5">
        <w:rPr>
          <w:rFonts w:ascii="Garamond" w:hAnsi="Garamond" w:cs="Times New Roman"/>
          <w:color w:val="000000" w:themeColor="text1"/>
          <w:sz w:val="24"/>
          <w:szCs w:val="24"/>
        </w:rPr>
        <w:t>më poshtë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2AE27FD6" w14:textId="58948C5F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“3. Zëvendësdrejtori emërohet nga ministri, me propozim të drejtorit të 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p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ërgjithshëm të Gardës. Ai zgjidhet nga punonjësit e Gardës që mbajnë gradën “Drejtues i parë”. Në momentin e emërimit zëvendësdrejtori merr gradën “Drejtues i Lartë”.”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4E4EFA6D" w14:textId="24A83700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3. Në pikën 4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pas fjalës “drejtorit” shtohet </w:t>
      </w:r>
      <w:r w:rsidR="00667F6E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fjala 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“të përgjithshëm”.</w:t>
      </w:r>
    </w:p>
    <w:p w14:paraId="46E9FE97" w14:textId="391281C1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4. Pika</w:t>
      </w:r>
      <w:r w:rsidR="00667F6E" w:rsidRPr="003B31D5">
        <w:rPr>
          <w:rFonts w:ascii="Garamond" w:hAnsi="Garamond" w:cs="Times New Roman"/>
          <w:color w:val="000000" w:themeColor="text1"/>
          <w:sz w:val="24"/>
          <w:szCs w:val="24"/>
        </w:rPr>
        <w:t>t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5 dhe 6 shfuqizohen.</w:t>
      </w:r>
    </w:p>
    <w:p w14:paraId="19D8BC47" w14:textId="4A1D7943" w:rsidR="00157B5B" w:rsidRPr="003B31D5" w:rsidRDefault="00667F6E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5. Pas pikës 4 shtohet pika 4/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>1 me këtë përmbajtje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7BDADB14" w14:textId="582ABB2F" w:rsidR="00157B5B" w:rsidRPr="003B31D5" w:rsidRDefault="00552A56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“4/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B362A4" w:rsidRPr="003B31D5">
        <w:rPr>
          <w:rFonts w:ascii="Garamond" w:hAnsi="Garamond" w:cs="Times New Roman"/>
          <w:bCs/>
          <w:color w:val="000000" w:themeColor="text1"/>
          <w:sz w:val="24"/>
          <w:szCs w:val="24"/>
        </w:rPr>
        <w:t>Zëvendësdrejtori i përgjithshëm rimerr gradën “Drejtues i Parë” kur transferohet në një funksion tjetër</w:t>
      </w:r>
      <w:r w:rsidR="00D83DB6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  <w:r w:rsidR="00B362A4" w:rsidRPr="003B31D5">
        <w:rPr>
          <w:rFonts w:ascii="Garamond" w:hAnsi="Garamond" w:cs="Times New Roman"/>
          <w:bCs/>
          <w:color w:val="000000" w:themeColor="text1"/>
          <w:sz w:val="24"/>
          <w:szCs w:val="24"/>
        </w:rPr>
        <w:t>”</w:t>
      </w:r>
      <w:r w:rsidR="00667F6E" w:rsidRPr="003B31D5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7854B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67639A81" w14:textId="77777777" w:rsidR="00B362A4" w:rsidRPr="003B31D5" w:rsidRDefault="00B362A4" w:rsidP="00456627">
      <w:pPr>
        <w:pStyle w:val="Heading2"/>
        <w:spacing w:before="0" w:beforeAutospacing="0" w:after="0" w:afterAutospacing="0" w:line="240" w:lineRule="auto"/>
        <w:ind w:firstLine="284"/>
        <w:jc w:val="center"/>
        <w:rPr>
          <w:rFonts w:ascii="Garamond" w:hAnsi="Garamond"/>
          <w:b w:val="0"/>
          <w:color w:val="000000" w:themeColor="text1"/>
          <w:sz w:val="24"/>
          <w:szCs w:val="24"/>
          <w:lang w:val="sq-AL"/>
        </w:rPr>
      </w:pPr>
      <w:r w:rsidRPr="003B31D5">
        <w:rPr>
          <w:rFonts w:ascii="Garamond" w:hAnsi="Garamond"/>
          <w:b w:val="0"/>
          <w:color w:val="000000" w:themeColor="text1"/>
          <w:sz w:val="24"/>
          <w:szCs w:val="24"/>
          <w:lang w:val="sq-AL"/>
        </w:rPr>
        <w:t>Neni 4</w:t>
      </w:r>
    </w:p>
    <w:p w14:paraId="61170A44" w14:textId="1E919F88" w:rsidR="00B362A4" w:rsidRDefault="00B362A4" w:rsidP="00456627">
      <w:pPr>
        <w:pStyle w:val="Heading2"/>
        <w:spacing w:before="0" w:beforeAutospacing="0" w:after="0" w:afterAutospacing="0" w:line="240" w:lineRule="auto"/>
        <w:ind w:firstLine="284"/>
        <w:rPr>
          <w:rFonts w:ascii="Garamond" w:hAnsi="Garamond"/>
          <w:b w:val="0"/>
          <w:bCs w:val="0"/>
          <w:color w:val="000000" w:themeColor="text1"/>
          <w:sz w:val="24"/>
          <w:szCs w:val="24"/>
          <w:lang w:val="sq-AL"/>
        </w:rPr>
      </w:pPr>
      <w:r w:rsidRPr="003B31D5">
        <w:rPr>
          <w:rFonts w:ascii="Garamond" w:hAnsi="Garamond"/>
          <w:b w:val="0"/>
          <w:bCs w:val="0"/>
          <w:color w:val="000000" w:themeColor="text1"/>
          <w:sz w:val="24"/>
          <w:szCs w:val="24"/>
          <w:lang w:val="sq-AL"/>
        </w:rPr>
        <w:t>Pika 3 e nenit 21 shfuqizohet.</w:t>
      </w:r>
    </w:p>
    <w:p w14:paraId="53A1F51A" w14:textId="77777777" w:rsidR="003B31D5" w:rsidRPr="003B31D5" w:rsidRDefault="003B31D5" w:rsidP="00456627">
      <w:pPr>
        <w:pStyle w:val="Heading2"/>
        <w:spacing w:before="0" w:beforeAutospacing="0" w:after="0" w:afterAutospacing="0" w:line="240" w:lineRule="auto"/>
        <w:ind w:firstLine="284"/>
        <w:rPr>
          <w:rFonts w:ascii="Garamond" w:hAnsi="Garamond"/>
          <w:b w:val="0"/>
          <w:bCs w:val="0"/>
          <w:color w:val="000000" w:themeColor="text1"/>
          <w:sz w:val="24"/>
          <w:szCs w:val="24"/>
          <w:lang w:val="sq-AL"/>
        </w:rPr>
      </w:pPr>
    </w:p>
    <w:p w14:paraId="31874710" w14:textId="77777777" w:rsidR="00B362A4" w:rsidRPr="003B31D5" w:rsidRDefault="00B362A4" w:rsidP="00456627">
      <w:pPr>
        <w:pStyle w:val="Heading2"/>
        <w:spacing w:before="0" w:beforeAutospacing="0" w:after="0" w:afterAutospacing="0" w:line="240" w:lineRule="auto"/>
        <w:ind w:firstLine="284"/>
        <w:jc w:val="center"/>
        <w:rPr>
          <w:rFonts w:ascii="Garamond" w:hAnsi="Garamond"/>
          <w:b w:val="0"/>
          <w:color w:val="000000" w:themeColor="text1"/>
          <w:sz w:val="24"/>
          <w:szCs w:val="24"/>
          <w:lang w:val="sq-AL"/>
        </w:rPr>
      </w:pPr>
      <w:r w:rsidRPr="003B31D5">
        <w:rPr>
          <w:rFonts w:ascii="Garamond" w:hAnsi="Garamond"/>
          <w:b w:val="0"/>
          <w:color w:val="000000" w:themeColor="text1"/>
          <w:sz w:val="24"/>
          <w:szCs w:val="24"/>
          <w:lang w:val="sq-AL"/>
        </w:rPr>
        <w:t>Neni 5</w:t>
      </w:r>
    </w:p>
    <w:p w14:paraId="2DBDFDB1" w14:textId="489BDA10" w:rsidR="00B362A4" w:rsidRPr="003B31D5" w:rsidRDefault="00B362A4" w:rsidP="00456627">
      <w:pPr>
        <w:pStyle w:val="Caption"/>
        <w:spacing w:after="0" w:line="240" w:lineRule="auto"/>
        <w:ind w:firstLine="284"/>
        <w:jc w:val="left"/>
        <w:rPr>
          <w:rFonts w:ascii="Garamond" w:hAnsi="Garamond" w:cs="Times New Roman"/>
          <w:color w:val="000000" w:themeColor="text1"/>
          <w:szCs w:val="24"/>
          <w:lang w:val="sq-AL"/>
        </w:rPr>
      </w:pPr>
      <w:r w:rsidRPr="003B31D5">
        <w:rPr>
          <w:rFonts w:ascii="Garamond" w:hAnsi="Garamond" w:cs="Times New Roman"/>
          <w:color w:val="000000" w:themeColor="text1"/>
          <w:szCs w:val="24"/>
          <w:lang w:val="sq-AL"/>
        </w:rPr>
        <w:t>Neni 23 ndryshohet si më poshtë:</w:t>
      </w:r>
    </w:p>
    <w:p w14:paraId="2AFB8458" w14:textId="77777777" w:rsidR="00456627" w:rsidRPr="003B31D5" w:rsidRDefault="00456627" w:rsidP="0045662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E09661D" w14:textId="4A25E629" w:rsidR="00B362A4" w:rsidRPr="003B31D5" w:rsidRDefault="00B362A4" w:rsidP="0045662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“Neni 23</w:t>
      </w:r>
    </w:p>
    <w:p w14:paraId="5028417C" w14:textId="4808A97E" w:rsidR="000C6472" w:rsidRDefault="00B362A4" w:rsidP="00456627">
      <w:pPr>
        <w:spacing w:after="0" w:line="240" w:lineRule="auto"/>
        <w:ind w:firstLine="284"/>
        <w:jc w:val="center"/>
        <w:rPr>
          <w:rFonts w:ascii="Garamond" w:hAnsi="Garamond" w:cs="Times New Roman"/>
          <w:b/>
          <w:iCs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b/>
          <w:iCs/>
          <w:color w:val="000000" w:themeColor="text1"/>
          <w:sz w:val="24"/>
          <w:szCs w:val="24"/>
        </w:rPr>
        <w:t>Pranimi i punonjësve nga fushat e tjera të sigurisë</w:t>
      </w:r>
    </w:p>
    <w:p w14:paraId="0F5B306D" w14:textId="77777777" w:rsidR="003B31D5" w:rsidRPr="003B31D5" w:rsidRDefault="003B31D5" w:rsidP="00456627">
      <w:pPr>
        <w:spacing w:after="0" w:line="240" w:lineRule="auto"/>
        <w:ind w:firstLine="284"/>
        <w:jc w:val="center"/>
        <w:rPr>
          <w:rFonts w:ascii="Garamond" w:hAnsi="Garamond" w:cs="Times New Roman"/>
          <w:b/>
          <w:iCs/>
          <w:color w:val="000000" w:themeColor="text1"/>
          <w:sz w:val="24"/>
          <w:szCs w:val="24"/>
        </w:rPr>
      </w:pPr>
    </w:p>
    <w:p w14:paraId="2CCA8FF8" w14:textId="417347E1" w:rsidR="00B362A4" w:rsidRPr="003B31D5" w:rsidRDefault="00B362A4" w:rsidP="00456627">
      <w:pPr>
        <w:pStyle w:val="Caption"/>
        <w:spacing w:after="0" w:line="240" w:lineRule="auto"/>
        <w:ind w:firstLine="284"/>
        <w:jc w:val="both"/>
        <w:rPr>
          <w:rFonts w:ascii="Garamond" w:hAnsi="Garamond" w:cs="Times New Roman"/>
          <w:iCs/>
          <w:color w:val="000000" w:themeColor="text1"/>
          <w:szCs w:val="24"/>
          <w:lang w:val="sq-AL"/>
        </w:rPr>
      </w:pPr>
      <w:r w:rsidRPr="003B31D5">
        <w:rPr>
          <w:rFonts w:ascii="Garamond" w:hAnsi="Garamond" w:cs="Times New Roman"/>
          <w:iCs/>
          <w:color w:val="000000" w:themeColor="text1"/>
          <w:szCs w:val="24"/>
          <w:lang w:val="sq-AL"/>
        </w:rPr>
        <w:t>1.</w:t>
      </w:r>
      <w:r w:rsidR="003B4A4F" w:rsidRPr="003B31D5">
        <w:rPr>
          <w:rFonts w:ascii="Garamond" w:hAnsi="Garamond" w:cs="Times New Roman"/>
          <w:iCs/>
          <w:color w:val="000000" w:themeColor="text1"/>
          <w:szCs w:val="24"/>
          <w:lang w:val="sq-AL"/>
        </w:rPr>
        <w:t xml:space="preserve"> </w:t>
      </w:r>
      <w:r w:rsidRPr="003B31D5">
        <w:rPr>
          <w:rFonts w:ascii="Garamond" w:hAnsi="Garamond" w:cs="Times New Roman"/>
          <w:iCs/>
          <w:color w:val="000000" w:themeColor="text1"/>
          <w:szCs w:val="24"/>
          <w:lang w:val="sq-AL"/>
        </w:rPr>
        <w:t>Për plotësimin e nevojave të identifikuara për rekrutimin</w:t>
      </w:r>
      <w:r w:rsidR="007854BA">
        <w:rPr>
          <w:rFonts w:ascii="Garamond" w:hAnsi="Garamond" w:cs="Times New Roman"/>
          <w:iCs/>
          <w:color w:val="000000" w:themeColor="text1"/>
          <w:szCs w:val="24"/>
          <w:lang w:val="sq-AL"/>
        </w:rPr>
        <w:t xml:space="preserve"> </w:t>
      </w:r>
      <w:r w:rsidRPr="003B31D5">
        <w:rPr>
          <w:rFonts w:ascii="Garamond" w:hAnsi="Garamond" w:cs="Times New Roman"/>
          <w:iCs/>
          <w:color w:val="000000" w:themeColor="text1"/>
          <w:szCs w:val="24"/>
          <w:lang w:val="sq-AL"/>
        </w:rPr>
        <w:t xml:space="preserve">e punonjësve me gradën “Inspektor” deri “Komisar” mund të pranohen në Gardën e Republikës </w:t>
      </w:r>
      <w:r w:rsidR="003B4A4F" w:rsidRPr="003B31D5">
        <w:rPr>
          <w:rFonts w:ascii="Garamond" w:hAnsi="Garamond" w:cs="Times New Roman"/>
          <w:iCs/>
          <w:color w:val="000000" w:themeColor="text1"/>
          <w:szCs w:val="24"/>
          <w:lang w:val="sq-AL"/>
        </w:rPr>
        <w:t>e</w:t>
      </w:r>
      <w:r w:rsidRPr="003B31D5">
        <w:rPr>
          <w:rFonts w:ascii="Garamond" w:hAnsi="Garamond" w:cs="Times New Roman"/>
          <w:iCs/>
          <w:color w:val="000000" w:themeColor="text1"/>
          <w:szCs w:val="24"/>
          <w:lang w:val="sq-AL"/>
        </w:rPr>
        <w:t>dhe punonjës nga fushat e tjera të sigurisë</w:t>
      </w:r>
      <w:r w:rsidR="003B4A4F" w:rsidRPr="003B31D5">
        <w:rPr>
          <w:rFonts w:ascii="Garamond" w:hAnsi="Garamond" w:cs="Times New Roman"/>
          <w:iCs/>
          <w:color w:val="000000" w:themeColor="text1"/>
          <w:szCs w:val="24"/>
          <w:lang w:val="sq-AL"/>
        </w:rPr>
        <w:t>,</w:t>
      </w:r>
      <w:r w:rsidRPr="003B31D5">
        <w:rPr>
          <w:rFonts w:ascii="Garamond" w:hAnsi="Garamond" w:cs="Times New Roman"/>
          <w:iCs/>
          <w:color w:val="000000" w:themeColor="text1"/>
          <w:szCs w:val="24"/>
          <w:lang w:val="sq-AL"/>
        </w:rPr>
        <w:t xml:space="preserve"> që plotësojnë kriteret e pikës 1</w:t>
      </w:r>
      <w:r w:rsidR="003B31D5">
        <w:rPr>
          <w:rFonts w:ascii="Garamond" w:hAnsi="Garamond" w:cs="Times New Roman"/>
          <w:iCs/>
          <w:color w:val="000000" w:themeColor="text1"/>
          <w:szCs w:val="24"/>
          <w:lang w:val="sq-AL"/>
        </w:rPr>
        <w:t>,</w:t>
      </w:r>
      <w:r w:rsidRPr="003B31D5">
        <w:rPr>
          <w:rFonts w:ascii="Garamond" w:hAnsi="Garamond" w:cs="Times New Roman"/>
          <w:iCs/>
          <w:color w:val="000000" w:themeColor="text1"/>
          <w:szCs w:val="24"/>
          <w:lang w:val="sq-AL"/>
        </w:rPr>
        <w:t xml:space="preserve"> të nenit 21 të këtij ligji d</w:t>
      </w:r>
      <w:r w:rsidR="003B31D5">
        <w:rPr>
          <w:rFonts w:ascii="Garamond" w:hAnsi="Garamond" w:cs="Times New Roman"/>
          <w:iCs/>
          <w:color w:val="000000" w:themeColor="text1"/>
          <w:szCs w:val="24"/>
          <w:lang w:val="sq-AL"/>
        </w:rPr>
        <w:t>he janë deri në moshën 40 vjeç.</w:t>
      </w:r>
    </w:p>
    <w:p w14:paraId="7DD4037E" w14:textId="59DA91F4" w:rsidR="00B362A4" w:rsidRPr="003B31D5" w:rsidRDefault="00B362A4" w:rsidP="00456627">
      <w:pPr>
        <w:pStyle w:val="Caption"/>
        <w:spacing w:after="0" w:line="240" w:lineRule="auto"/>
        <w:ind w:firstLine="284"/>
        <w:jc w:val="both"/>
        <w:rPr>
          <w:rFonts w:ascii="Garamond" w:hAnsi="Garamond" w:cs="Times New Roman"/>
          <w:iCs/>
          <w:color w:val="000000" w:themeColor="text1"/>
          <w:szCs w:val="24"/>
          <w:lang w:val="sq-AL"/>
        </w:rPr>
      </w:pPr>
      <w:r w:rsidRPr="003B31D5">
        <w:rPr>
          <w:rFonts w:ascii="Garamond" w:hAnsi="Garamond" w:cs="Times New Roman"/>
          <w:iCs/>
          <w:color w:val="000000" w:themeColor="text1"/>
          <w:szCs w:val="24"/>
          <w:lang w:val="sq-AL"/>
        </w:rPr>
        <w:t>2.</w:t>
      </w:r>
      <w:r w:rsidR="003B4A4F" w:rsidRPr="003B31D5">
        <w:rPr>
          <w:rFonts w:ascii="Garamond" w:hAnsi="Garamond" w:cs="Times New Roman"/>
          <w:iCs/>
          <w:color w:val="000000" w:themeColor="text1"/>
          <w:szCs w:val="24"/>
          <w:lang w:val="sq-AL"/>
        </w:rPr>
        <w:t xml:space="preserve"> Pranimi realizohet mbi baza </w:t>
      </w:r>
      <w:r w:rsidRPr="003B31D5">
        <w:rPr>
          <w:rFonts w:ascii="Garamond" w:hAnsi="Garamond" w:cs="Times New Roman"/>
          <w:iCs/>
          <w:color w:val="000000" w:themeColor="text1"/>
          <w:szCs w:val="24"/>
          <w:lang w:val="sq-AL"/>
        </w:rPr>
        <w:t xml:space="preserve">konkurrimi, procedurat e të cilit përcaktohen në Rregulloren e Gardës. </w:t>
      </w:r>
    </w:p>
    <w:p w14:paraId="7D853ECB" w14:textId="0B944383" w:rsidR="00B362A4" w:rsidRPr="003B31D5" w:rsidRDefault="00B362A4" w:rsidP="00456627">
      <w:pPr>
        <w:pStyle w:val="Caption"/>
        <w:spacing w:after="0" w:line="240" w:lineRule="auto"/>
        <w:ind w:firstLine="284"/>
        <w:jc w:val="both"/>
        <w:rPr>
          <w:rFonts w:ascii="Garamond" w:hAnsi="Garamond" w:cs="Times New Roman"/>
          <w:iCs/>
          <w:color w:val="000000" w:themeColor="text1"/>
          <w:szCs w:val="24"/>
          <w:lang w:val="sq-AL"/>
        </w:rPr>
      </w:pPr>
      <w:r w:rsidRPr="003B31D5">
        <w:rPr>
          <w:rFonts w:ascii="Garamond" w:hAnsi="Garamond" w:cs="Times New Roman"/>
          <w:iCs/>
          <w:color w:val="000000" w:themeColor="text1"/>
          <w:szCs w:val="24"/>
          <w:lang w:val="sq-AL"/>
        </w:rPr>
        <w:t>3.</w:t>
      </w:r>
      <w:r w:rsidR="003B4A4F" w:rsidRPr="003B31D5">
        <w:rPr>
          <w:rFonts w:ascii="Garamond" w:hAnsi="Garamond" w:cs="Times New Roman"/>
          <w:iCs/>
          <w:color w:val="000000" w:themeColor="text1"/>
          <w:szCs w:val="24"/>
          <w:lang w:val="sq-AL"/>
        </w:rPr>
        <w:t xml:space="preserve"> </w:t>
      </w:r>
      <w:r w:rsidRPr="003B31D5">
        <w:rPr>
          <w:rFonts w:ascii="Garamond" w:hAnsi="Garamond" w:cs="Times New Roman"/>
          <w:iCs/>
          <w:color w:val="000000" w:themeColor="text1"/>
          <w:szCs w:val="24"/>
          <w:lang w:val="sq-AL"/>
        </w:rPr>
        <w:t>Kalimi nga këto struktura në Gardën e Republikës realizohet duke ruajtur dhe</w:t>
      </w:r>
      <w:r w:rsidR="003B31D5">
        <w:rPr>
          <w:rFonts w:ascii="Garamond" w:hAnsi="Garamond" w:cs="Times New Roman"/>
          <w:iCs/>
          <w:color w:val="000000" w:themeColor="text1"/>
          <w:szCs w:val="24"/>
          <w:lang w:val="sq-AL"/>
        </w:rPr>
        <w:t xml:space="preserve"> njohur vjetërsinë e shërbimit.</w:t>
      </w:r>
    </w:p>
    <w:p w14:paraId="5DBB69E1" w14:textId="0202B2FB" w:rsidR="00B362A4" w:rsidRPr="003B31D5" w:rsidRDefault="00B362A4" w:rsidP="00456627">
      <w:pPr>
        <w:pStyle w:val="Caption"/>
        <w:spacing w:after="0" w:line="240" w:lineRule="auto"/>
        <w:ind w:firstLine="284"/>
        <w:jc w:val="both"/>
        <w:rPr>
          <w:rFonts w:ascii="Garamond" w:hAnsi="Garamond" w:cs="Times New Roman"/>
          <w:iCs/>
          <w:color w:val="000000" w:themeColor="text1"/>
          <w:szCs w:val="24"/>
          <w:lang w:val="sq-AL"/>
        </w:rPr>
      </w:pPr>
      <w:r w:rsidRPr="003B31D5">
        <w:rPr>
          <w:rFonts w:ascii="Garamond" w:hAnsi="Garamond" w:cs="Times New Roman"/>
          <w:iCs/>
          <w:color w:val="000000" w:themeColor="text1"/>
          <w:szCs w:val="24"/>
          <w:lang w:val="sq-AL"/>
        </w:rPr>
        <w:t>4.</w:t>
      </w:r>
      <w:r w:rsidR="003B4A4F" w:rsidRPr="003B31D5">
        <w:rPr>
          <w:rFonts w:ascii="Garamond" w:hAnsi="Garamond" w:cs="Times New Roman"/>
          <w:iCs/>
          <w:color w:val="000000" w:themeColor="text1"/>
          <w:szCs w:val="24"/>
          <w:lang w:val="sq-AL"/>
        </w:rPr>
        <w:t xml:space="preserve"> </w:t>
      </w:r>
      <w:r w:rsidRPr="003B31D5">
        <w:rPr>
          <w:rFonts w:ascii="Garamond" w:hAnsi="Garamond" w:cs="Times New Roman"/>
          <w:iCs/>
          <w:color w:val="000000" w:themeColor="text1"/>
          <w:szCs w:val="24"/>
          <w:lang w:val="sq-AL"/>
        </w:rPr>
        <w:t xml:space="preserve">Procedurat, rregullat dhe mënyra e ekuivalentimit të gradave për punonjësit nga fushat e tjera të sigurisë me ato të Gardës së Republikës miratohen me </w:t>
      </w:r>
      <w:r w:rsidR="003B4A4F" w:rsidRPr="003B31D5">
        <w:rPr>
          <w:rFonts w:ascii="Garamond" w:hAnsi="Garamond" w:cs="Times New Roman"/>
          <w:iCs/>
          <w:color w:val="000000" w:themeColor="text1"/>
          <w:szCs w:val="24"/>
          <w:lang w:val="sq-AL"/>
        </w:rPr>
        <w:t>v</w:t>
      </w:r>
      <w:r w:rsidRPr="003B31D5">
        <w:rPr>
          <w:rFonts w:ascii="Garamond" w:hAnsi="Garamond" w:cs="Times New Roman"/>
          <w:iCs/>
          <w:color w:val="000000" w:themeColor="text1"/>
          <w:szCs w:val="24"/>
          <w:lang w:val="sq-AL"/>
        </w:rPr>
        <w:t>endim të Këshillit të Ministrave.</w:t>
      </w:r>
      <w:r w:rsidR="00D83DB6">
        <w:rPr>
          <w:rFonts w:ascii="Garamond" w:hAnsi="Garamond" w:cs="Times New Roman"/>
          <w:iCs/>
          <w:color w:val="000000" w:themeColor="text1"/>
          <w:szCs w:val="24"/>
          <w:lang w:val="sq-AL"/>
        </w:rPr>
        <w:t>”.</w:t>
      </w:r>
    </w:p>
    <w:p w14:paraId="4B22901B" w14:textId="0EC7FA24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7FF4696" w14:textId="68FE1FF5" w:rsidR="00157B5B" w:rsidRPr="003B31D5" w:rsidRDefault="00157B5B" w:rsidP="0045662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Neni </w:t>
      </w:r>
      <w:r w:rsidR="00B362A4" w:rsidRPr="003B31D5">
        <w:rPr>
          <w:rFonts w:ascii="Garamond" w:hAnsi="Garamond" w:cs="Times New Roman"/>
          <w:color w:val="000000" w:themeColor="text1"/>
          <w:sz w:val="24"/>
          <w:szCs w:val="24"/>
        </w:rPr>
        <w:t>6</w:t>
      </w:r>
    </w:p>
    <w:p w14:paraId="674395BF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6D4B580" w14:textId="171D7E1A" w:rsidR="00157B5B" w:rsidRPr="003B31D5" w:rsidRDefault="00552A56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Në nenin 28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pika 2 ndryshohet si 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më poshtë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4803069D" w14:textId="515FF653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“2. Kohëzgjatja e transferimit zgjat si rregull deri në 6 muaj, por jo më shumë se 1 (një) vit</w:t>
      </w:r>
      <w:r w:rsidR="00552A56" w:rsidRPr="003B31D5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="00552A56" w:rsidRPr="003B31D5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3721988A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EE5C85E" w14:textId="19F71474" w:rsidR="00157B5B" w:rsidRPr="003B31D5" w:rsidRDefault="00157B5B" w:rsidP="0045662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Neni </w:t>
      </w:r>
      <w:r w:rsidR="00B362A4" w:rsidRPr="003B31D5">
        <w:rPr>
          <w:rFonts w:ascii="Garamond" w:hAnsi="Garamond" w:cs="Times New Roman"/>
          <w:color w:val="000000" w:themeColor="text1"/>
          <w:sz w:val="24"/>
          <w:szCs w:val="24"/>
        </w:rPr>
        <w:t>7</w:t>
      </w:r>
    </w:p>
    <w:p w14:paraId="704476A4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D887023" w14:textId="60A0EB1E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Në nenin 29 bëhen shtesat dhe ndryshimet </w:t>
      </w:r>
      <w:r w:rsidR="003B4A4F" w:rsidRPr="003B31D5">
        <w:rPr>
          <w:rFonts w:ascii="Garamond" w:hAnsi="Garamond" w:cs="Times New Roman"/>
          <w:color w:val="000000" w:themeColor="text1"/>
          <w:sz w:val="24"/>
          <w:szCs w:val="24"/>
        </w:rPr>
        <w:t>e më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posht</w:t>
      </w:r>
      <w:r w:rsidR="003B4A4F" w:rsidRPr="003B31D5">
        <w:rPr>
          <w:rFonts w:ascii="Garamond" w:hAnsi="Garamond" w:cs="Times New Roman"/>
          <w:color w:val="000000" w:themeColor="text1"/>
          <w:sz w:val="24"/>
          <w:szCs w:val="24"/>
        </w:rPr>
        <w:t>me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44AC6BC6" w14:textId="30D3424A" w:rsidR="00B362A4" w:rsidRPr="003B31D5" w:rsidRDefault="00456627" w:rsidP="00456627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1. </w:t>
      </w:r>
      <w:r w:rsidR="000C6472" w:rsidRPr="003B31D5">
        <w:rPr>
          <w:rFonts w:ascii="Garamond" w:hAnsi="Garamond" w:cs="Times New Roman"/>
          <w:bCs/>
          <w:color w:val="000000" w:themeColor="text1"/>
          <w:sz w:val="24"/>
          <w:szCs w:val="24"/>
        </w:rPr>
        <w:t>Shkronja</w:t>
      </w:r>
      <w:r w:rsidR="00B362A4" w:rsidRPr="003B31D5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“b”</w:t>
      </w:r>
      <w:r w:rsidR="003B31D5">
        <w:rPr>
          <w:rFonts w:ascii="Garamond" w:hAnsi="Garamond" w:cs="Times New Roman"/>
          <w:bCs/>
          <w:color w:val="000000" w:themeColor="text1"/>
          <w:sz w:val="24"/>
          <w:szCs w:val="24"/>
        </w:rPr>
        <w:t>,</w:t>
      </w:r>
      <w:r w:rsidR="00B362A4" w:rsidRPr="003B31D5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0C6472" w:rsidRPr="003B31D5">
        <w:rPr>
          <w:rFonts w:ascii="Garamond" w:hAnsi="Garamond" w:cs="Times New Roman"/>
          <w:bCs/>
          <w:color w:val="000000" w:themeColor="text1"/>
          <w:sz w:val="24"/>
          <w:szCs w:val="24"/>
        </w:rPr>
        <w:t>e pikës</w:t>
      </w:r>
      <w:r w:rsidR="003B4A4F" w:rsidRPr="003B31D5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1</w:t>
      </w:r>
      <w:r w:rsidR="003B31D5">
        <w:rPr>
          <w:rFonts w:ascii="Garamond" w:hAnsi="Garamond" w:cs="Times New Roman"/>
          <w:bCs/>
          <w:color w:val="000000" w:themeColor="text1"/>
          <w:sz w:val="24"/>
          <w:szCs w:val="24"/>
        </w:rPr>
        <w:t>,</w:t>
      </w:r>
      <w:r w:rsidR="000C6472" w:rsidRPr="003B31D5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B362A4" w:rsidRPr="003B31D5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ndryshon si </w:t>
      </w:r>
      <w:r w:rsidR="003B4A4F" w:rsidRPr="003B31D5">
        <w:rPr>
          <w:rFonts w:ascii="Garamond" w:hAnsi="Garamond" w:cs="Times New Roman"/>
          <w:bCs/>
          <w:color w:val="000000" w:themeColor="text1"/>
          <w:sz w:val="24"/>
          <w:szCs w:val="24"/>
        </w:rPr>
        <w:t>më poshtë</w:t>
      </w:r>
      <w:r w:rsidR="00B362A4" w:rsidRPr="003B31D5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: </w:t>
      </w:r>
    </w:p>
    <w:p w14:paraId="340EE508" w14:textId="0E10E875" w:rsidR="00B362A4" w:rsidRPr="003B31D5" w:rsidRDefault="000C6472" w:rsidP="00456627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B362A4" w:rsidRPr="003B31D5">
        <w:rPr>
          <w:rFonts w:ascii="Garamond" w:hAnsi="Garamond" w:cs="Times New Roman"/>
          <w:bCs/>
          <w:color w:val="000000" w:themeColor="text1"/>
          <w:sz w:val="24"/>
          <w:szCs w:val="24"/>
        </w:rPr>
        <w:t>“b) merret njoftim nga organet ligjzbatuese që ka kryer veprime që c</w:t>
      </w:r>
      <w:r w:rsidR="003B4A4F" w:rsidRPr="003B31D5">
        <w:rPr>
          <w:rFonts w:ascii="Garamond" w:hAnsi="Garamond" w:cs="Times New Roman"/>
          <w:bCs/>
          <w:color w:val="000000" w:themeColor="text1"/>
          <w:sz w:val="24"/>
          <w:szCs w:val="24"/>
        </w:rPr>
        <w:t>e</w:t>
      </w:r>
      <w:r w:rsidR="00B362A4" w:rsidRPr="003B31D5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nojnë dinjitetin ose integritetin e institucionit, </w:t>
      </w:r>
      <w:r w:rsidR="00B362A4" w:rsidRPr="003B31D5">
        <w:rPr>
          <w:rFonts w:ascii="Garamond" w:hAnsi="Garamond" w:cs="Times New Roman"/>
          <w:color w:val="000000" w:themeColor="text1"/>
          <w:sz w:val="24"/>
          <w:szCs w:val="24"/>
        </w:rPr>
        <w:t>të përcaktuara në rregulloren e Gardës së Republikës.</w:t>
      </w:r>
      <w:r w:rsidR="00B362A4" w:rsidRPr="003B31D5">
        <w:rPr>
          <w:rFonts w:ascii="Garamond" w:hAnsi="Garamond" w:cs="Times New Roman"/>
          <w:bCs/>
          <w:color w:val="000000" w:themeColor="text1"/>
          <w:sz w:val="24"/>
          <w:szCs w:val="24"/>
        </w:rPr>
        <w:t>”</w:t>
      </w:r>
      <w:r w:rsidR="003B4A4F" w:rsidRPr="003B31D5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0424512F" w14:textId="61032F66" w:rsidR="00157B5B" w:rsidRPr="003B31D5" w:rsidRDefault="00456627" w:rsidP="00456627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Pas </w:t>
      </w:r>
      <w:r w:rsidR="00552A56" w:rsidRPr="003B31D5">
        <w:rPr>
          <w:rFonts w:ascii="Garamond" w:hAnsi="Garamond" w:cs="Times New Roman"/>
          <w:color w:val="000000" w:themeColor="text1"/>
          <w:sz w:val="24"/>
          <w:szCs w:val="24"/>
        </w:rPr>
        <w:t>shkronjës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552A56" w:rsidRPr="003B31D5">
        <w:rPr>
          <w:rFonts w:ascii="Garamond" w:hAnsi="Garamond" w:cs="Times New Roman"/>
          <w:color w:val="000000" w:themeColor="text1"/>
          <w:sz w:val="24"/>
          <w:szCs w:val="24"/>
        </w:rPr>
        <w:t>“b”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552A56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të pikës 1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shtohet </w:t>
      </w:r>
      <w:r w:rsidR="00552A56" w:rsidRPr="003B31D5">
        <w:rPr>
          <w:rFonts w:ascii="Garamond" w:hAnsi="Garamond" w:cs="Times New Roman"/>
          <w:color w:val="000000" w:themeColor="text1"/>
          <w:sz w:val="24"/>
          <w:szCs w:val="24"/>
        </w:rPr>
        <w:t>shkronja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“c” me </w:t>
      </w:r>
      <w:r w:rsidR="00552A56" w:rsidRPr="003B31D5">
        <w:rPr>
          <w:rFonts w:ascii="Garamond" w:hAnsi="Garamond" w:cs="Times New Roman"/>
          <w:color w:val="000000" w:themeColor="text1"/>
          <w:sz w:val="24"/>
          <w:szCs w:val="24"/>
        </w:rPr>
        <w:t>këtë përmbajtje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004B39F1" w14:textId="761E2DBA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“c) ka filluar hetimi për shkelje të rënda disiplinore nga struktura përgjegjëse në Gardën e Republikës.”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60FA7910" w14:textId="46FE055C" w:rsidR="00157B5B" w:rsidRPr="003B31D5" w:rsidRDefault="00E44538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>3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. Pika 2 ndryshohet </w:t>
      </w:r>
      <w:r w:rsidR="00552A56" w:rsidRPr="003B31D5">
        <w:rPr>
          <w:rFonts w:ascii="Garamond" w:hAnsi="Garamond" w:cs="Times New Roman"/>
          <w:color w:val="000000" w:themeColor="text1"/>
          <w:sz w:val="24"/>
          <w:szCs w:val="24"/>
        </w:rPr>
        <w:t>si më poshtë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04034298" w14:textId="021F40BA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“2. Pezullimi nga detyra për shkaqet e përcaktuara në pikën 1 të këtij neni zgjat për aq kohë sa proceset të marrin formë të prerë.”</w:t>
      </w:r>
      <w:r w:rsidR="003B4A4F" w:rsidRPr="003B31D5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072205D5" w14:textId="659C868B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F466B96" w14:textId="5A1CB04B" w:rsidR="00157B5B" w:rsidRPr="003B31D5" w:rsidRDefault="00157B5B" w:rsidP="0045662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Neni </w:t>
      </w:r>
      <w:r w:rsidR="000C6472" w:rsidRPr="003B31D5">
        <w:rPr>
          <w:rFonts w:ascii="Garamond" w:hAnsi="Garamond" w:cs="Times New Roman"/>
          <w:color w:val="000000" w:themeColor="text1"/>
          <w:sz w:val="24"/>
          <w:szCs w:val="24"/>
        </w:rPr>
        <w:t>8</w:t>
      </w:r>
    </w:p>
    <w:p w14:paraId="6DA3B782" w14:textId="77777777" w:rsidR="00552A56" w:rsidRPr="003B31D5" w:rsidRDefault="00552A56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B9A1D9B" w14:textId="71242815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Neni 30 ndryshohet si </w:t>
      </w:r>
      <w:r w:rsidR="00552A56" w:rsidRPr="003B31D5">
        <w:rPr>
          <w:rFonts w:ascii="Garamond" w:hAnsi="Garamond" w:cs="Times New Roman"/>
          <w:color w:val="000000" w:themeColor="text1"/>
          <w:sz w:val="24"/>
          <w:szCs w:val="24"/>
        </w:rPr>
        <w:t>më poshtë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: </w:t>
      </w:r>
    </w:p>
    <w:p w14:paraId="326E7B0E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EF81169" w14:textId="25ED172E" w:rsidR="00552A56" w:rsidRPr="003B31D5" w:rsidRDefault="00552A56" w:rsidP="0045662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“Neni 30</w:t>
      </w:r>
    </w:p>
    <w:p w14:paraId="5373A752" w14:textId="2F8411E7" w:rsidR="00157B5B" w:rsidRPr="003B31D5" w:rsidRDefault="00552A56" w:rsidP="00456627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b/>
          <w:color w:val="000000" w:themeColor="text1"/>
          <w:sz w:val="24"/>
          <w:szCs w:val="24"/>
        </w:rPr>
        <w:t>Ndërprerja e marrëdhënieve të punës dhe rikthimi</w:t>
      </w:r>
    </w:p>
    <w:p w14:paraId="012D082E" w14:textId="77777777" w:rsidR="00552A56" w:rsidRPr="003B31D5" w:rsidRDefault="00552A56" w:rsidP="0045662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6E6C976" w14:textId="52E889C3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1. Punonjësi i Gardës ndërpret marrëdhëniet e punës kur lirohet ose përjashtohet nga strukturat e Gardës.</w:t>
      </w:r>
    </w:p>
    <w:p w14:paraId="2ECB7116" w14:textId="530243FD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2. Punonjësi lirohet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kur:</w:t>
      </w:r>
    </w:p>
    <w:p w14:paraId="4DBE1BD4" w14:textId="477B6BB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a) mbush moshën për pension pleqërie;</w:t>
      </w:r>
    </w:p>
    <w:p w14:paraId="113E6EC2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b) deklarohet i paaftë për punë nga organi kompetent mjekësor;</w:t>
      </w:r>
    </w:p>
    <w:p w14:paraId="232BBAAE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c) i miratohet kërkesa për lirim;</w:t>
      </w:r>
    </w:p>
    <w:p w14:paraId="5FA57382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ç) lë shtetësinë shqiptare;</w:t>
      </w:r>
    </w:p>
    <w:p w14:paraId="694D3B4F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d) i hiqet ose i kufizohet zotësia për të vepruar me vendim gjykate;</w:t>
      </w:r>
    </w:p>
    <w:p w14:paraId="52E933EB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dh) bëhen shkurtime në funksionet organike dhe në numrin e përgjithshëm të punonjësve;</w:t>
      </w:r>
    </w:p>
    <w:p w14:paraId="57799FA0" w14:textId="3F3CEAA7" w:rsidR="00157B5B" w:rsidRPr="003B31D5" w:rsidRDefault="00AB5DA7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e)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ka vlerësime të performa</w:t>
      </w:r>
      <w:r w:rsidR="00E46D6F" w:rsidRPr="003B31D5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cës në punë dhe të rezultateve të testimeve të nivelit nën 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mesatar për 2 (dy) herë rresht.</w:t>
      </w:r>
    </w:p>
    <w:p w14:paraId="6FEDB47C" w14:textId="29EB123D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3. Punonjësi përjashtohet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kur: </w:t>
      </w:r>
    </w:p>
    <w:p w14:paraId="0D31E074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a) dënohet me vendim gjyqësor të formës së prerë për kryerjen e një vepre penale;</w:t>
      </w:r>
    </w:p>
    <w:p w14:paraId="4D7C68BA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b) shkel betimin;</w:t>
      </w:r>
    </w:p>
    <w:p w14:paraId="38CA9651" w14:textId="10F7DC4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c) </w:t>
      </w:r>
      <w:r w:rsidR="00552A56" w:rsidRPr="003B31D5">
        <w:rPr>
          <w:rFonts w:ascii="Garamond" w:hAnsi="Garamond" w:cs="Times New Roman"/>
          <w:color w:val="000000" w:themeColor="text1"/>
          <w:sz w:val="24"/>
          <w:szCs w:val="24"/>
        </w:rPr>
        <w:t>cenon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rëndë integritetin e institucionit;</w:t>
      </w:r>
    </w:p>
    <w:p w14:paraId="4EF566BC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ç) nuk paraqitet në detyrë pa shkaqe të justifikuara për më shumë se 7 (shtatë) ditë pune;</w:t>
      </w:r>
    </w:p>
    <w:p w14:paraId="377314D0" w14:textId="4B48C579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d) ka konsumuar të gjitha mas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at disiplinore të parashikuara.</w:t>
      </w:r>
    </w:p>
    <w:p w14:paraId="54F23339" w14:textId="1C1D498B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 xml:space="preserve">4. Një punonjësi të liruar sipas shkronjave “c” </w:t>
      </w:r>
      <w:r w:rsidR="003820DA" w:rsidRPr="003B31D5">
        <w:rPr>
          <w:rFonts w:ascii="Garamond" w:hAnsi="Garamond" w:cs="Times New Roman"/>
          <w:color w:val="000000" w:themeColor="text1"/>
          <w:sz w:val="24"/>
          <w:szCs w:val="24"/>
        </w:rPr>
        <w:t>dh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e “dh”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të pikës 2 të këtij neni i lind e drejta të konkurrojë për t’u rikthyer në strukturat e Gardë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s kur krijohen vende të lira.</w:t>
      </w:r>
    </w:p>
    <w:p w14:paraId="6AA3EC5E" w14:textId="4278E0F1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5. Rregullat </w:t>
      </w:r>
      <w:r w:rsidR="00E46D6F" w:rsidRPr="003B31D5">
        <w:rPr>
          <w:rFonts w:ascii="Garamond" w:hAnsi="Garamond" w:cs="Times New Roman"/>
          <w:color w:val="000000" w:themeColor="text1"/>
          <w:sz w:val="24"/>
          <w:szCs w:val="24"/>
        </w:rPr>
        <w:t>dh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e procedurat e ndërprerjes së marrëdhënieve të punës dhe rikthimit përcaktohen në rregulloren e Gardës.”</w:t>
      </w:r>
      <w:r w:rsidR="00E46D6F" w:rsidRPr="003B31D5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2DAFCA1C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BE96698" w14:textId="30CC037A" w:rsidR="00157B5B" w:rsidRPr="003B31D5" w:rsidRDefault="00157B5B" w:rsidP="0045662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Neni </w:t>
      </w:r>
      <w:r w:rsidR="000C6472" w:rsidRPr="003B31D5">
        <w:rPr>
          <w:rFonts w:ascii="Garamond" w:hAnsi="Garamond" w:cs="Times New Roman"/>
          <w:color w:val="000000" w:themeColor="text1"/>
          <w:sz w:val="24"/>
          <w:szCs w:val="24"/>
        </w:rPr>
        <w:t>9</w:t>
      </w:r>
    </w:p>
    <w:p w14:paraId="5411A790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456310E" w14:textId="45C97FFD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Në nenin 37 bëhen ndryshimet </w:t>
      </w:r>
      <w:r w:rsidR="00E46D6F" w:rsidRPr="003B31D5">
        <w:rPr>
          <w:rFonts w:ascii="Garamond" w:hAnsi="Garamond" w:cs="Times New Roman"/>
          <w:color w:val="000000" w:themeColor="text1"/>
          <w:sz w:val="24"/>
          <w:szCs w:val="24"/>
        </w:rPr>
        <w:t>e mëposhtme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7ED70A9D" w14:textId="73022E9C" w:rsidR="00157B5B" w:rsidRPr="003B31D5" w:rsidRDefault="00E46D6F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1. Në pikën 1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shkronjat “c”, “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>ç” dhe “dh”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ndryshojnë si 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më poshtë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: </w:t>
      </w:r>
    </w:p>
    <w:p w14:paraId="1ABF220C" w14:textId="3F69A0EF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“c) nga “nënkomisar” në “komisar”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ab/>
      </w:r>
      <w:r w:rsidR="004B6C2C">
        <w:rPr>
          <w:rFonts w:ascii="Garamond" w:hAnsi="Garamond" w:cs="Times New Roman"/>
          <w:color w:val="000000" w:themeColor="text1"/>
          <w:sz w:val="24"/>
          <w:szCs w:val="24"/>
        </w:rPr>
        <w:t xml:space="preserve">     </w:t>
      </w:r>
      <w:r w:rsidR="007854B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5 vjet;</w:t>
      </w:r>
    </w:p>
    <w:p w14:paraId="3189E753" w14:textId="04FF9782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ç) nga “komisar” në “kryekomisar”</w:t>
      </w:r>
      <w:r w:rsidR="00E46D6F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ab/>
      </w:r>
      <w:r w:rsidR="00A81A99" w:rsidRPr="003B31D5">
        <w:rPr>
          <w:rFonts w:ascii="Garamond" w:hAnsi="Garamond" w:cs="Times New Roman"/>
          <w:color w:val="000000" w:themeColor="text1"/>
          <w:sz w:val="24"/>
          <w:szCs w:val="24"/>
        </w:rPr>
        <w:tab/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5 vjet;</w:t>
      </w:r>
    </w:p>
    <w:p w14:paraId="127C2123" w14:textId="155C26A9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dh) nga “drejtues” në “drejtues i parë”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ab/>
        <w:t>5 vjet.”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65181147" w14:textId="0D4D8968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2. Pas pikë</w:t>
      </w:r>
      <w:r w:rsidR="00E46D6F" w:rsidRPr="003B31D5">
        <w:rPr>
          <w:rFonts w:ascii="Garamond" w:hAnsi="Garamond" w:cs="Times New Roman"/>
          <w:color w:val="000000" w:themeColor="text1"/>
          <w:sz w:val="24"/>
          <w:szCs w:val="24"/>
        </w:rPr>
        <w:t>s 1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E46D6F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shtohet pika 1/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1 me këtë përmbajtje:</w:t>
      </w:r>
    </w:p>
    <w:p w14:paraId="434ED348" w14:textId="796F841B" w:rsidR="00157B5B" w:rsidRPr="003B31D5" w:rsidRDefault="00E46D6F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“1/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>1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C6472" w:rsidRPr="003B31D5">
        <w:rPr>
          <w:rFonts w:ascii="Garamond" w:hAnsi="Garamond" w:cs="Times New Roman"/>
          <w:color w:val="000000" w:themeColor="text1"/>
          <w:sz w:val="24"/>
          <w:szCs w:val="24"/>
        </w:rPr>
        <w:t>Kur lind nevoja për plotësimin e vendeve vakante, hapet konkur</w:t>
      </w:r>
      <w:r w:rsidR="003820DA" w:rsidRPr="003B31D5">
        <w:rPr>
          <w:rFonts w:ascii="Garamond" w:hAnsi="Garamond" w:cs="Times New Roman"/>
          <w:color w:val="000000" w:themeColor="text1"/>
          <w:sz w:val="24"/>
          <w:szCs w:val="24"/>
        </w:rPr>
        <w:t>rimi për gradën “nënkomisar”</w:t>
      </w:r>
      <w:r w:rsidR="000C6472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nga punonjësit e Gardës të nivelit bazë, që kanë vjetërsi shërbimi mbi 5 (pesë) vjet dhe që kanë përfunduar ciklin e parë të studimeve të arsimit të lartë, duke zbatuar të njëjtat rregulla dhe procedura konku</w:t>
      </w:r>
      <w:r w:rsidR="003820DA" w:rsidRPr="003B31D5">
        <w:rPr>
          <w:rFonts w:ascii="Garamond" w:hAnsi="Garamond" w:cs="Times New Roman"/>
          <w:color w:val="000000" w:themeColor="text1"/>
          <w:sz w:val="24"/>
          <w:szCs w:val="24"/>
        </w:rPr>
        <w:t>r</w:t>
      </w:r>
      <w:r w:rsidR="000C6472" w:rsidRPr="003B31D5">
        <w:rPr>
          <w:rFonts w:ascii="Garamond" w:hAnsi="Garamond" w:cs="Times New Roman"/>
          <w:color w:val="000000" w:themeColor="text1"/>
          <w:sz w:val="24"/>
          <w:szCs w:val="24"/>
        </w:rPr>
        <w:t>rimi si për fitimin e gradave të tjera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3820DA" w:rsidRPr="003B31D5">
        <w:rPr>
          <w:rFonts w:ascii="Garamond" w:hAnsi="Garamond" w:cs="Times New Roman"/>
          <w:color w:val="000000" w:themeColor="text1"/>
          <w:sz w:val="24"/>
          <w:szCs w:val="24"/>
        </w:rPr>
        <w:t>”.</w:t>
      </w:r>
    </w:p>
    <w:p w14:paraId="6C7DAC1E" w14:textId="5EE70A06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C40E79F" w14:textId="339C1A7D" w:rsidR="00157B5B" w:rsidRPr="003B31D5" w:rsidRDefault="00157B5B" w:rsidP="0045662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Neni </w:t>
      </w:r>
      <w:r w:rsidR="000C6472" w:rsidRPr="003B31D5">
        <w:rPr>
          <w:rFonts w:ascii="Garamond" w:hAnsi="Garamond" w:cs="Times New Roman"/>
          <w:color w:val="000000" w:themeColor="text1"/>
          <w:sz w:val="24"/>
          <w:szCs w:val="24"/>
        </w:rPr>
        <w:t>10</w:t>
      </w:r>
    </w:p>
    <w:p w14:paraId="510287D1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9213A95" w14:textId="52F2D04D" w:rsidR="00157B5B" w:rsidRPr="003B31D5" w:rsidRDefault="00E46D6F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Në nenin 38, pika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1, 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pas shkronjës 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“b” shtohet 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shkronja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“b/1” me këtë përmbajtje:</w:t>
      </w:r>
    </w:p>
    <w:p w14:paraId="0E9A5931" w14:textId="7F2C9BCF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“b/1) për gradën nënkomisar të ketë përfunduar kursin e trajnimit për nënkomisar;”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3E05C888" w14:textId="2C4A231F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EEAECAF" w14:textId="0CF2F877" w:rsidR="00157B5B" w:rsidRPr="003B31D5" w:rsidRDefault="00157B5B" w:rsidP="0045662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Neni 1</w:t>
      </w:r>
      <w:r w:rsidR="000C6472" w:rsidRPr="003B31D5">
        <w:rPr>
          <w:rFonts w:ascii="Garamond" w:hAnsi="Garamond" w:cs="Times New Roman"/>
          <w:color w:val="000000" w:themeColor="text1"/>
          <w:sz w:val="24"/>
          <w:szCs w:val="24"/>
        </w:rPr>
        <w:t>1</w:t>
      </w:r>
    </w:p>
    <w:p w14:paraId="1586E944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3AF9A8F" w14:textId="46D90BC6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Neni 39 ndryshon si </w:t>
      </w:r>
      <w:r w:rsidR="00E46D6F" w:rsidRPr="003B31D5">
        <w:rPr>
          <w:rFonts w:ascii="Garamond" w:hAnsi="Garamond" w:cs="Times New Roman"/>
          <w:color w:val="000000" w:themeColor="text1"/>
          <w:sz w:val="24"/>
          <w:szCs w:val="24"/>
        </w:rPr>
        <w:t>më poshtë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0FA5811A" w14:textId="54381DBB" w:rsidR="00BD6608" w:rsidRPr="003B31D5" w:rsidRDefault="00BD6608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27CDDFD" w14:textId="586499F8" w:rsidR="00E46D6F" w:rsidRPr="003B31D5" w:rsidRDefault="00E46D6F" w:rsidP="0045662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“Neni 39</w:t>
      </w:r>
    </w:p>
    <w:p w14:paraId="4794D080" w14:textId="7FA0DF17" w:rsidR="00E46D6F" w:rsidRPr="003B31D5" w:rsidRDefault="00E46D6F" w:rsidP="00456627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b/>
          <w:color w:val="000000" w:themeColor="text1"/>
          <w:sz w:val="24"/>
          <w:szCs w:val="24"/>
        </w:rPr>
        <w:t>Dhënia dhe fitimi i gradës</w:t>
      </w:r>
    </w:p>
    <w:p w14:paraId="32C95D61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2102EC6" w14:textId="69D1C6C4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1. Gradat nga “inspektor i dytë” deri “drejtues i parë” fitohen nëpërmjet konkurrimit për gradë.</w:t>
      </w:r>
    </w:p>
    <w:p w14:paraId="71DF4847" w14:textId="1913E040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2. Gradat “drejtues i lartë” dhe “drejtues madhor” jepen për shkak të funk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sionit.</w:t>
      </w:r>
    </w:p>
    <w:p w14:paraId="1DE4D0CB" w14:textId="54BA010C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3. Grada “inspektor” jepet pas</w:t>
      </w:r>
      <w:r w:rsidR="000C6472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përfundimit të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C6472" w:rsidRPr="003B31D5">
        <w:rPr>
          <w:rFonts w:ascii="Garamond" w:hAnsi="Garamond" w:cs="Times New Roman"/>
          <w:color w:val="000000" w:themeColor="text1"/>
          <w:sz w:val="24"/>
          <w:szCs w:val="24"/>
        </w:rPr>
        <w:t>shkollimit bazë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038BE69A" w14:textId="4CD9BD7B" w:rsidR="00157B5B" w:rsidRPr="003B31D5" w:rsidRDefault="000C6472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4. Grada “nënkomisar”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jepet pas përfundimit të ciklit të parë të studimeve të arsimit të lartë në institucionin arsimor të Policisë së Shtetit/ministrisë përgjegjëse për rendin dhe sigurinë, ose në institucione të tjera të arsimit të lartë të njësuara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me të, brenda e jashtë vendit.</w:t>
      </w:r>
    </w:p>
    <w:p w14:paraId="291A5A85" w14:textId="67BE5FFD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5. Komisionet e gradimeve ngrihen me urdhër të drejtorit të 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p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ërgjithshëm të Gardës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së Republikës.</w:t>
      </w:r>
    </w:p>
    <w:p w14:paraId="730F591C" w14:textId="3F64931A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6. Rregullat dhe procedurat e zhvillimit të procesit të konkurrimit për gradë përcaktohen në rregulloren e Gardës së Republikës.”</w:t>
      </w:r>
      <w:r w:rsidR="0080471F" w:rsidRPr="003B31D5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2EDA7B3D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EB69493" w14:textId="67056F2A" w:rsidR="00157B5B" w:rsidRPr="003B31D5" w:rsidRDefault="00157B5B" w:rsidP="0045662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Neni 1</w:t>
      </w:r>
      <w:r w:rsidR="00F22498" w:rsidRPr="003B31D5">
        <w:rPr>
          <w:rFonts w:ascii="Garamond" w:hAnsi="Garamond" w:cs="Times New Roman"/>
          <w:color w:val="000000" w:themeColor="text1"/>
          <w:sz w:val="24"/>
          <w:szCs w:val="24"/>
        </w:rPr>
        <w:t>2</w:t>
      </w:r>
    </w:p>
    <w:p w14:paraId="0D6E94D6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6508984" w14:textId="6407341A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Në nenin 40, pika 1, fjala “komisar” zëvendësohet me </w:t>
      </w:r>
      <w:r w:rsidR="0080471F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fjalën 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“nënkomisar”.</w:t>
      </w:r>
    </w:p>
    <w:p w14:paraId="3AB87A80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2404968" w14:textId="7108ECEB" w:rsidR="00157B5B" w:rsidRPr="003B31D5" w:rsidRDefault="00157B5B" w:rsidP="0045662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Neni 1</w:t>
      </w:r>
      <w:r w:rsidR="00F22498" w:rsidRPr="003B31D5">
        <w:rPr>
          <w:rFonts w:ascii="Garamond" w:hAnsi="Garamond" w:cs="Times New Roman"/>
          <w:color w:val="000000" w:themeColor="text1"/>
          <w:sz w:val="24"/>
          <w:szCs w:val="24"/>
        </w:rPr>
        <w:t>3</w:t>
      </w:r>
    </w:p>
    <w:p w14:paraId="074CEA82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CCD3AE5" w14:textId="4A21E18F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Në nenin 41 bëhen </w:t>
      </w:r>
      <w:r w:rsidR="0080471F" w:rsidRPr="003B31D5">
        <w:rPr>
          <w:rFonts w:ascii="Garamond" w:hAnsi="Garamond" w:cs="Times New Roman"/>
          <w:color w:val="000000" w:themeColor="text1"/>
          <w:sz w:val="24"/>
          <w:szCs w:val="24"/>
        </w:rPr>
        <w:t>këto ndryshime dhe shtesa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6F98EF54" w14:textId="2141E0DD" w:rsidR="00157B5B" w:rsidRPr="003B31D5" w:rsidRDefault="008A3501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1. Pika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1 ndryshon si 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më poshtë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1863E7D6" w14:textId="1F2CDF20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“1. Për fitimin e gradës “nënkomisar” deri “kryekomisar” kandidati vlerësohet në testimin fizik e profesional dhe intervistën me gojë.”</w:t>
      </w:r>
      <w:r w:rsidR="008A3501" w:rsidRPr="003B31D5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4BC1C6EC" w14:textId="7A430891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2. Pika 2 ndryshon </w:t>
      </w:r>
      <w:r w:rsidR="008A3501" w:rsidRPr="003B31D5">
        <w:rPr>
          <w:rFonts w:ascii="Garamond" w:hAnsi="Garamond" w:cs="Times New Roman"/>
          <w:color w:val="000000" w:themeColor="text1"/>
          <w:sz w:val="24"/>
          <w:szCs w:val="24"/>
        </w:rPr>
        <w:t>si më poshtë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63F91ED4" w14:textId="2BAA9C7C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“2. Për fitimin e gradës “drejtues” dhe “drejtues i parë” kandidati vlerësohet në testimin profesional, me ushtrime vlerësuese dhe intervista me gojë.”</w:t>
      </w:r>
      <w:r w:rsidR="008A3501" w:rsidRPr="003B31D5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672095B6" w14:textId="1C3E53A7" w:rsidR="00157B5B" w:rsidRPr="003B31D5" w:rsidRDefault="008A3501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3. Pas pikës 2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shtohen pikat 2/1 dhe 2/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2 me 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këtë përmbajtje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22BA9D39" w14:textId="1DD6AA27" w:rsidR="00157B5B" w:rsidRPr="003B31D5" w:rsidRDefault="008A3501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“2/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1. Për fitimin e gradës “inspektor i dytë” kandidati vlerësohet në testimin fizik e profesional. </w:t>
      </w:r>
    </w:p>
    <w:p w14:paraId="4B922C84" w14:textId="12DE06CB" w:rsidR="00157B5B" w:rsidRPr="003B31D5" w:rsidRDefault="008A3501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2/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>2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157B5B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Për fitimin e gradës “inspektor i parë” kandidati vlerësohet në testimin profesional.”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41C295B3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0F5D462" w14:textId="0A18490E" w:rsidR="00157B5B" w:rsidRPr="003B31D5" w:rsidRDefault="00157B5B" w:rsidP="0045662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Neni 1</w:t>
      </w:r>
      <w:r w:rsidR="00F22498" w:rsidRPr="003B31D5">
        <w:rPr>
          <w:rFonts w:ascii="Garamond" w:hAnsi="Garamond" w:cs="Times New Roman"/>
          <w:color w:val="000000" w:themeColor="text1"/>
          <w:sz w:val="24"/>
          <w:szCs w:val="24"/>
        </w:rPr>
        <w:t>4</w:t>
      </w:r>
    </w:p>
    <w:p w14:paraId="51E1A411" w14:textId="77777777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86012AA" w14:textId="7118EAEC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Ngarkohet Këshilli i Ministrave që brenda 3 muajve nga hyrja në fuqi e këtij ligji të nxjerrë aktin nënligjor në zbatim të nenit 2</w:t>
      </w:r>
      <w:r w:rsidR="00F22498" w:rsidRPr="003B31D5">
        <w:rPr>
          <w:rFonts w:ascii="Garamond" w:hAnsi="Garamond" w:cs="Times New Roman"/>
          <w:color w:val="000000" w:themeColor="text1"/>
          <w:sz w:val="24"/>
          <w:szCs w:val="24"/>
        </w:rPr>
        <w:t>3,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8A3501"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pika </w:t>
      </w:r>
      <w:r w:rsidR="00F22498" w:rsidRPr="003B31D5">
        <w:rPr>
          <w:rFonts w:ascii="Garamond" w:hAnsi="Garamond" w:cs="Times New Roman"/>
          <w:color w:val="000000" w:themeColor="text1"/>
          <w:sz w:val="24"/>
          <w:szCs w:val="24"/>
        </w:rPr>
        <w:t>4</w:t>
      </w:r>
      <w:r w:rsidR="005517FC" w:rsidRPr="003B31D5">
        <w:rPr>
          <w:rFonts w:ascii="Garamond" w:hAnsi="Garamond" w:cs="Times New Roman"/>
          <w:color w:val="000000" w:themeColor="text1"/>
          <w:sz w:val="24"/>
          <w:szCs w:val="24"/>
        </w:rPr>
        <w:t>, të këtij ligji</w:t>
      </w:r>
      <w:r w:rsidR="003B31D5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6A3EE40A" w14:textId="5BC6274D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9BF508B" w14:textId="75084D42" w:rsidR="00157B5B" w:rsidRPr="003B31D5" w:rsidRDefault="00157B5B" w:rsidP="0045662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Neni 1</w:t>
      </w:r>
      <w:r w:rsidR="00F22498" w:rsidRPr="003B31D5">
        <w:rPr>
          <w:rFonts w:ascii="Garamond" w:hAnsi="Garamond" w:cs="Times New Roman"/>
          <w:color w:val="000000" w:themeColor="text1"/>
          <w:sz w:val="24"/>
          <w:szCs w:val="24"/>
        </w:rPr>
        <w:t>5</w:t>
      </w:r>
    </w:p>
    <w:p w14:paraId="6293162E" w14:textId="6AD1076C" w:rsidR="008A3501" w:rsidRPr="003B31D5" w:rsidRDefault="008A3501" w:rsidP="00456627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b/>
          <w:color w:val="000000" w:themeColor="text1"/>
          <w:sz w:val="24"/>
          <w:szCs w:val="24"/>
        </w:rPr>
        <w:t>Hyrja në fuqi</w:t>
      </w:r>
    </w:p>
    <w:p w14:paraId="7016B111" w14:textId="77777777" w:rsidR="008A3501" w:rsidRPr="003B31D5" w:rsidRDefault="008A3501" w:rsidP="0045662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4822AB6" w14:textId="35C8D3AD" w:rsidR="00157B5B" w:rsidRPr="003B31D5" w:rsidRDefault="00157B5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 xml:space="preserve">Ky ligj hyn </w:t>
      </w:r>
      <w:r w:rsidR="008A3501" w:rsidRPr="003B31D5">
        <w:rPr>
          <w:rFonts w:ascii="Garamond" w:hAnsi="Garamond" w:cs="Times New Roman"/>
          <w:color w:val="000000" w:themeColor="text1"/>
          <w:sz w:val="24"/>
          <w:szCs w:val="24"/>
        </w:rPr>
        <w:t>në fuqi 15 ditë pas botimit në Fletoren Zyrtare</w:t>
      </w:r>
      <w:r w:rsidRPr="003B31D5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1CA0DE8F" w14:textId="77777777" w:rsidR="00EE58BB" w:rsidRPr="003B31D5" w:rsidRDefault="00EE58BB" w:rsidP="0045662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8CC0089" w14:textId="4B3BDC24" w:rsidR="00976A3C" w:rsidRPr="003B31D5" w:rsidRDefault="00976A3C" w:rsidP="00456627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3B31D5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3B31D5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5517FC" w:rsidRPr="003B31D5">
        <w:rPr>
          <w:rFonts w:ascii="Garamond" w:hAnsi="Garamond" w:cs="Times New Roman"/>
          <w:bCs/>
          <w:color w:val="000000" w:themeColor="text1"/>
          <w:sz w:val="24"/>
          <w:szCs w:val="24"/>
        </w:rPr>
        <w:t>23.4.</w:t>
      </w:r>
      <w:r w:rsidR="007748A2" w:rsidRPr="003B31D5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624857" w:rsidRPr="003B31D5">
        <w:rPr>
          <w:rFonts w:ascii="Garamond" w:hAnsi="Garamond" w:cs="Times New Roman"/>
          <w:bCs/>
          <w:color w:val="000000" w:themeColor="text1"/>
          <w:sz w:val="24"/>
          <w:szCs w:val="24"/>
        </w:rPr>
        <w:t>6</w:t>
      </w:r>
      <w:r w:rsidR="003B31D5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70727C07" w14:textId="77777777" w:rsidR="00BD6608" w:rsidRPr="003B31D5" w:rsidRDefault="00BD6608" w:rsidP="00456627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</w:p>
    <w:p w14:paraId="053D67FB" w14:textId="17F59168" w:rsidR="008A48E5" w:rsidRPr="003B31D5" w:rsidRDefault="00A81A99" w:rsidP="00456627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</w:pPr>
      <w:r w:rsidRPr="003B31D5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Shpallur me dekretin nr.</w:t>
      </w:r>
      <w:r w:rsidR="007854BA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316,</w:t>
      </w:r>
      <w:r w:rsidRPr="003B31D5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datë</w:t>
      </w:r>
      <w:r w:rsidR="007854BA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15.5.2026, </w:t>
      </w:r>
      <w:r w:rsidRPr="003B31D5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të Presidentit të Republikës së Shqipërisë, Bajram Begaj</w:t>
      </w:r>
    </w:p>
    <w:p w14:paraId="1FCAC45A" w14:textId="77777777" w:rsidR="00213234" w:rsidRPr="003B31D5" w:rsidRDefault="00213234" w:rsidP="00456627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sectPr w:rsidR="00213234" w:rsidRPr="003B31D5" w:rsidSect="002D201C">
      <w:footerReference w:type="default" r:id="rId13"/>
      <w:pgSz w:w="11906" w:h="16838" w:code="9"/>
      <w:pgMar w:top="99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6B5311" w14:textId="77777777" w:rsidR="00CA6D84" w:rsidRDefault="00CA6D84" w:rsidP="00420682">
      <w:pPr>
        <w:spacing w:after="0" w:line="240" w:lineRule="auto"/>
      </w:pPr>
      <w:r>
        <w:separator/>
      </w:r>
    </w:p>
  </w:endnote>
  <w:endnote w:type="continuationSeparator" w:id="0">
    <w:p w14:paraId="27DBBE0C" w14:textId="77777777" w:rsidR="00CA6D84" w:rsidRDefault="00CA6D84" w:rsidP="00420682">
      <w:pPr>
        <w:spacing w:after="0" w:line="240" w:lineRule="auto"/>
      </w:pPr>
      <w:r>
        <w:continuationSeparator/>
      </w:r>
    </w:p>
  </w:endnote>
  <w:endnote w:type="continuationNotice" w:id="1">
    <w:p w14:paraId="0F715D81" w14:textId="77777777" w:rsidR="00F06084" w:rsidRDefault="00F060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5240E" w14:textId="03496EB6" w:rsidR="00CA6D84" w:rsidRDefault="00CA6D84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4951816" w14:textId="77777777" w:rsidR="00CA6D84" w:rsidRDefault="00CA6D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CD304" w14:textId="77777777" w:rsidR="00CA6D84" w:rsidRDefault="00CA6D84" w:rsidP="00420682">
      <w:pPr>
        <w:spacing w:after="0" w:line="240" w:lineRule="auto"/>
      </w:pPr>
      <w:r>
        <w:separator/>
      </w:r>
    </w:p>
  </w:footnote>
  <w:footnote w:type="continuationSeparator" w:id="0">
    <w:p w14:paraId="712C9696" w14:textId="77777777" w:rsidR="00CA6D84" w:rsidRDefault="00CA6D84" w:rsidP="00420682">
      <w:pPr>
        <w:spacing w:after="0" w:line="240" w:lineRule="auto"/>
      </w:pPr>
      <w:r>
        <w:continuationSeparator/>
      </w:r>
    </w:p>
  </w:footnote>
  <w:footnote w:type="continuationNotice" w:id="1">
    <w:p w14:paraId="533EED9F" w14:textId="77777777" w:rsidR="00F06084" w:rsidRDefault="00F0608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072721A3"/>
    <w:multiLevelType w:val="hybridMultilevel"/>
    <w:tmpl w:val="0D6C563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3" w15:restartNumberingAfterBreak="0">
    <w:nsid w:val="269E3255"/>
    <w:multiLevelType w:val="hybridMultilevel"/>
    <w:tmpl w:val="26749FB0"/>
    <w:lvl w:ilvl="0" w:tplc="D0F4D6FC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C53CF"/>
    <w:multiLevelType w:val="hybridMultilevel"/>
    <w:tmpl w:val="CE9A6E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52B36AE1"/>
    <w:multiLevelType w:val="hybridMultilevel"/>
    <w:tmpl w:val="8F40FD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37D6"/>
    <w:rsid w:val="000141A5"/>
    <w:rsid w:val="0001561C"/>
    <w:rsid w:val="00024790"/>
    <w:rsid w:val="00037962"/>
    <w:rsid w:val="00040D8C"/>
    <w:rsid w:val="00042C20"/>
    <w:rsid w:val="00043C57"/>
    <w:rsid w:val="000514F1"/>
    <w:rsid w:val="000518D6"/>
    <w:rsid w:val="000528BB"/>
    <w:rsid w:val="00054966"/>
    <w:rsid w:val="00055AB5"/>
    <w:rsid w:val="00060376"/>
    <w:rsid w:val="00072080"/>
    <w:rsid w:val="000765C2"/>
    <w:rsid w:val="00082266"/>
    <w:rsid w:val="00085424"/>
    <w:rsid w:val="00087CEC"/>
    <w:rsid w:val="00090F3B"/>
    <w:rsid w:val="00091A46"/>
    <w:rsid w:val="0009415D"/>
    <w:rsid w:val="00096985"/>
    <w:rsid w:val="00096F02"/>
    <w:rsid w:val="00097617"/>
    <w:rsid w:val="000A08A2"/>
    <w:rsid w:val="000A1E47"/>
    <w:rsid w:val="000A3B4D"/>
    <w:rsid w:val="000A6B3D"/>
    <w:rsid w:val="000B3F8E"/>
    <w:rsid w:val="000B5AFE"/>
    <w:rsid w:val="000C6472"/>
    <w:rsid w:val="000D199E"/>
    <w:rsid w:val="000D1AC4"/>
    <w:rsid w:val="000E268C"/>
    <w:rsid w:val="000E32F6"/>
    <w:rsid w:val="000E4CA8"/>
    <w:rsid w:val="000E5BA6"/>
    <w:rsid w:val="000F482E"/>
    <w:rsid w:val="001032D7"/>
    <w:rsid w:val="00103828"/>
    <w:rsid w:val="001066CD"/>
    <w:rsid w:val="00106F6D"/>
    <w:rsid w:val="0011415C"/>
    <w:rsid w:val="001155E0"/>
    <w:rsid w:val="0011684B"/>
    <w:rsid w:val="00117D28"/>
    <w:rsid w:val="00121E29"/>
    <w:rsid w:val="00122D1F"/>
    <w:rsid w:val="0012550D"/>
    <w:rsid w:val="001268E9"/>
    <w:rsid w:val="00130958"/>
    <w:rsid w:val="00132CEC"/>
    <w:rsid w:val="0013569A"/>
    <w:rsid w:val="00135A36"/>
    <w:rsid w:val="00136EC9"/>
    <w:rsid w:val="00140E6B"/>
    <w:rsid w:val="00143DC2"/>
    <w:rsid w:val="00146A7A"/>
    <w:rsid w:val="00146D52"/>
    <w:rsid w:val="00153559"/>
    <w:rsid w:val="00153CC5"/>
    <w:rsid w:val="00154CFD"/>
    <w:rsid w:val="0015512C"/>
    <w:rsid w:val="001551CE"/>
    <w:rsid w:val="00155BCF"/>
    <w:rsid w:val="00155EBC"/>
    <w:rsid w:val="00157B5B"/>
    <w:rsid w:val="00163579"/>
    <w:rsid w:val="00166272"/>
    <w:rsid w:val="00166898"/>
    <w:rsid w:val="00167D1D"/>
    <w:rsid w:val="00172D4F"/>
    <w:rsid w:val="00176471"/>
    <w:rsid w:val="001816AF"/>
    <w:rsid w:val="00187492"/>
    <w:rsid w:val="00187A2D"/>
    <w:rsid w:val="00191A00"/>
    <w:rsid w:val="001942D4"/>
    <w:rsid w:val="001960B2"/>
    <w:rsid w:val="001A1919"/>
    <w:rsid w:val="001A2945"/>
    <w:rsid w:val="001A2C14"/>
    <w:rsid w:val="001B2638"/>
    <w:rsid w:val="001B796E"/>
    <w:rsid w:val="001C0806"/>
    <w:rsid w:val="001C1A1A"/>
    <w:rsid w:val="001C1E51"/>
    <w:rsid w:val="001C2335"/>
    <w:rsid w:val="001C445C"/>
    <w:rsid w:val="001C5CDE"/>
    <w:rsid w:val="001C6A0A"/>
    <w:rsid w:val="001C7EC0"/>
    <w:rsid w:val="001D2895"/>
    <w:rsid w:val="001D31EB"/>
    <w:rsid w:val="001D3B4F"/>
    <w:rsid w:val="001D4E55"/>
    <w:rsid w:val="001D77D6"/>
    <w:rsid w:val="001D7939"/>
    <w:rsid w:val="001F194A"/>
    <w:rsid w:val="001F676C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0603B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4BA7"/>
    <w:rsid w:val="00225DD1"/>
    <w:rsid w:val="00233280"/>
    <w:rsid w:val="00233BBD"/>
    <w:rsid w:val="00234BD8"/>
    <w:rsid w:val="0024206A"/>
    <w:rsid w:val="00243B60"/>
    <w:rsid w:val="00246B1A"/>
    <w:rsid w:val="00247DF1"/>
    <w:rsid w:val="00250F7F"/>
    <w:rsid w:val="00251245"/>
    <w:rsid w:val="00252CF0"/>
    <w:rsid w:val="0025735E"/>
    <w:rsid w:val="00260E70"/>
    <w:rsid w:val="002645B6"/>
    <w:rsid w:val="00264FD5"/>
    <w:rsid w:val="00266C06"/>
    <w:rsid w:val="00267E57"/>
    <w:rsid w:val="0027350F"/>
    <w:rsid w:val="00274D4C"/>
    <w:rsid w:val="002753F6"/>
    <w:rsid w:val="002773E8"/>
    <w:rsid w:val="00277C89"/>
    <w:rsid w:val="00280456"/>
    <w:rsid w:val="002813BF"/>
    <w:rsid w:val="00282145"/>
    <w:rsid w:val="00284AC7"/>
    <w:rsid w:val="00294FCA"/>
    <w:rsid w:val="00296ECC"/>
    <w:rsid w:val="002A0C1D"/>
    <w:rsid w:val="002A47D7"/>
    <w:rsid w:val="002B5575"/>
    <w:rsid w:val="002B6DDE"/>
    <w:rsid w:val="002C3B03"/>
    <w:rsid w:val="002C4562"/>
    <w:rsid w:val="002C7626"/>
    <w:rsid w:val="002C7D02"/>
    <w:rsid w:val="002D201C"/>
    <w:rsid w:val="002D3DB1"/>
    <w:rsid w:val="002D4309"/>
    <w:rsid w:val="002D5F14"/>
    <w:rsid w:val="002E0FFB"/>
    <w:rsid w:val="002E2079"/>
    <w:rsid w:val="002E4404"/>
    <w:rsid w:val="002E5221"/>
    <w:rsid w:val="002F000B"/>
    <w:rsid w:val="002F1C5B"/>
    <w:rsid w:val="002F5953"/>
    <w:rsid w:val="002F5F81"/>
    <w:rsid w:val="00300CDA"/>
    <w:rsid w:val="00301305"/>
    <w:rsid w:val="0030276C"/>
    <w:rsid w:val="0031187E"/>
    <w:rsid w:val="003168B3"/>
    <w:rsid w:val="00321185"/>
    <w:rsid w:val="00323264"/>
    <w:rsid w:val="003248D9"/>
    <w:rsid w:val="00325554"/>
    <w:rsid w:val="003305E1"/>
    <w:rsid w:val="003333CC"/>
    <w:rsid w:val="0033513E"/>
    <w:rsid w:val="00336EED"/>
    <w:rsid w:val="00337401"/>
    <w:rsid w:val="003403C8"/>
    <w:rsid w:val="00345A72"/>
    <w:rsid w:val="003547D6"/>
    <w:rsid w:val="00360A25"/>
    <w:rsid w:val="00363075"/>
    <w:rsid w:val="00365BF7"/>
    <w:rsid w:val="003706C5"/>
    <w:rsid w:val="003745EF"/>
    <w:rsid w:val="00375597"/>
    <w:rsid w:val="003820DA"/>
    <w:rsid w:val="0038331D"/>
    <w:rsid w:val="00391BCE"/>
    <w:rsid w:val="003938EC"/>
    <w:rsid w:val="00394777"/>
    <w:rsid w:val="00395396"/>
    <w:rsid w:val="003953EE"/>
    <w:rsid w:val="00397541"/>
    <w:rsid w:val="00397F37"/>
    <w:rsid w:val="003A135F"/>
    <w:rsid w:val="003A38DC"/>
    <w:rsid w:val="003A63A5"/>
    <w:rsid w:val="003B31D5"/>
    <w:rsid w:val="003B4A4F"/>
    <w:rsid w:val="003B683D"/>
    <w:rsid w:val="003C118D"/>
    <w:rsid w:val="003C400C"/>
    <w:rsid w:val="003C48FF"/>
    <w:rsid w:val="003D0E7F"/>
    <w:rsid w:val="003D17E1"/>
    <w:rsid w:val="003D5049"/>
    <w:rsid w:val="003D59B2"/>
    <w:rsid w:val="003D5ED0"/>
    <w:rsid w:val="003E72F7"/>
    <w:rsid w:val="003F139E"/>
    <w:rsid w:val="003F282B"/>
    <w:rsid w:val="003F29A8"/>
    <w:rsid w:val="003F398D"/>
    <w:rsid w:val="00400340"/>
    <w:rsid w:val="0040042E"/>
    <w:rsid w:val="00403430"/>
    <w:rsid w:val="00403A89"/>
    <w:rsid w:val="0041300C"/>
    <w:rsid w:val="00420682"/>
    <w:rsid w:val="004211A8"/>
    <w:rsid w:val="004269AF"/>
    <w:rsid w:val="00433BCD"/>
    <w:rsid w:val="004357FF"/>
    <w:rsid w:val="00436717"/>
    <w:rsid w:val="00437B33"/>
    <w:rsid w:val="00445610"/>
    <w:rsid w:val="00446CCC"/>
    <w:rsid w:val="00452A10"/>
    <w:rsid w:val="0045538C"/>
    <w:rsid w:val="004555DB"/>
    <w:rsid w:val="00455BBA"/>
    <w:rsid w:val="00456627"/>
    <w:rsid w:val="00460BC4"/>
    <w:rsid w:val="004647DB"/>
    <w:rsid w:val="00471609"/>
    <w:rsid w:val="004771A5"/>
    <w:rsid w:val="00477804"/>
    <w:rsid w:val="00482F2F"/>
    <w:rsid w:val="0048341A"/>
    <w:rsid w:val="00484922"/>
    <w:rsid w:val="004866A8"/>
    <w:rsid w:val="00486954"/>
    <w:rsid w:val="00492BFD"/>
    <w:rsid w:val="00496497"/>
    <w:rsid w:val="004A2182"/>
    <w:rsid w:val="004A3756"/>
    <w:rsid w:val="004A5884"/>
    <w:rsid w:val="004A5DE6"/>
    <w:rsid w:val="004B12D2"/>
    <w:rsid w:val="004B5EEC"/>
    <w:rsid w:val="004B6C2C"/>
    <w:rsid w:val="004B6ED9"/>
    <w:rsid w:val="004C20B0"/>
    <w:rsid w:val="004C2DFD"/>
    <w:rsid w:val="004C67EE"/>
    <w:rsid w:val="004D1844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536D"/>
    <w:rsid w:val="004F7030"/>
    <w:rsid w:val="0050203D"/>
    <w:rsid w:val="005061B5"/>
    <w:rsid w:val="005110B5"/>
    <w:rsid w:val="00513E1E"/>
    <w:rsid w:val="00513F13"/>
    <w:rsid w:val="0051568A"/>
    <w:rsid w:val="005201B5"/>
    <w:rsid w:val="0052203F"/>
    <w:rsid w:val="00522FFB"/>
    <w:rsid w:val="00525EC9"/>
    <w:rsid w:val="0052693D"/>
    <w:rsid w:val="00531970"/>
    <w:rsid w:val="00531A97"/>
    <w:rsid w:val="00533AC7"/>
    <w:rsid w:val="0053438E"/>
    <w:rsid w:val="00536F06"/>
    <w:rsid w:val="00542102"/>
    <w:rsid w:val="0054435D"/>
    <w:rsid w:val="00550FA3"/>
    <w:rsid w:val="005517FC"/>
    <w:rsid w:val="00552A56"/>
    <w:rsid w:val="00552AF2"/>
    <w:rsid w:val="00554CC5"/>
    <w:rsid w:val="0055575B"/>
    <w:rsid w:val="00556AD2"/>
    <w:rsid w:val="0055707F"/>
    <w:rsid w:val="00560AB1"/>
    <w:rsid w:val="005619E8"/>
    <w:rsid w:val="005661F9"/>
    <w:rsid w:val="0057022D"/>
    <w:rsid w:val="00570DA2"/>
    <w:rsid w:val="005726F2"/>
    <w:rsid w:val="00573EE3"/>
    <w:rsid w:val="0057485A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4C1D"/>
    <w:rsid w:val="00596BF3"/>
    <w:rsid w:val="005A0D53"/>
    <w:rsid w:val="005A380F"/>
    <w:rsid w:val="005A3842"/>
    <w:rsid w:val="005A7379"/>
    <w:rsid w:val="005B1D69"/>
    <w:rsid w:val="005B3066"/>
    <w:rsid w:val="005B5423"/>
    <w:rsid w:val="005B6E3F"/>
    <w:rsid w:val="005C1F7E"/>
    <w:rsid w:val="005D05F3"/>
    <w:rsid w:val="005D15D9"/>
    <w:rsid w:val="005F00A8"/>
    <w:rsid w:val="005F010E"/>
    <w:rsid w:val="005F183C"/>
    <w:rsid w:val="00600E61"/>
    <w:rsid w:val="00602136"/>
    <w:rsid w:val="00602362"/>
    <w:rsid w:val="0060535D"/>
    <w:rsid w:val="006066FA"/>
    <w:rsid w:val="00611181"/>
    <w:rsid w:val="0061141E"/>
    <w:rsid w:val="00614273"/>
    <w:rsid w:val="0062077A"/>
    <w:rsid w:val="00621A17"/>
    <w:rsid w:val="00623F4C"/>
    <w:rsid w:val="00624857"/>
    <w:rsid w:val="0062490A"/>
    <w:rsid w:val="006312E7"/>
    <w:rsid w:val="0063535A"/>
    <w:rsid w:val="006409CD"/>
    <w:rsid w:val="006465EF"/>
    <w:rsid w:val="00646924"/>
    <w:rsid w:val="00647466"/>
    <w:rsid w:val="0065057A"/>
    <w:rsid w:val="00650FDD"/>
    <w:rsid w:val="00651D0E"/>
    <w:rsid w:val="00654305"/>
    <w:rsid w:val="0066141E"/>
    <w:rsid w:val="00663243"/>
    <w:rsid w:val="006661CE"/>
    <w:rsid w:val="00667F6E"/>
    <w:rsid w:val="00670AA2"/>
    <w:rsid w:val="0067406E"/>
    <w:rsid w:val="00677E6C"/>
    <w:rsid w:val="00677F25"/>
    <w:rsid w:val="00683998"/>
    <w:rsid w:val="00683C22"/>
    <w:rsid w:val="0068478A"/>
    <w:rsid w:val="00693B26"/>
    <w:rsid w:val="00694869"/>
    <w:rsid w:val="00696D19"/>
    <w:rsid w:val="006A2688"/>
    <w:rsid w:val="006B02FE"/>
    <w:rsid w:val="006B3074"/>
    <w:rsid w:val="006B3952"/>
    <w:rsid w:val="006B54A6"/>
    <w:rsid w:val="006C0490"/>
    <w:rsid w:val="006C2C78"/>
    <w:rsid w:val="006C3818"/>
    <w:rsid w:val="006C54E5"/>
    <w:rsid w:val="006C6D22"/>
    <w:rsid w:val="006C7476"/>
    <w:rsid w:val="006D41C9"/>
    <w:rsid w:val="006D7505"/>
    <w:rsid w:val="006D797A"/>
    <w:rsid w:val="006F4D55"/>
    <w:rsid w:val="006F5C30"/>
    <w:rsid w:val="006F5FC1"/>
    <w:rsid w:val="007031E5"/>
    <w:rsid w:val="00703E15"/>
    <w:rsid w:val="007042FA"/>
    <w:rsid w:val="00705BA3"/>
    <w:rsid w:val="00707B70"/>
    <w:rsid w:val="0071247D"/>
    <w:rsid w:val="00712886"/>
    <w:rsid w:val="007140D9"/>
    <w:rsid w:val="007165B5"/>
    <w:rsid w:val="007217C2"/>
    <w:rsid w:val="00722DC5"/>
    <w:rsid w:val="007243F1"/>
    <w:rsid w:val="00726525"/>
    <w:rsid w:val="0073064D"/>
    <w:rsid w:val="00730DF9"/>
    <w:rsid w:val="0073160B"/>
    <w:rsid w:val="00733169"/>
    <w:rsid w:val="00736DC8"/>
    <w:rsid w:val="0074016F"/>
    <w:rsid w:val="007403CF"/>
    <w:rsid w:val="00740D48"/>
    <w:rsid w:val="00742442"/>
    <w:rsid w:val="0074390C"/>
    <w:rsid w:val="0074460B"/>
    <w:rsid w:val="00750246"/>
    <w:rsid w:val="00750AED"/>
    <w:rsid w:val="00750BE2"/>
    <w:rsid w:val="00755BCF"/>
    <w:rsid w:val="00755E27"/>
    <w:rsid w:val="00756AFD"/>
    <w:rsid w:val="00760420"/>
    <w:rsid w:val="0076056B"/>
    <w:rsid w:val="007654B3"/>
    <w:rsid w:val="00770CEF"/>
    <w:rsid w:val="00770FAD"/>
    <w:rsid w:val="00772C10"/>
    <w:rsid w:val="00774741"/>
    <w:rsid w:val="007748A2"/>
    <w:rsid w:val="007749AC"/>
    <w:rsid w:val="00775308"/>
    <w:rsid w:val="00781B37"/>
    <w:rsid w:val="00781CCC"/>
    <w:rsid w:val="0078321A"/>
    <w:rsid w:val="00783B0B"/>
    <w:rsid w:val="007854BA"/>
    <w:rsid w:val="00785EEE"/>
    <w:rsid w:val="0078794C"/>
    <w:rsid w:val="007912DB"/>
    <w:rsid w:val="0079144F"/>
    <w:rsid w:val="007934D0"/>
    <w:rsid w:val="007A1622"/>
    <w:rsid w:val="007A2A36"/>
    <w:rsid w:val="007A2E0E"/>
    <w:rsid w:val="007A460E"/>
    <w:rsid w:val="007B4156"/>
    <w:rsid w:val="007C083E"/>
    <w:rsid w:val="007C61F3"/>
    <w:rsid w:val="007D0D92"/>
    <w:rsid w:val="007D4C47"/>
    <w:rsid w:val="007D6440"/>
    <w:rsid w:val="007D742E"/>
    <w:rsid w:val="007D76F7"/>
    <w:rsid w:val="007E0959"/>
    <w:rsid w:val="007E199D"/>
    <w:rsid w:val="007E2515"/>
    <w:rsid w:val="007E47F1"/>
    <w:rsid w:val="007E4902"/>
    <w:rsid w:val="007E62A2"/>
    <w:rsid w:val="007E6D9E"/>
    <w:rsid w:val="007F2AAA"/>
    <w:rsid w:val="007F3B8B"/>
    <w:rsid w:val="007F46B2"/>
    <w:rsid w:val="007F5841"/>
    <w:rsid w:val="00801790"/>
    <w:rsid w:val="008030D2"/>
    <w:rsid w:val="0080471F"/>
    <w:rsid w:val="00811138"/>
    <w:rsid w:val="00811AEA"/>
    <w:rsid w:val="0081405B"/>
    <w:rsid w:val="0081489E"/>
    <w:rsid w:val="008173CF"/>
    <w:rsid w:val="00817643"/>
    <w:rsid w:val="008204F8"/>
    <w:rsid w:val="00820E26"/>
    <w:rsid w:val="00824399"/>
    <w:rsid w:val="008263CD"/>
    <w:rsid w:val="00827374"/>
    <w:rsid w:val="0083165F"/>
    <w:rsid w:val="00836200"/>
    <w:rsid w:val="008372DF"/>
    <w:rsid w:val="00837EAD"/>
    <w:rsid w:val="00840462"/>
    <w:rsid w:val="008420C3"/>
    <w:rsid w:val="008535CB"/>
    <w:rsid w:val="0085472C"/>
    <w:rsid w:val="00857D03"/>
    <w:rsid w:val="008620E4"/>
    <w:rsid w:val="008635A9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49E7"/>
    <w:rsid w:val="0088796B"/>
    <w:rsid w:val="00887E61"/>
    <w:rsid w:val="008914C1"/>
    <w:rsid w:val="00892C77"/>
    <w:rsid w:val="00896644"/>
    <w:rsid w:val="0089762F"/>
    <w:rsid w:val="008A0308"/>
    <w:rsid w:val="008A1646"/>
    <w:rsid w:val="008A3501"/>
    <w:rsid w:val="008A38AE"/>
    <w:rsid w:val="008A3C31"/>
    <w:rsid w:val="008A48E5"/>
    <w:rsid w:val="008B2E33"/>
    <w:rsid w:val="008B3FAE"/>
    <w:rsid w:val="008B3FBE"/>
    <w:rsid w:val="008B5DAE"/>
    <w:rsid w:val="008C15C7"/>
    <w:rsid w:val="008C1C92"/>
    <w:rsid w:val="008C3427"/>
    <w:rsid w:val="008D12D7"/>
    <w:rsid w:val="008D3FB7"/>
    <w:rsid w:val="008D4F14"/>
    <w:rsid w:val="008E125A"/>
    <w:rsid w:val="008E7793"/>
    <w:rsid w:val="008E7C0A"/>
    <w:rsid w:val="008F2010"/>
    <w:rsid w:val="00900D7B"/>
    <w:rsid w:val="00903DE7"/>
    <w:rsid w:val="00904604"/>
    <w:rsid w:val="0090583C"/>
    <w:rsid w:val="009059DE"/>
    <w:rsid w:val="0091014E"/>
    <w:rsid w:val="009104DF"/>
    <w:rsid w:val="00913B11"/>
    <w:rsid w:val="00925F09"/>
    <w:rsid w:val="00934914"/>
    <w:rsid w:val="009363AF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6306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456D"/>
    <w:rsid w:val="009C52A4"/>
    <w:rsid w:val="009D36E7"/>
    <w:rsid w:val="009E259E"/>
    <w:rsid w:val="00A01F1A"/>
    <w:rsid w:val="00A022FB"/>
    <w:rsid w:val="00A06D12"/>
    <w:rsid w:val="00A10B5D"/>
    <w:rsid w:val="00A159CC"/>
    <w:rsid w:val="00A15DE9"/>
    <w:rsid w:val="00A23827"/>
    <w:rsid w:val="00A27C1F"/>
    <w:rsid w:val="00A32598"/>
    <w:rsid w:val="00A3335C"/>
    <w:rsid w:val="00A34D9D"/>
    <w:rsid w:val="00A35A3F"/>
    <w:rsid w:val="00A36786"/>
    <w:rsid w:val="00A40685"/>
    <w:rsid w:val="00A41CE5"/>
    <w:rsid w:val="00A431DD"/>
    <w:rsid w:val="00A510CF"/>
    <w:rsid w:val="00A528C3"/>
    <w:rsid w:val="00A5415E"/>
    <w:rsid w:val="00A561B4"/>
    <w:rsid w:val="00A645A6"/>
    <w:rsid w:val="00A7382D"/>
    <w:rsid w:val="00A75385"/>
    <w:rsid w:val="00A7761C"/>
    <w:rsid w:val="00A81A99"/>
    <w:rsid w:val="00A97B73"/>
    <w:rsid w:val="00AA0D1D"/>
    <w:rsid w:val="00AA1E07"/>
    <w:rsid w:val="00AA32E0"/>
    <w:rsid w:val="00AA5367"/>
    <w:rsid w:val="00AA545E"/>
    <w:rsid w:val="00AA7433"/>
    <w:rsid w:val="00AB0AA8"/>
    <w:rsid w:val="00AB149D"/>
    <w:rsid w:val="00AB18EF"/>
    <w:rsid w:val="00AB555A"/>
    <w:rsid w:val="00AB5DA7"/>
    <w:rsid w:val="00AC1C45"/>
    <w:rsid w:val="00AC2686"/>
    <w:rsid w:val="00AD1072"/>
    <w:rsid w:val="00AD2AD0"/>
    <w:rsid w:val="00AD3D4C"/>
    <w:rsid w:val="00AD4C52"/>
    <w:rsid w:val="00AE5B81"/>
    <w:rsid w:val="00AE5CA3"/>
    <w:rsid w:val="00AF0CE9"/>
    <w:rsid w:val="00AF1C1D"/>
    <w:rsid w:val="00AF4010"/>
    <w:rsid w:val="00AF5D8E"/>
    <w:rsid w:val="00AF79BB"/>
    <w:rsid w:val="00AF7B78"/>
    <w:rsid w:val="00B03A16"/>
    <w:rsid w:val="00B05FAF"/>
    <w:rsid w:val="00B07961"/>
    <w:rsid w:val="00B07A20"/>
    <w:rsid w:val="00B07E17"/>
    <w:rsid w:val="00B12642"/>
    <w:rsid w:val="00B14BBE"/>
    <w:rsid w:val="00B17529"/>
    <w:rsid w:val="00B22027"/>
    <w:rsid w:val="00B238ED"/>
    <w:rsid w:val="00B26672"/>
    <w:rsid w:val="00B2797E"/>
    <w:rsid w:val="00B3200A"/>
    <w:rsid w:val="00B330EF"/>
    <w:rsid w:val="00B362A4"/>
    <w:rsid w:val="00B46B49"/>
    <w:rsid w:val="00B51B87"/>
    <w:rsid w:val="00B51F9D"/>
    <w:rsid w:val="00B54D96"/>
    <w:rsid w:val="00B6099E"/>
    <w:rsid w:val="00B61804"/>
    <w:rsid w:val="00B6427E"/>
    <w:rsid w:val="00B67778"/>
    <w:rsid w:val="00B67E49"/>
    <w:rsid w:val="00B71AC8"/>
    <w:rsid w:val="00B74D0C"/>
    <w:rsid w:val="00B8315C"/>
    <w:rsid w:val="00B85BF4"/>
    <w:rsid w:val="00B8668D"/>
    <w:rsid w:val="00B93E76"/>
    <w:rsid w:val="00B958E5"/>
    <w:rsid w:val="00B9783F"/>
    <w:rsid w:val="00BA1706"/>
    <w:rsid w:val="00BA1CAD"/>
    <w:rsid w:val="00BA1E62"/>
    <w:rsid w:val="00BA5571"/>
    <w:rsid w:val="00BA57F5"/>
    <w:rsid w:val="00BA7E1D"/>
    <w:rsid w:val="00BB1216"/>
    <w:rsid w:val="00BB15C8"/>
    <w:rsid w:val="00BB1755"/>
    <w:rsid w:val="00BB6F57"/>
    <w:rsid w:val="00BC0B3B"/>
    <w:rsid w:val="00BD4611"/>
    <w:rsid w:val="00BD625D"/>
    <w:rsid w:val="00BD6608"/>
    <w:rsid w:val="00BD6AAF"/>
    <w:rsid w:val="00BE2D48"/>
    <w:rsid w:val="00BE4BA2"/>
    <w:rsid w:val="00BE5023"/>
    <w:rsid w:val="00BF2791"/>
    <w:rsid w:val="00C1023D"/>
    <w:rsid w:val="00C10624"/>
    <w:rsid w:val="00C1082F"/>
    <w:rsid w:val="00C17A6D"/>
    <w:rsid w:val="00C238A5"/>
    <w:rsid w:val="00C23E2C"/>
    <w:rsid w:val="00C2402D"/>
    <w:rsid w:val="00C31328"/>
    <w:rsid w:val="00C3153B"/>
    <w:rsid w:val="00C33585"/>
    <w:rsid w:val="00C40B28"/>
    <w:rsid w:val="00C4191B"/>
    <w:rsid w:val="00C446ED"/>
    <w:rsid w:val="00C449B5"/>
    <w:rsid w:val="00C5239D"/>
    <w:rsid w:val="00C53EBB"/>
    <w:rsid w:val="00C60CAD"/>
    <w:rsid w:val="00C64341"/>
    <w:rsid w:val="00C6446D"/>
    <w:rsid w:val="00C6573D"/>
    <w:rsid w:val="00C70AA0"/>
    <w:rsid w:val="00C70D94"/>
    <w:rsid w:val="00C71734"/>
    <w:rsid w:val="00C74B4C"/>
    <w:rsid w:val="00C74DD9"/>
    <w:rsid w:val="00C751AA"/>
    <w:rsid w:val="00C8373E"/>
    <w:rsid w:val="00C85BBF"/>
    <w:rsid w:val="00C86CD9"/>
    <w:rsid w:val="00C90FD7"/>
    <w:rsid w:val="00C925DC"/>
    <w:rsid w:val="00C92C5B"/>
    <w:rsid w:val="00C9312F"/>
    <w:rsid w:val="00CA0828"/>
    <w:rsid w:val="00CA6D84"/>
    <w:rsid w:val="00CB0B77"/>
    <w:rsid w:val="00CB13A2"/>
    <w:rsid w:val="00CB1B8E"/>
    <w:rsid w:val="00CB7990"/>
    <w:rsid w:val="00CC15A1"/>
    <w:rsid w:val="00CC2D43"/>
    <w:rsid w:val="00CC63B6"/>
    <w:rsid w:val="00CC7027"/>
    <w:rsid w:val="00CC7CA2"/>
    <w:rsid w:val="00CD2BD6"/>
    <w:rsid w:val="00CD5705"/>
    <w:rsid w:val="00CE2478"/>
    <w:rsid w:val="00CE42A7"/>
    <w:rsid w:val="00CE4E9C"/>
    <w:rsid w:val="00CE5517"/>
    <w:rsid w:val="00CF13E1"/>
    <w:rsid w:val="00CF5B26"/>
    <w:rsid w:val="00CF6D0A"/>
    <w:rsid w:val="00CF79C8"/>
    <w:rsid w:val="00D127E2"/>
    <w:rsid w:val="00D23C4B"/>
    <w:rsid w:val="00D24B56"/>
    <w:rsid w:val="00D3110D"/>
    <w:rsid w:val="00D3649D"/>
    <w:rsid w:val="00D4036B"/>
    <w:rsid w:val="00D41916"/>
    <w:rsid w:val="00D45AC2"/>
    <w:rsid w:val="00D45F60"/>
    <w:rsid w:val="00D50CA0"/>
    <w:rsid w:val="00D51772"/>
    <w:rsid w:val="00D521BF"/>
    <w:rsid w:val="00D52992"/>
    <w:rsid w:val="00D560BF"/>
    <w:rsid w:val="00D5660B"/>
    <w:rsid w:val="00D56C48"/>
    <w:rsid w:val="00D60C6B"/>
    <w:rsid w:val="00D749E5"/>
    <w:rsid w:val="00D77F1A"/>
    <w:rsid w:val="00D83DB6"/>
    <w:rsid w:val="00D87B52"/>
    <w:rsid w:val="00D96C4B"/>
    <w:rsid w:val="00DA2B84"/>
    <w:rsid w:val="00DA33D4"/>
    <w:rsid w:val="00DA56D4"/>
    <w:rsid w:val="00DA72AD"/>
    <w:rsid w:val="00DB5847"/>
    <w:rsid w:val="00DC03DB"/>
    <w:rsid w:val="00DC0BDC"/>
    <w:rsid w:val="00DC1137"/>
    <w:rsid w:val="00DC34E0"/>
    <w:rsid w:val="00DD1F03"/>
    <w:rsid w:val="00DD3860"/>
    <w:rsid w:val="00DD492E"/>
    <w:rsid w:val="00DD596F"/>
    <w:rsid w:val="00DD7DEF"/>
    <w:rsid w:val="00DE163B"/>
    <w:rsid w:val="00DE573A"/>
    <w:rsid w:val="00DE7915"/>
    <w:rsid w:val="00DE793A"/>
    <w:rsid w:val="00DF07E6"/>
    <w:rsid w:val="00DF2019"/>
    <w:rsid w:val="00DF295D"/>
    <w:rsid w:val="00DF729A"/>
    <w:rsid w:val="00DF7D66"/>
    <w:rsid w:val="00E02F28"/>
    <w:rsid w:val="00E03BB9"/>
    <w:rsid w:val="00E04303"/>
    <w:rsid w:val="00E07E8C"/>
    <w:rsid w:val="00E137B8"/>
    <w:rsid w:val="00E20095"/>
    <w:rsid w:val="00E208F9"/>
    <w:rsid w:val="00E22DA9"/>
    <w:rsid w:val="00E301D0"/>
    <w:rsid w:val="00E31171"/>
    <w:rsid w:val="00E32B8C"/>
    <w:rsid w:val="00E33812"/>
    <w:rsid w:val="00E33A62"/>
    <w:rsid w:val="00E370B3"/>
    <w:rsid w:val="00E44538"/>
    <w:rsid w:val="00E452DA"/>
    <w:rsid w:val="00E46D6F"/>
    <w:rsid w:val="00E47C1A"/>
    <w:rsid w:val="00E5279C"/>
    <w:rsid w:val="00E54172"/>
    <w:rsid w:val="00E56857"/>
    <w:rsid w:val="00E60B3E"/>
    <w:rsid w:val="00E611BD"/>
    <w:rsid w:val="00E6234F"/>
    <w:rsid w:val="00E64795"/>
    <w:rsid w:val="00E66C74"/>
    <w:rsid w:val="00E72BC5"/>
    <w:rsid w:val="00E76B9D"/>
    <w:rsid w:val="00E7782A"/>
    <w:rsid w:val="00E82905"/>
    <w:rsid w:val="00E9471E"/>
    <w:rsid w:val="00EB262A"/>
    <w:rsid w:val="00EB39C6"/>
    <w:rsid w:val="00EC47A4"/>
    <w:rsid w:val="00EC55E7"/>
    <w:rsid w:val="00EC57E8"/>
    <w:rsid w:val="00EC5AA5"/>
    <w:rsid w:val="00EC5B31"/>
    <w:rsid w:val="00ED2418"/>
    <w:rsid w:val="00ED3463"/>
    <w:rsid w:val="00ED7107"/>
    <w:rsid w:val="00EE4D4D"/>
    <w:rsid w:val="00EE58BB"/>
    <w:rsid w:val="00EE5C98"/>
    <w:rsid w:val="00EE61F5"/>
    <w:rsid w:val="00EE7E5D"/>
    <w:rsid w:val="00EF4CCD"/>
    <w:rsid w:val="00EF7E55"/>
    <w:rsid w:val="00F03310"/>
    <w:rsid w:val="00F03AA2"/>
    <w:rsid w:val="00F03F03"/>
    <w:rsid w:val="00F05632"/>
    <w:rsid w:val="00F06084"/>
    <w:rsid w:val="00F07F7F"/>
    <w:rsid w:val="00F22498"/>
    <w:rsid w:val="00F234B6"/>
    <w:rsid w:val="00F25E61"/>
    <w:rsid w:val="00F30C68"/>
    <w:rsid w:val="00F312F4"/>
    <w:rsid w:val="00F320F6"/>
    <w:rsid w:val="00F321FF"/>
    <w:rsid w:val="00F32C43"/>
    <w:rsid w:val="00F43A6A"/>
    <w:rsid w:val="00F44A01"/>
    <w:rsid w:val="00F50416"/>
    <w:rsid w:val="00F52125"/>
    <w:rsid w:val="00F537D2"/>
    <w:rsid w:val="00F60A58"/>
    <w:rsid w:val="00F62A46"/>
    <w:rsid w:val="00F630AC"/>
    <w:rsid w:val="00F71C74"/>
    <w:rsid w:val="00F7479E"/>
    <w:rsid w:val="00F75C28"/>
    <w:rsid w:val="00F814BA"/>
    <w:rsid w:val="00F81749"/>
    <w:rsid w:val="00F8279D"/>
    <w:rsid w:val="00F84F9C"/>
    <w:rsid w:val="00F86F45"/>
    <w:rsid w:val="00F90923"/>
    <w:rsid w:val="00F92C2B"/>
    <w:rsid w:val="00F92EFE"/>
    <w:rsid w:val="00FA02A3"/>
    <w:rsid w:val="00FA0571"/>
    <w:rsid w:val="00FA065B"/>
    <w:rsid w:val="00FA3199"/>
    <w:rsid w:val="00FA3C0E"/>
    <w:rsid w:val="00FA52FE"/>
    <w:rsid w:val="00FA6AD5"/>
    <w:rsid w:val="00FB1AE5"/>
    <w:rsid w:val="00FB2FEC"/>
    <w:rsid w:val="00FB4F69"/>
    <w:rsid w:val="00FB5CED"/>
    <w:rsid w:val="00FB62DA"/>
    <w:rsid w:val="00FB742A"/>
    <w:rsid w:val="00FC1BB4"/>
    <w:rsid w:val="00FC2ABE"/>
    <w:rsid w:val="00FC3617"/>
    <w:rsid w:val="00FC484A"/>
    <w:rsid w:val="00FC58BA"/>
    <w:rsid w:val="00FC631E"/>
    <w:rsid w:val="00FC6BDD"/>
    <w:rsid w:val="00FD3EA6"/>
    <w:rsid w:val="00FD4130"/>
    <w:rsid w:val="00FE32E6"/>
    <w:rsid w:val="00FE5D83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F8B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362A4"/>
    <w:pPr>
      <w:spacing w:before="100" w:beforeAutospacing="1" w:after="100" w:afterAutospacing="1" w:line="276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CommentReference">
    <w:name w:val="annotation reference"/>
    <w:basedOn w:val="DefaultParagraphFont"/>
    <w:uiPriority w:val="99"/>
    <w:semiHidden/>
    <w:unhideWhenUsed/>
    <w:rsid w:val="00705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B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BA3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362A4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Caption">
    <w:name w:val="caption"/>
    <w:basedOn w:val="Normal"/>
    <w:next w:val="Normal"/>
    <w:qFormat/>
    <w:rsid w:val="00B362A4"/>
    <w:pPr>
      <w:spacing w:after="200" w:line="276" w:lineRule="auto"/>
      <w:jc w:val="center"/>
    </w:pPr>
    <w:rPr>
      <w:rFonts w:ascii="Calibri" w:eastAsia="Times New Roman" w:hAnsi="Calibri" w:cs="Calibri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46</Nr_x002e__x0020_akti>
    <Data_x0020_e_x0020_Krijimit xmlns="0e656187-b300-4fb0-8bf4-3a50f872073c">2026-05-26T10:48:55Z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2026-05-18T00:00:00Z</Date_x0020_protokolli>
    <Titulli xmlns="0e656187-b300-4fb0-8bf4-3a50f872073c">Për disa shtesa dhe ndryshime në ligjin nr. 33/2021, “Për Gardën e Republikës së Shqipërisë”, i ndryshuar</Titulli>
    <Modifikuesi xmlns="0e656187-b300-4fb0-8bf4-3a50f872073c">Etlevahaxhia</Modifikuesi>
    <Nr_x002e__x0020_prot_x0020_QBZ xmlns="0e656187-b300-4fb0-8bf4-3a50f872073c">1123/3</Nr_x002e__x0020_prot_x0020_QBZ>
    <Data_x0020_e_x0020_Modifikimit xmlns="0e656187-b300-4fb0-8bf4-3a50f872073c">2026-05-26T11:10:09Z</Data_x0020_e_x0020_Modifikimit>
    <Dekretuar xmlns="0e656187-b300-4fb0-8bf4-3a50f872073c">false</Dekretuar>
    <Data xmlns="0e656187-b300-4fb0-8bf4-3a50f872073c">2026-04-23T00:00:00Z</Data>
    <Nr_x002e__x0020_protokolli_x0020_i_x0020_aktit xmlns="0e656187-b300-4fb0-8bf4-3a50f872073c">2022/5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F903363C3474CC5AD745C3C7CE9044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F903363C3474CC5AD745C3C7CE9044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97668-A10F-49E2-9703-E7341B738491}">
  <ds:schemaRefs>
    <ds:schemaRef ds:uri="0e656187-b300-4fb0-8bf4-3a50f872073c"/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8197324-800C-476D-9EE1-D52250A507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D13BF1-499A-4946-873D-43F62330E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061B7BE-D80D-4D90-9B89-4833EDB4F1C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804E39-E952-4B7C-BFDC-63D3019F72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D824448-FA7C-42CA-AF31-0A7D15A2D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33/2021, “Për Gardën e Republikës së Shqipërisë”, i ndryshuar</vt:lpstr>
    </vt:vector>
  </TitlesOfParts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33/2021, “Për Gardën e Republikës së Shqipërisë”, i ndryshuar</dc:title>
  <dc:creator>gazmend.hanku</dc:creator>
  <cp:lastModifiedBy>Valeta Kaftalli</cp:lastModifiedBy>
  <cp:revision>12</cp:revision>
  <cp:lastPrinted>2026-05-05T07:58:00Z</cp:lastPrinted>
  <dcterms:created xsi:type="dcterms:W3CDTF">2026-05-26T09:50:00Z</dcterms:created>
  <dcterms:modified xsi:type="dcterms:W3CDTF">2026-05-26T10:58:00Z</dcterms:modified>
</cp:coreProperties>
</file>