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41A61" w14:textId="77777777" w:rsidR="006E101B" w:rsidRPr="006D32A8" w:rsidRDefault="006E101B" w:rsidP="006D32A8">
      <w:pPr>
        <w:spacing w:after="0" w:line="240" w:lineRule="auto"/>
        <w:ind w:firstLine="284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582EACA3" w14:textId="7BE2A796" w:rsidR="00420682" w:rsidRPr="006D32A8" w:rsidRDefault="00420682" w:rsidP="006D32A8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60D31C96" w:rsidR="00ED3463" w:rsidRPr="006D32A8" w:rsidRDefault="002009A1" w:rsidP="006D32A8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6D32A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427DAE" w:rsidRPr="006D32A8">
        <w:rPr>
          <w:rFonts w:ascii="Garamond" w:hAnsi="Garamond" w:cs="Times New Roman"/>
          <w:b/>
          <w:color w:val="000000" w:themeColor="text1"/>
          <w:sz w:val="24"/>
          <w:szCs w:val="24"/>
        </w:rPr>
        <w:t>47</w:t>
      </w:r>
      <w:r w:rsidR="007748A2" w:rsidRPr="006D32A8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6D32A8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6D32A8" w:rsidRDefault="00EE58BB" w:rsidP="006D32A8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28A16C" w14:textId="3164BFCC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MIRATIMIN E AKTIT NORMATIV</w:t>
      </w:r>
      <w:r w:rsidR="00F44467"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ME FUQINË E LIGJIT</w:t>
      </w:r>
      <w:r w:rsidR="00F44467"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NR. 1, </w:t>
      </w:r>
    </w:p>
    <w:p w14:paraId="1EFAC55D" w14:textId="608929F3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DATË 3.4.2026, “PËR NJË SHTESË NË LIGJIN NR.61/2012 </w:t>
      </w:r>
      <w:r w:rsidR="00BA7184"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‘</w:t>
      </w: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AKCIZAT</w:t>
      </w:r>
    </w:p>
    <w:p w14:paraId="0CB3AB9F" w14:textId="7AD237C4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NË REPUBLIKËN E SHQIPËRISË</w:t>
      </w:r>
      <w:r w:rsidR="00BA7184"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’</w:t>
      </w:r>
      <w:r w:rsidR="00F44467"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”</w:t>
      </w:r>
      <w:r w:rsidRPr="006D32A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 I NDRYSHUAR</w:t>
      </w:r>
    </w:p>
    <w:p w14:paraId="2ACF2AD4" w14:textId="77777777" w:rsidR="006C04DF" w:rsidRPr="006D32A8" w:rsidRDefault="006C04DF" w:rsidP="006D32A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27B9E00" w14:textId="3E7D3D45" w:rsidR="006C04DF" w:rsidRPr="006D32A8" w:rsidRDefault="006C04DF" w:rsidP="006D32A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Në mbështetje të neneve 78 dhe 101 të Kushtetutës, me propozimin e Këshillit të</w:t>
      </w:r>
      <w:r w:rsidR="00F44467"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Ministrave,</w:t>
      </w:r>
    </w:p>
    <w:p w14:paraId="3FC8AC85" w14:textId="77777777" w:rsidR="006C04DF" w:rsidRPr="006D32A8" w:rsidRDefault="006C04DF" w:rsidP="006D32A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08F3B78" w14:textId="15E17B92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45929CF7" w14:textId="77777777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21D5748E" w14:textId="77777777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E51CE4" w14:textId="17265FB9" w:rsidR="006C04DF" w:rsidRPr="006D32A8" w:rsidRDefault="006C04DF" w:rsidP="006D32A8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49EC19B" w14:textId="77777777" w:rsidR="006C04DF" w:rsidRPr="006D32A8" w:rsidRDefault="006C04DF" w:rsidP="006D32A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DAA961" w14:textId="4D0EE5E6" w:rsidR="00EE58BB" w:rsidRPr="006D32A8" w:rsidRDefault="006C04DF" w:rsidP="006D32A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Mirat</w:t>
      </w:r>
      <w:r w:rsidR="00F44467" w:rsidRPr="006D32A8">
        <w:rPr>
          <w:rFonts w:ascii="Garamond" w:hAnsi="Garamond" w:cs="Times New Roman"/>
          <w:color w:val="000000" w:themeColor="text1"/>
          <w:sz w:val="24"/>
          <w:szCs w:val="24"/>
        </w:rPr>
        <w:t>imin e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akti</w:t>
      </w:r>
      <w:r w:rsidR="00F44467" w:rsidRPr="006D32A8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normativ, me fuqinë e ligjit, nr.1</w:t>
      </w:r>
      <w:r w:rsidR="00F44467" w:rsidRPr="006D32A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datë 3.4.2026</w:t>
      </w:r>
      <w:r w:rsidR="00F44467" w:rsidRPr="006D32A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F44467" w:rsidRPr="006D32A8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Për një shtesë në ligjin nr.61/2012, </w:t>
      </w:r>
      <w:r w:rsidR="00BA7184" w:rsidRPr="006D32A8">
        <w:rPr>
          <w:rFonts w:ascii="Garamond" w:hAnsi="Garamond" w:cs="Times New Roman"/>
          <w:color w:val="000000" w:themeColor="text1"/>
          <w:sz w:val="24"/>
          <w:szCs w:val="24"/>
        </w:rPr>
        <w:t>‘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>Për akcizat në Republikën e Shqipërisë</w:t>
      </w:r>
      <w:r w:rsidR="00BA7184" w:rsidRPr="006D32A8">
        <w:rPr>
          <w:rFonts w:ascii="Garamond" w:hAnsi="Garamond" w:cs="Times New Roman"/>
          <w:color w:val="000000" w:themeColor="text1"/>
          <w:sz w:val="24"/>
          <w:szCs w:val="24"/>
        </w:rPr>
        <w:t>’”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BA7184" w:rsidRPr="006D32A8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</w:t>
      </w:r>
      <w:r w:rsidR="00EE58BB" w:rsidRPr="006D32A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CA0DE8F" w14:textId="77777777" w:rsidR="00EE58BB" w:rsidRPr="006D32A8" w:rsidRDefault="00EE58BB" w:rsidP="006D32A8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7BB7C708" w:rsidR="00976A3C" w:rsidRPr="006D32A8" w:rsidRDefault="00976A3C" w:rsidP="006D32A8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6D32A8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6D32A8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BA7184" w:rsidRPr="006D32A8">
        <w:rPr>
          <w:rFonts w:ascii="Garamond" w:hAnsi="Garamond" w:cs="Times New Roman"/>
          <w:bCs/>
          <w:color w:val="000000" w:themeColor="text1"/>
          <w:sz w:val="24"/>
          <w:szCs w:val="24"/>
        </w:rPr>
        <w:t>8.5.</w:t>
      </w:r>
      <w:r w:rsidR="007748A2" w:rsidRPr="006D32A8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6D32A8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</w:p>
    <w:p w14:paraId="1FCAC45A" w14:textId="77777777" w:rsidR="00213234" w:rsidRDefault="00213234" w:rsidP="006D32A8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0"/>
          <w:szCs w:val="20"/>
        </w:rPr>
      </w:pPr>
    </w:p>
    <w:p w14:paraId="5B2EEF15" w14:textId="38BC421B" w:rsidR="009F6EC8" w:rsidRPr="000D0C0D" w:rsidRDefault="009F6EC8" w:rsidP="009F6EC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 w:cstheme="majorBidi"/>
          <w:b/>
          <w:sz w:val="24"/>
          <w:szCs w:val="24"/>
        </w:rPr>
        <w:t>Shpallur me dekretin nr. 331, datë 1.6</w:t>
      </w:r>
      <w:r w:rsidRPr="000D0C0D">
        <w:rPr>
          <w:rFonts w:ascii="Garamond" w:hAnsi="Garamond" w:cstheme="majorBidi"/>
          <w:b/>
          <w:sz w:val="24"/>
          <w:szCs w:val="24"/>
        </w:rPr>
        <w:t>.2026, të Presidentit të Republikës së Shqipërisë, Bajram Begaj.</w:t>
      </w:r>
    </w:p>
    <w:p w14:paraId="3E84E068" w14:textId="77777777" w:rsidR="009F6EC8" w:rsidRPr="006D32A8" w:rsidRDefault="009F6EC8" w:rsidP="006D32A8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0"/>
          <w:szCs w:val="20"/>
        </w:rPr>
      </w:pPr>
    </w:p>
    <w:sectPr w:rsidR="009F6EC8" w:rsidRPr="006D32A8" w:rsidSect="002D201C">
      <w:footerReference w:type="default" r:id="rId11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27D1E" w14:textId="77777777" w:rsidR="009F6EC8" w:rsidRDefault="009F6EC8" w:rsidP="00420682">
      <w:pPr>
        <w:spacing w:after="0" w:line="240" w:lineRule="auto"/>
      </w:pPr>
      <w:r>
        <w:separator/>
      </w:r>
    </w:p>
  </w:endnote>
  <w:endnote w:type="continuationSeparator" w:id="0">
    <w:p w14:paraId="4FD513A4" w14:textId="77777777" w:rsidR="009F6EC8" w:rsidRDefault="009F6EC8" w:rsidP="00420682">
      <w:pPr>
        <w:spacing w:after="0" w:line="240" w:lineRule="auto"/>
      </w:pPr>
      <w:r>
        <w:continuationSeparator/>
      </w:r>
    </w:p>
  </w:endnote>
  <w:endnote w:type="continuationNotice" w:id="1">
    <w:p w14:paraId="325E45B7" w14:textId="77777777" w:rsidR="009F6EC8" w:rsidRDefault="009F6E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A3CA3E6" w:rsidR="009F6EC8" w:rsidRDefault="009F6EC8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9F6EC8" w:rsidRDefault="009F6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FA1E3" w14:textId="77777777" w:rsidR="009F6EC8" w:rsidRDefault="009F6EC8" w:rsidP="00420682">
      <w:pPr>
        <w:spacing w:after="0" w:line="240" w:lineRule="auto"/>
      </w:pPr>
      <w:r>
        <w:separator/>
      </w:r>
    </w:p>
  </w:footnote>
  <w:footnote w:type="continuationSeparator" w:id="0">
    <w:p w14:paraId="79A0477E" w14:textId="77777777" w:rsidR="009F6EC8" w:rsidRDefault="009F6EC8" w:rsidP="00420682">
      <w:pPr>
        <w:spacing w:after="0" w:line="240" w:lineRule="auto"/>
      </w:pPr>
      <w:r>
        <w:continuationSeparator/>
      </w:r>
    </w:p>
  </w:footnote>
  <w:footnote w:type="continuationNotice" w:id="1">
    <w:p w14:paraId="7A98855C" w14:textId="77777777" w:rsidR="009F6EC8" w:rsidRDefault="009F6E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0CE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D6B1D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0A72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711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27DAE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16D5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3F0"/>
    <w:rsid w:val="00522FFB"/>
    <w:rsid w:val="00525EC9"/>
    <w:rsid w:val="0052693D"/>
    <w:rsid w:val="00526C76"/>
    <w:rsid w:val="00531970"/>
    <w:rsid w:val="00531A97"/>
    <w:rsid w:val="00533AC7"/>
    <w:rsid w:val="00536F06"/>
    <w:rsid w:val="00542102"/>
    <w:rsid w:val="0054435D"/>
    <w:rsid w:val="00544558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04DF"/>
    <w:rsid w:val="006C2C78"/>
    <w:rsid w:val="006C3818"/>
    <w:rsid w:val="006C54E5"/>
    <w:rsid w:val="006C6D22"/>
    <w:rsid w:val="006C7476"/>
    <w:rsid w:val="006D32A8"/>
    <w:rsid w:val="006D41C9"/>
    <w:rsid w:val="006D7505"/>
    <w:rsid w:val="006E101B"/>
    <w:rsid w:val="006F4D55"/>
    <w:rsid w:val="006F5C30"/>
    <w:rsid w:val="006F5FC1"/>
    <w:rsid w:val="006F7A9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270D0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87EDF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4903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44FE9"/>
    <w:rsid w:val="008535CB"/>
    <w:rsid w:val="0085472C"/>
    <w:rsid w:val="0085795A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9F6EC8"/>
    <w:rsid w:val="00A01C07"/>
    <w:rsid w:val="00A01F1A"/>
    <w:rsid w:val="00A022FB"/>
    <w:rsid w:val="00A06D12"/>
    <w:rsid w:val="00A10B5D"/>
    <w:rsid w:val="00A159CC"/>
    <w:rsid w:val="00A15DE9"/>
    <w:rsid w:val="00A23827"/>
    <w:rsid w:val="00A27C1F"/>
    <w:rsid w:val="00A30F82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65B6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184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34B5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049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467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</Nr_x002e__x0020_akti>
    <Data_x0020_e_x0020_Krijimit xmlns="0e656187-b300-4fb0-8bf4-3a50f872073c">2026-06-02T14:25:25Z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2026-06-02T00:00:00Z</Date_x0020_protokolli>
    <Titulli xmlns="0e656187-b300-4fb0-8bf4-3a50f872073c">Për miratimin e aktit normativ, me fuqinë e ligjit, nr. 1, datë 3.4.2026, “Për një shtesë në ligjin nr. 61/2012, “Për akcizat në Republikën e Shqipërisë”, i ndryshuar</Titulli>
    <Modifikuesi xmlns="0e656187-b300-4fb0-8bf4-3a50f872073c">Etlevahaxhia</Modifikuesi>
    <Nr_x002e__x0020_prot_x0020_QBZ xmlns="0e656187-b300-4fb0-8bf4-3a50f872073c">1245/1</Nr_x002e__x0020_prot_x0020_QBZ>
    <Data_x0020_e_x0020_Modifikimit xmlns="0e656187-b300-4fb0-8bf4-3a50f872073c">2026-06-03T13:18:56Z</Data_x0020_e_x0020_Modifikimit>
    <Dekretuar xmlns="0e656187-b300-4fb0-8bf4-3a50f872073c">false</Dekretuar>
    <Data xmlns="0e656187-b300-4fb0-8bf4-3a50f872073c">2026-05-08T00:00:00Z</Data>
    <Nr_x002e__x0020_protokolli_x0020_i_x0020_aktit xmlns="0e656187-b300-4fb0-8bf4-3a50f872073c">2195/2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CA6E074FB004C728929CB0D3639E0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CD510-2AD1-4F66-8953-F3C36DFCA4ED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0e656187-b300-4fb0-8bf4-3a50f872073c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A83F20E-1F99-494B-8FF6-AB7AA4B86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5E4B0-7F66-4050-AADC-E1AA23F2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E53ED1C-914F-4FFB-B06A-0169BD7C9B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1, datë 3.4.2026, “Për një shtesë në ligjin nr. 61/2012, “Për akcizat në Republikën e Shqipërisë”, i ndryshuar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1, datë 3.4.2026, “Për një shtesë në ligjin nr. 61/2012, “Për akcizat në Republikën e Shqipërisë”, i ndryshuar</dc:title>
  <dc:creator>gazmend.hanku</dc:creator>
  <cp:lastModifiedBy>Keisina Zace</cp:lastModifiedBy>
  <cp:revision>5</cp:revision>
  <cp:lastPrinted>2026-05-13T09:11:00Z</cp:lastPrinted>
  <dcterms:created xsi:type="dcterms:W3CDTF">2026-06-02T13:30:00Z</dcterms:created>
  <dcterms:modified xsi:type="dcterms:W3CDTF">2026-06-03T12:55:00Z</dcterms:modified>
</cp:coreProperties>
</file>