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B3168D" w:rsidRDefault="00420682" w:rsidP="00B3168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61DE2719" w:rsidR="00ED3463" w:rsidRPr="00B3168D" w:rsidRDefault="002009A1" w:rsidP="00B3168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B3168D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C624B6" w:rsidRPr="00B3168D">
        <w:rPr>
          <w:rFonts w:ascii="Garamond" w:hAnsi="Garamond" w:cs="Times New Roman"/>
          <w:b/>
          <w:color w:val="000000" w:themeColor="text1"/>
          <w:sz w:val="24"/>
          <w:szCs w:val="24"/>
        </w:rPr>
        <w:t>53</w:t>
      </w:r>
      <w:r w:rsidR="007748A2" w:rsidRPr="00B3168D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B3168D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511186D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79EC77" w14:textId="3C5C9B1C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DISA SHTESA DHE NDRYSHIME NË LIGJIN NR.</w:t>
      </w:r>
      <w:r w:rsidR="00C659B3"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72/2012 “PËR ORGANIZIMIN DHE FUNKSIONIMIN E INFRASTRUKTURËS KOMBËTARE TË INFORMACIONIT GJEOHAPËSINOR NË REPUBLIKËN E SHQIPËRISË”, </w:t>
      </w:r>
      <w:r w:rsidR="00C659B3"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</w:t>
      </w:r>
      <w:r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NDRYSHUAR</w:t>
      </w:r>
    </w:p>
    <w:p w14:paraId="02714FBA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0A40E54" w14:textId="77777777" w:rsidR="00C659B3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dhe 83, pika 1, të Kushtetutës, me propozimin e Këshillit të Ministrave, </w:t>
      </w:r>
    </w:p>
    <w:p w14:paraId="2DDA832D" w14:textId="77777777" w:rsidR="00C659B3" w:rsidRPr="00B3168D" w:rsidRDefault="00C659B3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8C264DA" w14:textId="30E3DC84" w:rsidR="00C659B3" w:rsidRPr="00B3168D" w:rsidRDefault="00C659B3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1E22F06D" w14:textId="77777777" w:rsidR="00C659B3" w:rsidRPr="00B3168D" w:rsidRDefault="00C659B3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00C326A" w14:textId="492BC2D3" w:rsidR="00CE2C29" w:rsidRPr="00B3168D" w:rsidRDefault="00C659B3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7EF6EDEA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2121FF1" w14:textId="6DBF6809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C605D27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E2A3FE" w14:textId="65F5A270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Në ligjin nr.</w:t>
      </w:r>
      <w:r w:rsidR="0061517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72/2012</w:t>
      </w:r>
      <w:r w:rsidR="0061517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 “Për organizimin dhe funksionimin e infrastrukturës kombëtare të informacionit gjeohapësinor në Republikën e Shqipërisë”, të ndryshuar, bëhen këto shtesa dhe ndryshime:</w:t>
      </w:r>
    </w:p>
    <w:p w14:paraId="5CBA26CE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6F9D60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10F56556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13D58A7" w14:textId="682E74FE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Pas pikës 14 të nenit 3 shtohet pika 14/1 me këtë përmbajtje:</w:t>
      </w:r>
    </w:p>
    <w:p w14:paraId="31562FA2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“14/1. “Ministri” është ministri përgjegjës për mbrojtjen.”.</w:t>
      </w:r>
    </w:p>
    <w:p w14:paraId="526E3005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35054F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5198B34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FFE2C1F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Në nenin 6 bëhen ndryshimi dhe shtesa e mëposhtme:</w:t>
      </w:r>
    </w:p>
    <w:p w14:paraId="5312FD74" w14:textId="44822265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C4095D"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Në pikën 1 fjalët “në varësi të Kryeministrit” zëvendësohen me</w:t>
      </w:r>
      <w:r w:rsidR="00D02B86"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 fjalët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 “në varësi të ministrit përgjegjës për mbrojtjen”.</w:t>
      </w:r>
    </w:p>
    <w:p w14:paraId="726DF0B1" w14:textId="4F6E5CC0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C4095D"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Në fund të pikës 3 shtohen fjalët “me propozim të ministrit”.</w:t>
      </w:r>
    </w:p>
    <w:p w14:paraId="7EB7A2A5" w14:textId="50E95604" w:rsidR="00CE2C29" w:rsidRPr="00B3168D" w:rsidRDefault="00615175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5E786F4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7E3137F2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13C420A" w14:textId="27234AB6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Pika 2 e nenit 8 ndryshohet si më poshtë:</w:t>
      </w:r>
    </w:p>
    <w:p w14:paraId="02DD22E9" w14:textId="12CFA803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“2. Drejtori i </w:t>
      </w:r>
      <w:r w:rsidR="00615175"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përgjithshëm 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i ASIG-ut emërohet, lirohet ose shkarkohet nga Kryeministri me propozim të ministrit.”.</w:t>
      </w:r>
    </w:p>
    <w:p w14:paraId="7890F2DF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BC257FD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19B662F3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FEB642" w14:textId="11025ED1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Në pikën 3 të nenit 18 fjalët “i përcjell” zëvendësohen me </w:t>
      </w:r>
      <w:r w:rsidR="00D02B86"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“ia përcjell rregullat ministrit për propozim”.</w:t>
      </w:r>
    </w:p>
    <w:p w14:paraId="3AA2BB5F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FFB0A99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2CD25651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Dispozitë kalimtare</w:t>
      </w:r>
    </w:p>
    <w:p w14:paraId="1C4626E3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4E948D" w14:textId="25790913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Buxheti i miratuar për vitin 2026 për Autoritetin Shtetëror për Informacionin Gjeohapësinor deri në rishikimin e ligjit nr.</w:t>
      </w:r>
      <w:r w:rsidR="00DF4348"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87/2025 “Për buxhetin e vitit 2026” ekzekutohet në strukturën aktuale buxhetore në përputhje me rregullat e legjislacionit buxhetor në fuqi.</w:t>
      </w:r>
    </w:p>
    <w:p w14:paraId="43A5C701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9D04CC7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571E38D8" w14:textId="77777777" w:rsidR="00CE2C29" w:rsidRPr="00B3168D" w:rsidRDefault="00CE2C29" w:rsidP="00B3168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3D77AC68" w14:textId="77777777" w:rsidR="00CE2C29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A274FD" w14:textId="0B6163EA" w:rsidR="00EE58BB" w:rsidRPr="00B3168D" w:rsidRDefault="00CE2C29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DF4348" w:rsidRPr="00B3168D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61DAA961" w14:textId="2A39F9A1" w:rsidR="00EE58BB" w:rsidRPr="00B3168D" w:rsidRDefault="00EE58BB" w:rsidP="00B3168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 </w:t>
      </w:r>
    </w:p>
    <w:p w14:paraId="5A924774" w14:textId="70F2D212" w:rsidR="00DD7DEF" w:rsidRPr="00B3168D" w:rsidRDefault="00DD7DEF" w:rsidP="00B3168D">
      <w:pPr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8CC0089" w14:textId="70F2D212" w:rsidR="00976A3C" w:rsidRDefault="00976A3C" w:rsidP="00B3168D">
      <w:pPr>
        <w:spacing w:after="0" w:line="240" w:lineRule="auto"/>
        <w:ind w:firstLine="284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B3168D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B3168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DF4348" w:rsidRPr="00B3168D">
        <w:rPr>
          <w:rFonts w:ascii="Garamond" w:hAnsi="Garamond" w:cs="Times New Roman"/>
          <w:bCs/>
          <w:color w:val="000000" w:themeColor="text1"/>
          <w:sz w:val="24"/>
          <w:szCs w:val="24"/>
        </w:rPr>
        <w:t>21.5.</w:t>
      </w:r>
      <w:r w:rsidR="007748A2" w:rsidRPr="00B3168D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B3168D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615175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1CCC3C8C" w14:textId="77777777" w:rsidR="00615175" w:rsidRDefault="00615175" w:rsidP="00615175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66EE2BB3" w14:textId="48CAC497" w:rsidR="00615175" w:rsidRDefault="00615175" w:rsidP="00615175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356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12.6.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6</w:t>
      </w:r>
      <w:r w:rsidRPr="00114AD0">
        <w:rPr>
          <w:rFonts w:ascii="Garamond" w:hAnsi="Garamond" w:cstheme="majorBidi"/>
          <w:b/>
          <w:sz w:val="24"/>
          <w:szCs w:val="24"/>
        </w:rPr>
        <w:t>, të Presidentit të Republikës së Shqipërisë, Bajram Begaj.</w:t>
      </w:r>
    </w:p>
    <w:p w14:paraId="2E72031D" w14:textId="77777777" w:rsidR="00615175" w:rsidRPr="00B3168D" w:rsidRDefault="00615175" w:rsidP="00B3168D">
      <w:pPr>
        <w:spacing w:after="0" w:line="240" w:lineRule="auto"/>
        <w:ind w:firstLine="284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615175" w:rsidRPr="00B3168D" w:rsidSect="002D201C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7F346" w14:textId="77777777" w:rsidR="00615175" w:rsidRDefault="00615175" w:rsidP="00420682">
      <w:pPr>
        <w:spacing w:after="0" w:line="240" w:lineRule="auto"/>
      </w:pPr>
      <w:r>
        <w:separator/>
      </w:r>
    </w:p>
  </w:endnote>
  <w:endnote w:type="continuationSeparator" w:id="0">
    <w:p w14:paraId="19D652CF" w14:textId="77777777" w:rsidR="00615175" w:rsidRDefault="00615175" w:rsidP="00420682">
      <w:pPr>
        <w:spacing w:after="0" w:line="240" w:lineRule="auto"/>
      </w:pPr>
      <w:r>
        <w:continuationSeparator/>
      </w:r>
    </w:p>
  </w:endnote>
  <w:endnote w:type="continuationNotice" w:id="1">
    <w:p w14:paraId="06BD393B" w14:textId="77777777" w:rsidR="00A56901" w:rsidRDefault="00A56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5240E" w14:textId="18E2D2D3" w:rsidR="00615175" w:rsidRDefault="00615175" w:rsidP="00B3168D">
    <w:pPr>
      <w:pStyle w:val="Footer"/>
    </w:pPr>
  </w:p>
  <w:p w14:paraId="04951816" w14:textId="77777777" w:rsidR="00615175" w:rsidRDefault="00615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6B78E" w14:textId="77777777" w:rsidR="00615175" w:rsidRDefault="00615175" w:rsidP="00420682">
      <w:pPr>
        <w:spacing w:after="0" w:line="240" w:lineRule="auto"/>
      </w:pPr>
      <w:r>
        <w:separator/>
      </w:r>
    </w:p>
  </w:footnote>
  <w:footnote w:type="continuationSeparator" w:id="0">
    <w:p w14:paraId="3F447B1A" w14:textId="77777777" w:rsidR="00615175" w:rsidRDefault="00615175" w:rsidP="00420682">
      <w:pPr>
        <w:spacing w:after="0" w:line="240" w:lineRule="auto"/>
      </w:pPr>
      <w:r>
        <w:continuationSeparator/>
      </w:r>
    </w:p>
  </w:footnote>
  <w:footnote w:type="continuationNotice" w:id="1">
    <w:p w14:paraId="27555F81" w14:textId="77777777" w:rsidR="00A56901" w:rsidRDefault="00A569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468F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3943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5F62F9"/>
    <w:rsid w:val="00600E61"/>
    <w:rsid w:val="00602136"/>
    <w:rsid w:val="00602362"/>
    <w:rsid w:val="0060535D"/>
    <w:rsid w:val="006066FA"/>
    <w:rsid w:val="00611181"/>
    <w:rsid w:val="0061141E"/>
    <w:rsid w:val="00614273"/>
    <w:rsid w:val="00615175"/>
    <w:rsid w:val="0062077A"/>
    <w:rsid w:val="00621A17"/>
    <w:rsid w:val="00623F4C"/>
    <w:rsid w:val="00624857"/>
    <w:rsid w:val="0062490A"/>
    <w:rsid w:val="006312E7"/>
    <w:rsid w:val="0063535A"/>
    <w:rsid w:val="006379A0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22A0"/>
    <w:rsid w:val="00693B26"/>
    <w:rsid w:val="00694869"/>
    <w:rsid w:val="00696D19"/>
    <w:rsid w:val="00697033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A51FB"/>
    <w:rsid w:val="007A68C9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1F1C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56901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168D"/>
    <w:rsid w:val="00B3200A"/>
    <w:rsid w:val="00B452B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95D"/>
    <w:rsid w:val="00C40B28"/>
    <w:rsid w:val="00C4191B"/>
    <w:rsid w:val="00C446ED"/>
    <w:rsid w:val="00C449B5"/>
    <w:rsid w:val="00C5239D"/>
    <w:rsid w:val="00C53EBB"/>
    <w:rsid w:val="00C60CAD"/>
    <w:rsid w:val="00C624B6"/>
    <w:rsid w:val="00C64341"/>
    <w:rsid w:val="00C6446D"/>
    <w:rsid w:val="00C6573D"/>
    <w:rsid w:val="00C659B3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A130E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2C29"/>
    <w:rsid w:val="00CE42A7"/>
    <w:rsid w:val="00CE4E9C"/>
    <w:rsid w:val="00CE5517"/>
    <w:rsid w:val="00CF13E1"/>
    <w:rsid w:val="00CF5B26"/>
    <w:rsid w:val="00CF6D0A"/>
    <w:rsid w:val="00CF79C8"/>
    <w:rsid w:val="00D02B86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085C"/>
    <w:rsid w:val="00D96C4B"/>
    <w:rsid w:val="00DA2B84"/>
    <w:rsid w:val="00DA33D4"/>
    <w:rsid w:val="00DA56D4"/>
    <w:rsid w:val="00DA72AD"/>
    <w:rsid w:val="00DB5847"/>
    <w:rsid w:val="00DC034F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4348"/>
    <w:rsid w:val="00DF729A"/>
    <w:rsid w:val="00DF7D66"/>
    <w:rsid w:val="00E02F28"/>
    <w:rsid w:val="00E03BB9"/>
    <w:rsid w:val="00E04303"/>
    <w:rsid w:val="00E04745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E5F0D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570E629E7D84E61A6078317CAF6C2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2026-06-16T07:26:07Z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2026-06-15T00:00:00Z</Date_x0020_protokolli>
    <Titulli xmlns="0e656187-b300-4fb0-8bf4-3a50f872073c">Për disa shtesa dhe ndryshime në ligjin nr. 72/2012, “Për organizimin dhe funksionimin e infrastrukturës kombëtare të informacionit gjeohapësinor në Republikën e Shqipërisë”, i ndryshuar</Titulli>
    <Modifikuesi xmlns="0e656187-b300-4fb0-8bf4-3a50f872073c">keisina.zace</Modifikuesi>
    <Nr_x002e__x0020_prot_x0020_QBZ xmlns="0e656187-b300-4fb0-8bf4-3a50f872073c">1345/2</Nr_x002e__x0020_prot_x0020_QBZ>
    <Data_x0020_e_x0020_Modifikimit xmlns="0e656187-b300-4fb0-8bf4-3a50f872073c">2026-06-16T08:27:36Z</Data_x0020_e_x0020_Modifikimit>
    <Dekretuar xmlns="0e656187-b300-4fb0-8bf4-3a50f872073c">false</Dekretuar>
    <Data xmlns="0e656187-b300-4fb0-8bf4-3a50f872073c">2026-05-21T00:00:00Z</Data>
    <Nr_x002e__x0020_protokolli_x0020_i_x0020_aktit xmlns="0e656187-b300-4fb0-8bf4-3a50f872073c">2501/2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570E629E7D84E61A6078317CAF6C2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4E208-C3CC-4CBC-8E31-B7D3237E8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0E72D-37C2-4D98-9544-176F09D2A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5F2E83F-F0ED-4070-978E-FE3C102FB47A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18BDFB9-08BA-4381-9ACB-83E04C35F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F31BBA4-4322-4546-8C3B-28042E8E6F9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E446EDC-9F72-4203-8875-EDA9A03BB1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Alma Lisaku</cp:lastModifiedBy>
  <cp:revision>534</cp:revision>
  <cp:lastPrinted>2026-05-26T07:47:00Z</cp:lastPrinted>
  <dcterms:created xsi:type="dcterms:W3CDTF">2024-03-05T14:35:00Z</dcterms:created>
  <dcterms:modified xsi:type="dcterms:W3CDTF">2026-06-17T07:44:00Z</dcterms:modified>
</cp:coreProperties>
</file>