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2EACA3" w14:textId="014B2FCD" w:rsidR="00420682" w:rsidRPr="007F047D" w:rsidRDefault="00420682" w:rsidP="001D2206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b/>
          <w:color w:val="000000" w:themeColor="text1"/>
          <w:sz w:val="24"/>
          <w:szCs w:val="24"/>
        </w:rPr>
        <w:t>LIGJ</w:t>
      </w:r>
    </w:p>
    <w:p w14:paraId="0A11B03B" w14:textId="1DD95193" w:rsidR="00ED3463" w:rsidRPr="007F047D" w:rsidRDefault="002009A1" w:rsidP="001D2206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b/>
          <w:color w:val="000000" w:themeColor="text1"/>
          <w:sz w:val="24"/>
          <w:szCs w:val="24"/>
        </w:rPr>
        <w:t>Nr.</w:t>
      </w:r>
      <w:r w:rsidR="00F62A46" w:rsidRPr="007F047D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="007C3BD1" w:rsidRPr="007F047D">
        <w:rPr>
          <w:rFonts w:ascii="Garamond" w:hAnsi="Garamond" w:cs="Times New Roman"/>
          <w:b/>
          <w:color w:val="000000" w:themeColor="text1"/>
          <w:sz w:val="24"/>
          <w:szCs w:val="24"/>
        </w:rPr>
        <w:t>64</w:t>
      </w:r>
      <w:r w:rsidR="007748A2" w:rsidRPr="007F047D">
        <w:rPr>
          <w:rFonts w:ascii="Garamond" w:hAnsi="Garamond" w:cs="Times New Roman"/>
          <w:b/>
          <w:color w:val="000000" w:themeColor="text1"/>
          <w:sz w:val="24"/>
          <w:szCs w:val="24"/>
        </w:rPr>
        <w:t>/202</w:t>
      </w:r>
      <w:r w:rsidR="00B958E5" w:rsidRPr="007F047D">
        <w:rPr>
          <w:rFonts w:ascii="Garamond" w:hAnsi="Garamond" w:cs="Times New Roman"/>
          <w:b/>
          <w:color w:val="000000" w:themeColor="text1"/>
          <w:sz w:val="24"/>
          <w:szCs w:val="24"/>
        </w:rPr>
        <w:t>6</w:t>
      </w:r>
    </w:p>
    <w:p w14:paraId="61DAA961" w14:textId="2A39F9A1" w:rsidR="00EE58BB" w:rsidRPr="007F047D" w:rsidRDefault="00EE58BB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3B882FC3" w14:textId="77777777" w:rsidR="00465305" w:rsidRPr="007F047D" w:rsidRDefault="00465305" w:rsidP="001D220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PËR DISA NDRYSHIME DHE SHTESA NË LIGJIN NR. 8391, DATË 28.10.1998, </w:t>
      </w:r>
    </w:p>
    <w:p w14:paraId="531B30DB" w14:textId="2DCC2CF9" w:rsidR="00465305" w:rsidRPr="007F047D" w:rsidRDefault="00465305" w:rsidP="001D220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“PËR SHËRBIMIN INFORMATIV KOMBËTAR”, I NDRYSHUAR</w:t>
      </w:r>
    </w:p>
    <w:p w14:paraId="552E2177" w14:textId="77777777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058B152" w14:textId="77777777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 xml:space="preserve">Në mbështetje të neneve 78, 81, pika 1, dhe 83, pika 1, të Kushtetutës, me propozimin e Këshillit të Ministrave, </w:t>
      </w:r>
    </w:p>
    <w:p w14:paraId="6F1BD2F9" w14:textId="77777777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646988F" w14:textId="2A60E842" w:rsidR="00465305" w:rsidRPr="007F047D" w:rsidRDefault="00465305" w:rsidP="001D220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KUVENDI</w:t>
      </w:r>
    </w:p>
    <w:p w14:paraId="65C6BF40" w14:textId="3C49D3BE" w:rsidR="00465305" w:rsidRPr="007F047D" w:rsidRDefault="00465305" w:rsidP="001D220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I REPUBLIKËS SË SHQIPËRISË</w:t>
      </w:r>
    </w:p>
    <w:p w14:paraId="14A3DF1B" w14:textId="77777777" w:rsidR="00465305" w:rsidRPr="007F047D" w:rsidRDefault="00465305" w:rsidP="001D220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DB2D504" w14:textId="55992849" w:rsidR="00465305" w:rsidRPr="007F047D" w:rsidRDefault="00465305" w:rsidP="001D220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VENDOSI:</w:t>
      </w:r>
    </w:p>
    <w:p w14:paraId="00A2DBDD" w14:textId="77777777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2D965DC" w14:textId="3DD29E0D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Në ligjin nr. 8391, datë 28.10.1998, “Për Shërbimin Informativ Kombëtar”, i ndryshuar, bëhen këto ndryshime dhe shtesa:</w:t>
      </w:r>
    </w:p>
    <w:p w14:paraId="692561B7" w14:textId="77777777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A22A90B" w14:textId="77777777" w:rsidR="00465305" w:rsidRPr="007F047D" w:rsidRDefault="00465305" w:rsidP="001D220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Neni 1</w:t>
      </w:r>
    </w:p>
    <w:p w14:paraId="7EBBEA60" w14:textId="77777777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A1B6DD9" w14:textId="68E7A988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1. Titulli i ligjit ndryshohet dhe zëvendësohet me “Për Shërbimin Informativ të Shtetit”.</w:t>
      </w:r>
    </w:p>
    <w:p w14:paraId="331112C9" w14:textId="1A5FAD96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2. Kudo në përmbajtje të ligjit bëhen këto ndryshime;</w:t>
      </w:r>
    </w:p>
    <w:p w14:paraId="7A5F4E32" w14:textId="6FBC715E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 xml:space="preserve">a) </w:t>
      </w:r>
      <w:r w:rsidR="00EF4F87" w:rsidRPr="007F047D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 xml:space="preserve">mërtimi “Shërbimi Informativ Kombëtar” zëvendësohet me </w:t>
      </w:r>
      <w:r w:rsidR="00EF4F87" w:rsidRPr="007F047D">
        <w:rPr>
          <w:rFonts w:ascii="Garamond" w:hAnsi="Garamond" w:cs="Times New Roman"/>
          <w:color w:val="000000" w:themeColor="text1"/>
          <w:sz w:val="24"/>
          <w:szCs w:val="24"/>
        </w:rPr>
        <w:t xml:space="preserve">emërtimin </w:t>
      </w: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“Shërbimi Informativ i Shtetit”;</w:t>
      </w:r>
    </w:p>
    <w:p w14:paraId="3547CC93" w14:textId="19D5B4A3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 xml:space="preserve">b) </w:t>
      </w:r>
      <w:r w:rsidR="00EF4F87" w:rsidRPr="007F047D">
        <w:rPr>
          <w:rFonts w:ascii="Garamond" w:hAnsi="Garamond" w:cs="Times New Roman"/>
          <w:color w:val="000000" w:themeColor="text1"/>
          <w:sz w:val="24"/>
          <w:szCs w:val="24"/>
        </w:rPr>
        <w:t>s</w:t>
      </w: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 xml:space="preserve">hkurtimi “SHIK” zëvendësohet me </w:t>
      </w:r>
      <w:r w:rsidR="00EF4F87" w:rsidRPr="007F047D">
        <w:rPr>
          <w:rFonts w:ascii="Garamond" w:hAnsi="Garamond" w:cs="Times New Roman"/>
          <w:color w:val="000000" w:themeColor="text1"/>
          <w:sz w:val="24"/>
          <w:szCs w:val="24"/>
        </w:rPr>
        <w:t xml:space="preserve">shkurtimin </w:t>
      </w: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“SHISH”;</w:t>
      </w:r>
    </w:p>
    <w:p w14:paraId="1E7FF959" w14:textId="1C23E6DA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 xml:space="preserve">c) </w:t>
      </w:r>
      <w:r w:rsidR="00EF4F87" w:rsidRPr="007F047D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mërtimi “</w:t>
      </w:r>
      <w:proofErr w:type="spellStart"/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Nënkomisionit</w:t>
      </w:r>
      <w:proofErr w:type="spellEnd"/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 xml:space="preserve"> të Përhershëm Parlamentar” zëvendësohet me fjalët “komisionit përgjegjës për sigurinë”;</w:t>
      </w:r>
    </w:p>
    <w:p w14:paraId="2E8D8BEC" w14:textId="5BAB350E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 xml:space="preserve">ç) </w:t>
      </w:r>
      <w:r w:rsidR="00EF4F87" w:rsidRPr="007F047D">
        <w:rPr>
          <w:rFonts w:ascii="Garamond" w:hAnsi="Garamond" w:cs="Times New Roman"/>
          <w:color w:val="000000" w:themeColor="text1"/>
          <w:sz w:val="24"/>
          <w:szCs w:val="24"/>
        </w:rPr>
        <w:t>f</w:t>
      </w: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 xml:space="preserve">jalët “sigurimit kombëtar” zëvendësohen me </w:t>
      </w:r>
      <w:r w:rsidR="00EF4F87" w:rsidRPr="007F047D">
        <w:rPr>
          <w:rFonts w:ascii="Garamond" w:hAnsi="Garamond" w:cs="Times New Roman"/>
          <w:color w:val="000000" w:themeColor="text1"/>
          <w:sz w:val="24"/>
          <w:szCs w:val="24"/>
        </w:rPr>
        <w:t xml:space="preserve">fjalët </w:t>
      </w: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“sigurisë kombëtare”;</w:t>
      </w:r>
    </w:p>
    <w:p w14:paraId="073DA63E" w14:textId="6E8D9F6C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 xml:space="preserve">d) </w:t>
      </w:r>
      <w:r w:rsidR="00EF4F87" w:rsidRPr="007F047D">
        <w:rPr>
          <w:rFonts w:ascii="Garamond" w:hAnsi="Garamond" w:cs="Times New Roman"/>
          <w:color w:val="000000" w:themeColor="text1"/>
          <w:sz w:val="24"/>
          <w:szCs w:val="24"/>
        </w:rPr>
        <w:t>f</w:t>
      </w: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 xml:space="preserve">jalët “sigurimin kombëtar” zëvendësohen me </w:t>
      </w:r>
      <w:r w:rsidR="00EF4F87" w:rsidRPr="007F047D">
        <w:rPr>
          <w:rFonts w:ascii="Garamond" w:hAnsi="Garamond" w:cs="Times New Roman"/>
          <w:color w:val="000000" w:themeColor="text1"/>
          <w:sz w:val="24"/>
          <w:szCs w:val="24"/>
        </w:rPr>
        <w:t xml:space="preserve">fjalët </w:t>
      </w: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“sigurinë kombëtare”.</w:t>
      </w:r>
      <w:r w:rsidR="003B25A1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631F5344" w14:textId="77777777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3CA4121" w14:textId="77777777" w:rsidR="00465305" w:rsidRPr="007F047D" w:rsidRDefault="00465305" w:rsidP="001D220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Neni 2</w:t>
      </w:r>
    </w:p>
    <w:p w14:paraId="41315845" w14:textId="77777777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D141B45" w14:textId="2F6FC4EF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Në paragrafin e parë të nenit 3 bëhen ndryshimet dhe shtesat e mëposhtme:</w:t>
      </w:r>
    </w:p>
    <w:p w14:paraId="2766F57E" w14:textId="40D7A112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1D2206" w:rsidRPr="007F047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Tri nënndarjet e para ndryshohen si më poshtë:</w:t>
      </w:r>
    </w:p>
    <w:p w14:paraId="667E433A" w14:textId="45692E78" w:rsidR="00465305" w:rsidRPr="007F047D" w:rsidRDefault="003B25A1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465305" w:rsidRPr="007F047D">
        <w:rPr>
          <w:rFonts w:ascii="Garamond" w:hAnsi="Garamond" w:cs="Times New Roman"/>
          <w:color w:val="000000" w:themeColor="text1"/>
          <w:sz w:val="24"/>
          <w:szCs w:val="24"/>
        </w:rPr>
        <w:t>“Mbledh informacion brenda dhe jashtë vendit në funksion të sigurisë kombëtare, sigurisë kolektive dhe sfidave globale.</w:t>
      </w:r>
    </w:p>
    <w:p w14:paraId="14E5EEF3" w14:textId="7F4F2BF4" w:rsidR="00465305" w:rsidRPr="007F047D" w:rsidRDefault="003B25A1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465305" w:rsidRPr="007F047D">
        <w:rPr>
          <w:rFonts w:ascii="Garamond" w:hAnsi="Garamond" w:cs="Times New Roman"/>
          <w:color w:val="000000" w:themeColor="text1"/>
          <w:sz w:val="24"/>
          <w:szCs w:val="24"/>
        </w:rPr>
        <w:t>Mbledh informacion për kërcënimet që vijnë nga aktiviteti i shërbimeve të inteligjencës së huaj, në të gjitha format që shprehet dhe shfaqet, në funksion të ruajtjes së integritetit, pavarësisë dhe rendit kushtetues.</w:t>
      </w:r>
    </w:p>
    <w:p w14:paraId="03CEEACB" w14:textId="2D67A1E5" w:rsidR="00465305" w:rsidRPr="007F047D" w:rsidRDefault="00465305" w:rsidP="007F047D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Mbledh informacion për terrorizmin dhe ekstremizmin, krimet kundër mjedisit, prodhimin dhe përhapjen e armëve të dëmtimit në masë, si dhe për stabilitetin e brendshëm dhe rajonal.”.</w:t>
      </w:r>
    </w:p>
    <w:p w14:paraId="3412306F" w14:textId="518E09DF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1D2206" w:rsidRPr="007F047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Pas nënndarjes së tretë shtohen dy nënndarje me këtë përmbajtje:</w:t>
      </w:r>
    </w:p>
    <w:p w14:paraId="72F4AF6E" w14:textId="243C59FC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 xml:space="preserve">“Mbledh informacion për kërcënimet ndaj sigurisë ekonomike, kërcënimet kibernetike dhe kërcënimet hibride, me </w:t>
      </w:r>
      <w:proofErr w:type="spellStart"/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impakt</w:t>
      </w:r>
      <w:proofErr w:type="spellEnd"/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 xml:space="preserve"> në mjedisin e sigurisë së vendit.</w:t>
      </w:r>
    </w:p>
    <w:p w14:paraId="2FFB02E0" w14:textId="3A54D2EB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Mbledh informacion për kërcënimet ndaj infrastrukturës kritike dhe të rëndësishme të Republikës së Shqipërisë.”.</w:t>
      </w:r>
    </w:p>
    <w:p w14:paraId="4BAA2537" w14:textId="77777777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96280A7" w14:textId="77777777" w:rsidR="00465305" w:rsidRPr="007F047D" w:rsidRDefault="00465305" w:rsidP="001D220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Neni 3</w:t>
      </w:r>
    </w:p>
    <w:p w14:paraId="32EE600F" w14:textId="77777777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DE7EDAC" w14:textId="77777777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Në nenin 5 bëhen këto ndryshime dhe shtesa:</w:t>
      </w:r>
    </w:p>
    <w:p w14:paraId="1F96CD00" w14:textId="5998BA5F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956928" w:rsidRPr="007F047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Nënndarja e fundit e paragrafit të tretë shfuqizohet.</w:t>
      </w:r>
    </w:p>
    <w:p w14:paraId="69279DCE" w14:textId="5A8549F3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956928" w:rsidRPr="007F047D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Në fund të nenit shtohen dy paragrafë me këtë përmbajtje:</w:t>
      </w:r>
    </w:p>
    <w:p w14:paraId="6E8BDFC5" w14:textId="440A6E65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 xml:space="preserve"> “Drejtori dhe </w:t>
      </w:r>
      <w:r w:rsidR="00C322F6" w:rsidRPr="007F047D">
        <w:rPr>
          <w:rFonts w:ascii="Garamond" w:hAnsi="Garamond" w:cs="Times New Roman"/>
          <w:color w:val="000000" w:themeColor="text1"/>
          <w:sz w:val="24"/>
          <w:szCs w:val="24"/>
        </w:rPr>
        <w:t>z</w:t>
      </w: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ëvendësdrejtori i SHISH-it përfitojnë pagë bazë, shtesë për vjetërsi dhe shtesë për natyrë të veçantë pune. Trajtimi financiar i tyre përcaktohet me vendim të Këshillit të Ministrave.</w:t>
      </w:r>
    </w:p>
    <w:p w14:paraId="07147032" w14:textId="2D8758E3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 xml:space="preserve">Drejtori dhe </w:t>
      </w:r>
      <w:r w:rsidR="00CC2707" w:rsidRPr="007F047D">
        <w:rPr>
          <w:rFonts w:ascii="Garamond" w:hAnsi="Garamond" w:cs="Times New Roman"/>
          <w:color w:val="000000" w:themeColor="text1"/>
          <w:sz w:val="24"/>
          <w:szCs w:val="24"/>
        </w:rPr>
        <w:t>z</w:t>
      </w: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ëvendësdrejtori trajtohen nga legjislacioni për pensionet shtetërore suplementare të personave që kryejnë funksione kushtetuese dhe të punonjësve të shtetit.”.</w:t>
      </w:r>
    </w:p>
    <w:p w14:paraId="3620E9BC" w14:textId="77777777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7B39449" w14:textId="52DE1594" w:rsidR="00465305" w:rsidRPr="007F047D" w:rsidRDefault="00465305" w:rsidP="001D220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Neni</w:t>
      </w:r>
      <w:r w:rsidR="003B25A1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4</w:t>
      </w:r>
    </w:p>
    <w:p w14:paraId="2F4C76D5" w14:textId="77777777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37799B4" w14:textId="01B4D42A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Në paragrafin e fundit</w:t>
      </w:r>
      <w:r w:rsidR="007F047D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 xml:space="preserve"> të nenit 6 dhe në paragrafin parë</w:t>
      </w:r>
      <w:r w:rsidR="007F047D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 xml:space="preserve"> të nenit 7 fjala “Popullor” hiqet.</w:t>
      </w:r>
    </w:p>
    <w:p w14:paraId="3E505D71" w14:textId="77777777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C1D83BB" w14:textId="5D36D7EA" w:rsidR="00465305" w:rsidRPr="007F047D" w:rsidRDefault="00465305" w:rsidP="001D220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Neni</w:t>
      </w:r>
      <w:r w:rsidR="003B25A1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5</w:t>
      </w:r>
    </w:p>
    <w:p w14:paraId="035361F2" w14:textId="77777777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0E13F8E" w14:textId="77777777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Në nenin 10 bëhen shtesat e mëposhtme:</w:t>
      </w:r>
    </w:p>
    <w:p w14:paraId="33EC3C1A" w14:textId="6C802159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 xml:space="preserve">1. Në fund të paragrafit të parë pas fjalëve “të personelit” shtohen </w:t>
      </w:r>
      <w:r w:rsidR="00CC2707" w:rsidRPr="007F047D">
        <w:rPr>
          <w:rFonts w:ascii="Garamond" w:hAnsi="Garamond" w:cs="Times New Roman"/>
          <w:color w:val="000000" w:themeColor="text1"/>
          <w:sz w:val="24"/>
          <w:szCs w:val="24"/>
        </w:rPr>
        <w:t xml:space="preserve">fjalët </w:t>
      </w: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“si dhe nga detyrimet që rrjedhin nga ligji për të drejtën e informimit.”.</w:t>
      </w:r>
    </w:p>
    <w:p w14:paraId="08CA8811" w14:textId="0A8C4587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2. Pas paragrafit të parë shtohet paragrafi me këtë përmbajtje:</w:t>
      </w:r>
    </w:p>
    <w:p w14:paraId="185404E5" w14:textId="77777777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 xml:space="preserve">“Punonjësit e SHISH-it përjashtohen nga detyrimi për deklarimin e të ardhurave të përftuara nga paga, si dhe deklarimin e kontrollin e pasurive, të detyrimeve financiare të </w:t>
      </w:r>
      <w:proofErr w:type="spellStart"/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proofErr w:type="spellEnd"/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 xml:space="preserve"> zgjedhurve dhe të disa nëpunësve publikë. Kontrolli vjetor i tyre kryhet nga struktura e posaçme në Shërbimin Informativ të Shtetit, sipas procedurave të përcaktuara me akt të brendshëm të drejtorit të SHISH-it.”. </w:t>
      </w:r>
    </w:p>
    <w:p w14:paraId="6A4C834E" w14:textId="77777777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456376F" w14:textId="095A4F5D" w:rsidR="00465305" w:rsidRPr="007F047D" w:rsidRDefault="00465305" w:rsidP="001D220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Neni 6</w:t>
      </w:r>
    </w:p>
    <w:p w14:paraId="4A99469C" w14:textId="77777777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536ABBB" w14:textId="68A34E8B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 xml:space="preserve">Në fund të nenit 13 shtohet paragrafi me këtë përmbajtje: </w:t>
      </w:r>
    </w:p>
    <w:p w14:paraId="06B85C1B" w14:textId="77777777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 xml:space="preserve">“SHISH-i ka të drejtë për </w:t>
      </w:r>
      <w:proofErr w:type="spellStart"/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akses</w:t>
      </w:r>
      <w:proofErr w:type="spellEnd"/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 xml:space="preserve"> në bazat e të dhënave shtetërore, i cili është i kufizuar sipas funksionit ligjor dhe rregullohet me marrëveshje ndërinstitucionale.”.</w:t>
      </w:r>
    </w:p>
    <w:p w14:paraId="69B236BF" w14:textId="77777777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4EB2D67" w14:textId="77777777" w:rsidR="00465305" w:rsidRPr="007F047D" w:rsidRDefault="00465305" w:rsidP="001D220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Neni 7</w:t>
      </w:r>
    </w:p>
    <w:p w14:paraId="7D39B775" w14:textId="77777777" w:rsidR="00465305" w:rsidRPr="007F047D" w:rsidRDefault="00465305" w:rsidP="001D220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Nxjerrja e akteve nënligjore</w:t>
      </w:r>
    </w:p>
    <w:p w14:paraId="2A400B33" w14:textId="77777777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5FA7B91" w14:textId="7C06799E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Ngarkohen Këshilli i Ministrave dhe drejtori i Shërbimit Informativ të Shtetit që</w:t>
      </w:r>
      <w:r w:rsidR="007F047D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 xml:space="preserve"> brenda 3 muajve nga hyrja në fuqi e këtij ligji</w:t>
      </w:r>
      <w:r w:rsidR="007F047D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 xml:space="preserve"> të miratojnë aktet nënligjore në zbatim të tij.</w:t>
      </w:r>
    </w:p>
    <w:p w14:paraId="256353ED" w14:textId="77777777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E977473" w14:textId="2B26215A" w:rsidR="00465305" w:rsidRPr="007F047D" w:rsidRDefault="00465305" w:rsidP="001D2206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Neni 8</w:t>
      </w:r>
    </w:p>
    <w:p w14:paraId="435B5950" w14:textId="77777777" w:rsidR="00465305" w:rsidRPr="007F047D" w:rsidRDefault="00465305" w:rsidP="001D220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Hyrja në fuqi</w:t>
      </w:r>
    </w:p>
    <w:p w14:paraId="227E1D84" w14:textId="77777777" w:rsidR="00465305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CA0DE8F" w14:textId="59FB03C9" w:rsidR="00EE58BB" w:rsidRPr="007F047D" w:rsidRDefault="00465305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 xml:space="preserve">Ky ligj hyn në fuqi 15 ditë pas botimit në Fletoren </w:t>
      </w:r>
      <w:r w:rsidR="00BA43D1" w:rsidRPr="007F047D">
        <w:rPr>
          <w:rFonts w:ascii="Garamond" w:hAnsi="Garamond" w:cs="Times New Roman"/>
          <w:color w:val="000000" w:themeColor="text1"/>
          <w:sz w:val="24"/>
          <w:szCs w:val="24"/>
        </w:rPr>
        <w:t>Z</w:t>
      </w:r>
      <w:r w:rsidRPr="007F047D">
        <w:rPr>
          <w:rFonts w:ascii="Garamond" w:hAnsi="Garamond" w:cs="Times New Roman"/>
          <w:color w:val="000000" w:themeColor="text1"/>
          <w:sz w:val="24"/>
          <w:szCs w:val="24"/>
        </w:rPr>
        <w:t>yrtare.</w:t>
      </w:r>
    </w:p>
    <w:p w14:paraId="0E1A25C7" w14:textId="4EFC81C8" w:rsidR="00BA43D1" w:rsidRPr="007F047D" w:rsidRDefault="00BA43D1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EDA6A06" w14:textId="77777777" w:rsidR="004C2C67" w:rsidRPr="007F047D" w:rsidRDefault="004C2C67" w:rsidP="004C2C67">
      <w:pPr>
        <w:spacing w:after="0" w:line="240" w:lineRule="auto"/>
        <w:ind w:left="6920"/>
        <w:jc w:val="right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KRYETAR </w:t>
      </w:r>
    </w:p>
    <w:p w14:paraId="6C2228D7" w14:textId="77777777" w:rsidR="004C2C67" w:rsidRPr="007F047D" w:rsidRDefault="004C2C67" w:rsidP="004C2C67">
      <w:pPr>
        <w:spacing w:after="0" w:line="240" w:lineRule="auto"/>
        <w:jc w:val="right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proofErr w:type="spellStart"/>
      <w:r w:rsidRPr="007F047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Niko</w:t>
      </w:r>
      <w:proofErr w:type="spellEnd"/>
      <w:r w:rsidRPr="007F047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F047D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Peleshi</w:t>
      </w:r>
      <w:proofErr w:type="spellEnd"/>
    </w:p>
    <w:p w14:paraId="480BB8B6" w14:textId="04B9FCE8" w:rsidR="004C2C67" w:rsidRPr="007F047D" w:rsidRDefault="004C2C67" w:rsidP="001D2206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8CC0089" w14:textId="585C8A8F" w:rsidR="00976A3C" w:rsidRPr="007F047D" w:rsidRDefault="00976A3C" w:rsidP="001D2206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7F047D">
        <w:rPr>
          <w:rFonts w:ascii="Garamond" w:hAnsi="Garamond" w:cs="Times New Roman"/>
          <w:bCs/>
          <w:color w:val="000000" w:themeColor="text1"/>
          <w:sz w:val="24"/>
          <w:szCs w:val="24"/>
        </w:rPr>
        <w:t>Miratuar në datën</w:t>
      </w:r>
      <w:r w:rsidR="00FC6BDD" w:rsidRPr="007F047D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C82419" w:rsidRPr="007F047D">
        <w:rPr>
          <w:rFonts w:ascii="Garamond" w:hAnsi="Garamond" w:cs="Times New Roman"/>
          <w:bCs/>
          <w:color w:val="000000" w:themeColor="text1"/>
          <w:sz w:val="24"/>
          <w:szCs w:val="24"/>
        </w:rPr>
        <w:t>2.7.</w:t>
      </w:r>
      <w:r w:rsidR="007748A2" w:rsidRPr="007F047D">
        <w:rPr>
          <w:rFonts w:ascii="Garamond" w:hAnsi="Garamond" w:cs="Times New Roman"/>
          <w:bCs/>
          <w:color w:val="000000" w:themeColor="text1"/>
          <w:sz w:val="24"/>
          <w:szCs w:val="24"/>
        </w:rPr>
        <w:t>202</w:t>
      </w:r>
      <w:r w:rsidR="00624857" w:rsidRPr="007F047D">
        <w:rPr>
          <w:rFonts w:ascii="Garamond" w:hAnsi="Garamond" w:cs="Times New Roman"/>
          <w:bCs/>
          <w:color w:val="000000" w:themeColor="text1"/>
          <w:sz w:val="24"/>
          <w:szCs w:val="24"/>
        </w:rPr>
        <w:t>6</w:t>
      </w:r>
      <w:r w:rsidR="007F047D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  <w:bookmarkStart w:id="0" w:name="_GoBack"/>
      <w:bookmarkEnd w:id="0"/>
    </w:p>
    <w:p w14:paraId="053D67FB" w14:textId="77777777" w:rsidR="008A48E5" w:rsidRPr="007F047D" w:rsidRDefault="008A48E5" w:rsidP="001D2206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</w:p>
    <w:sectPr w:rsidR="008A48E5" w:rsidRPr="007F047D" w:rsidSect="002D201C">
      <w:footerReference w:type="default" r:id="rId11"/>
      <w:pgSz w:w="11906" w:h="16838" w:code="9"/>
      <w:pgMar w:top="990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52014" w14:textId="77777777" w:rsidR="004E6BA3" w:rsidRDefault="004E6BA3" w:rsidP="00420682">
      <w:pPr>
        <w:spacing w:after="0" w:line="240" w:lineRule="auto"/>
      </w:pPr>
      <w:r>
        <w:separator/>
      </w:r>
    </w:p>
  </w:endnote>
  <w:endnote w:type="continuationSeparator" w:id="0">
    <w:p w14:paraId="789DCB11" w14:textId="77777777" w:rsidR="004E6BA3" w:rsidRDefault="004E6BA3" w:rsidP="00420682">
      <w:pPr>
        <w:spacing w:after="0" w:line="240" w:lineRule="auto"/>
      </w:pPr>
      <w:r>
        <w:continuationSeparator/>
      </w:r>
    </w:p>
  </w:endnote>
  <w:endnote w:type="continuationNotice" w:id="1">
    <w:p w14:paraId="70DE056F" w14:textId="77777777" w:rsidR="005027B1" w:rsidRDefault="005027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95240E" w14:textId="6230E388" w:rsidR="004E6BA3" w:rsidRDefault="004E6BA3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B25A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4951816" w14:textId="77777777" w:rsidR="004E6BA3" w:rsidRDefault="004E6B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DD8747" w14:textId="77777777" w:rsidR="004E6BA3" w:rsidRDefault="004E6BA3" w:rsidP="00420682">
      <w:pPr>
        <w:spacing w:after="0" w:line="240" w:lineRule="auto"/>
      </w:pPr>
      <w:r>
        <w:separator/>
      </w:r>
    </w:p>
  </w:footnote>
  <w:footnote w:type="continuationSeparator" w:id="0">
    <w:p w14:paraId="1176A4CB" w14:textId="77777777" w:rsidR="004E6BA3" w:rsidRDefault="004E6BA3" w:rsidP="00420682">
      <w:pPr>
        <w:spacing w:after="0" w:line="240" w:lineRule="auto"/>
      </w:pPr>
      <w:r>
        <w:continuationSeparator/>
      </w:r>
    </w:p>
  </w:footnote>
  <w:footnote w:type="continuationNotice" w:id="1">
    <w:p w14:paraId="453E17D3" w14:textId="77777777" w:rsidR="005027B1" w:rsidRDefault="005027B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37D6"/>
    <w:rsid w:val="000141A5"/>
    <w:rsid w:val="0001561C"/>
    <w:rsid w:val="00024790"/>
    <w:rsid w:val="00037962"/>
    <w:rsid w:val="00040D8C"/>
    <w:rsid w:val="00042C20"/>
    <w:rsid w:val="00043C57"/>
    <w:rsid w:val="000514F1"/>
    <w:rsid w:val="000518D6"/>
    <w:rsid w:val="000528BB"/>
    <w:rsid w:val="00054966"/>
    <w:rsid w:val="00055AB5"/>
    <w:rsid w:val="00060376"/>
    <w:rsid w:val="00072080"/>
    <w:rsid w:val="000765C2"/>
    <w:rsid w:val="00082266"/>
    <w:rsid w:val="00085424"/>
    <w:rsid w:val="00090F3B"/>
    <w:rsid w:val="00091A46"/>
    <w:rsid w:val="0009415D"/>
    <w:rsid w:val="00096985"/>
    <w:rsid w:val="00096F02"/>
    <w:rsid w:val="00097617"/>
    <w:rsid w:val="000A08A2"/>
    <w:rsid w:val="000A1E47"/>
    <w:rsid w:val="000A3B4D"/>
    <w:rsid w:val="000A6B3D"/>
    <w:rsid w:val="000B3F8E"/>
    <w:rsid w:val="000B5AFE"/>
    <w:rsid w:val="000D199E"/>
    <w:rsid w:val="000D1AC4"/>
    <w:rsid w:val="000E268C"/>
    <w:rsid w:val="000E32F6"/>
    <w:rsid w:val="000E4CA8"/>
    <w:rsid w:val="000E5BA6"/>
    <w:rsid w:val="000F08C2"/>
    <w:rsid w:val="000F482E"/>
    <w:rsid w:val="00103828"/>
    <w:rsid w:val="001066CD"/>
    <w:rsid w:val="00106F6D"/>
    <w:rsid w:val="0011415C"/>
    <w:rsid w:val="00114E23"/>
    <w:rsid w:val="001155E0"/>
    <w:rsid w:val="0011684B"/>
    <w:rsid w:val="00117D28"/>
    <w:rsid w:val="00121E29"/>
    <w:rsid w:val="00122D1F"/>
    <w:rsid w:val="0012550D"/>
    <w:rsid w:val="001268E9"/>
    <w:rsid w:val="00130958"/>
    <w:rsid w:val="00132CEC"/>
    <w:rsid w:val="0013569A"/>
    <w:rsid w:val="00135A36"/>
    <w:rsid w:val="00136EC9"/>
    <w:rsid w:val="00140E6B"/>
    <w:rsid w:val="00143DC2"/>
    <w:rsid w:val="00145798"/>
    <w:rsid w:val="00146A7A"/>
    <w:rsid w:val="00146D52"/>
    <w:rsid w:val="00153559"/>
    <w:rsid w:val="00153CC5"/>
    <w:rsid w:val="00154CFD"/>
    <w:rsid w:val="0015512C"/>
    <w:rsid w:val="001551CE"/>
    <w:rsid w:val="00155BCF"/>
    <w:rsid w:val="00155EBC"/>
    <w:rsid w:val="00163579"/>
    <w:rsid w:val="00166272"/>
    <w:rsid w:val="00166898"/>
    <w:rsid w:val="00167D1D"/>
    <w:rsid w:val="00172D4F"/>
    <w:rsid w:val="00176471"/>
    <w:rsid w:val="001816AF"/>
    <w:rsid w:val="00187492"/>
    <w:rsid w:val="00187A2D"/>
    <w:rsid w:val="00191A00"/>
    <w:rsid w:val="001942D4"/>
    <w:rsid w:val="001960B2"/>
    <w:rsid w:val="001A1919"/>
    <w:rsid w:val="001A2945"/>
    <w:rsid w:val="001A2C14"/>
    <w:rsid w:val="001B2638"/>
    <w:rsid w:val="001B2948"/>
    <w:rsid w:val="001B796E"/>
    <w:rsid w:val="001C0806"/>
    <w:rsid w:val="001C1A1A"/>
    <w:rsid w:val="001C1E51"/>
    <w:rsid w:val="001C2335"/>
    <w:rsid w:val="001C445C"/>
    <w:rsid w:val="001C5CDE"/>
    <w:rsid w:val="001C6A0A"/>
    <w:rsid w:val="001C7EC0"/>
    <w:rsid w:val="001D2206"/>
    <w:rsid w:val="001D2895"/>
    <w:rsid w:val="001D31EB"/>
    <w:rsid w:val="001D3B4F"/>
    <w:rsid w:val="001D4E55"/>
    <w:rsid w:val="001D77D6"/>
    <w:rsid w:val="001D7939"/>
    <w:rsid w:val="001F194A"/>
    <w:rsid w:val="001F676C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0603B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6B1A"/>
    <w:rsid w:val="00247DF1"/>
    <w:rsid w:val="00250F7F"/>
    <w:rsid w:val="00251245"/>
    <w:rsid w:val="00252CF0"/>
    <w:rsid w:val="0025735E"/>
    <w:rsid w:val="00260E70"/>
    <w:rsid w:val="002645B6"/>
    <w:rsid w:val="00264FD5"/>
    <w:rsid w:val="00266C06"/>
    <w:rsid w:val="00267E57"/>
    <w:rsid w:val="0027350F"/>
    <w:rsid w:val="00274D4C"/>
    <w:rsid w:val="002753F6"/>
    <w:rsid w:val="002773E8"/>
    <w:rsid w:val="00277C89"/>
    <w:rsid w:val="00280456"/>
    <w:rsid w:val="002813BF"/>
    <w:rsid w:val="00282145"/>
    <w:rsid w:val="00284AC7"/>
    <w:rsid w:val="00294FCA"/>
    <w:rsid w:val="00296ECC"/>
    <w:rsid w:val="002A0C1D"/>
    <w:rsid w:val="002A47D7"/>
    <w:rsid w:val="002B5575"/>
    <w:rsid w:val="002B6DDE"/>
    <w:rsid w:val="002C4562"/>
    <w:rsid w:val="002C7626"/>
    <w:rsid w:val="002C7D02"/>
    <w:rsid w:val="002D201C"/>
    <w:rsid w:val="002D3DB1"/>
    <w:rsid w:val="002D4309"/>
    <w:rsid w:val="002D5F14"/>
    <w:rsid w:val="002E0FFB"/>
    <w:rsid w:val="002E2079"/>
    <w:rsid w:val="002E4404"/>
    <w:rsid w:val="002E5221"/>
    <w:rsid w:val="002F000B"/>
    <w:rsid w:val="002F10B2"/>
    <w:rsid w:val="002F1C5B"/>
    <w:rsid w:val="002F51AE"/>
    <w:rsid w:val="002F5953"/>
    <w:rsid w:val="002F5F81"/>
    <w:rsid w:val="00300CDA"/>
    <w:rsid w:val="00301305"/>
    <w:rsid w:val="0030276C"/>
    <w:rsid w:val="0031187E"/>
    <w:rsid w:val="003168B3"/>
    <w:rsid w:val="00321185"/>
    <w:rsid w:val="00323264"/>
    <w:rsid w:val="003248D9"/>
    <w:rsid w:val="00325554"/>
    <w:rsid w:val="003305E1"/>
    <w:rsid w:val="003333CC"/>
    <w:rsid w:val="0033513E"/>
    <w:rsid w:val="00336EED"/>
    <w:rsid w:val="00337401"/>
    <w:rsid w:val="003403C8"/>
    <w:rsid w:val="00345A72"/>
    <w:rsid w:val="003547D6"/>
    <w:rsid w:val="00360A25"/>
    <w:rsid w:val="00363075"/>
    <w:rsid w:val="00365BF7"/>
    <w:rsid w:val="003706C5"/>
    <w:rsid w:val="003745EF"/>
    <w:rsid w:val="00375597"/>
    <w:rsid w:val="0038331D"/>
    <w:rsid w:val="00391BCE"/>
    <w:rsid w:val="003938EC"/>
    <w:rsid w:val="00394777"/>
    <w:rsid w:val="00395396"/>
    <w:rsid w:val="003953EE"/>
    <w:rsid w:val="00397541"/>
    <w:rsid w:val="00397F37"/>
    <w:rsid w:val="003A135F"/>
    <w:rsid w:val="003A38DC"/>
    <w:rsid w:val="003A63A5"/>
    <w:rsid w:val="003B25A1"/>
    <w:rsid w:val="003B683D"/>
    <w:rsid w:val="003C118D"/>
    <w:rsid w:val="003C400C"/>
    <w:rsid w:val="003C48FF"/>
    <w:rsid w:val="003D0E7F"/>
    <w:rsid w:val="003D17E1"/>
    <w:rsid w:val="003D5049"/>
    <w:rsid w:val="003D59B2"/>
    <w:rsid w:val="003D5ED0"/>
    <w:rsid w:val="003E72F7"/>
    <w:rsid w:val="003F139E"/>
    <w:rsid w:val="003F282B"/>
    <w:rsid w:val="003F29A8"/>
    <w:rsid w:val="003F398D"/>
    <w:rsid w:val="00400340"/>
    <w:rsid w:val="0040042E"/>
    <w:rsid w:val="00403430"/>
    <w:rsid w:val="00403A89"/>
    <w:rsid w:val="00404B57"/>
    <w:rsid w:val="0041300C"/>
    <w:rsid w:val="00420682"/>
    <w:rsid w:val="004269AF"/>
    <w:rsid w:val="00433BCD"/>
    <w:rsid w:val="004357FF"/>
    <w:rsid w:val="00436717"/>
    <w:rsid w:val="00437B33"/>
    <w:rsid w:val="00445610"/>
    <w:rsid w:val="00446CCC"/>
    <w:rsid w:val="00452A10"/>
    <w:rsid w:val="0045538C"/>
    <w:rsid w:val="004555DB"/>
    <w:rsid w:val="00455BBA"/>
    <w:rsid w:val="0046004D"/>
    <w:rsid w:val="00460BC4"/>
    <w:rsid w:val="004647DB"/>
    <w:rsid w:val="00465305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2182"/>
    <w:rsid w:val="004A3756"/>
    <w:rsid w:val="004A5884"/>
    <w:rsid w:val="004A5DE6"/>
    <w:rsid w:val="004B12D2"/>
    <w:rsid w:val="004B5EEC"/>
    <w:rsid w:val="004B6ED9"/>
    <w:rsid w:val="004C20B0"/>
    <w:rsid w:val="004C2C67"/>
    <w:rsid w:val="004C2DFD"/>
    <w:rsid w:val="004C67EE"/>
    <w:rsid w:val="004D3CFC"/>
    <w:rsid w:val="004D6DAE"/>
    <w:rsid w:val="004D74A9"/>
    <w:rsid w:val="004E03F1"/>
    <w:rsid w:val="004E0701"/>
    <w:rsid w:val="004E0CFF"/>
    <w:rsid w:val="004E1C0F"/>
    <w:rsid w:val="004E48D1"/>
    <w:rsid w:val="004E62D6"/>
    <w:rsid w:val="004E6BA3"/>
    <w:rsid w:val="004E7290"/>
    <w:rsid w:val="004E7E53"/>
    <w:rsid w:val="004F446C"/>
    <w:rsid w:val="004F447A"/>
    <w:rsid w:val="004F536D"/>
    <w:rsid w:val="004F7030"/>
    <w:rsid w:val="0050203D"/>
    <w:rsid w:val="005027B1"/>
    <w:rsid w:val="005061B5"/>
    <w:rsid w:val="005110B5"/>
    <w:rsid w:val="00513E1E"/>
    <w:rsid w:val="00513F13"/>
    <w:rsid w:val="0051568A"/>
    <w:rsid w:val="005201B5"/>
    <w:rsid w:val="0052203F"/>
    <w:rsid w:val="00522FFB"/>
    <w:rsid w:val="00525EC9"/>
    <w:rsid w:val="0052693D"/>
    <w:rsid w:val="00531970"/>
    <w:rsid w:val="00531A97"/>
    <w:rsid w:val="00533AC7"/>
    <w:rsid w:val="00536F06"/>
    <w:rsid w:val="00542102"/>
    <w:rsid w:val="0054435D"/>
    <w:rsid w:val="00550FA3"/>
    <w:rsid w:val="00552AF2"/>
    <w:rsid w:val="00554CC5"/>
    <w:rsid w:val="0055575B"/>
    <w:rsid w:val="00556AD2"/>
    <w:rsid w:val="0055707F"/>
    <w:rsid w:val="00560AB1"/>
    <w:rsid w:val="005619E8"/>
    <w:rsid w:val="005661F9"/>
    <w:rsid w:val="0057022D"/>
    <w:rsid w:val="00570DA2"/>
    <w:rsid w:val="005726F2"/>
    <w:rsid w:val="00573EE3"/>
    <w:rsid w:val="0057485A"/>
    <w:rsid w:val="00575ADC"/>
    <w:rsid w:val="005767F6"/>
    <w:rsid w:val="00584083"/>
    <w:rsid w:val="005841D1"/>
    <w:rsid w:val="005908D6"/>
    <w:rsid w:val="00591503"/>
    <w:rsid w:val="00591A3B"/>
    <w:rsid w:val="0059248B"/>
    <w:rsid w:val="0059341A"/>
    <w:rsid w:val="0059342C"/>
    <w:rsid w:val="00594C1D"/>
    <w:rsid w:val="00596BF3"/>
    <w:rsid w:val="005A0D53"/>
    <w:rsid w:val="005A380F"/>
    <w:rsid w:val="005A3842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5F183C"/>
    <w:rsid w:val="00600E61"/>
    <w:rsid w:val="00602136"/>
    <w:rsid w:val="00602362"/>
    <w:rsid w:val="0060535D"/>
    <w:rsid w:val="006066FA"/>
    <w:rsid w:val="00611181"/>
    <w:rsid w:val="0061141E"/>
    <w:rsid w:val="00614273"/>
    <w:rsid w:val="0062077A"/>
    <w:rsid w:val="00621A17"/>
    <w:rsid w:val="00623F4C"/>
    <w:rsid w:val="00624857"/>
    <w:rsid w:val="0062490A"/>
    <w:rsid w:val="006312E7"/>
    <w:rsid w:val="0063535A"/>
    <w:rsid w:val="006409CD"/>
    <w:rsid w:val="006465EF"/>
    <w:rsid w:val="00646924"/>
    <w:rsid w:val="00647466"/>
    <w:rsid w:val="0065057A"/>
    <w:rsid w:val="00650FDD"/>
    <w:rsid w:val="00651D0E"/>
    <w:rsid w:val="00654305"/>
    <w:rsid w:val="0066141E"/>
    <w:rsid w:val="00663243"/>
    <w:rsid w:val="006661CE"/>
    <w:rsid w:val="00670AA2"/>
    <w:rsid w:val="0067406E"/>
    <w:rsid w:val="00677E6C"/>
    <w:rsid w:val="00677F25"/>
    <w:rsid w:val="00683998"/>
    <w:rsid w:val="00683C22"/>
    <w:rsid w:val="0068478A"/>
    <w:rsid w:val="00693B26"/>
    <w:rsid w:val="00694869"/>
    <w:rsid w:val="00696D19"/>
    <w:rsid w:val="006A2688"/>
    <w:rsid w:val="006B02FE"/>
    <w:rsid w:val="006B3074"/>
    <w:rsid w:val="006B3952"/>
    <w:rsid w:val="006B54A6"/>
    <w:rsid w:val="006C0490"/>
    <w:rsid w:val="006C2C78"/>
    <w:rsid w:val="006C3818"/>
    <w:rsid w:val="006C54E5"/>
    <w:rsid w:val="006C6D22"/>
    <w:rsid w:val="006C7476"/>
    <w:rsid w:val="006D41C9"/>
    <w:rsid w:val="006D7505"/>
    <w:rsid w:val="006F4D55"/>
    <w:rsid w:val="006F5C30"/>
    <w:rsid w:val="006F5FC1"/>
    <w:rsid w:val="007031E5"/>
    <w:rsid w:val="00703E15"/>
    <w:rsid w:val="007042FA"/>
    <w:rsid w:val="00705BA3"/>
    <w:rsid w:val="00707B70"/>
    <w:rsid w:val="0071247D"/>
    <w:rsid w:val="00712886"/>
    <w:rsid w:val="007140D9"/>
    <w:rsid w:val="007165B5"/>
    <w:rsid w:val="007217C2"/>
    <w:rsid w:val="00722DC5"/>
    <w:rsid w:val="007243F1"/>
    <w:rsid w:val="00726525"/>
    <w:rsid w:val="0073064D"/>
    <w:rsid w:val="00730DF9"/>
    <w:rsid w:val="0073160B"/>
    <w:rsid w:val="00733169"/>
    <w:rsid w:val="00736DC8"/>
    <w:rsid w:val="0074016F"/>
    <w:rsid w:val="007403CF"/>
    <w:rsid w:val="00740D48"/>
    <w:rsid w:val="00742442"/>
    <w:rsid w:val="0074390C"/>
    <w:rsid w:val="0074460B"/>
    <w:rsid w:val="00750246"/>
    <w:rsid w:val="00750AED"/>
    <w:rsid w:val="00750BE2"/>
    <w:rsid w:val="00755BCF"/>
    <w:rsid w:val="00755E27"/>
    <w:rsid w:val="00756AFD"/>
    <w:rsid w:val="00760420"/>
    <w:rsid w:val="0076056B"/>
    <w:rsid w:val="007654B3"/>
    <w:rsid w:val="00770CEF"/>
    <w:rsid w:val="00770FAD"/>
    <w:rsid w:val="00772C10"/>
    <w:rsid w:val="00774741"/>
    <w:rsid w:val="007748A2"/>
    <w:rsid w:val="007749AC"/>
    <w:rsid w:val="00775308"/>
    <w:rsid w:val="00781B37"/>
    <w:rsid w:val="00781CCC"/>
    <w:rsid w:val="0078321A"/>
    <w:rsid w:val="00783B0B"/>
    <w:rsid w:val="00785EEE"/>
    <w:rsid w:val="007867E5"/>
    <w:rsid w:val="00786CC2"/>
    <w:rsid w:val="0078794C"/>
    <w:rsid w:val="007912DB"/>
    <w:rsid w:val="0079144F"/>
    <w:rsid w:val="007934D0"/>
    <w:rsid w:val="007A1622"/>
    <w:rsid w:val="007A2A36"/>
    <w:rsid w:val="007A2E0E"/>
    <w:rsid w:val="007A460E"/>
    <w:rsid w:val="007B36F2"/>
    <w:rsid w:val="007B4156"/>
    <w:rsid w:val="007C083E"/>
    <w:rsid w:val="007C3BD1"/>
    <w:rsid w:val="007C61F3"/>
    <w:rsid w:val="007D0D92"/>
    <w:rsid w:val="007D4C47"/>
    <w:rsid w:val="007D6440"/>
    <w:rsid w:val="007D742E"/>
    <w:rsid w:val="007D76F7"/>
    <w:rsid w:val="007E0959"/>
    <w:rsid w:val="007E199D"/>
    <w:rsid w:val="007E2515"/>
    <w:rsid w:val="007E47F1"/>
    <w:rsid w:val="007E4902"/>
    <w:rsid w:val="007E62A2"/>
    <w:rsid w:val="007E6D9E"/>
    <w:rsid w:val="007F047D"/>
    <w:rsid w:val="007F2AAA"/>
    <w:rsid w:val="007F3B8B"/>
    <w:rsid w:val="007F46B2"/>
    <w:rsid w:val="007F5841"/>
    <w:rsid w:val="00801790"/>
    <w:rsid w:val="008030D2"/>
    <w:rsid w:val="00811138"/>
    <w:rsid w:val="00811AEA"/>
    <w:rsid w:val="0081405B"/>
    <w:rsid w:val="0081489E"/>
    <w:rsid w:val="00817643"/>
    <w:rsid w:val="008204F8"/>
    <w:rsid w:val="00820E26"/>
    <w:rsid w:val="00824399"/>
    <w:rsid w:val="008263CD"/>
    <w:rsid w:val="00827374"/>
    <w:rsid w:val="0083165F"/>
    <w:rsid w:val="00836200"/>
    <w:rsid w:val="008372DF"/>
    <w:rsid w:val="00837EAD"/>
    <w:rsid w:val="00840462"/>
    <w:rsid w:val="008420C3"/>
    <w:rsid w:val="00847CB2"/>
    <w:rsid w:val="008535CB"/>
    <w:rsid w:val="0085472C"/>
    <w:rsid w:val="00857D03"/>
    <w:rsid w:val="008620E4"/>
    <w:rsid w:val="008635A9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49E7"/>
    <w:rsid w:val="0088796B"/>
    <w:rsid w:val="00887E61"/>
    <w:rsid w:val="008914C1"/>
    <w:rsid w:val="00892C77"/>
    <w:rsid w:val="00896644"/>
    <w:rsid w:val="0089762F"/>
    <w:rsid w:val="008A0308"/>
    <w:rsid w:val="008A1646"/>
    <w:rsid w:val="008A38AE"/>
    <w:rsid w:val="008A3C31"/>
    <w:rsid w:val="008A48E5"/>
    <w:rsid w:val="008B2E33"/>
    <w:rsid w:val="008B3FAE"/>
    <w:rsid w:val="008B5DAE"/>
    <w:rsid w:val="008C15C7"/>
    <w:rsid w:val="008C1C92"/>
    <w:rsid w:val="008C3427"/>
    <w:rsid w:val="008D12D7"/>
    <w:rsid w:val="008D3FB7"/>
    <w:rsid w:val="008D4F14"/>
    <w:rsid w:val="008E125A"/>
    <w:rsid w:val="008E7793"/>
    <w:rsid w:val="008E7C0A"/>
    <w:rsid w:val="008F2010"/>
    <w:rsid w:val="008F271E"/>
    <w:rsid w:val="00900D7B"/>
    <w:rsid w:val="00903DE7"/>
    <w:rsid w:val="00904604"/>
    <w:rsid w:val="0090583C"/>
    <w:rsid w:val="009059DE"/>
    <w:rsid w:val="0091014E"/>
    <w:rsid w:val="009104DF"/>
    <w:rsid w:val="00913B11"/>
    <w:rsid w:val="00925F09"/>
    <w:rsid w:val="00934914"/>
    <w:rsid w:val="009363AF"/>
    <w:rsid w:val="009438AE"/>
    <w:rsid w:val="00944D6B"/>
    <w:rsid w:val="00954FD3"/>
    <w:rsid w:val="00956928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2C36"/>
    <w:rsid w:val="00993777"/>
    <w:rsid w:val="00996306"/>
    <w:rsid w:val="0099741A"/>
    <w:rsid w:val="0099788A"/>
    <w:rsid w:val="009A2331"/>
    <w:rsid w:val="009A4870"/>
    <w:rsid w:val="009A6F98"/>
    <w:rsid w:val="009A789B"/>
    <w:rsid w:val="009B1183"/>
    <w:rsid w:val="009B61B1"/>
    <w:rsid w:val="009C0ABA"/>
    <w:rsid w:val="009C12D6"/>
    <w:rsid w:val="009C456D"/>
    <w:rsid w:val="009C52A4"/>
    <w:rsid w:val="009D36E7"/>
    <w:rsid w:val="009E259E"/>
    <w:rsid w:val="00A01F1A"/>
    <w:rsid w:val="00A022FB"/>
    <w:rsid w:val="00A06D12"/>
    <w:rsid w:val="00A10B5D"/>
    <w:rsid w:val="00A159CC"/>
    <w:rsid w:val="00A15DE9"/>
    <w:rsid w:val="00A23827"/>
    <w:rsid w:val="00A27C1F"/>
    <w:rsid w:val="00A32598"/>
    <w:rsid w:val="00A3335C"/>
    <w:rsid w:val="00A34D9D"/>
    <w:rsid w:val="00A35A3F"/>
    <w:rsid w:val="00A36786"/>
    <w:rsid w:val="00A40685"/>
    <w:rsid w:val="00A41CE5"/>
    <w:rsid w:val="00A431DD"/>
    <w:rsid w:val="00A510CF"/>
    <w:rsid w:val="00A528C3"/>
    <w:rsid w:val="00A5415E"/>
    <w:rsid w:val="00A561B4"/>
    <w:rsid w:val="00A6239F"/>
    <w:rsid w:val="00A645A6"/>
    <w:rsid w:val="00A66CD0"/>
    <w:rsid w:val="00A7382D"/>
    <w:rsid w:val="00A75385"/>
    <w:rsid w:val="00A7761C"/>
    <w:rsid w:val="00A97B73"/>
    <w:rsid w:val="00AA0D1D"/>
    <w:rsid w:val="00AA1E07"/>
    <w:rsid w:val="00AA32E0"/>
    <w:rsid w:val="00AA5367"/>
    <w:rsid w:val="00AA545E"/>
    <w:rsid w:val="00AA7433"/>
    <w:rsid w:val="00AB0AA8"/>
    <w:rsid w:val="00AB149D"/>
    <w:rsid w:val="00AB18EF"/>
    <w:rsid w:val="00AB555A"/>
    <w:rsid w:val="00AC1C45"/>
    <w:rsid w:val="00AC2686"/>
    <w:rsid w:val="00AD1072"/>
    <w:rsid w:val="00AD2AD0"/>
    <w:rsid w:val="00AD3D4C"/>
    <w:rsid w:val="00AD4C52"/>
    <w:rsid w:val="00AE5B81"/>
    <w:rsid w:val="00AE5CA3"/>
    <w:rsid w:val="00AF0CE9"/>
    <w:rsid w:val="00AF1C1D"/>
    <w:rsid w:val="00AF4010"/>
    <w:rsid w:val="00AF5D8E"/>
    <w:rsid w:val="00AF79BB"/>
    <w:rsid w:val="00AF7B78"/>
    <w:rsid w:val="00B03A16"/>
    <w:rsid w:val="00B05FAF"/>
    <w:rsid w:val="00B07961"/>
    <w:rsid w:val="00B07A20"/>
    <w:rsid w:val="00B12642"/>
    <w:rsid w:val="00B14BBE"/>
    <w:rsid w:val="00B17529"/>
    <w:rsid w:val="00B22027"/>
    <w:rsid w:val="00B238ED"/>
    <w:rsid w:val="00B26672"/>
    <w:rsid w:val="00B2797E"/>
    <w:rsid w:val="00B3200A"/>
    <w:rsid w:val="00B46B49"/>
    <w:rsid w:val="00B51B87"/>
    <w:rsid w:val="00B51F9D"/>
    <w:rsid w:val="00B54D96"/>
    <w:rsid w:val="00B6099E"/>
    <w:rsid w:val="00B61804"/>
    <w:rsid w:val="00B6427E"/>
    <w:rsid w:val="00B67778"/>
    <w:rsid w:val="00B67E49"/>
    <w:rsid w:val="00B71AC8"/>
    <w:rsid w:val="00B74D0C"/>
    <w:rsid w:val="00B8315C"/>
    <w:rsid w:val="00B85BF4"/>
    <w:rsid w:val="00B8668D"/>
    <w:rsid w:val="00B93E76"/>
    <w:rsid w:val="00B958E5"/>
    <w:rsid w:val="00B9783F"/>
    <w:rsid w:val="00BA1706"/>
    <w:rsid w:val="00BA1CAD"/>
    <w:rsid w:val="00BA1E62"/>
    <w:rsid w:val="00BA43D1"/>
    <w:rsid w:val="00BA5571"/>
    <w:rsid w:val="00BA57F5"/>
    <w:rsid w:val="00BA7E1D"/>
    <w:rsid w:val="00BB15C8"/>
    <w:rsid w:val="00BB1755"/>
    <w:rsid w:val="00BB6F57"/>
    <w:rsid w:val="00BC0B3B"/>
    <w:rsid w:val="00BD4611"/>
    <w:rsid w:val="00BD625D"/>
    <w:rsid w:val="00BD7396"/>
    <w:rsid w:val="00BE2D48"/>
    <w:rsid w:val="00BE4BA2"/>
    <w:rsid w:val="00BE5023"/>
    <w:rsid w:val="00BF2791"/>
    <w:rsid w:val="00C1023D"/>
    <w:rsid w:val="00C10624"/>
    <w:rsid w:val="00C1082F"/>
    <w:rsid w:val="00C17A6D"/>
    <w:rsid w:val="00C238A5"/>
    <w:rsid w:val="00C23E2C"/>
    <w:rsid w:val="00C2402D"/>
    <w:rsid w:val="00C31328"/>
    <w:rsid w:val="00C3153B"/>
    <w:rsid w:val="00C322F6"/>
    <w:rsid w:val="00C33585"/>
    <w:rsid w:val="00C40B28"/>
    <w:rsid w:val="00C4191B"/>
    <w:rsid w:val="00C446ED"/>
    <w:rsid w:val="00C449B5"/>
    <w:rsid w:val="00C5239D"/>
    <w:rsid w:val="00C53EBB"/>
    <w:rsid w:val="00C60CAD"/>
    <w:rsid w:val="00C64341"/>
    <w:rsid w:val="00C6446D"/>
    <w:rsid w:val="00C6573D"/>
    <w:rsid w:val="00C70AA0"/>
    <w:rsid w:val="00C70D94"/>
    <w:rsid w:val="00C71734"/>
    <w:rsid w:val="00C74B4C"/>
    <w:rsid w:val="00C74DD9"/>
    <w:rsid w:val="00C751AA"/>
    <w:rsid w:val="00C82419"/>
    <w:rsid w:val="00C8373E"/>
    <w:rsid w:val="00C85BBF"/>
    <w:rsid w:val="00C86CD9"/>
    <w:rsid w:val="00C90FD7"/>
    <w:rsid w:val="00C925DC"/>
    <w:rsid w:val="00C92C5B"/>
    <w:rsid w:val="00C9312F"/>
    <w:rsid w:val="00CA0828"/>
    <w:rsid w:val="00CB0B77"/>
    <w:rsid w:val="00CB13A2"/>
    <w:rsid w:val="00CB1B8E"/>
    <w:rsid w:val="00CB7990"/>
    <w:rsid w:val="00CC15A1"/>
    <w:rsid w:val="00CC2707"/>
    <w:rsid w:val="00CC2D43"/>
    <w:rsid w:val="00CC63B6"/>
    <w:rsid w:val="00CC7027"/>
    <w:rsid w:val="00CC7CA2"/>
    <w:rsid w:val="00CD2BD6"/>
    <w:rsid w:val="00CD5705"/>
    <w:rsid w:val="00CE2478"/>
    <w:rsid w:val="00CE42A7"/>
    <w:rsid w:val="00CE4E9C"/>
    <w:rsid w:val="00CE5517"/>
    <w:rsid w:val="00CF13E1"/>
    <w:rsid w:val="00CF2B55"/>
    <w:rsid w:val="00CF5B26"/>
    <w:rsid w:val="00CF6D0A"/>
    <w:rsid w:val="00CF79C8"/>
    <w:rsid w:val="00D127E2"/>
    <w:rsid w:val="00D16758"/>
    <w:rsid w:val="00D23C4B"/>
    <w:rsid w:val="00D24B56"/>
    <w:rsid w:val="00D3110D"/>
    <w:rsid w:val="00D3649D"/>
    <w:rsid w:val="00D4036B"/>
    <w:rsid w:val="00D41916"/>
    <w:rsid w:val="00D45AC2"/>
    <w:rsid w:val="00D45F60"/>
    <w:rsid w:val="00D50CA0"/>
    <w:rsid w:val="00D51772"/>
    <w:rsid w:val="00D521BF"/>
    <w:rsid w:val="00D52992"/>
    <w:rsid w:val="00D560BF"/>
    <w:rsid w:val="00D5660B"/>
    <w:rsid w:val="00D56C48"/>
    <w:rsid w:val="00D60C6B"/>
    <w:rsid w:val="00D749E5"/>
    <w:rsid w:val="00D77F1A"/>
    <w:rsid w:val="00D87B52"/>
    <w:rsid w:val="00D96C4B"/>
    <w:rsid w:val="00DA2B84"/>
    <w:rsid w:val="00DA33D4"/>
    <w:rsid w:val="00DA56D4"/>
    <w:rsid w:val="00DA72AD"/>
    <w:rsid w:val="00DB5847"/>
    <w:rsid w:val="00DC03DB"/>
    <w:rsid w:val="00DC0BDC"/>
    <w:rsid w:val="00DC1137"/>
    <w:rsid w:val="00DC34E0"/>
    <w:rsid w:val="00DD1F03"/>
    <w:rsid w:val="00DD3860"/>
    <w:rsid w:val="00DD492E"/>
    <w:rsid w:val="00DD596F"/>
    <w:rsid w:val="00DD7DEF"/>
    <w:rsid w:val="00DE163B"/>
    <w:rsid w:val="00DE573A"/>
    <w:rsid w:val="00DE7915"/>
    <w:rsid w:val="00DE793A"/>
    <w:rsid w:val="00DF07E6"/>
    <w:rsid w:val="00DF2019"/>
    <w:rsid w:val="00DF295D"/>
    <w:rsid w:val="00DF729A"/>
    <w:rsid w:val="00DF7D66"/>
    <w:rsid w:val="00E02F28"/>
    <w:rsid w:val="00E03BB9"/>
    <w:rsid w:val="00E04303"/>
    <w:rsid w:val="00E07E8C"/>
    <w:rsid w:val="00E137B8"/>
    <w:rsid w:val="00E20095"/>
    <w:rsid w:val="00E208F9"/>
    <w:rsid w:val="00E22DA9"/>
    <w:rsid w:val="00E301D0"/>
    <w:rsid w:val="00E31171"/>
    <w:rsid w:val="00E32B8C"/>
    <w:rsid w:val="00E33812"/>
    <w:rsid w:val="00E33A62"/>
    <w:rsid w:val="00E370B3"/>
    <w:rsid w:val="00E452DA"/>
    <w:rsid w:val="00E47C1A"/>
    <w:rsid w:val="00E5279C"/>
    <w:rsid w:val="00E54172"/>
    <w:rsid w:val="00E56857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262A"/>
    <w:rsid w:val="00EB39C6"/>
    <w:rsid w:val="00EB55EA"/>
    <w:rsid w:val="00EC47A4"/>
    <w:rsid w:val="00EC55E7"/>
    <w:rsid w:val="00EC57E8"/>
    <w:rsid w:val="00EC5AA5"/>
    <w:rsid w:val="00EC5B31"/>
    <w:rsid w:val="00ED2418"/>
    <w:rsid w:val="00ED3463"/>
    <w:rsid w:val="00ED7107"/>
    <w:rsid w:val="00EE4D4D"/>
    <w:rsid w:val="00EE58BB"/>
    <w:rsid w:val="00EE5C98"/>
    <w:rsid w:val="00EE61F5"/>
    <w:rsid w:val="00EE7E5D"/>
    <w:rsid w:val="00EF4CCD"/>
    <w:rsid w:val="00EF4F87"/>
    <w:rsid w:val="00EF7E55"/>
    <w:rsid w:val="00F03310"/>
    <w:rsid w:val="00F03AA2"/>
    <w:rsid w:val="00F03F03"/>
    <w:rsid w:val="00F05632"/>
    <w:rsid w:val="00F07F7F"/>
    <w:rsid w:val="00F234B6"/>
    <w:rsid w:val="00F25E61"/>
    <w:rsid w:val="00F30C68"/>
    <w:rsid w:val="00F312F4"/>
    <w:rsid w:val="00F320F6"/>
    <w:rsid w:val="00F321FF"/>
    <w:rsid w:val="00F32C43"/>
    <w:rsid w:val="00F43A6A"/>
    <w:rsid w:val="00F44A01"/>
    <w:rsid w:val="00F50416"/>
    <w:rsid w:val="00F52125"/>
    <w:rsid w:val="00F537D2"/>
    <w:rsid w:val="00F60A58"/>
    <w:rsid w:val="00F62A46"/>
    <w:rsid w:val="00F630AC"/>
    <w:rsid w:val="00F7479E"/>
    <w:rsid w:val="00F75C28"/>
    <w:rsid w:val="00F814BA"/>
    <w:rsid w:val="00F81749"/>
    <w:rsid w:val="00F8279D"/>
    <w:rsid w:val="00F84F9C"/>
    <w:rsid w:val="00F86F45"/>
    <w:rsid w:val="00F90923"/>
    <w:rsid w:val="00F92C2B"/>
    <w:rsid w:val="00F92EFE"/>
    <w:rsid w:val="00FA02A3"/>
    <w:rsid w:val="00FA0571"/>
    <w:rsid w:val="00FA065B"/>
    <w:rsid w:val="00FA3199"/>
    <w:rsid w:val="00FA3C0E"/>
    <w:rsid w:val="00FA52FE"/>
    <w:rsid w:val="00FA6AD5"/>
    <w:rsid w:val="00FB1AE5"/>
    <w:rsid w:val="00FB2FEC"/>
    <w:rsid w:val="00FB4F69"/>
    <w:rsid w:val="00FB5CED"/>
    <w:rsid w:val="00FB742A"/>
    <w:rsid w:val="00FC1BB4"/>
    <w:rsid w:val="00FC2ABE"/>
    <w:rsid w:val="00FC3617"/>
    <w:rsid w:val="00FC484A"/>
    <w:rsid w:val="00FC58BA"/>
    <w:rsid w:val="00FC631E"/>
    <w:rsid w:val="00FC6952"/>
    <w:rsid w:val="00FC6BDD"/>
    <w:rsid w:val="00FD3EA6"/>
    <w:rsid w:val="00FD4130"/>
    <w:rsid w:val="00FE32E6"/>
    <w:rsid w:val="00FE5D83"/>
    <w:rsid w:val="00FF069A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8F8B0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character" w:styleId="CommentReference">
    <w:name w:val="annotation reference"/>
    <w:basedOn w:val="DefaultParagraphFont"/>
    <w:uiPriority w:val="99"/>
    <w:semiHidden/>
    <w:unhideWhenUsed/>
    <w:rsid w:val="00705B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B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B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B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B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64</Nr_x002e__x0020_akti>
    <Data_x0020_e_x0020_Krijimit xmlns="0e656187-b300-4fb0-8bf4-3a50f872073c">2026-07-29T09:54:39Z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2026-07-29T00:00:00Z</Date_x0020_protokolli>
    <Titulli xmlns="0e656187-b300-4fb0-8bf4-3a50f872073c">Për disa ndryshime dhe shtesa në ligjin nr.8391, datë 28.10.1998, "Për Shërbimin  Informativ Kombëtar", i ndryshuar</Titulli>
    <Modifikuesi xmlns="0e656187-b300-4fb0-8bf4-3a50f872073c">ermira.bukaci</Modifikuesi>
    <Nr_x002e__x0020_prot_x0020_QBZ xmlns="0e656187-b300-4fb0-8bf4-3a50f872073c">1733</Nr_x002e__x0020_prot_x0020_QBZ>
    <Data_x0020_e_x0020_Modifikimit xmlns="0e656187-b300-4fb0-8bf4-3a50f872073c">2026-07-29T10:00:49Z</Data_x0020_e_x0020_Modifikimit>
    <Dekretuar xmlns="0e656187-b300-4fb0-8bf4-3a50f872073c">false</Dekretuar>
    <Data xmlns="0e656187-b300-4fb0-8bf4-3a50f872073c">2026-07-02T00:00:00Z</Data>
    <Nr_x002e__x0020_protokolli_x0020_i_x0020_aktit xmlns="0e656187-b300-4fb0-8bf4-3a50f872073c">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A4658D97B9F47D886C2EA79D3197E2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A3B18-5422-4CBF-8C35-EFB11D1897C5}">
  <ds:schemaRefs>
    <ds:schemaRef ds:uri="http://purl.org/dc/dcmitype/"/>
    <ds:schemaRef ds:uri="http://schemas.microsoft.com/office/2006/documentManagement/types"/>
    <ds:schemaRef ds:uri="0e656187-b300-4fb0-8bf4-3a50f872073c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D0EAB16-F077-429F-89CB-D3609BDB70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623F36-B663-469C-88DB-1345F4F4BE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BBC2095-BADA-4ED1-835F-6B20E76D5BC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829dacc4-3f6a-4f01-8c73-3a3f5b07ef1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ligjin nr.8391, datë 28.10.1998, "Për Shërbimin Informativ Kombëtar", i ndryshuar</dc:title>
  <dc:creator>gazmend.hanku</dc:creator>
  <cp:lastModifiedBy>fjora.cahani</cp:lastModifiedBy>
  <cp:revision>8</cp:revision>
  <cp:lastPrinted>2026-07-06T08:59:00Z</cp:lastPrinted>
  <dcterms:created xsi:type="dcterms:W3CDTF">2026-07-29T10:05:00Z</dcterms:created>
  <dcterms:modified xsi:type="dcterms:W3CDTF">2026-07-29T10:22:00Z</dcterms:modified>
</cp:coreProperties>
</file>