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EACA3" w14:textId="014B2FCD" w:rsidR="00420682" w:rsidRPr="00552633" w:rsidRDefault="00420682" w:rsidP="00060D43">
      <w:pPr>
        <w:spacing w:after="0" w:line="240" w:lineRule="auto"/>
        <w:ind w:firstLine="284"/>
        <w:jc w:val="center"/>
        <w:rPr>
          <w:rFonts w:ascii="Garamond" w:hAnsi="Garamond" w:cs="Times New Roman"/>
          <w:b/>
          <w:color w:val="000000" w:themeColor="text1"/>
          <w:sz w:val="24"/>
          <w:szCs w:val="24"/>
        </w:rPr>
      </w:pPr>
      <w:r w:rsidRPr="00552633">
        <w:rPr>
          <w:rFonts w:ascii="Garamond" w:hAnsi="Garamond" w:cs="Times New Roman"/>
          <w:b/>
          <w:color w:val="000000" w:themeColor="text1"/>
          <w:sz w:val="24"/>
          <w:szCs w:val="24"/>
        </w:rPr>
        <w:t>LIGJ</w:t>
      </w:r>
    </w:p>
    <w:p w14:paraId="0A11B03B" w14:textId="1D5EBDF8" w:rsidR="00ED3463" w:rsidRPr="00552633" w:rsidRDefault="002009A1" w:rsidP="00060D43">
      <w:pPr>
        <w:spacing w:after="0" w:line="240" w:lineRule="auto"/>
        <w:ind w:firstLine="284"/>
        <w:jc w:val="center"/>
        <w:rPr>
          <w:rFonts w:ascii="Garamond" w:hAnsi="Garamond" w:cs="Times New Roman"/>
          <w:b/>
          <w:color w:val="000000" w:themeColor="text1"/>
          <w:sz w:val="24"/>
          <w:szCs w:val="24"/>
        </w:rPr>
      </w:pPr>
      <w:r w:rsidRPr="00552633">
        <w:rPr>
          <w:rFonts w:ascii="Garamond" w:hAnsi="Garamond" w:cs="Times New Roman"/>
          <w:b/>
          <w:color w:val="000000" w:themeColor="text1"/>
          <w:sz w:val="24"/>
          <w:szCs w:val="24"/>
        </w:rPr>
        <w:t>Nr.</w:t>
      </w:r>
      <w:r w:rsidR="00F62A46" w:rsidRPr="00552633">
        <w:rPr>
          <w:rFonts w:ascii="Garamond" w:hAnsi="Garamond" w:cs="Times New Roman"/>
          <w:b/>
          <w:color w:val="000000" w:themeColor="text1"/>
          <w:sz w:val="24"/>
          <w:szCs w:val="24"/>
        </w:rPr>
        <w:t xml:space="preserve"> </w:t>
      </w:r>
      <w:r w:rsidR="00A91704" w:rsidRPr="00552633">
        <w:rPr>
          <w:rFonts w:ascii="Garamond" w:hAnsi="Garamond" w:cs="Times New Roman"/>
          <w:b/>
          <w:color w:val="000000" w:themeColor="text1"/>
          <w:sz w:val="24"/>
          <w:szCs w:val="24"/>
        </w:rPr>
        <w:t>71</w:t>
      </w:r>
      <w:r w:rsidR="007748A2" w:rsidRPr="00552633">
        <w:rPr>
          <w:rFonts w:ascii="Garamond" w:hAnsi="Garamond" w:cs="Times New Roman"/>
          <w:b/>
          <w:color w:val="000000" w:themeColor="text1"/>
          <w:sz w:val="24"/>
          <w:szCs w:val="24"/>
        </w:rPr>
        <w:t>/202</w:t>
      </w:r>
      <w:r w:rsidR="00B958E5" w:rsidRPr="00552633">
        <w:rPr>
          <w:rFonts w:ascii="Garamond" w:hAnsi="Garamond" w:cs="Times New Roman"/>
          <w:b/>
          <w:color w:val="000000" w:themeColor="text1"/>
          <w:sz w:val="24"/>
          <w:szCs w:val="24"/>
        </w:rPr>
        <w:t>6</w:t>
      </w:r>
    </w:p>
    <w:p w14:paraId="63A274FD" w14:textId="77777777" w:rsidR="00EE58BB" w:rsidRPr="00552633" w:rsidRDefault="00EE58BB" w:rsidP="00060D43">
      <w:pPr>
        <w:spacing w:after="0" w:line="240" w:lineRule="auto"/>
        <w:ind w:firstLine="284"/>
        <w:jc w:val="center"/>
        <w:rPr>
          <w:rFonts w:ascii="Garamond" w:hAnsi="Garamond" w:cs="Times New Roman"/>
          <w:color w:val="000000" w:themeColor="text1"/>
          <w:sz w:val="24"/>
          <w:szCs w:val="24"/>
        </w:rPr>
      </w:pPr>
    </w:p>
    <w:p w14:paraId="5699F3B4" w14:textId="77777777" w:rsidR="00C02DAC" w:rsidRPr="00552633" w:rsidRDefault="00C02DAC" w:rsidP="00060D43">
      <w:pPr>
        <w:spacing w:after="0" w:line="240" w:lineRule="auto"/>
        <w:ind w:firstLine="284"/>
        <w:jc w:val="center"/>
        <w:rPr>
          <w:rFonts w:ascii="Garamond" w:hAnsi="Garamond" w:cs="Times New Roman"/>
          <w:b/>
          <w:bCs/>
          <w:color w:val="000000" w:themeColor="text1"/>
          <w:sz w:val="24"/>
          <w:szCs w:val="24"/>
        </w:rPr>
      </w:pPr>
      <w:r w:rsidRPr="00552633">
        <w:rPr>
          <w:rFonts w:ascii="Garamond" w:hAnsi="Garamond" w:cs="Times New Roman"/>
          <w:b/>
          <w:bCs/>
          <w:color w:val="000000" w:themeColor="text1"/>
          <w:sz w:val="24"/>
          <w:szCs w:val="24"/>
        </w:rPr>
        <w:t xml:space="preserve">PËR RATIFIKIMIN E MARRËVESHJES SË HUAS NDËRMJET REPUBLIKËS </w:t>
      </w:r>
    </w:p>
    <w:p w14:paraId="050AE8A3" w14:textId="77777777" w:rsidR="00C02DAC" w:rsidRPr="00552633" w:rsidRDefault="00C02DAC" w:rsidP="00060D43">
      <w:pPr>
        <w:spacing w:after="0" w:line="240" w:lineRule="auto"/>
        <w:ind w:firstLine="284"/>
        <w:jc w:val="center"/>
        <w:rPr>
          <w:rFonts w:ascii="Garamond" w:hAnsi="Garamond" w:cs="Times New Roman"/>
          <w:b/>
          <w:bCs/>
          <w:color w:val="000000" w:themeColor="text1"/>
          <w:sz w:val="24"/>
          <w:szCs w:val="24"/>
        </w:rPr>
      </w:pPr>
      <w:r w:rsidRPr="00552633">
        <w:rPr>
          <w:rFonts w:ascii="Garamond" w:hAnsi="Garamond" w:cs="Times New Roman"/>
          <w:b/>
          <w:bCs/>
          <w:color w:val="000000" w:themeColor="text1"/>
          <w:sz w:val="24"/>
          <w:szCs w:val="24"/>
        </w:rPr>
        <w:t xml:space="preserve">SË SHQIPËRISË DHE BANKËS EVROPIANE PËR RINDËRTIM DHE ZHVILLIM PËR HEKURUDHAT SHQIPTARE – REHABILITIMI I HEKURUDHËS </w:t>
      </w:r>
    </w:p>
    <w:p w14:paraId="15617E4B" w14:textId="4606DD23" w:rsidR="00C02DAC" w:rsidRPr="00552633" w:rsidRDefault="00C02DAC" w:rsidP="00060D43">
      <w:pPr>
        <w:spacing w:after="0" w:line="240" w:lineRule="auto"/>
        <w:ind w:firstLine="284"/>
        <w:jc w:val="center"/>
        <w:rPr>
          <w:rFonts w:ascii="Garamond" w:hAnsi="Garamond" w:cs="Times New Roman"/>
          <w:b/>
          <w:bCs/>
          <w:color w:val="000000" w:themeColor="text1"/>
          <w:sz w:val="24"/>
          <w:szCs w:val="24"/>
        </w:rPr>
      </w:pPr>
      <w:r w:rsidRPr="00552633">
        <w:rPr>
          <w:rFonts w:ascii="Garamond" w:hAnsi="Garamond" w:cs="Times New Roman"/>
          <w:b/>
          <w:bCs/>
          <w:color w:val="000000" w:themeColor="text1"/>
          <w:sz w:val="24"/>
          <w:szCs w:val="24"/>
        </w:rPr>
        <w:t>TIRANË</w:t>
      </w:r>
      <w:r w:rsidR="00552633" w:rsidRPr="00552633">
        <w:rPr>
          <w:rFonts w:ascii="Garamond" w:hAnsi="Garamond" w:cs="Times New Roman"/>
          <w:b/>
          <w:bCs/>
          <w:color w:val="000000" w:themeColor="text1"/>
          <w:sz w:val="24"/>
          <w:szCs w:val="24"/>
        </w:rPr>
        <w:t>–</w:t>
      </w:r>
      <w:r w:rsidRPr="00552633">
        <w:rPr>
          <w:rFonts w:ascii="Garamond" w:hAnsi="Garamond" w:cs="Times New Roman"/>
          <w:b/>
          <w:bCs/>
          <w:color w:val="000000" w:themeColor="text1"/>
          <w:sz w:val="24"/>
          <w:szCs w:val="24"/>
        </w:rPr>
        <w:t xml:space="preserve">DURRËS DHE NDËRTIMI I LIDHJES HEKURUDHORE </w:t>
      </w:r>
    </w:p>
    <w:p w14:paraId="4CBF427C" w14:textId="0E8B69AB" w:rsidR="00C02DAC" w:rsidRPr="00552633" w:rsidRDefault="00C02DAC" w:rsidP="00060D43">
      <w:pPr>
        <w:spacing w:after="0" w:line="240" w:lineRule="auto"/>
        <w:ind w:firstLine="284"/>
        <w:jc w:val="center"/>
        <w:rPr>
          <w:rFonts w:ascii="Garamond" w:hAnsi="Garamond" w:cs="Times New Roman"/>
          <w:b/>
          <w:bCs/>
          <w:color w:val="000000" w:themeColor="text1"/>
          <w:sz w:val="24"/>
          <w:szCs w:val="24"/>
        </w:rPr>
      </w:pPr>
      <w:r w:rsidRPr="00552633">
        <w:rPr>
          <w:rFonts w:ascii="Garamond" w:hAnsi="Garamond" w:cs="Times New Roman"/>
          <w:b/>
          <w:bCs/>
          <w:color w:val="000000" w:themeColor="text1"/>
          <w:sz w:val="24"/>
          <w:szCs w:val="24"/>
        </w:rPr>
        <w:t>ME AEROPORTIN NDËRKOMBËTAR TË TIRANËS: ZGJERIMI I PROJEKTIT</w:t>
      </w:r>
    </w:p>
    <w:p w14:paraId="55650C08" w14:textId="77777777" w:rsidR="00C02DAC" w:rsidRPr="00552633" w:rsidRDefault="00C02DAC" w:rsidP="00060D43">
      <w:pPr>
        <w:spacing w:after="0" w:line="240" w:lineRule="auto"/>
        <w:ind w:firstLine="284"/>
        <w:jc w:val="both"/>
        <w:rPr>
          <w:rFonts w:ascii="Garamond" w:hAnsi="Garamond" w:cs="Times New Roman"/>
          <w:color w:val="000000" w:themeColor="text1"/>
          <w:sz w:val="24"/>
          <w:szCs w:val="24"/>
        </w:rPr>
      </w:pPr>
    </w:p>
    <w:p w14:paraId="7BCD42A6" w14:textId="77777777" w:rsidR="00C02DAC" w:rsidRPr="00552633" w:rsidRDefault="00C02DAC" w:rsidP="00060D43">
      <w:pPr>
        <w:spacing w:after="0" w:line="240" w:lineRule="auto"/>
        <w:ind w:firstLine="284"/>
        <w:jc w:val="both"/>
        <w:rPr>
          <w:rFonts w:ascii="Garamond" w:hAnsi="Garamond" w:cs="Times New Roman"/>
          <w:color w:val="000000" w:themeColor="text1"/>
          <w:sz w:val="24"/>
          <w:szCs w:val="24"/>
        </w:rPr>
      </w:pPr>
      <w:r w:rsidRPr="00552633">
        <w:rPr>
          <w:rFonts w:ascii="Garamond" w:hAnsi="Garamond" w:cs="Times New Roman"/>
          <w:color w:val="000000" w:themeColor="text1"/>
          <w:sz w:val="24"/>
          <w:szCs w:val="24"/>
        </w:rPr>
        <w:t xml:space="preserve">Në mbështetje të neneve 78, 83, pika 1, dhe 121, pika 1, shkronja “ç”, të Kushtetutës, me propozimin e Këshillit të Ministrave, </w:t>
      </w:r>
    </w:p>
    <w:p w14:paraId="5BCD5C3C" w14:textId="77777777" w:rsidR="00B272FC" w:rsidRPr="00552633" w:rsidRDefault="00B272FC" w:rsidP="00060D43">
      <w:pPr>
        <w:spacing w:after="0" w:line="240" w:lineRule="auto"/>
        <w:ind w:firstLine="284"/>
        <w:jc w:val="both"/>
        <w:rPr>
          <w:rFonts w:ascii="Garamond" w:hAnsi="Garamond" w:cs="Times New Roman"/>
          <w:color w:val="000000" w:themeColor="text1"/>
          <w:sz w:val="24"/>
          <w:szCs w:val="24"/>
        </w:rPr>
      </w:pPr>
    </w:p>
    <w:p w14:paraId="07FBF54D" w14:textId="51A36B23" w:rsidR="00B272FC" w:rsidRPr="00552633" w:rsidRDefault="00B272FC" w:rsidP="00060D43">
      <w:pPr>
        <w:spacing w:after="0" w:line="240" w:lineRule="auto"/>
        <w:ind w:firstLine="284"/>
        <w:jc w:val="center"/>
        <w:rPr>
          <w:rFonts w:ascii="Garamond" w:hAnsi="Garamond" w:cs="Times New Roman"/>
          <w:color w:val="000000" w:themeColor="text1"/>
          <w:sz w:val="24"/>
          <w:szCs w:val="24"/>
        </w:rPr>
      </w:pPr>
      <w:r w:rsidRPr="00552633">
        <w:rPr>
          <w:rFonts w:ascii="Garamond" w:hAnsi="Garamond" w:cs="Times New Roman"/>
          <w:color w:val="000000" w:themeColor="text1"/>
          <w:sz w:val="24"/>
          <w:szCs w:val="24"/>
        </w:rPr>
        <w:t>KUVENDI</w:t>
      </w:r>
    </w:p>
    <w:p w14:paraId="208B66CD" w14:textId="22851E04" w:rsidR="00C02DAC" w:rsidRPr="00552633" w:rsidRDefault="00B272FC" w:rsidP="00060D43">
      <w:pPr>
        <w:spacing w:after="0" w:line="240" w:lineRule="auto"/>
        <w:ind w:firstLine="284"/>
        <w:jc w:val="center"/>
        <w:rPr>
          <w:rFonts w:ascii="Garamond" w:hAnsi="Garamond" w:cs="Times New Roman"/>
          <w:color w:val="000000" w:themeColor="text1"/>
          <w:sz w:val="24"/>
          <w:szCs w:val="24"/>
        </w:rPr>
      </w:pPr>
      <w:r w:rsidRPr="00552633">
        <w:rPr>
          <w:rFonts w:ascii="Garamond" w:hAnsi="Garamond" w:cs="Times New Roman"/>
          <w:color w:val="000000" w:themeColor="text1"/>
          <w:sz w:val="24"/>
          <w:szCs w:val="24"/>
        </w:rPr>
        <w:t>I REPUBLIKËS SË SHQIPËRISË</w:t>
      </w:r>
    </w:p>
    <w:p w14:paraId="7DF90CAE" w14:textId="77777777" w:rsidR="00C02DAC" w:rsidRPr="00552633" w:rsidRDefault="00C02DAC" w:rsidP="00060D43">
      <w:pPr>
        <w:spacing w:after="0" w:line="240" w:lineRule="auto"/>
        <w:ind w:firstLine="284"/>
        <w:jc w:val="center"/>
        <w:rPr>
          <w:rFonts w:ascii="Garamond" w:hAnsi="Garamond" w:cs="Times New Roman"/>
          <w:color w:val="000000" w:themeColor="text1"/>
          <w:sz w:val="24"/>
          <w:szCs w:val="24"/>
        </w:rPr>
      </w:pPr>
    </w:p>
    <w:p w14:paraId="56685A0F" w14:textId="64EF22A1" w:rsidR="00C02DAC" w:rsidRPr="00552633" w:rsidRDefault="00C02DAC" w:rsidP="00060D43">
      <w:pPr>
        <w:spacing w:after="0" w:line="240" w:lineRule="auto"/>
        <w:ind w:firstLine="284"/>
        <w:jc w:val="center"/>
        <w:rPr>
          <w:rFonts w:ascii="Garamond" w:hAnsi="Garamond" w:cs="Times New Roman"/>
          <w:color w:val="000000" w:themeColor="text1"/>
          <w:sz w:val="24"/>
          <w:szCs w:val="24"/>
        </w:rPr>
      </w:pPr>
      <w:r w:rsidRPr="00552633">
        <w:rPr>
          <w:rFonts w:ascii="Garamond" w:hAnsi="Garamond" w:cs="Times New Roman"/>
          <w:color w:val="000000" w:themeColor="text1"/>
          <w:sz w:val="24"/>
          <w:szCs w:val="24"/>
        </w:rPr>
        <w:t>VENDOSI:</w:t>
      </w:r>
    </w:p>
    <w:p w14:paraId="35CD2601" w14:textId="77777777" w:rsidR="00C02DAC" w:rsidRPr="00552633" w:rsidRDefault="00C02DAC" w:rsidP="00060D43">
      <w:pPr>
        <w:spacing w:after="0" w:line="240" w:lineRule="auto"/>
        <w:ind w:firstLine="284"/>
        <w:jc w:val="center"/>
        <w:rPr>
          <w:rFonts w:ascii="Garamond" w:hAnsi="Garamond" w:cs="Times New Roman"/>
          <w:color w:val="000000" w:themeColor="text1"/>
          <w:sz w:val="24"/>
          <w:szCs w:val="24"/>
        </w:rPr>
      </w:pPr>
    </w:p>
    <w:p w14:paraId="1A37C2D1" w14:textId="77777777" w:rsidR="00C02DAC" w:rsidRPr="00552633" w:rsidRDefault="00C02DAC" w:rsidP="00060D43">
      <w:pPr>
        <w:spacing w:after="0" w:line="240" w:lineRule="auto"/>
        <w:ind w:firstLine="284"/>
        <w:jc w:val="center"/>
        <w:rPr>
          <w:rFonts w:ascii="Garamond" w:hAnsi="Garamond" w:cs="Times New Roman"/>
          <w:color w:val="000000" w:themeColor="text1"/>
          <w:sz w:val="24"/>
          <w:szCs w:val="24"/>
        </w:rPr>
      </w:pPr>
      <w:r w:rsidRPr="00552633">
        <w:rPr>
          <w:rFonts w:ascii="Garamond" w:hAnsi="Garamond" w:cs="Times New Roman"/>
          <w:color w:val="000000" w:themeColor="text1"/>
          <w:sz w:val="24"/>
          <w:szCs w:val="24"/>
        </w:rPr>
        <w:t>Neni 1</w:t>
      </w:r>
    </w:p>
    <w:p w14:paraId="01DEF853" w14:textId="77777777" w:rsidR="00C02DAC" w:rsidRPr="00552633" w:rsidRDefault="00C02DAC" w:rsidP="00060D43">
      <w:pPr>
        <w:spacing w:after="0" w:line="240" w:lineRule="auto"/>
        <w:ind w:firstLine="284"/>
        <w:jc w:val="both"/>
        <w:rPr>
          <w:rFonts w:ascii="Garamond" w:hAnsi="Garamond" w:cs="Times New Roman"/>
          <w:color w:val="000000" w:themeColor="text1"/>
          <w:sz w:val="24"/>
          <w:szCs w:val="24"/>
        </w:rPr>
      </w:pPr>
    </w:p>
    <w:p w14:paraId="61E943CB" w14:textId="54DA08E6" w:rsidR="00C02DAC" w:rsidRPr="00552633" w:rsidRDefault="00C02DAC" w:rsidP="00060D43">
      <w:pPr>
        <w:pStyle w:val="TEKSTIIIII"/>
      </w:pPr>
      <w:r w:rsidRPr="00552633">
        <w:t>Ratifik</w:t>
      </w:r>
      <w:r w:rsidR="00B272FC" w:rsidRPr="00552633">
        <w:t>ohet</w:t>
      </w:r>
      <w:r w:rsidRPr="00552633">
        <w:t xml:space="preserve"> </w:t>
      </w:r>
      <w:r w:rsidR="00D9684F" w:rsidRPr="00552633">
        <w:t xml:space="preserve">Marrëveshja </w:t>
      </w:r>
      <w:r w:rsidR="00B272FC" w:rsidRPr="00552633">
        <w:t>e</w:t>
      </w:r>
      <w:r w:rsidRPr="00552633">
        <w:t xml:space="preserve"> </w:t>
      </w:r>
      <w:r w:rsidR="00D9684F" w:rsidRPr="00552633">
        <w:t xml:space="preserve">Huas </w:t>
      </w:r>
      <w:r w:rsidRPr="00552633">
        <w:t>ndërmjet Republikës së Shqipërisë dhe Bankës Evropiane</w:t>
      </w:r>
      <w:r w:rsidR="00B272FC" w:rsidRPr="00552633">
        <w:t xml:space="preserve"> </w:t>
      </w:r>
      <w:r w:rsidRPr="00552633">
        <w:t>për Rindërtim dhe Zhvillim për hekurudhat shqiptare – rehabilitimi i hekurudhës Tiranë</w:t>
      </w:r>
      <w:r w:rsidR="00552633" w:rsidRPr="00552633">
        <w:rPr>
          <w:bCs/>
        </w:rPr>
        <w:t>–</w:t>
      </w:r>
      <w:r w:rsidRPr="00552633">
        <w:t xml:space="preserve">Durrës dhe ndërtimi i lidhjes hekurudhore me Aeroportin Ndërkombëtar të Tiranës: </w:t>
      </w:r>
      <w:r w:rsidR="00552633" w:rsidRPr="00552633">
        <w:t xml:space="preserve">Zgjerimi </w:t>
      </w:r>
      <w:r w:rsidRPr="00552633">
        <w:t xml:space="preserve">i projektit, sipas </w:t>
      </w:r>
      <w:r w:rsidR="00B272FC" w:rsidRPr="00552633">
        <w:t>tekstit</w:t>
      </w:r>
      <w:r w:rsidRPr="00552633">
        <w:t xml:space="preserve"> që i bashkëlidhet këtij ligji dhe </w:t>
      </w:r>
      <w:r w:rsidR="00552633" w:rsidRPr="00552633">
        <w:t>ë</w:t>
      </w:r>
      <w:r w:rsidRPr="00552633">
        <w:t>sht</w:t>
      </w:r>
      <w:r w:rsidR="00552633" w:rsidRPr="00552633">
        <w:t>ë</w:t>
      </w:r>
      <w:r w:rsidRPr="00552633">
        <w:t xml:space="preserve"> </w:t>
      </w:r>
      <w:r w:rsidR="00552633" w:rsidRPr="00552633">
        <w:t>pjesë</w:t>
      </w:r>
      <w:r w:rsidRPr="00552633">
        <w:t xml:space="preserve"> p</w:t>
      </w:r>
      <w:r w:rsidR="00552633" w:rsidRPr="00552633">
        <w:t>ë</w:t>
      </w:r>
      <w:r w:rsidRPr="00552633">
        <w:t>rb</w:t>
      </w:r>
      <w:r w:rsidR="00552633" w:rsidRPr="00552633">
        <w:t>ë</w:t>
      </w:r>
      <w:r w:rsidRPr="00552633">
        <w:t>r</w:t>
      </w:r>
      <w:r w:rsidR="00552633" w:rsidRPr="00552633">
        <w:t>ë</w:t>
      </w:r>
      <w:r w:rsidRPr="00552633">
        <w:t>se e tij.</w:t>
      </w:r>
    </w:p>
    <w:p w14:paraId="7D14685E" w14:textId="77777777" w:rsidR="00C02DAC" w:rsidRPr="00552633" w:rsidRDefault="00C02DAC" w:rsidP="00060D43">
      <w:pPr>
        <w:spacing w:after="0" w:line="240" w:lineRule="auto"/>
        <w:ind w:firstLine="284"/>
        <w:jc w:val="both"/>
        <w:rPr>
          <w:rFonts w:ascii="Garamond" w:hAnsi="Garamond" w:cs="Times New Roman"/>
          <w:color w:val="000000" w:themeColor="text1"/>
          <w:sz w:val="24"/>
          <w:szCs w:val="24"/>
        </w:rPr>
      </w:pPr>
    </w:p>
    <w:p w14:paraId="12F4CC25" w14:textId="77777777" w:rsidR="00C02DAC" w:rsidRPr="00552633" w:rsidRDefault="00C02DAC" w:rsidP="00060D43">
      <w:pPr>
        <w:spacing w:after="0" w:line="240" w:lineRule="auto"/>
        <w:ind w:firstLine="284"/>
        <w:jc w:val="center"/>
        <w:rPr>
          <w:rFonts w:ascii="Garamond" w:hAnsi="Garamond" w:cs="Times New Roman"/>
          <w:color w:val="000000" w:themeColor="text1"/>
          <w:sz w:val="24"/>
          <w:szCs w:val="24"/>
        </w:rPr>
      </w:pPr>
      <w:r w:rsidRPr="00552633">
        <w:rPr>
          <w:rFonts w:ascii="Garamond" w:hAnsi="Garamond" w:cs="Times New Roman"/>
          <w:color w:val="000000" w:themeColor="text1"/>
          <w:sz w:val="24"/>
          <w:szCs w:val="24"/>
        </w:rPr>
        <w:t>Neni 2</w:t>
      </w:r>
    </w:p>
    <w:p w14:paraId="7A8F101A" w14:textId="77777777" w:rsidR="00C02DAC" w:rsidRPr="00552633" w:rsidRDefault="00C02DAC" w:rsidP="00060D43">
      <w:pPr>
        <w:spacing w:after="0" w:line="240" w:lineRule="auto"/>
        <w:ind w:firstLine="284"/>
        <w:jc w:val="both"/>
        <w:rPr>
          <w:rFonts w:ascii="Garamond" w:hAnsi="Garamond" w:cs="Times New Roman"/>
          <w:color w:val="000000" w:themeColor="text1"/>
          <w:sz w:val="24"/>
          <w:szCs w:val="24"/>
        </w:rPr>
      </w:pPr>
    </w:p>
    <w:p w14:paraId="61DAA961" w14:textId="181546EC" w:rsidR="00EE58BB" w:rsidRPr="00552633" w:rsidRDefault="00C02DAC" w:rsidP="00060D43">
      <w:pPr>
        <w:spacing w:after="0" w:line="240" w:lineRule="auto"/>
        <w:ind w:firstLine="284"/>
        <w:jc w:val="both"/>
        <w:rPr>
          <w:rFonts w:ascii="Garamond" w:hAnsi="Garamond" w:cs="Times New Roman"/>
          <w:color w:val="000000" w:themeColor="text1"/>
          <w:sz w:val="24"/>
          <w:szCs w:val="24"/>
        </w:rPr>
      </w:pPr>
      <w:r w:rsidRPr="00552633">
        <w:rPr>
          <w:rFonts w:ascii="Garamond" w:hAnsi="Garamond" w:cs="Times New Roman"/>
          <w:color w:val="000000" w:themeColor="text1"/>
          <w:sz w:val="24"/>
          <w:szCs w:val="24"/>
        </w:rPr>
        <w:t xml:space="preserve">Ky ligj hyn në fuqi 15 ditë pas botimit në Fletoren </w:t>
      </w:r>
      <w:r w:rsidR="00B272FC" w:rsidRPr="00552633">
        <w:rPr>
          <w:rFonts w:ascii="Garamond" w:hAnsi="Garamond" w:cs="Times New Roman"/>
          <w:color w:val="000000" w:themeColor="text1"/>
          <w:sz w:val="24"/>
          <w:szCs w:val="24"/>
        </w:rPr>
        <w:t>Z</w:t>
      </w:r>
      <w:r w:rsidRPr="00552633">
        <w:rPr>
          <w:rFonts w:ascii="Garamond" w:hAnsi="Garamond" w:cs="Times New Roman"/>
          <w:color w:val="000000" w:themeColor="text1"/>
          <w:sz w:val="24"/>
          <w:szCs w:val="24"/>
        </w:rPr>
        <w:t>yrtare.</w:t>
      </w:r>
    </w:p>
    <w:p w14:paraId="1CA0DE8F" w14:textId="77777777" w:rsidR="00EE58BB" w:rsidRPr="00552633" w:rsidRDefault="00EE58BB" w:rsidP="00060D43">
      <w:pPr>
        <w:spacing w:after="0" w:line="240" w:lineRule="auto"/>
        <w:ind w:firstLine="284"/>
        <w:jc w:val="both"/>
        <w:rPr>
          <w:rFonts w:ascii="Garamond" w:hAnsi="Garamond" w:cs="Times New Roman"/>
          <w:color w:val="000000" w:themeColor="text1"/>
          <w:sz w:val="24"/>
          <w:szCs w:val="24"/>
        </w:rPr>
      </w:pPr>
    </w:p>
    <w:p w14:paraId="38CC0089" w14:textId="7AE73BF6" w:rsidR="00976A3C" w:rsidRPr="00552633" w:rsidRDefault="00976A3C"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Miratuar në datën</w:t>
      </w:r>
      <w:r w:rsidR="00FC6BDD" w:rsidRPr="00552633">
        <w:rPr>
          <w:rFonts w:ascii="Garamond" w:hAnsi="Garamond" w:cs="Times New Roman"/>
          <w:bCs/>
          <w:color w:val="000000" w:themeColor="text1"/>
          <w:sz w:val="24"/>
          <w:szCs w:val="24"/>
        </w:rPr>
        <w:t xml:space="preserve"> </w:t>
      </w:r>
      <w:r w:rsidR="00B04486" w:rsidRPr="00552633">
        <w:rPr>
          <w:rFonts w:ascii="Garamond" w:hAnsi="Garamond" w:cs="Times New Roman"/>
          <w:bCs/>
          <w:color w:val="000000" w:themeColor="text1"/>
          <w:sz w:val="24"/>
          <w:szCs w:val="24"/>
        </w:rPr>
        <w:t>16.7.</w:t>
      </w:r>
      <w:r w:rsidR="007748A2" w:rsidRPr="00552633">
        <w:rPr>
          <w:rFonts w:ascii="Garamond" w:hAnsi="Garamond" w:cs="Times New Roman"/>
          <w:bCs/>
          <w:color w:val="000000" w:themeColor="text1"/>
          <w:sz w:val="24"/>
          <w:szCs w:val="24"/>
        </w:rPr>
        <w:t>202</w:t>
      </w:r>
      <w:r w:rsidR="00624857" w:rsidRPr="00552633">
        <w:rPr>
          <w:rFonts w:ascii="Garamond" w:hAnsi="Garamond" w:cs="Times New Roman"/>
          <w:bCs/>
          <w:color w:val="000000" w:themeColor="text1"/>
          <w:sz w:val="24"/>
          <w:szCs w:val="24"/>
        </w:rPr>
        <w:t>6</w:t>
      </w:r>
      <w:r w:rsidR="00552633">
        <w:rPr>
          <w:rFonts w:ascii="Garamond" w:hAnsi="Garamond" w:cs="Times New Roman"/>
          <w:bCs/>
          <w:color w:val="000000" w:themeColor="text1"/>
          <w:sz w:val="24"/>
          <w:szCs w:val="24"/>
        </w:rPr>
        <w:t>.</w:t>
      </w:r>
    </w:p>
    <w:p w14:paraId="053D67FB" w14:textId="77777777" w:rsidR="008A48E5" w:rsidRPr="00552633" w:rsidRDefault="008A48E5" w:rsidP="00060D43">
      <w:pPr>
        <w:spacing w:after="0" w:line="240" w:lineRule="auto"/>
        <w:ind w:firstLine="284"/>
        <w:jc w:val="both"/>
        <w:rPr>
          <w:rFonts w:ascii="Garamond" w:eastAsia="Times New Roman" w:hAnsi="Garamond" w:cs="Times New Roman"/>
          <w:color w:val="000000" w:themeColor="text1"/>
          <w:sz w:val="24"/>
          <w:szCs w:val="24"/>
        </w:rPr>
      </w:pPr>
    </w:p>
    <w:p w14:paraId="5561CE83" w14:textId="2AC71F71" w:rsidR="00404D19" w:rsidRPr="00552633" w:rsidRDefault="00552633" w:rsidP="00060D43">
      <w:pPr>
        <w:spacing w:after="0" w:line="240" w:lineRule="auto"/>
        <w:ind w:firstLine="284"/>
        <w:jc w:val="both"/>
        <w:rPr>
          <w:rFonts w:ascii="Garamond" w:hAnsi="Garamond" w:cs="Times New Roman"/>
          <w:b/>
          <w:bCs/>
          <w:color w:val="000000" w:themeColor="text1"/>
          <w:sz w:val="24"/>
          <w:szCs w:val="24"/>
        </w:rPr>
      </w:pPr>
      <w:r>
        <w:rPr>
          <w:rFonts w:ascii="Garamond" w:hAnsi="Garamond" w:cs="Times New Roman"/>
          <w:b/>
          <w:bCs/>
          <w:color w:val="000000" w:themeColor="text1"/>
          <w:sz w:val="24"/>
          <w:szCs w:val="24"/>
        </w:rPr>
        <w:t>Shpallur me dekretin nr. 439,</w:t>
      </w:r>
      <w:r w:rsidR="00404D19" w:rsidRPr="00552633">
        <w:rPr>
          <w:rFonts w:ascii="Garamond" w:hAnsi="Garamond" w:cs="Times New Roman"/>
          <w:b/>
          <w:bCs/>
          <w:color w:val="000000" w:themeColor="text1"/>
          <w:sz w:val="24"/>
          <w:szCs w:val="24"/>
        </w:rPr>
        <w:t xml:space="preserve"> datë </w:t>
      </w:r>
      <w:r>
        <w:rPr>
          <w:rFonts w:ascii="Garamond" w:hAnsi="Garamond" w:cs="Times New Roman"/>
          <w:b/>
          <w:bCs/>
          <w:color w:val="000000" w:themeColor="text1"/>
          <w:sz w:val="24"/>
          <w:szCs w:val="24"/>
        </w:rPr>
        <w:t>29.7.2026,</w:t>
      </w:r>
      <w:r w:rsidR="00404D19" w:rsidRPr="00552633">
        <w:rPr>
          <w:rFonts w:ascii="Garamond" w:hAnsi="Garamond" w:cs="Times New Roman"/>
          <w:b/>
          <w:bCs/>
          <w:color w:val="000000" w:themeColor="text1"/>
          <w:sz w:val="24"/>
          <w:szCs w:val="24"/>
        </w:rPr>
        <w:t xml:space="preserve"> të Presidentit të Republikës së Shqipërisë, Bajram </w:t>
      </w:r>
      <w:proofErr w:type="spellStart"/>
      <w:r w:rsidR="00404D19" w:rsidRPr="00552633">
        <w:rPr>
          <w:rFonts w:ascii="Garamond" w:hAnsi="Garamond" w:cs="Times New Roman"/>
          <w:b/>
          <w:bCs/>
          <w:color w:val="000000" w:themeColor="text1"/>
          <w:sz w:val="24"/>
          <w:szCs w:val="24"/>
        </w:rPr>
        <w:t>Begaj</w:t>
      </w:r>
      <w:proofErr w:type="spellEnd"/>
      <w:r>
        <w:rPr>
          <w:rFonts w:ascii="Garamond" w:hAnsi="Garamond" w:cs="Times New Roman"/>
          <w:b/>
          <w:bCs/>
          <w:color w:val="000000" w:themeColor="text1"/>
          <w:sz w:val="24"/>
          <w:szCs w:val="24"/>
        </w:rPr>
        <w:t>.</w:t>
      </w:r>
    </w:p>
    <w:p w14:paraId="1FCAC45A" w14:textId="1517FA14" w:rsidR="00213234" w:rsidRPr="00552633" w:rsidRDefault="00213234" w:rsidP="00060D43">
      <w:pPr>
        <w:spacing w:after="0" w:line="240" w:lineRule="auto"/>
        <w:ind w:firstLine="284"/>
        <w:jc w:val="both"/>
        <w:rPr>
          <w:rFonts w:ascii="Garamond" w:hAnsi="Garamond" w:cs="Times New Roman"/>
          <w:bCs/>
          <w:color w:val="000000" w:themeColor="text1"/>
          <w:sz w:val="24"/>
          <w:szCs w:val="24"/>
        </w:rPr>
      </w:pPr>
    </w:p>
    <w:p w14:paraId="0A422EDE" w14:textId="77777777" w:rsidR="009A7ED9" w:rsidRPr="00552633" w:rsidRDefault="009A7ED9" w:rsidP="00060D43">
      <w:pPr>
        <w:spacing w:after="0" w:line="240" w:lineRule="auto"/>
        <w:ind w:firstLine="284"/>
        <w:jc w:val="both"/>
        <w:rPr>
          <w:rFonts w:ascii="Garamond" w:hAnsi="Garamond" w:cs="Times New Roman"/>
          <w:bCs/>
          <w:color w:val="000000" w:themeColor="text1"/>
          <w:sz w:val="24"/>
          <w:szCs w:val="24"/>
        </w:rPr>
      </w:pPr>
    </w:p>
    <w:p w14:paraId="11D2C726" w14:textId="6C541EEB" w:rsidR="009A7ED9" w:rsidRPr="00552633" w:rsidRDefault="009A7ED9"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 xml:space="preserve">(Numri i </w:t>
      </w:r>
      <w:r w:rsidR="00552633">
        <w:rPr>
          <w:rFonts w:ascii="Garamond" w:hAnsi="Garamond" w:cs="Times New Roman"/>
          <w:bCs/>
          <w:color w:val="000000" w:themeColor="text1"/>
          <w:sz w:val="24"/>
          <w:szCs w:val="24"/>
        </w:rPr>
        <w:t>v</w:t>
      </w:r>
      <w:r w:rsidRPr="00552633">
        <w:rPr>
          <w:rFonts w:ascii="Garamond" w:hAnsi="Garamond" w:cs="Times New Roman"/>
          <w:bCs/>
          <w:color w:val="000000" w:themeColor="text1"/>
          <w:sz w:val="24"/>
          <w:szCs w:val="24"/>
        </w:rPr>
        <w:t>eprimit 48466)</w:t>
      </w:r>
    </w:p>
    <w:p w14:paraId="5E2EA663" w14:textId="2A00F641" w:rsidR="009A7ED9" w:rsidRPr="00552633" w:rsidRDefault="009A7ED9"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 xml:space="preserve">(ID-ja e </w:t>
      </w:r>
      <w:r w:rsidR="00552633">
        <w:rPr>
          <w:rFonts w:ascii="Garamond" w:hAnsi="Garamond" w:cs="Times New Roman"/>
          <w:bCs/>
          <w:color w:val="000000" w:themeColor="text1"/>
          <w:sz w:val="24"/>
          <w:szCs w:val="24"/>
        </w:rPr>
        <w:t>o</w:t>
      </w:r>
      <w:r w:rsidRPr="00552633">
        <w:rPr>
          <w:rFonts w:ascii="Garamond" w:hAnsi="Garamond" w:cs="Times New Roman"/>
          <w:bCs/>
          <w:color w:val="000000" w:themeColor="text1"/>
          <w:sz w:val="24"/>
          <w:szCs w:val="24"/>
        </w:rPr>
        <w:t>bjektit 92498)</w:t>
      </w:r>
    </w:p>
    <w:p w14:paraId="3EB21CE6" w14:textId="77777777" w:rsidR="009A7ED9" w:rsidRPr="00552633" w:rsidRDefault="009A7ED9" w:rsidP="00060D43">
      <w:pPr>
        <w:spacing w:after="0" w:line="240" w:lineRule="auto"/>
        <w:ind w:firstLine="284"/>
        <w:jc w:val="both"/>
        <w:rPr>
          <w:rFonts w:ascii="Garamond" w:hAnsi="Garamond" w:cs="Times New Roman"/>
          <w:bCs/>
          <w:color w:val="000000" w:themeColor="text1"/>
          <w:sz w:val="24"/>
          <w:szCs w:val="24"/>
        </w:rPr>
      </w:pPr>
    </w:p>
    <w:p w14:paraId="24B87B80" w14:textId="77777777" w:rsidR="008336F0" w:rsidRDefault="009A7ED9" w:rsidP="008336F0">
      <w:pPr>
        <w:spacing w:after="0" w:line="240" w:lineRule="auto"/>
        <w:ind w:firstLine="284"/>
        <w:jc w:val="center"/>
        <w:rPr>
          <w:rFonts w:ascii="Garamond" w:hAnsi="Garamond" w:cs="Times New Roman"/>
          <w:bCs/>
          <w:color w:val="000000" w:themeColor="text1"/>
          <w:sz w:val="24"/>
          <w:szCs w:val="24"/>
        </w:rPr>
      </w:pPr>
      <w:r w:rsidRPr="00552633">
        <w:rPr>
          <w:rFonts w:ascii="Garamond" w:hAnsi="Garamond" w:cs="Times New Roman"/>
          <w:b/>
          <w:bCs/>
          <w:color w:val="000000" w:themeColor="text1"/>
          <w:sz w:val="24"/>
          <w:szCs w:val="24"/>
        </w:rPr>
        <w:t>MARRËVESHJE HUAJE</w:t>
      </w:r>
      <w:r w:rsidR="008336F0" w:rsidRPr="008336F0">
        <w:rPr>
          <w:rFonts w:ascii="Garamond" w:hAnsi="Garamond" w:cs="Times New Roman"/>
          <w:bCs/>
          <w:color w:val="000000" w:themeColor="text1"/>
          <w:sz w:val="24"/>
          <w:szCs w:val="24"/>
        </w:rPr>
        <w:t xml:space="preserve"> </w:t>
      </w:r>
    </w:p>
    <w:p w14:paraId="69A54E40" w14:textId="77777777" w:rsidR="00F675FC" w:rsidRPr="00552633" w:rsidRDefault="00F675FC" w:rsidP="00F675FC">
      <w:pPr>
        <w:spacing w:after="0" w:line="240" w:lineRule="auto"/>
        <w:ind w:firstLine="284"/>
        <w:jc w:val="center"/>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(Hekurudhat shqiptare – rehabilitimi i linjës hekurudhore Tiranë–Durrës</w:t>
      </w:r>
    </w:p>
    <w:p w14:paraId="05B7D9C0" w14:textId="77777777" w:rsidR="00F675FC" w:rsidRPr="00552633" w:rsidRDefault="00F675FC" w:rsidP="00F675FC">
      <w:pPr>
        <w:spacing w:after="0" w:line="240" w:lineRule="auto"/>
        <w:ind w:firstLine="284"/>
        <w:jc w:val="center"/>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dhe ndërtimi i lidhjes hekurudhore me Aeroportin Ndërkombëtar të Tiranës:</w:t>
      </w:r>
    </w:p>
    <w:p w14:paraId="79294ED2" w14:textId="77777777" w:rsidR="00F675FC" w:rsidRPr="00552633" w:rsidRDefault="00F675FC" w:rsidP="00F675FC">
      <w:pPr>
        <w:spacing w:after="0" w:line="240" w:lineRule="auto"/>
        <w:ind w:firstLine="284"/>
        <w:jc w:val="center"/>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Zgjerimi i projektit)</w:t>
      </w:r>
    </w:p>
    <w:p w14:paraId="5C55FBAF" w14:textId="77777777" w:rsidR="00F675FC" w:rsidRDefault="00F675FC" w:rsidP="008336F0">
      <w:pPr>
        <w:spacing w:after="0" w:line="240" w:lineRule="auto"/>
        <w:ind w:firstLine="284"/>
        <w:jc w:val="center"/>
        <w:rPr>
          <w:rFonts w:ascii="Garamond" w:hAnsi="Garamond" w:cs="Times New Roman"/>
          <w:bCs/>
          <w:color w:val="000000" w:themeColor="text1"/>
          <w:sz w:val="24"/>
          <w:szCs w:val="24"/>
        </w:rPr>
      </w:pPr>
      <w:bookmarkStart w:id="0" w:name="_GoBack"/>
      <w:bookmarkEnd w:id="0"/>
    </w:p>
    <w:p w14:paraId="00BBCFFB" w14:textId="1181341A" w:rsidR="008336F0" w:rsidRPr="00552633" w:rsidRDefault="008336F0" w:rsidP="008336F0">
      <w:pPr>
        <w:spacing w:after="0" w:line="240" w:lineRule="auto"/>
        <w:ind w:firstLine="284"/>
        <w:jc w:val="center"/>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NDËRMJET REPUBLIKËS SË SHQIPËRISË DHE BANKËS EVROPIANE</w:t>
      </w:r>
    </w:p>
    <w:p w14:paraId="3B66EB81" w14:textId="75D9C4A0" w:rsidR="009A7ED9" w:rsidRPr="008336F0" w:rsidRDefault="008336F0" w:rsidP="008336F0">
      <w:pPr>
        <w:spacing w:after="0" w:line="240" w:lineRule="auto"/>
        <w:ind w:firstLine="284"/>
        <w:jc w:val="center"/>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PËR RINDËRTIM DHE ZHVILLIM</w:t>
      </w:r>
    </w:p>
    <w:p w14:paraId="102E2805" w14:textId="77777777" w:rsidR="009A7ED9" w:rsidRPr="00552633" w:rsidRDefault="009A7ED9" w:rsidP="00060D43">
      <w:pPr>
        <w:spacing w:after="0" w:line="240" w:lineRule="auto"/>
        <w:ind w:firstLine="284"/>
        <w:jc w:val="center"/>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Datë 22 prill 2026</w:t>
      </w:r>
    </w:p>
    <w:p w14:paraId="55C1F825" w14:textId="50247852" w:rsidR="009A7ED9" w:rsidRPr="00552633" w:rsidRDefault="009A7ED9" w:rsidP="00060D43">
      <w:pPr>
        <w:spacing w:after="0" w:line="240" w:lineRule="auto"/>
        <w:ind w:firstLine="284"/>
        <w:jc w:val="both"/>
        <w:rPr>
          <w:rFonts w:ascii="Garamond" w:hAnsi="Garamond" w:cs="Times New Roman"/>
          <w:bCs/>
          <w:color w:val="000000" w:themeColor="text1"/>
          <w:sz w:val="24"/>
          <w:szCs w:val="24"/>
        </w:rPr>
      </w:pPr>
    </w:p>
    <w:p w14:paraId="7AD7C919" w14:textId="77777777"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TABELA E PËRMBAJTJES</w:t>
      </w:r>
    </w:p>
    <w:p w14:paraId="434ABD04" w14:textId="79F6C515"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 xml:space="preserve">NENI I </w:t>
      </w:r>
      <w:r w:rsidR="00D9684F">
        <w:rPr>
          <w:rFonts w:ascii="Garamond" w:hAnsi="Garamond" w:cs="Times New Roman"/>
          <w:bCs/>
          <w:color w:val="000000" w:themeColor="text1"/>
          <w:sz w:val="24"/>
          <w:szCs w:val="24"/>
        </w:rPr>
        <w:t>–</w:t>
      </w:r>
      <w:r w:rsidRPr="00552633">
        <w:rPr>
          <w:rFonts w:ascii="Garamond" w:hAnsi="Garamond" w:cs="Times New Roman"/>
          <w:bCs/>
          <w:color w:val="000000" w:themeColor="text1"/>
          <w:sz w:val="24"/>
          <w:szCs w:val="24"/>
        </w:rPr>
        <w:t xml:space="preserve"> TERMAT DHE KUSHTET STANDARDE; PËRKUFIZIMET</w:t>
      </w:r>
    </w:p>
    <w:p w14:paraId="254222E3" w14:textId="5BF50C0A"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Seksioni 1.01.</w:t>
      </w:r>
      <w:r w:rsidR="00060D43" w:rsidRPr="00552633">
        <w:rPr>
          <w:rFonts w:ascii="Garamond" w:hAnsi="Garamond" w:cs="Times New Roman"/>
          <w:bCs/>
          <w:color w:val="000000" w:themeColor="text1"/>
          <w:sz w:val="24"/>
          <w:szCs w:val="24"/>
        </w:rPr>
        <w:t xml:space="preserve"> </w:t>
      </w:r>
      <w:r w:rsidRPr="00552633">
        <w:rPr>
          <w:rFonts w:ascii="Garamond" w:hAnsi="Garamond" w:cs="Times New Roman"/>
          <w:bCs/>
          <w:color w:val="000000" w:themeColor="text1"/>
          <w:sz w:val="24"/>
          <w:szCs w:val="24"/>
        </w:rPr>
        <w:t xml:space="preserve">Përfshirja e </w:t>
      </w:r>
      <w:r w:rsidR="008336F0" w:rsidRPr="00552633">
        <w:rPr>
          <w:rFonts w:ascii="Garamond" w:hAnsi="Garamond" w:cs="Times New Roman"/>
          <w:bCs/>
          <w:color w:val="000000" w:themeColor="text1"/>
          <w:sz w:val="24"/>
          <w:szCs w:val="24"/>
        </w:rPr>
        <w:t>termave dhe kushteve standarde</w:t>
      </w:r>
    </w:p>
    <w:p w14:paraId="75412F89" w14:textId="2C27FF5D"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Seksioni 1.02.</w:t>
      </w:r>
      <w:r w:rsidR="00060D43" w:rsidRPr="00552633">
        <w:rPr>
          <w:rFonts w:ascii="Garamond" w:hAnsi="Garamond" w:cs="Times New Roman"/>
          <w:bCs/>
          <w:color w:val="000000" w:themeColor="text1"/>
          <w:sz w:val="24"/>
          <w:szCs w:val="24"/>
        </w:rPr>
        <w:t xml:space="preserve"> </w:t>
      </w:r>
      <w:r w:rsidRPr="00552633">
        <w:rPr>
          <w:rFonts w:ascii="Garamond" w:hAnsi="Garamond" w:cs="Times New Roman"/>
          <w:bCs/>
          <w:color w:val="000000" w:themeColor="text1"/>
          <w:sz w:val="24"/>
          <w:szCs w:val="24"/>
        </w:rPr>
        <w:t>Përkufizimet</w:t>
      </w:r>
    </w:p>
    <w:p w14:paraId="60C98923" w14:textId="5E77894A"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Seksioni 1.03.</w:t>
      </w:r>
      <w:r w:rsidR="00060D43" w:rsidRPr="00552633">
        <w:rPr>
          <w:rFonts w:ascii="Garamond" w:hAnsi="Garamond" w:cs="Times New Roman"/>
          <w:bCs/>
          <w:color w:val="000000" w:themeColor="text1"/>
          <w:sz w:val="24"/>
          <w:szCs w:val="24"/>
        </w:rPr>
        <w:t xml:space="preserve"> </w:t>
      </w:r>
      <w:r w:rsidRPr="00552633">
        <w:rPr>
          <w:rFonts w:ascii="Garamond" w:hAnsi="Garamond" w:cs="Times New Roman"/>
          <w:bCs/>
          <w:color w:val="000000" w:themeColor="text1"/>
          <w:sz w:val="24"/>
          <w:szCs w:val="24"/>
        </w:rPr>
        <w:t>Interpretimi</w:t>
      </w:r>
    </w:p>
    <w:p w14:paraId="2E9EF2FC" w14:textId="25D7BAE2"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NEN</w:t>
      </w:r>
      <w:r w:rsidR="008336F0">
        <w:rPr>
          <w:rFonts w:ascii="Garamond" w:hAnsi="Garamond" w:cs="Times New Roman"/>
          <w:bCs/>
          <w:color w:val="000000" w:themeColor="text1"/>
          <w:sz w:val="24"/>
          <w:szCs w:val="24"/>
        </w:rPr>
        <w:t xml:space="preserve">I II </w:t>
      </w:r>
      <w:r w:rsidR="00D9684F">
        <w:rPr>
          <w:rFonts w:ascii="Garamond" w:hAnsi="Garamond" w:cs="Times New Roman"/>
          <w:bCs/>
          <w:color w:val="000000" w:themeColor="text1"/>
          <w:sz w:val="24"/>
          <w:szCs w:val="24"/>
        </w:rPr>
        <w:t>–</w:t>
      </w:r>
      <w:r w:rsidR="008336F0">
        <w:rPr>
          <w:rFonts w:ascii="Garamond" w:hAnsi="Garamond" w:cs="Times New Roman"/>
          <w:bCs/>
          <w:color w:val="000000" w:themeColor="text1"/>
          <w:sz w:val="24"/>
          <w:szCs w:val="24"/>
        </w:rPr>
        <w:t xml:space="preserve"> KUSHTET KRYESORE TË HUAS</w:t>
      </w:r>
    </w:p>
    <w:p w14:paraId="22DC7D46" w14:textId="0A881A3D"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Seksioni 2.01.</w:t>
      </w:r>
      <w:r w:rsidR="00060D43" w:rsidRPr="00552633">
        <w:rPr>
          <w:rFonts w:ascii="Garamond" w:hAnsi="Garamond" w:cs="Times New Roman"/>
          <w:bCs/>
          <w:color w:val="000000" w:themeColor="text1"/>
          <w:sz w:val="24"/>
          <w:szCs w:val="24"/>
        </w:rPr>
        <w:t xml:space="preserve"> </w:t>
      </w:r>
      <w:r w:rsidRPr="00552633">
        <w:rPr>
          <w:rFonts w:ascii="Garamond" w:hAnsi="Garamond" w:cs="Times New Roman"/>
          <w:bCs/>
          <w:color w:val="000000" w:themeColor="text1"/>
          <w:sz w:val="24"/>
          <w:szCs w:val="24"/>
        </w:rPr>
        <w:t xml:space="preserve">Shuma dhe </w:t>
      </w:r>
      <w:r w:rsidR="008336F0" w:rsidRPr="00552633">
        <w:rPr>
          <w:rFonts w:ascii="Garamond" w:hAnsi="Garamond" w:cs="Times New Roman"/>
          <w:bCs/>
          <w:color w:val="000000" w:themeColor="text1"/>
          <w:sz w:val="24"/>
          <w:szCs w:val="24"/>
        </w:rPr>
        <w:t>v</w:t>
      </w:r>
      <w:r w:rsidRPr="00552633">
        <w:rPr>
          <w:rFonts w:ascii="Garamond" w:hAnsi="Garamond" w:cs="Times New Roman"/>
          <w:bCs/>
          <w:color w:val="000000" w:themeColor="text1"/>
          <w:sz w:val="24"/>
          <w:szCs w:val="24"/>
        </w:rPr>
        <w:t>aluta</w:t>
      </w:r>
    </w:p>
    <w:p w14:paraId="7FBEA418" w14:textId="31FC0B4D"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lastRenderedPageBreak/>
        <w:t>Seksioni 2.02.</w:t>
      </w:r>
      <w:r w:rsidR="00060D43" w:rsidRPr="00552633">
        <w:rPr>
          <w:rFonts w:ascii="Garamond" w:hAnsi="Garamond" w:cs="Times New Roman"/>
          <w:bCs/>
          <w:color w:val="000000" w:themeColor="text1"/>
          <w:sz w:val="24"/>
          <w:szCs w:val="24"/>
        </w:rPr>
        <w:t xml:space="preserve"> </w:t>
      </w:r>
      <w:r w:rsidRPr="00552633">
        <w:rPr>
          <w:rFonts w:ascii="Garamond" w:hAnsi="Garamond" w:cs="Times New Roman"/>
          <w:bCs/>
          <w:color w:val="000000" w:themeColor="text1"/>
          <w:sz w:val="24"/>
          <w:szCs w:val="24"/>
        </w:rPr>
        <w:t>Kus</w:t>
      </w:r>
      <w:r w:rsidR="008336F0">
        <w:rPr>
          <w:rFonts w:ascii="Garamond" w:hAnsi="Garamond" w:cs="Times New Roman"/>
          <w:bCs/>
          <w:color w:val="000000" w:themeColor="text1"/>
          <w:sz w:val="24"/>
          <w:szCs w:val="24"/>
        </w:rPr>
        <w:t xml:space="preserve">hte të tjera financiare të </w:t>
      </w:r>
      <w:r w:rsidR="00D9684F">
        <w:rPr>
          <w:rFonts w:ascii="Garamond" w:hAnsi="Garamond" w:cs="Times New Roman"/>
          <w:bCs/>
          <w:color w:val="000000" w:themeColor="text1"/>
          <w:sz w:val="24"/>
          <w:szCs w:val="24"/>
        </w:rPr>
        <w:t>Huas</w:t>
      </w:r>
    </w:p>
    <w:p w14:paraId="4FAA195D" w14:textId="01CE8374"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Seksioni 2.03.</w:t>
      </w:r>
      <w:r w:rsidR="00060D43" w:rsidRPr="00552633">
        <w:rPr>
          <w:rFonts w:ascii="Garamond" w:hAnsi="Garamond" w:cs="Times New Roman"/>
          <w:bCs/>
          <w:color w:val="000000" w:themeColor="text1"/>
          <w:sz w:val="24"/>
          <w:szCs w:val="24"/>
        </w:rPr>
        <w:t xml:space="preserve"> </w:t>
      </w:r>
      <w:r w:rsidRPr="00552633">
        <w:rPr>
          <w:rFonts w:ascii="Garamond" w:hAnsi="Garamond" w:cs="Times New Roman"/>
          <w:bCs/>
          <w:color w:val="000000" w:themeColor="text1"/>
          <w:sz w:val="24"/>
          <w:szCs w:val="24"/>
        </w:rPr>
        <w:t>Tërheqjet</w:t>
      </w:r>
    </w:p>
    <w:p w14:paraId="4B9BED4F" w14:textId="07DE7FAD"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Seksioni 2.04.</w:t>
      </w:r>
      <w:r w:rsidR="00060D43" w:rsidRPr="00552633">
        <w:rPr>
          <w:rFonts w:ascii="Garamond" w:hAnsi="Garamond" w:cs="Times New Roman"/>
          <w:bCs/>
          <w:color w:val="000000" w:themeColor="text1"/>
          <w:sz w:val="24"/>
          <w:szCs w:val="24"/>
        </w:rPr>
        <w:t xml:space="preserve"> </w:t>
      </w:r>
      <w:r w:rsidRPr="00552633">
        <w:rPr>
          <w:rFonts w:ascii="Garamond" w:hAnsi="Garamond" w:cs="Times New Roman"/>
          <w:bCs/>
          <w:color w:val="000000" w:themeColor="text1"/>
          <w:sz w:val="24"/>
          <w:szCs w:val="24"/>
        </w:rPr>
        <w:t>Autorizimet</w:t>
      </w:r>
    </w:p>
    <w:p w14:paraId="37EBD873" w14:textId="304887CE"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 xml:space="preserve">NENI III </w:t>
      </w:r>
      <w:r w:rsidR="00D9684F">
        <w:rPr>
          <w:rFonts w:ascii="Garamond" w:hAnsi="Garamond" w:cs="Times New Roman"/>
          <w:bCs/>
          <w:color w:val="000000" w:themeColor="text1"/>
          <w:sz w:val="24"/>
          <w:szCs w:val="24"/>
        </w:rPr>
        <w:t>–</w:t>
      </w:r>
      <w:r w:rsidRPr="00552633">
        <w:rPr>
          <w:rFonts w:ascii="Garamond" w:hAnsi="Garamond" w:cs="Times New Roman"/>
          <w:bCs/>
          <w:color w:val="000000" w:themeColor="text1"/>
          <w:sz w:val="24"/>
          <w:szCs w:val="24"/>
        </w:rPr>
        <w:t xml:space="preserve"> ZBATIMI I ZGJERIMIT TË PROJEKTIT</w:t>
      </w:r>
    </w:p>
    <w:p w14:paraId="6DDB8B11" w14:textId="7DA98543"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Seksioni 3.01.</w:t>
      </w:r>
      <w:r w:rsidR="00060D43" w:rsidRPr="00552633">
        <w:rPr>
          <w:rFonts w:ascii="Garamond" w:hAnsi="Garamond" w:cs="Times New Roman"/>
          <w:bCs/>
          <w:color w:val="000000" w:themeColor="text1"/>
          <w:sz w:val="24"/>
          <w:szCs w:val="24"/>
        </w:rPr>
        <w:t xml:space="preserve"> </w:t>
      </w:r>
      <w:r w:rsidRPr="00552633">
        <w:rPr>
          <w:rFonts w:ascii="Garamond" w:hAnsi="Garamond" w:cs="Times New Roman"/>
          <w:bCs/>
          <w:color w:val="000000" w:themeColor="text1"/>
          <w:sz w:val="24"/>
          <w:szCs w:val="24"/>
        </w:rPr>
        <w:t xml:space="preserve">Detyrime të </w:t>
      </w:r>
      <w:r w:rsidR="008336F0" w:rsidRPr="00552633">
        <w:rPr>
          <w:rFonts w:ascii="Garamond" w:hAnsi="Garamond" w:cs="Times New Roman"/>
          <w:bCs/>
          <w:color w:val="000000" w:themeColor="text1"/>
          <w:sz w:val="24"/>
          <w:szCs w:val="24"/>
        </w:rPr>
        <w:t>tjera pozitive të projektit</w:t>
      </w:r>
    </w:p>
    <w:p w14:paraId="1A72FC78" w14:textId="5109DCEA"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 xml:space="preserve">NENI IV </w:t>
      </w:r>
      <w:r w:rsidR="00D9684F">
        <w:rPr>
          <w:rFonts w:ascii="Garamond" w:hAnsi="Garamond" w:cs="Times New Roman"/>
          <w:bCs/>
          <w:color w:val="000000" w:themeColor="text1"/>
          <w:sz w:val="24"/>
          <w:szCs w:val="24"/>
        </w:rPr>
        <w:t>–</w:t>
      </w:r>
      <w:r w:rsidRPr="00552633">
        <w:rPr>
          <w:rFonts w:ascii="Garamond" w:hAnsi="Garamond" w:cs="Times New Roman"/>
          <w:bCs/>
          <w:color w:val="000000" w:themeColor="text1"/>
          <w:sz w:val="24"/>
          <w:szCs w:val="24"/>
        </w:rPr>
        <w:t xml:space="preserve"> PEZULLIMI; PËRSHPEJTIMI; ANULIMI</w:t>
      </w:r>
    </w:p>
    <w:p w14:paraId="484C53A5" w14:textId="61BD391E"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Seksioni 4.01.</w:t>
      </w:r>
      <w:r w:rsidR="00060D43" w:rsidRPr="00552633">
        <w:rPr>
          <w:rFonts w:ascii="Garamond" w:hAnsi="Garamond" w:cs="Times New Roman"/>
          <w:bCs/>
          <w:color w:val="000000" w:themeColor="text1"/>
          <w:sz w:val="24"/>
          <w:szCs w:val="24"/>
        </w:rPr>
        <w:t xml:space="preserve"> </w:t>
      </w:r>
      <w:r w:rsidRPr="00552633">
        <w:rPr>
          <w:rFonts w:ascii="Garamond" w:hAnsi="Garamond" w:cs="Times New Roman"/>
          <w:bCs/>
          <w:color w:val="000000" w:themeColor="text1"/>
          <w:sz w:val="24"/>
          <w:szCs w:val="24"/>
        </w:rPr>
        <w:t>Pezullimi</w:t>
      </w:r>
    </w:p>
    <w:p w14:paraId="3331C8CB" w14:textId="231F9AF4"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Seksioni 4.02.</w:t>
      </w:r>
      <w:r w:rsidR="00060D43" w:rsidRPr="00552633">
        <w:rPr>
          <w:rFonts w:ascii="Garamond" w:hAnsi="Garamond" w:cs="Times New Roman"/>
          <w:bCs/>
          <w:color w:val="000000" w:themeColor="text1"/>
          <w:sz w:val="24"/>
          <w:szCs w:val="24"/>
        </w:rPr>
        <w:t xml:space="preserve"> </w:t>
      </w:r>
      <w:r w:rsidRPr="00552633">
        <w:rPr>
          <w:rFonts w:ascii="Garamond" w:hAnsi="Garamond" w:cs="Times New Roman"/>
          <w:bCs/>
          <w:color w:val="000000" w:themeColor="text1"/>
          <w:sz w:val="24"/>
          <w:szCs w:val="24"/>
        </w:rPr>
        <w:t xml:space="preserve">Përshpejtimi i </w:t>
      </w:r>
      <w:r w:rsidR="008336F0" w:rsidRPr="00552633">
        <w:rPr>
          <w:rFonts w:ascii="Garamond" w:hAnsi="Garamond" w:cs="Times New Roman"/>
          <w:bCs/>
          <w:color w:val="000000" w:themeColor="text1"/>
          <w:sz w:val="24"/>
          <w:szCs w:val="24"/>
        </w:rPr>
        <w:t xml:space="preserve">afatit të </w:t>
      </w:r>
      <w:proofErr w:type="spellStart"/>
      <w:r w:rsidR="008336F0" w:rsidRPr="00552633">
        <w:rPr>
          <w:rFonts w:ascii="Garamond" w:hAnsi="Garamond" w:cs="Times New Roman"/>
          <w:bCs/>
          <w:color w:val="000000" w:themeColor="text1"/>
          <w:sz w:val="24"/>
          <w:szCs w:val="24"/>
        </w:rPr>
        <w:t>maturimit</w:t>
      </w:r>
      <w:proofErr w:type="spellEnd"/>
    </w:p>
    <w:p w14:paraId="17F0E426" w14:textId="707CD2E6"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 xml:space="preserve">NENI V </w:t>
      </w:r>
      <w:r w:rsidR="00D9684F">
        <w:rPr>
          <w:rFonts w:ascii="Garamond" w:hAnsi="Garamond" w:cs="Times New Roman"/>
          <w:bCs/>
          <w:color w:val="000000" w:themeColor="text1"/>
          <w:sz w:val="24"/>
          <w:szCs w:val="24"/>
        </w:rPr>
        <w:t>–</w:t>
      </w:r>
      <w:r w:rsidRPr="00552633">
        <w:rPr>
          <w:rFonts w:ascii="Garamond" w:hAnsi="Garamond" w:cs="Times New Roman"/>
          <w:bCs/>
          <w:color w:val="000000" w:themeColor="text1"/>
          <w:sz w:val="24"/>
          <w:szCs w:val="24"/>
        </w:rPr>
        <w:t xml:space="preserve"> HYRJA NË FUQI</w:t>
      </w:r>
    </w:p>
    <w:p w14:paraId="0F6D3576" w14:textId="078FBF6F"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Seksioni 5.01.</w:t>
      </w:r>
      <w:r w:rsidR="00060D43" w:rsidRPr="00552633">
        <w:rPr>
          <w:rFonts w:ascii="Garamond" w:hAnsi="Garamond" w:cs="Times New Roman"/>
          <w:bCs/>
          <w:color w:val="000000" w:themeColor="text1"/>
          <w:sz w:val="24"/>
          <w:szCs w:val="24"/>
        </w:rPr>
        <w:t xml:space="preserve"> </w:t>
      </w:r>
      <w:r w:rsidRPr="00552633">
        <w:rPr>
          <w:rFonts w:ascii="Garamond" w:hAnsi="Garamond" w:cs="Times New Roman"/>
          <w:bCs/>
          <w:color w:val="000000" w:themeColor="text1"/>
          <w:sz w:val="24"/>
          <w:szCs w:val="24"/>
        </w:rPr>
        <w:t xml:space="preserve">Kushtet </w:t>
      </w:r>
      <w:r w:rsidR="008336F0" w:rsidRPr="00552633">
        <w:rPr>
          <w:rFonts w:ascii="Garamond" w:hAnsi="Garamond" w:cs="Times New Roman"/>
          <w:bCs/>
          <w:color w:val="000000" w:themeColor="text1"/>
          <w:sz w:val="24"/>
          <w:szCs w:val="24"/>
        </w:rPr>
        <w:t>paraprake për hyrjen në fuqi</w:t>
      </w:r>
    </w:p>
    <w:p w14:paraId="6BA8B76C" w14:textId="2D315BFD"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Seksioni 5.02.</w:t>
      </w:r>
      <w:r w:rsidR="00060D43" w:rsidRPr="00552633">
        <w:rPr>
          <w:rFonts w:ascii="Garamond" w:hAnsi="Garamond" w:cs="Times New Roman"/>
          <w:bCs/>
          <w:color w:val="000000" w:themeColor="text1"/>
          <w:sz w:val="24"/>
          <w:szCs w:val="24"/>
        </w:rPr>
        <w:t xml:space="preserve"> </w:t>
      </w:r>
      <w:r w:rsidRPr="00552633">
        <w:rPr>
          <w:rFonts w:ascii="Garamond" w:hAnsi="Garamond" w:cs="Times New Roman"/>
          <w:bCs/>
          <w:color w:val="000000" w:themeColor="text1"/>
          <w:sz w:val="24"/>
          <w:szCs w:val="24"/>
        </w:rPr>
        <w:t xml:space="preserve">Kushtet </w:t>
      </w:r>
      <w:r w:rsidR="008336F0" w:rsidRPr="00552633">
        <w:rPr>
          <w:rFonts w:ascii="Garamond" w:hAnsi="Garamond" w:cs="Times New Roman"/>
          <w:bCs/>
          <w:color w:val="000000" w:themeColor="text1"/>
          <w:sz w:val="24"/>
          <w:szCs w:val="24"/>
        </w:rPr>
        <w:t xml:space="preserve">paraprake për tërheqjen e parë </w:t>
      </w:r>
    </w:p>
    <w:p w14:paraId="429195FB" w14:textId="73F75A27"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Seksioni 5.03.</w:t>
      </w:r>
      <w:r w:rsidR="00060D43" w:rsidRPr="00552633">
        <w:rPr>
          <w:rFonts w:ascii="Garamond" w:hAnsi="Garamond" w:cs="Times New Roman"/>
          <w:bCs/>
          <w:color w:val="000000" w:themeColor="text1"/>
          <w:sz w:val="24"/>
          <w:szCs w:val="24"/>
        </w:rPr>
        <w:t xml:space="preserve"> </w:t>
      </w:r>
      <w:r w:rsidRPr="00552633">
        <w:rPr>
          <w:rFonts w:ascii="Garamond" w:hAnsi="Garamond" w:cs="Times New Roman"/>
          <w:bCs/>
          <w:color w:val="000000" w:themeColor="text1"/>
          <w:sz w:val="24"/>
          <w:szCs w:val="24"/>
        </w:rPr>
        <w:t xml:space="preserve">Opinione </w:t>
      </w:r>
      <w:r w:rsidR="008336F0" w:rsidRPr="00552633">
        <w:rPr>
          <w:rFonts w:ascii="Garamond" w:hAnsi="Garamond" w:cs="Times New Roman"/>
          <w:bCs/>
          <w:color w:val="000000" w:themeColor="text1"/>
          <w:sz w:val="24"/>
          <w:szCs w:val="24"/>
        </w:rPr>
        <w:t>ligjore</w:t>
      </w:r>
    </w:p>
    <w:p w14:paraId="66339FD0" w14:textId="1F62F428"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Seksioni 5.04.</w:t>
      </w:r>
      <w:r w:rsidR="008336F0">
        <w:rPr>
          <w:rFonts w:ascii="Garamond" w:hAnsi="Garamond" w:cs="Times New Roman"/>
          <w:bCs/>
          <w:color w:val="000000" w:themeColor="text1"/>
          <w:sz w:val="24"/>
          <w:szCs w:val="24"/>
        </w:rPr>
        <w:t xml:space="preserve"> </w:t>
      </w:r>
      <w:r w:rsidRPr="00552633">
        <w:rPr>
          <w:rFonts w:ascii="Garamond" w:hAnsi="Garamond" w:cs="Times New Roman"/>
          <w:bCs/>
          <w:color w:val="000000" w:themeColor="text1"/>
          <w:sz w:val="24"/>
          <w:szCs w:val="24"/>
        </w:rPr>
        <w:t xml:space="preserve">Zgjidhja e </w:t>
      </w:r>
      <w:r w:rsidR="008336F0">
        <w:rPr>
          <w:rFonts w:ascii="Garamond" w:hAnsi="Garamond" w:cs="Times New Roman"/>
          <w:bCs/>
          <w:color w:val="000000" w:themeColor="text1"/>
          <w:sz w:val="24"/>
          <w:szCs w:val="24"/>
        </w:rPr>
        <w:t xml:space="preserve">marrëveshjes për </w:t>
      </w:r>
      <w:proofErr w:type="spellStart"/>
      <w:r w:rsidR="008336F0">
        <w:rPr>
          <w:rFonts w:ascii="Garamond" w:hAnsi="Garamond" w:cs="Times New Roman"/>
          <w:bCs/>
          <w:color w:val="000000" w:themeColor="text1"/>
          <w:sz w:val="24"/>
          <w:szCs w:val="24"/>
        </w:rPr>
        <w:t>mos</w:t>
      </w:r>
      <w:r w:rsidR="008336F0" w:rsidRPr="00552633">
        <w:rPr>
          <w:rFonts w:ascii="Garamond" w:hAnsi="Garamond" w:cs="Times New Roman"/>
          <w:bCs/>
          <w:color w:val="000000" w:themeColor="text1"/>
          <w:sz w:val="24"/>
          <w:szCs w:val="24"/>
        </w:rPr>
        <w:t>hyrje</w:t>
      </w:r>
      <w:proofErr w:type="spellEnd"/>
      <w:r w:rsidR="008336F0" w:rsidRPr="00552633">
        <w:rPr>
          <w:rFonts w:ascii="Garamond" w:hAnsi="Garamond" w:cs="Times New Roman"/>
          <w:bCs/>
          <w:color w:val="000000" w:themeColor="text1"/>
          <w:sz w:val="24"/>
          <w:szCs w:val="24"/>
        </w:rPr>
        <w:t xml:space="preserve"> në fuqi</w:t>
      </w:r>
    </w:p>
    <w:p w14:paraId="6586E266" w14:textId="6F3504D8"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 xml:space="preserve">NENI VI </w:t>
      </w:r>
      <w:r w:rsidR="00D9684F">
        <w:rPr>
          <w:rFonts w:ascii="Garamond" w:hAnsi="Garamond" w:cs="Times New Roman"/>
          <w:bCs/>
          <w:color w:val="000000" w:themeColor="text1"/>
          <w:sz w:val="24"/>
          <w:szCs w:val="24"/>
        </w:rPr>
        <w:t>–</w:t>
      </w:r>
      <w:r w:rsidRPr="00552633">
        <w:rPr>
          <w:rFonts w:ascii="Garamond" w:hAnsi="Garamond" w:cs="Times New Roman"/>
          <w:bCs/>
          <w:color w:val="000000" w:themeColor="text1"/>
          <w:sz w:val="24"/>
          <w:szCs w:val="24"/>
        </w:rPr>
        <w:t xml:space="preserve"> DISPOZITA TË NDRYSHME</w:t>
      </w:r>
    </w:p>
    <w:p w14:paraId="02A85C38" w14:textId="7ED8D7A1"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Seksioni 6.01.</w:t>
      </w:r>
      <w:r w:rsidR="00060D43" w:rsidRPr="00552633">
        <w:rPr>
          <w:rFonts w:ascii="Garamond" w:hAnsi="Garamond" w:cs="Times New Roman"/>
          <w:bCs/>
          <w:color w:val="000000" w:themeColor="text1"/>
          <w:sz w:val="24"/>
          <w:szCs w:val="24"/>
        </w:rPr>
        <w:t xml:space="preserve"> </w:t>
      </w:r>
      <w:r w:rsidRPr="00552633">
        <w:rPr>
          <w:rFonts w:ascii="Garamond" w:hAnsi="Garamond" w:cs="Times New Roman"/>
          <w:bCs/>
          <w:color w:val="000000" w:themeColor="text1"/>
          <w:sz w:val="24"/>
          <w:szCs w:val="24"/>
        </w:rPr>
        <w:t>Njoftimet</w:t>
      </w:r>
    </w:p>
    <w:p w14:paraId="0FE678CF" w14:textId="4932283E"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 xml:space="preserve">SKEDULI 1 </w:t>
      </w:r>
      <w:r w:rsidR="00D9684F">
        <w:rPr>
          <w:rFonts w:ascii="Garamond" w:hAnsi="Garamond" w:cs="Times New Roman"/>
          <w:bCs/>
          <w:color w:val="000000" w:themeColor="text1"/>
          <w:sz w:val="24"/>
          <w:szCs w:val="24"/>
        </w:rPr>
        <w:t>–</w:t>
      </w:r>
      <w:r w:rsidRPr="00552633">
        <w:rPr>
          <w:rFonts w:ascii="Garamond" w:hAnsi="Garamond" w:cs="Times New Roman"/>
          <w:bCs/>
          <w:color w:val="000000" w:themeColor="text1"/>
          <w:sz w:val="24"/>
          <w:szCs w:val="24"/>
        </w:rPr>
        <w:t xml:space="preserve"> PËRSHKRIMI I ZGJERIMIT TË PROJEKTIT</w:t>
      </w:r>
    </w:p>
    <w:p w14:paraId="17B553FA" w14:textId="14F051E9"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r w:rsidRPr="00552633">
        <w:rPr>
          <w:rFonts w:ascii="Garamond" w:hAnsi="Garamond" w:cs="Times New Roman"/>
          <w:bCs/>
          <w:color w:val="000000" w:themeColor="text1"/>
          <w:sz w:val="24"/>
          <w:szCs w:val="24"/>
        </w:rPr>
        <w:t xml:space="preserve">SKEDULI 2 </w:t>
      </w:r>
      <w:r w:rsidR="00D9684F">
        <w:rPr>
          <w:rFonts w:ascii="Garamond" w:hAnsi="Garamond" w:cs="Times New Roman"/>
          <w:bCs/>
          <w:color w:val="000000" w:themeColor="text1"/>
          <w:sz w:val="24"/>
          <w:szCs w:val="24"/>
        </w:rPr>
        <w:t>–</w:t>
      </w:r>
      <w:r w:rsidRPr="00552633">
        <w:rPr>
          <w:rFonts w:ascii="Garamond" w:hAnsi="Garamond" w:cs="Times New Roman"/>
          <w:bCs/>
          <w:color w:val="000000" w:themeColor="text1"/>
          <w:sz w:val="24"/>
          <w:szCs w:val="24"/>
        </w:rPr>
        <w:t xml:space="preserve"> KATEGORITË DHE TËRHEQJET</w:t>
      </w:r>
    </w:p>
    <w:p w14:paraId="507D4828" w14:textId="7146157F" w:rsidR="00060D43" w:rsidRPr="008336F0" w:rsidRDefault="00060D43" w:rsidP="00060D43">
      <w:pPr>
        <w:spacing w:after="0" w:line="240" w:lineRule="auto"/>
        <w:ind w:firstLine="284"/>
        <w:jc w:val="both"/>
        <w:rPr>
          <w:rFonts w:ascii="Garamond" w:hAnsi="Garamond" w:cs="Times New Roman"/>
          <w:b/>
          <w:bCs/>
          <w:color w:val="000000" w:themeColor="text1"/>
          <w:sz w:val="24"/>
          <w:szCs w:val="24"/>
        </w:rPr>
      </w:pPr>
    </w:p>
    <w:p w14:paraId="3109ED30" w14:textId="27332CF6" w:rsidR="00060D4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Cs/>
          <w:caps/>
          <w:color w:val="000000"/>
          <w:sz w:val="24"/>
          <w:szCs w:val="24"/>
        </w:rPr>
      </w:pPr>
      <w:r w:rsidRPr="008336F0">
        <w:rPr>
          <w:rFonts w:ascii="Garamond" w:hAnsi="Garamond" w:cs="Times New Roman"/>
          <w:bCs/>
          <w:caps/>
          <w:color w:val="000000"/>
          <w:sz w:val="24"/>
          <w:szCs w:val="24"/>
        </w:rPr>
        <w:t>MARRËVESHJE HUAJE</w:t>
      </w:r>
    </w:p>
    <w:p w14:paraId="7150B30E" w14:textId="77777777" w:rsidR="008336F0" w:rsidRPr="008336F0" w:rsidRDefault="008336F0"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Cs/>
          <w:caps/>
          <w:color w:val="000000"/>
          <w:sz w:val="24"/>
          <w:szCs w:val="24"/>
        </w:rPr>
      </w:pPr>
    </w:p>
    <w:p w14:paraId="64DD0986" w14:textId="4B898203" w:rsidR="00060D43" w:rsidRPr="008336F0" w:rsidRDefault="008336F0"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8336F0">
        <w:rPr>
          <w:rFonts w:ascii="Garamond" w:hAnsi="Garamond" w:cs="Times New Roman"/>
          <w:bCs/>
          <w:color w:val="000000"/>
          <w:sz w:val="24"/>
          <w:szCs w:val="24"/>
        </w:rPr>
        <w:t xml:space="preserve">Marrëveshje </w:t>
      </w:r>
      <w:r w:rsidR="00060D43" w:rsidRPr="008336F0">
        <w:rPr>
          <w:rFonts w:ascii="Garamond" w:hAnsi="Garamond" w:cs="Times New Roman"/>
          <w:color w:val="000000"/>
          <w:sz w:val="24"/>
          <w:szCs w:val="24"/>
        </w:rPr>
        <w:t>e datës 22 prill 2026</w:t>
      </w:r>
      <w:r>
        <w:rPr>
          <w:rFonts w:ascii="Garamond" w:hAnsi="Garamond" w:cs="Times New Roman"/>
          <w:color w:val="000000"/>
          <w:sz w:val="24"/>
          <w:szCs w:val="24"/>
        </w:rPr>
        <w:t>,</w:t>
      </w:r>
      <w:r w:rsidR="00060D43" w:rsidRPr="008336F0">
        <w:rPr>
          <w:rFonts w:ascii="Garamond" w:hAnsi="Garamond" w:cs="Times New Roman"/>
          <w:color w:val="000000"/>
          <w:sz w:val="24"/>
          <w:szCs w:val="24"/>
        </w:rPr>
        <w:t xml:space="preserve"> ndërmjet </w:t>
      </w:r>
      <w:r w:rsidRPr="008336F0">
        <w:rPr>
          <w:rFonts w:ascii="Garamond" w:hAnsi="Garamond" w:cs="Times New Roman"/>
          <w:bCs/>
          <w:color w:val="000000"/>
          <w:sz w:val="24"/>
          <w:szCs w:val="24"/>
        </w:rPr>
        <w:t>Republikës së Shqipërisë</w:t>
      </w:r>
      <w:r>
        <w:rPr>
          <w:rFonts w:ascii="Garamond" w:hAnsi="Garamond" w:cs="Times New Roman"/>
          <w:bCs/>
          <w:color w:val="000000"/>
          <w:sz w:val="24"/>
          <w:szCs w:val="24"/>
        </w:rPr>
        <w:t>,</w:t>
      </w:r>
      <w:r w:rsidRPr="008336F0">
        <w:rPr>
          <w:rFonts w:ascii="Garamond" w:hAnsi="Garamond" w:cs="Times New Roman"/>
          <w:color w:val="000000"/>
          <w:sz w:val="24"/>
          <w:szCs w:val="24"/>
        </w:rPr>
        <w:t xml:space="preserve"> </w:t>
      </w:r>
      <w:r w:rsidR="00060D43" w:rsidRPr="008336F0">
        <w:rPr>
          <w:rFonts w:ascii="Garamond" w:hAnsi="Garamond" w:cs="Times New Roman"/>
          <w:color w:val="000000"/>
          <w:sz w:val="24"/>
          <w:szCs w:val="24"/>
        </w:rPr>
        <w:t>të përfaqësu</w:t>
      </w:r>
      <w:r>
        <w:rPr>
          <w:rFonts w:ascii="Garamond" w:hAnsi="Garamond" w:cs="Times New Roman"/>
          <w:color w:val="000000"/>
          <w:sz w:val="24"/>
          <w:szCs w:val="24"/>
        </w:rPr>
        <w:t>ar nga Ministria e Financave (</w:t>
      </w:r>
      <w:r w:rsidR="00060D43" w:rsidRPr="008336F0">
        <w:rPr>
          <w:rFonts w:ascii="Garamond" w:hAnsi="Garamond" w:cs="Times New Roman"/>
          <w:bCs/>
          <w:color w:val="000000"/>
          <w:sz w:val="24"/>
          <w:szCs w:val="24"/>
        </w:rPr>
        <w:t>Huamarrësi</w:t>
      </w:r>
      <w:r w:rsidR="00060D43" w:rsidRPr="008336F0">
        <w:rPr>
          <w:rFonts w:ascii="Garamond" w:hAnsi="Garamond" w:cs="Times New Roman"/>
          <w:color w:val="000000"/>
          <w:sz w:val="24"/>
          <w:szCs w:val="24"/>
        </w:rPr>
        <w:t xml:space="preserve">) dhe </w:t>
      </w:r>
      <w:r w:rsidRPr="008336F0">
        <w:rPr>
          <w:rFonts w:ascii="Garamond" w:hAnsi="Garamond" w:cs="Times New Roman"/>
          <w:bCs/>
          <w:color w:val="000000"/>
          <w:sz w:val="24"/>
          <w:szCs w:val="24"/>
        </w:rPr>
        <w:t>Bankës Evropiane për Rindërtim dhe Zhvillim</w:t>
      </w:r>
      <w:r w:rsidRPr="008336F0">
        <w:rPr>
          <w:rFonts w:ascii="Garamond" w:hAnsi="Garamond" w:cs="Times New Roman"/>
          <w:color w:val="000000"/>
          <w:sz w:val="24"/>
          <w:szCs w:val="24"/>
        </w:rPr>
        <w:t xml:space="preserve"> </w:t>
      </w:r>
      <w:r>
        <w:rPr>
          <w:rFonts w:ascii="Garamond" w:hAnsi="Garamond" w:cs="Times New Roman"/>
          <w:color w:val="000000"/>
          <w:sz w:val="24"/>
          <w:szCs w:val="24"/>
        </w:rPr>
        <w:t>(</w:t>
      </w:r>
      <w:r w:rsidR="00060D43" w:rsidRPr="008336F0">
        <w:rPr>
          <w:rFonts w:ascii="Garamond" w:hAnsi="Garamond" w:cs="Times New Roman"/>
          <w:bCs/>
          <w:color w:val="000000"/>
          <w:sz w:val="24"/>
          <w:szCs w:val="24"/>
        </w:rPr>
        <w:t>Banka</w:t>
      </w:r>
      <w:r w:rsidR="00060D43" w:rsidRPr="008336F0">
        <w:rPr>
          <w:rFonts w:ascii="Garamond" w:hAnsi="Garamond" w:cs="Times New Roman"/>
          <w:color w:val="000000"/>
          <w:sz w:val="24"/>
          <w:szCs w:val="24"/>
        </w:rPr>
        <w:t>).</w:t>
      </w:r>
    </w:p>
    <w:p w14:paraId="0EC357A3" w14:textId="77777777" w:rsidR="00060D43" w:rsidRPr="008336F0"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
          <w:bCs/>
          <w:color w:val="000000"/>
          <w:sz w:val="24"/>
          <w:szCs w:val="24"/>
        </w:rPr>
      </w:pPr>
    </w:p>
    <w:p w14:paraId="7705C8A6" w14:textId="77777777" w:rsidR="00060D43" w:rsidRPr="008336F0"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Cs/>
          <w:color w:val="000000"/>
          <w:sz w:val="24"/>
          <w:szCs w:val="24"/>
        </w:rPr>
      </w:pPr>
      <w:r w:rsidRPr="008336F0">
        <w:rPr>
          <w:rFonts w:ascii="Garamond" w:hAnsi="Garamond" w:cs="Times New Roman"/>
          <w:bCs/>
          <w:color w:val="000000"/>
          <w:sz w:val="24"/>
          <w:szCs w:val="24"/>
        </w:rPr>
        <w:t>HYRJE</w:t>
      </w:r>
    </w:p>
    <w:p w14:paraId="33EF909A" w14:textId="77777777" w:rsidR="00060D43" w:rsidRPr="008336F0"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Cs/>
          <w:color w:val="000000"/>
          <w:sz w:val="24"/>
          <w:szCs w:val="24"/>
        </w:rPr>
      </w:pPr>
    </w:p>
    <w:p w14:paraId="088B2703" w14:textId="26E5CBBA" w:rsidR="00060D43" w:rsidRPr="00552633" w:rsidRDefault="008336F0"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sidRPr="008336F0">
        <w:rPr>
          <w:rFonts w:ascii="Garamond" w:hAnsi="Garamond" w:cs="Times New Roman"/>
          <w:bCs/>
          <w:i/>
          <w:color w:val="000000"/>
          <w:sz w:val="24"/>
          <w:szCs w:val="24"/>
        </w:rPr>
        <w:t>duke pasur parasysh se</w:t>
      </w:r>
      <w:r w:rsidR="00060D43" w:rsidRPr="00552633">
        <w:rPr>
          <w:rFonts w:ascii="Garamond" w:hAnsi="Garamond" w:cs="Times New Roman"/>
          <w:b/>
          <w:bCs/>
          <w:color w:val="000000"/>
          <w:sz w:val="24"/>
          <w:szCs w:val="24"/>
        </w:rPr>
        <w:t xml:space="preserve"> </w:t>
      </w:r>
      <w:r w:rsidR="00060D43" w:rsidRPr="00552633">
        <w:rPr>
          <w:rFonts w:ascii="Garamond" w:hAnsi="Garamond" w:cs="Times New Roman"/>
          <w:color w:val="000000"/>
          <w:sz w:val="24"/>
          <w:szCs w:val="24"/>
        </w:rPr>
        <w:t xml:space="preserve">Banka është themeluar për të ofruar financim për projekte specifike, me qëllim nxitjen e kalimit drejt ekonomive të hapura të orientuara nga tregu dhe nxitjen e nismës private dhe sipërmarrëse në disa vende që janë të përkushtuara dhe zbatojnë parimet e demokracisë </w:t>
      </w:r>
      <w:proofErr w:type="spellStart"/>
      <w:r w:rsidR="00060D43" w:rsidRPr="00552633">
        <w:rPr>
          <w:rFonts w:ascii="Garamond" w:hAnsi="Garamond" w:cs="Times New Roman"/>
          <w:color w:val="000000"/>
          <w:sz w:val="24"/>
          <w:szCs w:val="24"/>
        </w:rPr>
        <w:t>shumëpartiake</w:t>
      </w:r>
      <w:proofErr w:type="spellEnd"/>
      <w:r w:rsidR="00060D43" w:rsidRPr="00552633">
        <w:rPr>
          <w:rFonts w:ascii="Garamond" w:hAnsi="Garamond" w:cs="Times New Roman"/>
          <w:color w:val="000000"/>
          <w:sz w:val="24"/>
          <w:szCs w:val="24"/>
        </w:rPr>
        <w:t>, pluralizmit dhe ekonomisë së tregut;</w:t>
      </w:r>
    </w:p>
    <w:p w14:paraId="5D644101" w14:textId="32A980D5" w:rsidR="00060D43" w:rsidRPr="00552633" w:rsidRDefault="008336F0"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8336F0">
        <w:rPr>
          <w:rFonts w:ascii="Garamond" w:hAnsi="Garamond" w:cs="Times New Roman"/>
          <w:bCs/>
          <w:i/>
          <w:color w:val="000000"/>
          <w:sz w:val="24"/>
          <w:szCs w:val="24"/>
        </w:rPr>
        <w:t>duke pasur parasysh se</w:t>
      </w:r>
      <w:r w:rsidRPr="00552633">
        <w:rPr>
          <w:rFonts w:ascii="Garamond" w:hAnsi="Garamond" w:cs="Times New Roman"/>
          <w:color w:val="000000"/>
          <w:sz w:val="24"/>
          <w:szCs w:val="24"/>
        </w:rPr>
        <w:t xml:space="preserve"> </w:t>
      </w:r>
      <w:r w:rsidR="00060D43" w:rsidRPr="00552633">
        <w:rPr>
          <w:rFonts w:ascii="Garamond" w:hAnsi="Garamond" w:cs="Times New Roman"/>
          <w:color w:val="000000"/>
          <w:sz w:val="24"/>
          <w:szCs w:val="24"/>
        </w:rPr>
        <w:t xml:space="preserve">Huamarrësi dhe Banka kanë lidhur një marrëveshje huaje në datën 29 dhjetor 2016, e ndryshuar më 3 tetor 2024 (së bashku “Marrëveshja </w:t>
      </w:r>
      <w:r w:rsidR="00D9684F" w:rsidRPr="00552633">
        <w:rPr>
          <w:rFonts w:ascii="Garamond" w:hAnsi="Garamond" w:cs="Times New Roman"/>
          <w:color w:val="000000"/>
          <w:sz w:val="24"/>
          <w:szCs w:val="24"/>
        </w:rPr>
        <w:t xml:space="preserve">fillestare </w:t>
      </w:r>
      <w:r w:rsidR="00060D43" w:rsidRPr="00552633">
        <w:rPr>
          <w:rFonts w:ascii="Garamond" w:hAnsi="Garamond" w:cs="Times New Roman"/>
          <w:color w:val="000000"/>
          <w:sz w:val="24"/>
          <w:szCs w:val="24"/>
        </w:rPr>
        <w:t>e Hu</w:t>
      </w:r>
      <w:r>
        <w:rPr>
          <w:rFonts w:ascii="Garamond" w:hAnsi="Garamond" w:cs="Times New Roman"/>
          <w:color w:val="000000"/>
          <w:sz w:val="24"/>
          <w:szCs w:val="24"/>
        </w:rPr>
        <w:t>as</w:t>
      </w:r>
      <w:r w:rsidR="00060D43" w:rsidRPr="00552633">
        <w:rPr>
          <w:rFonts w:ascii="Garamond" w:hAnsi="Garamond" w:cs="Times New Roman"/>
          <w:color w:val="000000"/>
          <w:sz w:val="24"/>
          <w:szCs w:val="24"/>
        </w:rPr>
        <w:t xml:space="preserve">”), sipas së cilës Banka ka rënë dakord t’i japë Huamarrësit një hua në shumën totale prej 77,570,000 </w:t>
      </w:r>
      <w:r w:rsidRPr="00552633">
        <w:rPr>
          <w:rFonts w:ascii="Garamond" w:hAnsi="Garamond" w:cs="Times New Roman"/>
          <w:color w:val="000000"/>
          <w:sz w:val="24"/>
          <w:szCs w:val="24"/>
        </w:rPr>
        <w:t>euro</w:t>
      </w:r>
      <w:r w:rsidR="00060D43" w:rsidRPr="00552633">
        <w:rPr>
          <w:rFonts w:ascii="Garamond" w:hAnsi="Garamond" w:cs="Times New Roman"/>
          <w:color w:val="000000"/>
          <w:sz w:val="24"/>
          <w:szCs w:val="24"/>
        </w:rPr>
        <w:t>, në përputhje me termat dhe kushtet e përcaktuara ose të referuara në të dhe në marrëveshjen e projektit</w:t>
      </w:r>
      <w:r>
        <w:rPr>
          <w:rFonts w:ascii="Garamond" w:hAnsi="Garamond" w:cs="Times New Roman"/>
          <w:color w:val="000000"/>
          <w:sz w:val="24"/>
          <w:szCs w:val="24"/>
        </w:rPr>
        <w:t>,</w:t>
      </w:r>
      <w:r w:rsidR="00060D43" w:rsidRPr="00552633">
        <w:rPr>
          <w:rFonts w:ascii="Garamond" w:hAnsi="Garamond" w:cs="Times New Roman"/>
          <w:color w:val="000000"/>
          <w:sz w:val="24"/>
          <w:szCs w:val="24"/>
        </w:rPr>
        <w:t xml:space="preserve"> të datës fillestare 17 maj 2017, e ndryshuar më 3 tetor 2024, ndërmjet Entit</w:t>
      </w:r>
      <w:r>
        <w:rPr>
          <w:rFonts w:ascii="Garamond" w:hAnsi="Garamond" w:cs="Times New Roman"/>
          <w:color w:val="000000"/>
          <w:sz w:val="24"/>
          <w:szCs w:val="24"/>
        </w:rPr>
        <w:t>etit të Projektit dhe Bankës (</w:t>
      </w:r>
      <w:r w:rsidRPr="00552633">
        <w:rPr>
          <w:rFonts w:ascii="Garamond" w:hAnsi="Garamond" w:cs="Times New Roman"/>
          <w:color w:val="000000"/>
          <w:sz w:val="24"/>
          <w:szCs w:val="24"/>
        </w:rPr>
        <w:t>mar</w:t>
      </w:r>
      <w:r>
        <w:rPr>
          <w:rFonts w:ascii="Garamond" w:hAnsi="Garamond" w:cs="Times New Roman"/>
          <w:color w:val="000000"/>
          <w:sz w:val="24"/>
          <w:szCs w:val="24"/>
        </w:rPr>
        <w:t>rëveshja fillestare e projektit);</w:t>
      </w:r>
    </w:p>
    <w:p w14:paraId="6A1EB5ED" w14:textId="7D601040" w:rsidR="00060D43" w:rsidRPr="00552633" w:rsidRDefault="008336F0"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8336F0">
        <w:rPr>
          <w:rFonts w:ascii="Garamond" w:hAnsi="Garamond" w:cs="Times New Roman"/>
          <w:bCs/>
          <w:color w:val="000000"/>
          <w:sz w:val="24"/>
          <w:szCs w:val="24"/>
        </w:rPr>
        <w:t>d</w:t>
      </w:r>
      <w:r w:rsidRPr="008336F0">
        <w:rPr>
          <w:rFonts w:ascii="Garamond" w:hAnsi="Garamond" w:cs="Times New Roman"/>
          <w:bCs/>
          <w:i/>
          <w:color w:val="000000"/>
          <w:sz w:val="24"/>
          <w:szCs w:val="24"/>
        </w:rPr>
        <w:t>uke pasur parasysh se</w:t>
      </w:r>
      <w:r w:rsidR="00060D43" w:rsidRPr="00552633">
        <w:rPr>
          <w:rFonts w:ascii="Garamond" w:hAnsi="Garamond" w:cs="Times New Roman"/>
          <w:b/>
          <w:bCs/>
          <w:color w:val="000000"/>
          <w:sz w:val="24"/>
          <w:szCs w:val="24"/>
        </w:rPr>
        <w:t xml:space="preserve"> </w:t>
      </w:r>
      <w:r w:rsidR="00060D43" w:rsidRPr="00552633">
        <w:rPr>
          <w:rFonts w:ascii="Garamond" w:hAnsi="Garamond" w:cs="Times New Roman"/>
          <w:color w:val="000000"/>
          <w:sz w:val="24"/>
          <w:szCs w:val="24"/>
        </w:rPr>
        <w:t xml:space="preserve">Huamarrësi synon të zbatojë projektin e përshkruar në </w:t>
      </w:r>
      <w:proofErr w:type="spellStart"/>
      <w:r>
        <w:rPr>
          <w:rFonts w:ascii="Garamond" w:hAnsi="Garamond" w:cs="Times New Roman"/>
          <w:color w:val="000000"/>
          <w:sz w:val="24"/>
          <w:szCs w:val="24"/>
        </w:rPr>
        <w:t>s</w:t>
      </w:r>
      <w:r w:rsidR="00060D43" w:rsidRPr="00552633">
        <w:rPr>
          <w:rFonts w:ascii="Garamond" w:hAnsi="Garamond" w:cs="Times New Roman"/>
          <w:color w:val="000000"/>
          <w:sz w:val="24"/>
          <w:szCs w:val="24"/>
        </w:rPr>
        <w:t>kedulin</w:t>
      </w:r>
      <w:proofErr w:type="spellEnd"/>
      <w:r w:rsidR="00060D43" w:rsidRPr="00552633">
        <w:rPr>
          <w:rFonts w:ascii="Garamond" w:hAnsi="Garamond" w:cs="Times New Roman"/>
          <w:color w:val="000000"/>
          <w:sz w:val="24"/>
          <w:szCs w:val="24"/>
        </w:rPr>
        <w:t xml:space="preserve"> 1 të </w:t>
      </w:r>
      <w:r>
        <w:rPr>
          <w:rFonts w:ascii="Garamond" w:hAnsi="Garamond" w:cs="Times New Roman"/>
          <w:color w:val="000000"/>
          <w:sz w:val="24"/>
          <w:szCs w:val="24"/>
        </w:rPr>
        <w:t xml:space="preserve">Marrëveshjes </w:t>
      </w:r>
      <w:r w:rsidR="00D9684F">
        <w:rPr>
          <w:rFonts w:ascii="Garamond" w:hAnsi="Garamond" w:cs="Times New Roman"/>
          <w:color w:val="000000"/>
          <w:sz w:val="24"/>
          <w:szCs w:val="24"/>
        </w:rPr>
        <w:t xml:space="preserve">fillestare </w:t>
      </w:r>
      <w:r>
        <w:rPr>
          <w:rFonts w:ascii="Garamond" w:hAnsi="Garamond" w:cs="Times New Roman"/>
          <w:color w:val="000000"/>
          <w:sz w:val="24"/>
          <w:szCs w:val="24"/>
        </w:rPr>
        <w:t>të Huas (Projekti</w:t>
      </w:r>
      <w:r w:rsidR="00060D43" w:rsidRPr="00552633">
        <w:rPr>
          <w:rFonts w:ascii="Garamond" w:hAnsi="Garamond" w:cs="Times New Roman"/>
          <w:color w:val="000000"/>
          <w:sz w:val="24"/>
          <w:szCs w:val="24"/>
        </w:rPr>
        <w:t>), i cili është konceptuar për të ndihmuar në rehabilitimin e linjës hekurudhore ekzistuese ndërmjet qyteteve të Tiranës dhe Durrësit</w:t>
      </w:r>
      <w:r>
        <w:rPr>
          <w:rFonts w:ascii="Garamond" w:hAnsi="Garamond" w:cs="Times New Roman"/>
          <w:color w:val="000000"/>
          <w:sz w:val="24"/>
          <w:szCs w:val="24"/>
        </w:rPr>
        <w:t>,</w:t>
      </w:r>
      <w:r w:rsidR="00060D43" w:rsidRPr="00552633">
        <w:rPr>
          <w:rFonts w:ascii="Garamond" w:hAnsi="Garamond" w:cs="Times New Roman"/>
          <w:color w:val="000000"/>
          <w:sz w:val="24"/>
          <w:szCs w:val="24"/>
        </w:rPr>
        <w:t xml:space="preserve"> dhe ndërtimin e një linje të re hekurudhore lidhëse me Aeroportin Ndërkombëtar të Tiranës;</w:t>
      </w:r>
    </w:p>
    <w:p w14:paraId="37363AE3" w14:textId="18B31BE0" w:rsidR="00060D43" w:rsidRPr="00552633" w:rsidRDefault="008336F0"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8336F0">
        <w:rPr>
          <w:rFonts w:ascii="Garamond" w:hAnsi="Garamond" w:cs="Times New Roman"/>
          <w:bCs/>
          <w:i/>
          <w:color w:val="000000"/>
          <w:sz w:val="24"/>
          <w:szCs w:val="24"/>
        </w:rPr>
        <w:t xml:space="preserve">duke pasur parasysh se </w:t>
      </w:r>
      <w:r w:rsidR="00060D43" w:rsidRPr="00552633">
        <w:rPr>
          <w:rFonts w:ascii="Garamond" w:hAnsi="Garamond" w:cs="Times New Roman"/>
          <w:color w:val="000000"/>
          <w:sz w:val="24"/>
          <w:szCs w:val="24"/>
        </w:rPr>
        <w:t xml:space="preserve">Huamarrësi ka vendosur të zgjerojë Projektin përmes elektrifikimit të disa linjave hekurudhore, siç përshkruhet në </w:t>
      </w:r>
      <w:proofErr w:type="spellStart"/>
      <w:r>
        <w:rPr>
          <w:rFonts w:ascii="Garamond" w:hAnsi="Garamond" w:cs="Times New Roman"/>
          <w:color w:val="000000"/>
          <w:sz w:val="24"/>
          <w:szCs w:val="24"/>
        </w:rPr>
        <w:t>s</w:t>
      </w:r>
      <w:r w:rsidR="00060D43" w:rsidRPr="00552633">
        <w:rPr>
          <w:rFonts w:ascii="Garamond" w:hAnsi="Garamond" w:cs="Times New Roman"/>
          <w:color w:val="000000"/>
          <w:sz w:val="24"/>
          <w:szCs w:val="24"/>
        </w:rPr>
        <w:t>kedulin</w:t>
      </w:r>
      <w:proofErr w:type="spellEnd"/>
      <w:r w:rsidR="00060D43" w:rsidRPr="00552633">
        <w:rPr>
          <w:rFonts w:ascii="Garamond" w:hAnsi="Garamond" w:cs="Times New Roman"/>
          <w:color w:val="000000"/>
          <w:sz w:val="24"/>
          <w:szCs w:val="24"/>
        </w:rPr>
        <w:t xml:space="preserve"> 1 (</w:t>
      </w:r>
      <w:r w:rsidRPr="008336F0">
        <w:rPr>
          <w:rFonts w:ascii="Garamond" w:hAnsi="Garamond" w:cs="Times New Roman"/>
          <w:iCs/>
          <w:color w:val="000000"/>
          <w:sz w:val="24"/>
          <w:szCs w:val="24"/>
        </w:rPr>
        <w:t xml:space="preserve">përshkrimi i </w:t>
      </w:r>
      <w:r w:rsidR="00135C6C" w:rsidRPr="008336F0">
        <w:rPr>
          <w:rFonts w:ascii="Garamond" w:hAnsi="Garamond" w:cs="Times New Roman"/>
          <w:iCs/>
          <w:color w:val="000000"/>
          <w:sz w:val="24"/>
          <w:szCs w:val="24"/>
        </w:rPr>
        <w:t xml:space="preserve">Zgjerimit </w:t>
      </w:r>
      <w:r w:rsidRPr="008336F0">
        <w:rPr>
          <w:rFonts w:ascii="Garamond" w:hAnsi="Garamond" w:cs="Times New Roman"/>
          <w:iCs/>
          <w:color w:val="000000"/>
          <w:sz w:val="24"/>
          <w:szCs w:val="24"/>
        </w:rPr>
        <w:t>të Projektit</w:t>
      </w:r>
      <w:r>
        <w:rPr>
          <w:rFonts w:ascii="Garamond" w:hAnsi="Garamond" w:cs="Times New Roman"/>
          <w:color w:val="000000"/>
          <w:sz w:val="24"/>
          <w:szCs w:val="24"/>
        </w:rPr>
        <w:t>) (</w:t>
      </w:r>
      <w:r w:rsidR="00135C6C">
        <w:rPr>
          <w:rFonts w:ascii="Garamond" w:hAnsi="Garamond" w:cs="Times New Roman"/>
          <w:color w:val="000000"/>
          <w:sz w:val="24"/>
          <w:szCs w:val="24"/>
        </w:rPr>
        <w:t xml:space="preserve">Zgjerimi </w:t>
      </w:r>
      <w:r>
        <w:rPr>
          <w:rFonts w:ascii="Garamond" w:hAnsi="Garamond" w:cs="Times New Roman"/>
          <w:color w:val="000000"/>
          <w:sz w:val="24"/>
          <w:szCs w:val="24"/>
        </w:rPr>
        <w:t>i Projektit</w:t>
      </w:r>
      <w:r w:rsidR="00060D43" w:rsidRPr="00552633">
        <w:rPr>
          <w:rFonts w:ascii="Garamond" w:hAnsi="Garamond" w:cs="Times New Roman"/>
          <w:color w:val="000000"/>
          <w:sz w:val="24"/>
          <w:szCs w:val="24"/>
        </w:rPr>
        <w:t>);</w:t>
      </w:r>
    </w:p>
    <w:p w14:paraId="367DDE9F" w14:textId="66242A33" w:rsidR="00060D43" w:rsidRPr="008336F0" w:rsidRDefault="008336F0"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8336F0">
        <w:rPr>
          <w:rFonts w:ascii="Garamond" w:hAnsi="Garamond" w:cs="Times New Roman"/>
          <w:bCs/>
          <w:i/>
          <w:color w:val="000000"/>
          <w:sz w:val="24"/>
          <w:szCs w:val="24"/>
        </w:rPr>
        <w:t>duke pasur parasysh se</w:t>
      </w:r>
      <w:r w:rsidR="00060D43" w:rsidRPr="00552633">
        <w:rPr>
          <w:rFonts w:ascii="Garamond" w:hAnsi="Garamond" w:cs="Times New Roman"/>
          <w:b/>
          <w:bCs/>
          <w:color w:val="000000"/>
          <w:sz w:val="24"/>
          <w:szCs w:val="24"/>
        </w:rPr>
        <w:t xml:space="preserve"> </w:t>
      </w:r>
      <w:r w:rsidR="00060D43" w:rsidRPr="00552633">
        <w:rPr>
          <w:rFonts w:ascii="Garamond" w:hAnsi="Garamond" w:cs="Times New Roman"/>
          <w:color w:val="000000"/>
          <w:sz w:val="24"/>
          <w:szCs w:val="24"/>
        </w:rPr>
        <w:t xml:space="preserve">Projekti, duke përfshirë </w:t>
      </w:r>
      <w:r w:rsidR="00135C6C" w:rsidRPr="00552633">
        <w:rPr>
          <w:rFonts w:ascii="Garamond" w:hAnsi="Garamond" w:cs="Times New Roman"/>
          <w:color w:val="000000"/>
          <w:sz w:val="24"/>
          <w:szCs w:val="24"/>
        </w:rPr>
        <w:t xml:space="preserve">Zgjerimin </w:t>
      </w:r>
      <w:r w:rsidR="00060D43" w:rsidRPr="00552633">
        <w:rPr>
          <w:rFonts w:ascii="Garamond" w:hAnsi="Garamond" w:cs="Times New Roman"/>
          <w:color w:val="000000"/>
          <w:sz w:val="24"/>
          <w:szCs w:val="24"/>
        </w:rPr>
        <w:t xml:space="preserve">e Projektit, do të realizohet nga </w:t>
      </w:r>
      <w:r w:rsidR="00060D43" w:rsidRPr="008336F0">
        <w:rPr>
          <w:rFonts w:ascii="Garamond" w:hAnsi="Garamond" w:cs="Times New Roman"/>
          <w:bCs/>
          <w:color w:val="000000"/>
          <w:sz w:val="24"/>
          <w:szCs w:val="24"/>
        </w:rPr>
        <w:t xml:space="preserve">Hekurudha Shqiptare </w:t>
      </w:r>
      <w:proofErr w:type="spellStart"/>
      <w:r w:rsidR="00060D43" w:rsidRPr="008336F0">
        <w:rPr>
          <w:rFonts w:ascii="Garamond" w:hAnsi="Garamond" w:cs="Times New Roman"/>
          <w:bCs/>
          <w:color w:val="000000"/>
          <w:sz w:val="24"/>
          <w:szCs w:val="24"/>
        </w:rPr>
        <w:t>sh.a</w:t>
      </w:r>
      <w:proofErr w:type="spellEnd"/>
      <w:r>
        <w:rPr>
          <w:rFonts w:ascii="Garamond" w:hAnsi="Garamond" w:cs="Times New Roman"/>
          <w:bCs/>
          <w:color w:val="000000"/>
          <w:sz w:val="24"/>
          <w:szCs w:val="24"/>
        </w:rPr>
        <w:t>.</w:t>
      </w:r>
      <w:r>
        <w:rPr>
          <w:rFonts w:ascii="Garamond" w:hAnsi="Garamond" w:cs="Times New Roman"/>
          <w:color w:val="000000"/>
          <w:sz w:val="24"/>
          <w:szCs w:val="24"/>
        </w:rPr>
        <w:t xml:space="preserve"> (</w:t>
      </w:r>
      <w:r w:rsidR="00060D43" w:rsidRPr="008336F0">
        <w:rPr>
          <w:rFonts w:ascii="Garamond" w:hAnsi="Garamond" w:cs="Times New Roman"/>
          <w:color w:val="000000"/>
          <w:sz w:val="24"/>
          <w:szCs w:val="24"/>
        </w:rPr>
        <w:t>Entitet</w:t>
      </w:r>
      <w:r>
        <w:rPr>
          <w:rFonts w:ascii="Garamond" w:hAnsi="Garamond" w:cs="Times New Roman"/>
          <w:color w:val="000000"/>
          <w:sz w:val="24"/>
          <w:szCs w:val="24"/>
        </w:rPr>
        <w:t>i i Projektit</w:t>
      </w:r>
      <w:r w:rsidR="00060D43" w:rsidRPr="008336F0">
        <w:rPr>
          <w:rFonts w:ascii="Garamond" w:hAnsi="Garamond" w:cs="Times New Roman"/>
          <w:color w:val="000000"/>
          <w:sz w:val="24"/>
          <w:szCs w:val="24"/>
        </w:rPr>
        <w:t>) me mbështetje financiare nga Huamarrësi;</w:t>
      </w:r>
    </w:p>
    <w:p w14:paraId="15D25088" w14:textId="024E0CE4" w:rsidR="00060D43" w:rsidRPr="008336F0" w:rsidRDefault="008336F0"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8336F0">
        <w:rPr>
          <w:rFonts w:ascii="Garamond" w:hAnsi="Garamond" w:cs="Times New Roman"/>
          <w:bCs/>
          <w:i/>
          <w:color w:val="000000"/>
          <w:sz w:val="24"/>
          <w:szCs w:val="24"/>
        </w:rPr>
        <w:t>duke pasur parasysh se</w:t>
      </w:r>
      <w:r w:rsidRPr="008336F0">
        <w:rPr>
          <w:rFonts w:ascii="Garamond" w:hAnsi="Garamond" w:cs="Times New Roman"/>
          <w:bCs/>
          <w:color w:val="000000"/>
          <w:sz w:val="24"/>
          <w:szCs w:val="24"/>
        </w:rPr>
        <w:t xml:space="preserve"> </w:t>
      </w:r>
      <w:r w:rsidR="00060D43" w:rsidRPr="008336F0">
        <w:rPr>
          <w:rFonts w:ascii="Garamond" w:hAnsi="Garamond" w:cs="Times New Roman"/>
          <w:color w:val="000000"/>
          <w:sz w:val="24"/>
          <w:szCs w:val="24"/>
        </w:rPr>
        <w:t xml:space="preserve">Huamarrësi ka kërkuar ndihmë nga Banka për financimin e </w:t>
      </w:r>
      <w:r w:rsidR="00135C6C">
        <w:rPr>
          <w:rFonts w:ascii="Garamond" w:hAnsi="Garamond" w:cs="Times New Roman"/>
          <w:color w:val="000000"/>
          <w:sz w:val="24"/>
          <w:szCs w:val="24"/>
        </w:rPr>
        <w:t>Z</w:t>
      </w:r>
      <w:r w:rsidR="00135C6C" w:rsidRPr="008336F0">
        <w:rPr>
          <w:rFonts w:ascii="Garamond" w:hAnsi="Garamond" w:cs="Times New Roman"/>
          <w:color w:val="000000"/>
          <w:sz w:val="24"/>
          <w:szCs w:val="24"/>
        </w:rPr>
        <w:t xml:space="preserve">gjerimit </w:t>
      </w:r>
      <w:r w:rsidR="00060D43" w:rsidRPr="008336F0">
        <w:rPr>
          <w:rFonts w:ascii="Garamond" w:hAnsi="Garamond" w:cs="Times New Roman"/>
          <w:color w:val="000000"/>
          <w:sz w:val="24"/>
          <w:szCs w:val="24"/>
        </w:rPr>
        <w:t>të Projektit;</w:t>
      </w:r>
    </w:p>
    <w:p w14:paraId="312B075F" w14:textId="17DD899F" w:rsidR="00060D43" w:rsidRPr="008336F0" w:rsidRDefault="008336F0"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8336F0">
        <w:rPr>
          <w:rFonts w:ascii="Garamond" w:hAnsi="Garamond" w:cs="Times New Roman"/>
          <w:bCs/>
          <w:i/>
          <w:color w:val="000000"/>
          <w:sz w:val="24"/>
          <w:szCs w:val="24"/>
        </w:rPr>
        <w:t>duke pasur parasysh se</w:t>
      </w:r>
      <w:r w:rsidRPr="008336F0">
        <w:rPr>
          <w:rFonts w:ascii="Garamond" w:hAnsi="Garamond" w:cs="Times New Roman"/>
          <w:color w:val="000000"/>
          <w:sz w:val="24"/>
          <w:szCs w:val="24"/>
        </w:rPr>
        <w:t xml:space="preserve"> </w:t>
      </w:r>
      <w:r w:rsidR="00060D43" w:rsidRPr="008336F0">
        <w:rPr>
          <w:rFonts w:ascii="Garamond" w:hAnsi="Garamond" w:cs="Times New Roman"/>
          <w:color w:val="000000"/>
          <w:sz w:val="24"/>
          <w:szCs w:val="24"/>
        </w:rPr>
        <w:t xml:space="preserve">Banka është në procesin e sigurimit të fondeve të bashkëpunimit teknik deri në shumën 1,161,508 </w:t>
      </w:r>
      <w:r w:rsidR="00135C6C" w:rsidRPr="008336F0">
        <w:rPr>
          <w:rFonts w:ascii="Garamond" w:hAnsi="Garamond" w:cs="Times New Roman"/>
          <w:color w:val="000000"/>
          <w:sz w:val="24"/>
          <w:szCs w:val="24"/>
        </w:rPr>
        <w:t xml:space="preserve">euro </w:t>
      </w:r>
      <w:r w:rsidR="00060D43" w:rsidRPr="008336F0">
        <w:rPr>
          <w:rFonts w:ascii="Garamond" w:hAnsi="Garamond" w:cs="Times New Roman"/>
          <w:color w:val="000000"/>
          <w:sz w:val="24"/>
          <w:szCs w:val="24"/>
        </w:rPr>
        <w:t xml:space="preserve">në formë </w:t>
      </w:r>
      <w:proofErr w:type="spellStart"/>
      <w:r w:rsidR="00060D43" w:rsidRPr="008336F0">
        <w:rPr>
          <w:rFonts w:ascii="Garamond" w:hAnsi="Garamond" w:cs="Times New Roman"/>
          <w:color w:val="000000"/>
          <w:sz w:val="24"/>
          <w:szCs w:val="24"/>
        </w:rPr>
        <w:t>granti</w:t>
      </w:r>
      <w:proofErr w:type="spellEnd"/>
      <w:r w:rsidR="00060D43" w:rsidRPr="008336F0">
        <w:rPr>
          <w:rFonts w:ascii="Garamond" w:hAnsi="Garamond" w:cs="Times New Roman"/>
          <w:color w:val="000000"/>
          <w:sz w:val="24"/>
          <w:szCs w:val="24"/>
        </w:rPr>
        <w:t xml:space="preserve"> për të ndihmuar Huamarrësin në zbatimin e </w:t>
      </w:r>
      <w:r w:rsidR="00135C6C" w:rsidRPr="008336F0">
        <w:rPr>
          <w:rFonts w:ascii="Garamond" w:hAnsi="Garamond" w:cs="Times New Roman"/>
          <w:color w:val="000000"/>
          <w:sz w:val="24"/>
          <w:szCs w:val="24"/>
        </w:rPr>
        <w:t xml:space="preserve">Zgjerimit </w:t>
      </w:r>
      <w:r w:rsidR="00060D43" w:rsidRPr="008336F0">
        <w:rPr>
          <w:rFonts w:ascii="Garamond" w:hAnsi="Garamond" w:cs="Times New Roman"/>
          <w:color w:val="000000"/>
          <w:sz w:val="24"/>
          <w:szCs w:val="24"/>
        </w:rPr>
        <w:t>të Projektit, në përputhje me termat dhe kushtet që do të p</w:t>
      </w:r>
      <w:r w:rsidR="00135C6C">
        <w:rPr>
          <w:rFonts w:ascii="Garamond" w:hAnsi="Garamond" w:cs="Times New Roman"/>
          <w:color w:val="000000"/>
          <w:sz w:val="24"/>
          <w:szCs w:val="24"/>
        </w:rPr>
        <w:t>ërcaktohen në një marrëveshje (</w:t>
      </w:r>
      <w:r w:rsidR="00135C6C" w:rsidRPr="008336F0">
        <w:rPr>
          <w:rFonts w:ascii="Garamond" w:hAnsi="Garamond" w:cs="Times New Roman"/>
          <w:color w:val="000000"/>
          <w:sz w:val="24"/>
          <w:szCs w:val="24"/>
        </w:rPr>
        <w:t xml:space="preserve">marrëveshja e </w:t>
      </w:r>
      <w:proofErr w:type="spellStart"/>
      <w:r w:rsidR="00135C6C" w:rsidRPr="008336F0">
        <w:rPr>
          <w:rFonts w:ascii="Garamond" w:hAnsi="Garamond" w:cs="Times New Roman"/>
          <w:color w:val="000000"/>
          <w:sz w:val="24"/>
          <w:szCs w:val="24"/>
        </w:rPr>
        <w:t>grantit</w:t>
      </w:r>
      <w:proofErr w:type="spellEnd"/>
      <w:r w:rsidR="00135C6C" w:rsidRPr="008336F0">
        <w:rPr>
          <w:rFonts w:ascii="Garamond" w:hAnsi="Garamond" w:cs="Times New Roman"/>
          <w:color w:val="000000"/>
          <w:sz w:val="24"/>
          <w:szCs w:val="24"/>
        </w:rPr>
        <w:t xml:space="preserve"> për Zgjerimi</w:t>
      </w:r>
      <w:r w:rsidR="00135C6C">
        <w:rPr>
          <w:rFonts w:ascii="Garamond" w:hAnsi="Garamond" w:cs="Times New Roman"/>
          <w:color w:val="000000"/>
          <w:sz w:val="24"/>
          <w:szCs w:val="24"/>
        </w:rPr>
        <w:t>n</w:t>
      </w:r>
      <w:r w:rsidR="00060D43" w:rsidRPr="008336F0">
        <w:rPr>
          <w:rFonts w:ascii="Garamond" w:hAnsi="Garamond" w:cs="Times New Roman"/>
          <w:color w:val="000000"/>
          <w:sz w:val="24"/>
          <w:szCs w:val="24"/>
        </w:rPr>
        <w:t>) ndërmjet Bankës dhe Huamarrësit</w:t>
      </w:r>
      <w:r w:rsidR="00135C6C">
        <w:rPr>
          <w:rFonts w:ascii="Garamond" w:hAnsi="Garamond" w:cs="Times New Roman"/>
          <w:color w:val="000000"/>
          <w:sz w:val="24"/>
          <w:szCs w:val="24"/>
        </w:rPr>
        <w:t>;</w:t>
      </w:r>
    </w:p>
    <w:p w14:paraId="5AC69B48" w14:textId="476D4B2A" w:rsidR="00060D43" w:rsidRPr="00552633" w:rsidRDefault="008336F0"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8336F0">
        <w:rPr>
          <w:rFonts w:ascii="Garamond" w:hAnsi="Garamond" w:cs="Times New Roman"/>
          <w:bCs/>
          <w:i/>
          <w:color w:val="000000"/>
          <w:sz w:val="24"/>
          <w:szCs w:val="24"/>
        </w:rPr>
        <w:t>duke pasur parasysh se</w:t>
      </w:r>
      <w:r w:rsidRPr="008336F0">
        <w:rPr>
          <w:rFonts w:ascii="Garamond" w:hAnsi="Garamond" w:cs="Times New Roman"/>
          <w:bCs/>
          <w:color w:val="000000"/>
          <w:sz w:val="24"/>
          <w:szCs w:val="24"/>
        </w:rPr>
        <w:t xml:space="preserve"> </w:t>
      </w:r>
      <w:r w:rsidR="00060D43" w:rsidRPr="008336F0">
        <w:rPr>
          <w:rFonts w:ascii="Garamond" w:hAnsi="Garamond" w:cs="Times New Roman"/>
          <w:color w:val="000000"/>
          <w:sz w:val="24"/>
          <w:szCs w:val="24"/>
        </w:rPr>
        <w:t>Kuadri i Investi</w:t>
      </w:r>
      <w:r w:rsidR="00135C6C">
        <w:rPr>
          <w:rFonts w:ascii="Garamond" w:hAnsi="Garamond" w:cs="Times New Roman"/>
          <w:color w:val="000000"/>
          <w:sz w:val="24"/>
          <w:szCs w:val="24"/>
        </w:rPr>
        <w:t>meve për Ballkanin Perëndimor (WBIF</w:t>
      </w:r>
      <w:r w:rsidR="00060D43" w:rsidRPr="00552633">
        <w:rPr>
          <w:rFonts w:ascii="Garamond" w:hAnsi="Garamond" w:cs="Times New Roman"/>
          <w:color w:val="000000"/>
          <w:sz w:val="24"/>
          <w:szCs w:val="24"/>
        </w:rPr>
        <w:t xml:space="preserve">) ka ofruar fonde </w:t>
      </w:r>
      <w:proofErr w:type="spellStart"/>
      <w:r w:rsidR="00060D43" w:rsidRPr="00552633">
        <w:rPr>
          <w:rFonts w:ascii="Garamond" w:hAnsi="Garamond" w:cs="Times New Roman"/>
          <w:color w:val="000000"/>
          <w:sz w:val="24"/>
          <w:szCs w:val="24"/>
        </w:rPr>
        <w:t>granti</w:t>
      </w:r>
      <w:proofErr w:type="spellEnd"/>
      <w:r w:rsidR="00060D43" w:rsidRPr="00552633">
        <w:rPr>
          <w:rFonts w:ascii="Garamond" w:hAnsi="Garamond" w:cs="Times New Roman"/>
          <w:color w:val="000000"/>
          <w:sz w:val="24"/>
          <w:szCs w:val="24"/>
        </w:rPr>
        <w:t xml:space="preserve"> në shumën 619,000 </w:t>
      </w:r>
      <w:r w:rsidR="00135C6C" w:rsidRPr="00552633">
        <w:rPr>
          <w:rFonts w:ascii="Garamond" w:hAnsi="Garamond" w:cs="Times New Roman"/>
          <w:color w:val="000000"/>
          <w:sz w:val="24"/>
          <w:szCs w:val="24"/>
        </w:rPr>
        <w:t xml:space="preserve">euro </w:t>
      </w:r>
      <w:r w:rsidR="00060D43" w:rsidRPr="00552633">
        <w:rPr>
          <w:rFonts w:ascii="Garamond" w:hAnsi="Garamond" w:cs="Times New Roman"/>
          <w:color w:val="000000"/>
          <w:sz w:val="24"/>
          <w:szCs w:val="24"/>
        </w:rPr>
        <w:t>për përgatitjen e anal</w:t>
      </w:r>
      <w:r w:rsidR="00135C6C">
        <w:rPr>
          <w:rFonts w:ascii="Garamond" w:hAnsi="Garamond" w:cs="Times New Roman"/>
          <w:color w:val="000000"/>
          <w:sz w:val="24"/>
          <w:szCs w:val="24"/>
        </w:rPr>
        <w:t>izës së kostos dhe përfitimit (AKP</w:t>
      </w:r>
      <w:r w:rsidR="00060D43" w:rsidRPr="00552633">
        <w:rPr>
          <w:rFonts w:ascii="Garamond" w:hAnsi="Garamond" w:cs="Times New Roman"/>
          <w:color w:val="000000"/>
          <w:sz w:val="24"/>
          <w:szCs w:val="24"/>
        </w:rPr>
        <w:t>), projektit paraprak, vlerësimit të</w:t>
      </w:r>
      <w:r w:rsidR="00135C6C">
        <w:rPr>
          <w:rFonts w:ascii="Garamond" w:hAnsi="Garamond" w:cs="Times New Roman"/>
          <w:color w:val="000000"/>
          <w:sz w:val="24"/>
          <w:szCs w:val="24"/>
        </w:rPr>
        <w:t xml:space="preserve"> ndikimit mjedisor dhe social (</w:t>
      </w:r>
      <w:r w:rsidR="00060D43" w:rsidRPr="00552633">
        <w:rPr>
          <w:rFonts w:ascii="Garamond" w:hAnsi="Garamond" w:cs="Times New Roman"/>
          <w:color w:val="000000"/>
          <w:sz w:val="24"/>
          <w:szCs w:val="24"/>
        </w:rPr>
        <w:t>VNM</w:t>
      </w:r>
      <w:r w:rsidR="00135C6C">
        <w:rPr>
          <w:rFonts w:ascii="Garamond" w:hAnsi="Garamond" w:cs="Times New Roman"/>
          <w:color w:val="000000"/>
          <w:sz w:val="24"/>
          <w:szCs w:val="24"/>
        </w:rPr>
        <w:t>S</w:t>
      </w:r>
      <w:r w:rsidR="00060D43" w:rsidRPr="00552633">
        <w:rPr>
          <w:rFonts w:ascii="Garamond" w:hAnsi="Garamond" w:cs="Times New Roman"/>
          <w:color w:val="000000"/>
          <w:sz w:val="24"/>
          <w:szCs w:val="24"/>
        </w:rPr>
        <w:t xml:space="preserve">) dhe dokumenteve të tenderit për </w:t>
      </w:r>
      <w:r w:rsidR="00135C6C" w:rsidRPr="00552633">
        <w:rPr>
          <w:rFonts w:ascii="Garamond" w:hAnsi="Garamond" w:cs="Times New Roman"/>
          <w:color w:val="000000"/>
          <w:sz w:val="24"/>
          <w:szCs w:val="24"/>
        </w:rPr>
        <w:t xml:space="preserve">Zgjerimin </w:t>
      </w:r>
      <w:r w:rsidR="00060D43" w:rsidRPr="00552633">
        <w:rPr>
          <w:rFonts w:ascii="Garamond" w:hAnsi="Garamond" w:cs="Times New Roman"/>
          <w:color w:val="000000"/>
          <w:sz w:val="24"/>
          <w:szCs w:val="24"/>
        </w:rPr>
        <w:t>e Projektit;</w:t>
      </w:r>
    </w:p>
    <w:p w14:paraId="103FF5D9" w14:textId="02E5A26E" w:rsidR="00060D43" w:rsidRPr="00552633" w:rsidRDefault="00135C6C"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135C6C">
        <w:rPr>
          <w:rFonts w:ascii="Garamond" w:hAnsi="Garamond" w:cs="Times New Roman"/>
          <w:bCs/>
          <w:i/>
          <w:color w:val="000000"/>
          <w:sz w:val="24"/>
          <w:szCs w:val="24"/>
        </w:rPr>
        <w:lastRenderedPageBreak/>
        <w:t>duke pasur parasysh se</w:t>
      </w:r>
      <w:r w:rsidR="00060D43" w:rsidRPr="00552633">
        <w:rPr>
          <w:rFonts w:ascii="Garamond" w:hAnsi="Garamond" w:cs="Times New Roman"/>
          <w:b/>
          <w:bCs/>
          <w:color w:val="000000"/>
          <w:sz w:val="24"/>
          <w:szCs w:val="24"/>
        </w:rPr>
        <w:t xml:space="preserve"> </w:t>
      </w:r>
      <w:r w:rsidR="00060D43" w:rsidRPr="00552633">
        <w:rPr>
          <w:rFonts w:ascii="Garamond" w:hAnsi="Garamond" w:cs="Times New Roman"/>
          <w:color w:val="000000"/>
          <w:sz w:val="24"/>
          <w:szCs w:val="24"/>
        </w:rPr>
        <w:t>WBIF</w:t>
      </w:r>
      <w:r>
        <w:rPr>
          <w:rFonts w:ascii="Garamond" w:hAnsi="Garamond" w:cs="Times New Roman"/>
          <w:color w:val="000000"/>
          <w:sz w:val="24"/>
          <w:szCs w:val="24"/>
        </w:rPr>
        <w:t>-ja</w:t>
      </w:r>
      <w:r w:rsidR="00060D43" w:rsidRPr="00552633">
        <w:rPr>
          <w:rFonts w:ascii="Garamond" w:hAnsi="Garamond" w:cs="Times New Roman"/>
          <w:color w:val="000000"/>
          <w:sz w:val="24"/>
          <w:szCs w:val="24"/>
        </w:rPr>
        <w:t xml:space="preserve"> pritet të ofrojë një </w:t>
      </w:r>
      <w:proofErr w:type="spellStart"/>
      <w:r w:rsidR="00060D43" w:rsidRPr="00552633">
        <w:rPr>
          <w:rFonts w:ascii="Garamond" w:hAnsi="Garamond" w:cs="Times New Roman"/>
          <w:color w:val="000000"/>
          <w:sz w:val="24"/>
          <w:szCs w:val="24"/>
        </w:rPr>
        <w:t>grant</w:t>
      </w:r>
      <w:proofErr w:type="spellEnd"/>
      <w:r w:rsidR="00060D43" w:rsidRPr="00552633">
        <w:rPr>
          <w:rFonts w:ascii="Garamond" w:hAnsi="Garamond" w:cs="Times New Roman"/>
          <w:color w:val="000000"/>
          <w:sz w:val="24"/>
          <w:szCs w:val="24"/>
        </w:rPr>
        <w:t xml:space="preserve"> deri në shumën 12,776,585 </w:t>
      </w:r>
      <w:r w:rsidRPr="00552633">
        <w:rPr>
          <w:rFonts w:ascii="Garamond" w:hAnsi="Garamond" w:cs="Times New Roman"/>
          <w:color w:val="000000"/>
          <w:sz w:val="24"/>
          <w:szCs w:val="24"/>
        </w:rPr>
        <w:t xml:space="preserve">euro </w:t>
      </w:r>
      <w:r w:rsidR="00060D43" w:rsidRPr="00552633">
        <w:rPr>
          <w:rFonts w:ascii="Garamond" w:hAnsi="Garamond" w:cs="Times New Roman"/>
          <w:color w:val="000000"/>
          <w:sz w:val="24"/>
          <w:szCs w:val="24"/>
        </w:rPr>
        <w:t xml:space="preserve">për të </w:t>
      </w:r>
      <w:proofErr w:type="spellStart"/>
      <w:r w:rsidR="00060D43" w:rsidRPr="00552633">
        <w:rPr>
          <w:rFonts w:ascii="Garamond" w:hAnsi="Garamond" w:cs="Times New Roman"/>
          <w:color w:val="000000"/>
          <w:sz w:val="24"/>
          <w:szCs w:val="24"/>
        </w:rPr>
        <w:t>bashkëfinancuar</w:t>
      </w:r>
      <w:proofErr w:type="spellEnd"/>
      <w:r w:rsidR="00060D43" w:rsidRPr="00552633">
        <w:rPr>
          <w:rFonts w:ascii="Garamond" w:hAnsi="Garamond" w:cs="Times New Roman"/>
          <w:color w:val="000000"/>
          <w:sz w:val="24"/>
          <w:szCs w:val="24"/>
        </w:rPr>
        <w:t xml:space="preserve"> deri në 50 për qind të kostos kapitale të </w:t>
      </w:r>
      <w:r w:rsidRPr="00552633">
        <w:rPr>
          <w:rFonts w:ascii="Garamond" w:hAnsi="Garamond" w:cs="Times New Roman"/>
          <w:color w:val="000000"/>
          <w:sz w:val="24"/>
          <w:szCs w:val="24"/>
        </w:rPr>
        <w:t xml:space="preserve">Zgjerimit </w:t>
      </w:r>
      <w:r w:rsidR="00060D43" w:rsidRPr="00552633">
        <w:rPr>
          <w:rFonts w:ascii="Garamond" w:hAnsi="Garamond" w:cs="Times New Roman"/>
          <w:color w:val="000000"/>
          <w:sz w:val="24"/>
          <w:szCs w:val="24"/>
        </w:rPr>
        <w:t xml:space="preserve">të Projektit, si dhe mbikëqyrjen e punimeve dhe mbështetjen për zbatimin e projektit, me kusht që </w:t>
      </w:r>
      <w:proofErr w:type="spellStart"/>
      <w:r w:rsidR="00060D43" w:rsidRPr="00552633">
        <w:rPr>
          <w:rFonts w:ascii="Garamond" w:hAnsi="Garamond" w:cs="Times New Roman"/>
          <w:color w:val="000000"/>
          <w:sz w:val="24"/>
          <w:szCs w:val="24"/>
        </w:rPr>
        <w:t>disponueshmëria</w:t>
      </w:r>
      <w:proofErr w:type="spellEnd"/>
      <w:r w:rsidR="00060D43" w:rsidRPr="00552633">
        <w:rPr>
          <w:rFonts w:ascii="Garamond" w:hAnsi="Garamond" w:cs="Times New Roman"/>
          <w:color w:val="000000"/>
          <w:sz w:val="24"/>
          <w:szCs w:val="24"/>
        </w:rPr>
        <w:t xml:space="preserve"> e fondeve të konfirmohet në dhjetor 2026; dhe</w:t>
      </w:r>
    </w:p>
    <w:p w14:paraId="742551EE" w14:textId="76E85BBD" w:rsidR="00060D43" w:rsidRPr="00552633" w:rsidRDefault="00135C6C"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135C6C">
        <w:rPr>
          <w:rFonts w:ascii="Garamond" w:hAnsi="Garamond" w:cs="Times New Roman"/>
          <w:bCs/>
          <w:i/>
          <w:color w:val="000000"/>
          <w:sz w:val="24"/>
          <w:szCs w:val="24"/>
        </w:rPr>
        <w:t>duke pasur parasysh se</w:t>
      </w:r>
      <w:r w:rsidRPr="00552633">
        <w:rPr>
          <w:rFonts w:ascii="Garamond" w:hAnsi="Garamond" w:cs="Times New Roman"/>
          <w:color w:val="000000"/>
          <w:sz w:val="24"/>
          <w:szCs w:val="24"/>
        </w:rPr>
        <w:t xml:space="preserve"> </w:t>
      </w:r>
      <w:r w:rsidR="00060D43" w:rsidRPr="00552633">
        <w:rPr>
          <w:rFonts w:ascii="Garamond" w:hAnsi="Garamond" w:cs="Times New Roman"/>
          <w:color w:val="000000"/>
          <w:sz w:val="24"/>
          <w:szCs w:val="24"/>
        </w:rPr>
        <w:t xml:space="preserve">Banka ka rënë dakord, </w:t>
      </w:r>
      <w:r w:rsidR="00060D43" w:rsidRPr="00552633">
        <w:rPr>
          <w:rFonts w:ascii="Garamond" w:hAnsi="Garamond" w:cs="Times New Roman"/>
          <w:i/>
          <w:iCs/>
          <w:color w:val="000000"/>
          <w:sz w:val="24"/>
          <w:szCs w:val="24"/>
        </w:rPr>
        <w:t>ndër të tjera</w:t>
      </w:r>
      <w:r w:rsidR="00060D43" w:rsidRPr="00552633">
        <w:rPr>
          <w:rFonts w:ascii="Garamond" w:hAnsi="Garamond" w:cs="Times New Roman"/>
          <w:color w:val="000000"/>
          <w:sz w:val="24"/>
          <w:szCs w:val="24"/>
        </w:rPr>
        <w:t xml:space="preserve">, mbi bazën e sa më sipër, t’i japë Huamarrësit një hua në shumën prej 11,620,000 </w:t>
      </w:r>
      <w:r w:rsidRPr="00552633">
        <w:rPr>
          <w:rFonts w:ascii="Garamond" w:hAnsi="Garamond" w:cs="Times New Roman"/>
          <w:color w:val="000000"/>
          <w:sz w:val="24"/>
          <w:szCs w:val="24"/>
        </w:rPr>
        <w:t xml:space="preserve">euro </w:t>
      </w:r>
      <w:r w:rsidR="00060D43" w:rsidRPr="00552633">
        <w:rPr>
          <w:rFonts w:ascii="Garamond" w:hAnsi="Garamond" w:cs="Times New Roman"/>
          <w:color w:val="000000"/>
          <w:sz w:val="24"/>
          <w:szCs w:val="24"/>
        </w:rPr>
        <w:t xml:space="preserve">për qëllimet e </w:t>
      </w:r>
      <w:r w:rsidRPr="00552633">
        <w:rPr>
          <w:rFonts w:ascii="Garamond" w:hAnsi="Garamond" w:cs="Times New Roman"/>
          <w:color w:val="000000"/>
          <w:sz w:val="24"/>
          <w:szCs w:val="24"/>
        </w:rPr>
        <w:t xml:space="preserve">Zgjerimit </w:t>
      </w:r>
      <w:r w:rsidR="00060D43" w:rsidRPr="00552633">
        <w:rPr>
          <w:rFonts w:ascii="Garamond" w:hAnsi="Garamond" w:cs="Times New Roman"/>
          <w:color w:val="000000"/>
          <w:sz w:val="24"/>
          <w:szCs w:val="24"/>
        </w:rPr>
        <w:t>të Projektit, në përputhje me termat dhe kushtet e përcaktuara ose të referuara në këtë Marrëveshje dhe në marrëveshjen e projektit që mban datën e kësaj marrëveshjeje, ndërmjet Entit</w:t>
      </w:r>
      <w:r>
        <w:rPr>
          <w:rFonts w:ascii="Garamond" w:hAnsi="Garamond" w:cs="Times New Roman"/>
          <w:color w:val="000000"/>
          <w:sz w:val="24"/>
          <w:szCs w:val="24"/>
        </w:rPr>
        <w:t>etit të Projektit dhe Bankës (</w:t>
      </w:r>
      <w:r w:rsidR="00060D43" w:rsidRPr="00552633">
        <w:rPr>
          <w:rFonts w:ascii="Garamond" w:hAnsi="Garamond" w:cs="Times New Roman"/>
          <w:color w:val="000000"/>
          <w:sz w:val="24"/>
          <w:szCs w:val="24"/>
        </w:rPr>
        <w:t>Marr</w:t>
      </w:r>
      <w:r>
        <w:rPr>
          <w:rFonts w:ascii="Garamond" w:hAnsi="Garamond" w:cs="Times New Roman"/>
          <w:color w:val="000000"/>
          <w:sz w:val="24"/>
          <w:szCs w:val="24"/>
        </w:rPr>
        <w:t>ëveshja e Projektit</w:t>
      </w:r>
      <w:r w:rsidR="00060D43" w:rsidRPr="00552633">
        <w:rPr>
          <w:rFonts w:ascii="Garamond" w:hAnsi="Garamond" w:cs="Times New Roman"/>
          <w:color w:val="000000"/>
          <w:sz w:val="24"/>
          <w:szCs w:val="24"/>
        </w:rPr>
        <w:t>).</w:t>
      </w:r>
    </w:p>
    <w:p w14:paraId="628E4D71" w14:textId="64015C6D" w:rsidR="00060D43" w:rsidRPr="00552633" w:rsidRDefault="00135C6C"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rPr>
          <w:rFonts w:ascii="Garamond" w:hAnsi="Garamond" w:cs="Times New Roman"/>
          <w:color w:val="000000"/>
          <w:sz w:val="24"/>
          <w:szCs w:val="24"/>
        </w:rPr>
      </w:pPr>
      <w:r w:rsidRPr="00D9684F">
        <w:rPr>
          <w:rFonts w:ascii="Garamond" w:hAnsi="Garamond" w:cs="Times New Roman"/>
          <w:bCs/>
          <w:i/>
          <w:color w:val="000000"/>
          <w:sz w:val="24"/>
          <w:szCs w:val="24"/>
        </w:rPr>
        <w:t>si rrjedhojë</w:t>
      </w:r>
      <w:r w:rsidRPr="00552633">
        <w:rPr>
          <w:rFonts w:ascii="Garamond" w:hAnsi="Garamond" w:cs="Times New Roman"/>
          <w:color w:val="000000"/>
          <w:sz w:val="24"/>
          <w:szCs w:val="24"/>
        </w:rPr>
        <w:t xml:space="preserve">, </w:t>
      </w:r>
      <w:r w:rsidR="00060D43" w:rsidRPr="00552633">
        <w:rPr>
          <w:rFonts w:ascii="Garamond" w:hAnsi="Garamond" w:cs="Times New Roman"/>
          <w:color w:val="000000"/>
          <w:sz w:val="24"/>
          <w:szCs w:val="24"/>
        </w:rPr>
        <w:t>palët bien dakord</w:t>
      </w:r>
      <w:r w:rsidR="00D9684F">
        <w:rPr>
          <w:rFonts w:ascii="Garamond" w:hAnsi="Garamond" w:cs="Times New Roman"/>
          <w:color w:val="000000"/>
          <w:sz w:val="24"/>
          <w:szCs w:val="24"/>
        </w:rPr>
        <w:t>,</w:t>
      </w:r>
      <w:r w:rsidR="00060D43" w:rsidRPr="00552633">
        <w:rPr>
          <w:rFonts w:ascii="Garamond" w:hAnsi="Garamond" w:cs="Times New Roman"/>
          <w:color w:val="000000"/>
          <w:sz w:val="24"/>
          <w:szCs w:val="24"/>
        </w:rPr>
        <w:t xml:space="preserve"> si më poshtë:</w:t>
      </w:r>
    </w:p>
    <w:p w14:paraId="083DC99C" w14:textId="7777777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rPr>
          <w:rFonts w:ascii="Garamond" w:hAnsi="Garamond" w:cs="Times New Roman"/>
          <w:color w:val="000000"/>
          <w:sz w:val="24"/>
          <w:szCs w:val="24"/>
        </w:rPr>
      </w:pPr>
    </w:p>
    <w:p w14:paraId="6C7CDE34" w14:textId="56F068B8"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outlineLvl w:val="0"/>
        <w:rPr>
          <w:rFonts w:ascii="Garamond" w:hAnsi="Garamond" w:cs="Times New Roman"/>
          <w:bCs/>
          <w:caps/>
          <w:color w:val="000000"/>
          <w:sz w:val="24"/>
          <w:szCs w:val="24"/>
        </w:rPr>
      </w:pPr>
      <w:r w:rsidRPr="00552633">
        <w:rPr>
          <w:rFonts w:ascii="Garamond" w:hAnsi="Garamond" w:cs="Times New Roman"/>
          <w:bCs/>
          <w:color w:val="000000"/>
          <w:sz w:val="24"/>
          <w:szCs w:val="24"/>
        </w:rPr>
        <w:t xml:space="preserve">Neni </w:t>
      </w:r>
      <w:r w:rsidRPr="00552633">
        <w:rPr>
          <w:rFonts w:ascii="Garamond" w:hAnsi="Garamond" w:cs="Times New Roman"/>
          <w:bCs/>
          <w:caps/>
          <w:color w:val="000000"/>
          <w:sz w:val="24"/>
          <w:szCs w:val="24"/>
        </w:rPr>
        <w:t>i</w:t>
      </w:r>
    </w:p>
    <w:p w14:paraId="456C2C2E" w14:textId="46DC0824" w:rsidR="00060D43" w:rsidRPr="00552633" w:rsidRDefault="008D21AB"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outlineLvl w:val="0"/>
        <w:rPr>
          <w:rFonts w:ascii="Garamond" w:hAnsi="Garamond" w:cs="Times New Roman"/>
          <w:b/>
          <w:bCs/>
          <w:caps/>
          <w:color w:val="000000"/>
          <w:sz w:val="24"/>
          <w:szCs w:val="24"/>
        </w:rPr>
      </w:pPr>
      <w:r w:rsidRPr="00552633">
        <w:rPr>
          <w:rFonts w:ascii="Garamond" w:hAnsi="Garamond" w:cs="Times New Roman"/>
          <w:b/>
          <w:bCs/>
          <w:color w:val="000000"/>
          <w:sz w:val="24"/>
          <w:szCs w:val="24"/>
        </w:rPr>
        <w:t>Termat dhe kushtet standarde; përkufizimet</w:t>
      </w:r>
    </w:p>
    <w:p w14:paraId="61E7B7A0" w14:textId="7777777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p>
    <w:p w14:paraId="117C69F1" w14:textId="62A855B0"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r w:rsidRPr="00552633">
        <w:rPr>
          <w:rFonts w:ascii="Garamond" w:hAnsi="Garamond" w:cs="Times New Roman"/>
          <w:b/>
          <w:bCs/>
          <w:color w:val="000000"/>
          <w:sz w:val="24"/>
          <w:szCs w:val="24"/>
        </w:rPr>
        <w:t xml:space="preserve">Seksioni 1.01. Përfshirja e </w:t>
      </w:r>
      <w:r w:rsidR="00135C6C" w:rsidRPr="00552633">
        <w:rPr>
          <w:rFonts w:ascii="Garamond" w:hAnsi="Garamond" w:cs="Times New Roman"/>
          <w:b/>
          <w:bCs/>
          <w:color w:val="000000"/>
          <w:sz w:val="24"/>
          <w:szCs w:val="24"/>
        </w:rPr>
        <w:t>termave dhe kushteve standarde</w:t>
      </w:r>
    </w:p>
    <w:p w14:paraId="6CF8FCD8" w14:textId="086B6B25"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 Të gjitha dispozitat e </w:t>
      </w:r>
      <w:r w:rsidR="00135C6C" w:rsidRPr="00552633">
        <w:rPr>
          <w:rFonts w:ascii="Garamond" w:hAnsi="Garamond" w:cs="Times New Roman"/>
          <w:color w:val="000000"/>
          <w:sz w:val="24"/>
          <w:szCs w:val="24"/>
        </w:rPr>
        <w:t xml:space="preserve">termave dhe kushteve standarde </w:t>
      </w:r>
      <w:r w:rsidRPr="00552633">
        <w:rPr>
          <w:rFonts w:ascii="Garamond" w:hAnsi="Garamond" w:cs="Times New Roman"/>
          <w:color w:val="000000"/>
          <w:sz w:val="24"/>
          <w:szCs w:val="24"/>
        </w:rPr>
        <w:t xml:space="preserve">të Bankës, të datës 1 maj 2025, përfshihen dhe bëhen të zbatueshme për këtë Marrëveshje me të njëjtën fuqi dhe efekt sikur të ishin përcaktuar plotësisht këtu, megjithatë, në bazë të ndryshimeve të mëposhtme (dispozitat e tilla, siç janë ndryshuar, referohen më poshtë “Termat dhe </w:t>
      </w:r>
      <w:r w:rsidR="00135C6C" w:rsidRPr="00552633">
        <w:rPr>
          <w:rFonts w:ascii="Garamond" w:hAnsi="Garamond" w:cs="Times New Roman"/>
          <w:color w:val="000000"/>
          <w:sz w:val="24"/>
          <w:szCs w:val="24"/>
        </w:rPr>
        <w:t>kushtet s</w:t>
      </w:r>
      <w:r w:rsidRPr="00552633">
        <w:rPr>
          <w:rFonts w:ascii="Garamond" w:hAnsi="Garamond" w:cs="Times New Roman"/>
          <w:color w:val="000000"/>
          <w:sz w:val="24"/>
          <w:szCs w:val="24"/>
        </w:rPr>
        <w:t>tandarde”):</w:t>
      </w:r>
    </w:p>
    <w:p w14:paraId="2708D073" w14:textId="01996753"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a) Çdo referencë ndaj “Projektit” në </w:t>
      </w:r>
      <w:r w:rsidR="00135C6C" w:rsidRPr="00552633">
        <w:rPr>
          <w:rFonts w:ascii="Garamond" w:hAnsi="Garamond" w:cs="Times New Roman"/>
          <w:color w:val="000000"/>
          <w:sz w:val="24"/>
          <w:szCs w:val="24"/>
        </w:rPr>
        <w:t xml:space="preserve">termat dhe kushtet standarde </w:t>
      </w:r>
      <w:r w:rsidRPr="00552633">
        <w:rPr>
          <w:rFonts w:ascii="Garamond" w:hAnsi="Garamond" w:cs="Times New Roman"/>
          <w:color w:val="000000"/>
          <w:sz w:val="24"/>
          <w:szCs w:val="24"/>
        </w:rPr>
        <w:t>ose në këtë Marrëveshje, do të lexohet se përfshin Projektin</w:t>
      </w:r>
      <w:r w:rsidR="00135C6C">
        <w:rPr>
          <w:rFonts w:ascii="Garamond" w:hAnsi="Garamond" w:cs="Times New Roman"/>
          <w:color w:val="000000"/>
          <w:sz w:val="24"/>
          <w:szCs w:val="24"/>
        </w:rPr>
        <w:t>,</w:t>
      </w:r>
      <w:r w:rsidRPr="00552633">
        <w:rPr>
          <w:rFonts w:ascii="Garamond" w:hAnsi="Garamond" w:cs="Times New Roman"/>
          <w:color w:val="000000"/>
          <w:sz w:val="24"/>
          <w:szCs w:val="24"/>
        </w:rPr>
        <w:t xml:space="preserve"> të zgjeruar nga </w:t>
      </w:r>
      <w:r w:rsidR="00135C6C" w:rsidRPr="00552633">
        <w:rPr>
          <w:rFonts w:ascii="Garamond" w:hAnsi="Garamond" w:cs="Times New Roman"/>
          <w:color w:val="000000"/>
          <w:sz w:val="24"/>
          <w:szCs w:val="24"/>
        </w:rPr>
        <w:t xml:space="preserve">Zgjerimi </w:t>
      </w:r>
      <w:r w:rsidR="00135C6C">
        <w:rPr>
          <w:rFonts w:ascii="Garamond" w:hAnsi="Garamond" w:cs="Times New Roman"/>
          <w:color w:val="000000"/>
          <w:sz w:val="24"/>
          <w:szCs w:val="24"/>
        </w:rPr>
        <w:t>i Projektit.</w:t>
      </w:r>
    </w:p>
    <w:p w14:paraId="1831877F" w14:textId="671B179D"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r w:rsidRPr="00552633">
        <w:rPr>
          <w:rFonts w:ascii="Garamond" w:hAnsi="Garamond" w:cs="Times New Roman"/>
          <w:b/>
          <w:bCs/>
          <w:color w:val="000000"/>
          <w:sz w:val="24"/>
          <w:szCs w:val="24"/>
        </w:rPr>
        <w:t>Seksioni 1.02. Përkufizimet</w:t>
      </w:r>
    </w:p>
    <w:p w14:paraId="44ACE481" w14:textId="0461CF4B"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 Kurdo që përdoren në këtë Marrëveshje (përfshirë </w:t>
      </w:r>
      <w:r w:rsidR="00135C6C" w:rsidRPr="00552633">
        <w:rPr>
          <w:rFonts w:ascii="Garamond" w:hAnsi="Garamond" w:cs="Times New Roman"/>
          <w:color w:val="000000"/>
          <w:sz w:val="24"/>
          <w:szCs w:val="24"/>
        </w:rPr>
        <w:t xml:space="preserve">hyrjen dhe </w:t>
      </w:r>
      <w:proofErr w:type="spellStart"/>
      <w:r w:rsidR="00135C6C" w:rsidRPr="00552633">
        <w:rPr>
          <w:rFonts w:ascii="Garamond" w:hAnsi="Garamond" w:cs="Times New Roman"/>
          <w:color w:val="000000"/>
          <w:sz w:val="24"/>
          <w:szCs w:val="24"/>
        </w:rPr>
        <w:t>skedulet</w:t>
      </w:r>
      <w:proofErr w:type="spellEnd"/>
      <w:r w:rsidRPr="00552633">
        <w:rPr>
          <w:rFonts w:ascii="Garamond" w:hAnsi="Garamond" w:cs="Times New Roman"/>
          <w:color w:val="000000"/>
          <w:sz w:val="24"/>
          <w:szCs w:val="24"/>
        </w:rPr>
        <w:t xml:space="preserve">), përveç rasteve kur përcaktohet ndryshe ose kur konteksti kërkon ndryshe, termat e përcaktuara në </w:t>
      </w:r>
      <w:r w:rsidR="00135C6C" w:rsidRPr="00552633">
        <w:rPr>
          <w:rFonts w:ascii="Garamond" w:hAnsi="Garamond" w:cs="Times New Roman"/>
          <w:color w:val="000000"/>
          <w:sz w:val="24"/>
          <w:szCs w:val="24"/>
        </w:rPr>
        <w:t xml:space="preserve">hyrje </w:t>
      </w:r>
      <w:r w:rsidRPr="00552633">
        <w:rPr>
          <w:rFonts w:ascii="Garamond" w:hAnsi="Garamond" w:cs="Times New Roman"/>
          <w:color w:val="000000"/>
          <w:sz w:val="24"/>
          <w:szCs w:val="24"/>
        </w:rPr>
        <w:t xml:space="preserve">kanë kuptimet përkatëse që u janë dhënë aty, termat e përcaktuara në </w:t>
      </w:r>
      <w:r w:rsidR="00135C6C" w:rsidRPr="00552633">
        <w:rPr>
          <w:rFonts w:ascii="Garamond" w:hAnsi="Garamond" w:cs="Times New Roman"/>
          <w:color w:val="000000"/>
          <w:sz w:val="24"/>
          <w:szCs w:val="24"/>
        </w:rPr>
        <w:t xml:space="preserve">termat dhe kushtet </w:t>
      </w:r>
      <w:r w:rsidRPr="00552633">
        <w:rPr>
          <w:rFonts w:ascii="Garamond" w:hAnsi="Garamond" w:cs="Times New Roman"/>
          <w:color w:val="000000"/>
          <w:sz w:val="24"/>
          <w:szCs w:val="24"/>
        </w:rPr>
        <w:t>e mëposhtëm kanë kuptimet e mëposhtme:</w:t>
      </w:r>
    </w:p>
    <w:p w14:paraId="6D199AAF" w14:textId="20CBC646" w:rsidR="00060D43" w:rsidRPr="00552633" w:rsidRDefault="00060D43" w:rsidP="00135C6C">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D9684F">
        <w:rPr>
          <w:rFonts w:ascii="Garamond" w:hAnsi="Garamond" w:cs="Times New Roman"/>
          <w:color w:val="000000"/>
          <w:sz w:val="24"/>
          <w:szCs w:val="24"/>
        </w:rPr>
        <w:t>“</w:t>
      </w:r>
      <w:r w:rsidRPr="00552633">
        <w:rPr>
          <w:rFonts w:ascii="Garamond" w:hAnsi="Garamond" w:cs="Times New Roman"/>
          <w:b/>
          <w:color w:val="000000"/>
          <w:sz w:val="24"/>
          <w:szCs w:val="24"/>
        </w:rPr>
        <w:t xml:space="preserve">Plan i </w:t>
      </w:r>
      <w:r w:rsidR="00135C6C" w:rsidRPr="00552633">
        <w:rPr>
          <w:rFonts w:ascii="Garamond" w:hAnsi="Garamond" w:cs="Times New Roman"/>
          <w:b/>
          <w:color w:val="000000"/>
          <w:sz w:val="24"/>
          <w:szCs w:val="24"/>
        </w:rPr>
        <w:t>veprimit mjedisor dhe social</w:t>
      </w:r>
      <w:r w:rsidRPr="00D9684F">
        <w:rPr>
          <w:rFonts w:ascii="Garamond" w:hAnsi="Garamond" w:cs="Times New Roman"/>
          <w:color w:val="000000"/>
          <w:sz w:val="24"/>
          <w:szCs w:val="24"/>
        </w:rPr>
        <w:t>”</w:t>
      </w:r>
      <w:r w:rsidR="00EE3CC3">
        <w:rPr>
          <w:rFonts w:ascii="Garamond" w:hAnsi="Garamond" w:cs="Times New Roman"/>
          <w:color w:val="000000"/>
          <w:sz w:val="24"/>
          <w:szCs w:val="24"/>
        </w:rPr>
        <w:t xml:space="preserve"> </w:t>
      </w:r>
      <w:r w:rsidRPr="00552633">
        <w:rPr>
          <w:rFonts w:ascii="Garamond" w:hAnsi="Garamond" w:cs="Times New Roman"/>
          <w:color w:val="000000"/>
          <w:sz w:val="24"/>
          <w:szCs w:val="24"/>
        </w:rPr>
        <w:t>nënkupton planin e masave për zbutjen dhe përmirësimin mjedisor e social, siç përcaktohet në Marrëveshjen e Projektit.</w:t>
      </w:r>
    </w:p>
    <w:p w14:paraId="3CA17199" w14:textId="52C26F98" w:rsidR="00060D43" w:rsidRPr="00552633" w:rsidRDefault="00060D43" w:rsidP="00135C6C">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D9684F">
        <w:rPr>
          <w:rFonts w:ascii="Garamond" w:hAnsi="Garamond" w:cs="Times New Roman"/>
          <w:color w:val="000000"/>
          <w:sz w:val="24"/>
          <w:szCs w:val="24"/>
        </w:rPr>
        <w:t>“</w:t>
      </w:r>
      <w:r w:rsidRPr="00552633">
        <w:rPr>
          <w:rFonts w:ascii="Garamond" w:hAnsi="Garamond" w:cs="Times New Roman"/>
          <w:b/>
          <w:color w:val="000000"/>
          <w:sz w:val="24"/>
          <w:szCs w:val="24"/>
        </w:rPr>
        <w:t xml:space="preserve">Plan i </w:t>
      </w:r>
      <w:r w:rsidR="00135C6C" w:rsidRPr="00552633">
        <w:rPr>
          <w:rFonts w:ascii="Garamond" w:hAnsi="Garamond" w:cs="Times New Roman"/>
          <w:b/>
          <w:color w:val="000000"/>
          <w:sz w:val="24"/>
          <w:szCs w:val="24"/>
        </w:rPr>
        <w:t>blerjes së tokës dhe i rikthimit të mjeteve të jetesës</w:t>
      </w:r>
      <w:r w:rsidRPr="00D9684F">
        <w:rPr>
          <w:rFonts w:ascii="Garamond" w:hAnsi="Garamond" w:cs="Times New Roman"/>
          <w:color w:val="000000"/>
          <w:sz w:val="24"/>
          <w:szCs w:val="24"/>
        </w:rPr>
        <w:t>”</w:t>
      </w:r>
      <w:r w:rsidR="00EE3CC3">
        <w:rPr>
          <w:rFonts w:ascii="Garamond" w:hAnsi="Garamond" w:cs="Times New Roman"/>
          <w:b/>
          <w:color w:val="000000"/>
          <w:sz w:val="24"/>
          <w:szCs w:val="24"/>
        </w:rPr>
        <w:t xml:space="preserve"> </w:t>
      </w:r>
      <w:r w:rsidRPr="00552633">
        <w:rPr>
          <w:rFonts w:ascii="Garamond" w:hAnsi="Garamond" w:cs="Times New Roman"/>
          <w:color w:val="000000"/>
          <w:sz w:val="24"/>
          <w:szCs w:val="24"/>
        </w:rPr>
        <w:t>nënkupton planin e blerjes së tokës dhe rikthimit të mjeteve të jetesës</w:t>
      </w:r>
      <w:r w:rsidR="00135C6C">
        <w:rPr>
          <w:rFonts w:ascii="Garamond" w:hAnsi="Garamond" w:cs="Times New Roman"/>
          <w:color w:val="000000"/>
          <w:sz w:val="24"/>
          <w:szCs w:val="24"/>
        </w:rPr>
        <w:t>,</w:t>
      </w:r>
      <w:r w:rsidRPr="00552633">
        <w:rPr>
          <w:rFonts w:ascii="Garamond" w:hAnsi="Garamond" w:cs="Times New Roman"/>
          <w:color w:val="000000"/>
          <w:sz w:val="24"/>
          <w:szCs w:val="24"/>
        </w:rPr>
        <w:t xml:space="preserve"> në lidhje me Zgjerimin e Projektit, të dorëzuar nga Huamarrësi (nëpërmjet Entitetit të Projektit) dhe të miratuar nga Banka</w:t>
      </w:r>
      <w:r w:rsidR="00135C6C">
        <w:rPr>
          <w:rFonts w:ascii="Garamond" w:hAnsi="Garamond" w:cs="Times New Roman"/>
          <w:color w:val="000000"/>
          <w:sz w:val="24"/>
          <w:szCs w:val="24"/>
        </w:rPr>
        <w:t>,</w:t>
      </w:r>
      <w:r w:rsidRPr="00552633">
        <w:rPr>
          <w:rFonts w:ascii="Garamond" w:hAnsi="Garamond" w:cs="Times New Roman"/>
          <w:color w:val="000000"/>
          <w:sz w:val="24"/>
          <w:szCs w:val="24"/>
        </w:rPr>
        <w:t xml:space="preserve"> në përputhje me </w:t>
      </w:r>
      <w:r w:rsidR="00135C6C">
        <w:rPr>
          <w:rFonts w:ascii="Garamond" w:hAnsi="Garamond" w:cs="Times New Roman"/>
          <w:color w:val="000000"/>
          <w:sz w:val="24"/>
          <w:szCs w:val="24"/>
        </w:rPr>
        <w:t>s</w:t>
      </w:r>
      <w:r w:rsidRPr="00552633">
        <w:rPr>
          <w:rFonts w:ascii="Garamond" w:hAnsi="Garamond" w:cs="Times New Roman"/>
          <w:color w:val="000000"/>
          <w:sz w:val="24"/>
          <w:szCs w:val="24"/>
        </w:rPr>
        <w:t>eksionin 5.01(i) të kësaj Marrëveshjeje.</w:t>
      </w:r>
    </w:p>
    <w:p w14:paraId="5FEC2F61" w14:textId="19548BAF" w:rsidR="00060D43" w:rsidRPr="00552633" w:rsidRDefault="00060D43" w:rsidP="00135C6C">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D9684F">
        <w:rPr>
          <w:rFonts w:ascii="Garamond" w:hAnsi="Garamond" w:cs="Times New Roman"/>
          <w:color w:val="000000"/>
          <w:sz w:val="24"/>
          <w:szCs w:val="24"/>
        </w:rPr>
        <w:t>“</w:t>
      </w:r>
      <w:r w:rsidRPr="00552633">
        <w:rPr>
          <w:rFonts w:ascii="Garamond" w:hAnsi="Garamond" w:cs="Times New Roman"/>
          <w:b/>
          <w:color w:val="000000"/>
          <w:sz w:val="24"/>
          <w:szCs w:val="24"/>
        </w:rPr>
        <w:t>NJZP</w:t>
      </w:r>
      <w:r w:rsidRPr="00D9684F">
        <w:rPr>
          <w:rFonts w:ascii="Garamond" w:hAnsi="Garamond" w:cs="Times New Roman"/>
          <w:color w:val="000000"/>
          <w:sz w:val="24"/>
          <w:szCs w:val="24"/>
        </w:rPr>
        <w:t>”</w:t>
      </w:r>
      <w:r w:rsidRPr="00552633">
        <w:rPr>
          <w:rFonts w:ascii="Garamond" w:hAnsi="Garamond" w:cs="Times New Roman"/>
          <w:b/>
          <w:color w:val="000000"/>
          <w:sz w:val="24"/>
          <w:szCs w:val="24"/>
        </w:rPr>
        <w:t xml:space="preserve"> (Njësia e Zbatimit të Projektit)</w:t>
      </w:r>
      <w:r w:rsidR="00EE3CC3">
        <w:rPr>
          <w:rFonts w:ascii="Garamond" w:hAnsi="Garamond" w:cs="Times New Roman"/>
          <w:color w:val="000000"/>
          <w:sz w:val="24"/>
          <w:szCs w:val="24"/>
        </w:rPr>
        <w:t xml:space="preserve"> </w:t>
      </w:r>
      <w:r w:rsidRPr="00552633">
        <w:rPr>
          <w:rFonts w:ascii="Garamond" w:hAnsi="Garamond" w:cs="Times New Roman"/>
          <w:color w:val="000000"/>
          <w:sz w:val="24"/>
          <w:szCs w:val="24"/>
        </w:rPr>
        <w:t xml:space="preserve">nënkupton njësinë e zbatimit të projektit të referuar në </w:t>
      </w:r>
      <w:r w:rsidR="00135C6C">
        <w:rPr>
          <w:rFonts w:ascii="Garamond" w:hAnsi="Garamond" w:cs="Times New Roman"/>
          <w:color w:val="000000"/>
          <w:sz w:val="24"/>
          <w:szCs w:val="24"/>
        </w:rPr>
        <w:t>s</w:t>
      </w:r>
      <w:r w:rsidRPr="00552633">
        <w:rPr>
          <w:rFonts w:ascii="Garamond" w:hAnsi="Garamond" w:cs="Times New Roman"/>
          <w:color w:val="000000"/>
          <w:sz w:val="24"/>
          <w:szCs w:val="24"/>
        </w:rPr>
        <w:t>eksionin 2.03 të Marrëveshjes së Projektit.</w:t>
      </w:r>
    </w:p>
    <w:p w14:paraId="56D409FB" w14:textId="54A0D29C" w:rsidR="00060D43" w:rsidRPr="00552633" w:rsidRDefault="00060D43" w:rsidP="00135C6C">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b/>
          <w:color w:val="000000"/>
          <w:sz w:val="24"/>
          <w:szCs w:val="24"/>
        </w:rPr>
        <w:t xml:space="preserve"> </w:t>
      </w:r>
      <w:r w:rsidRPr="00D9684F">
        <w:rPr>
          <w:rFonts w:ascii="Garamond" w:hAnsi="Garamond" w:cs="Times New Roman"/>
          <w:color w:val="000000"/>
          <w:sz w:val="24"/>
          <w:szCs w:val="24"/>
        </w:rPr>
        <w:t>“</w:t>
      </w:r>
      <w:r w:rsidRPr="00552633">
        <w:rPr>
          <w:rFonts w:ascii="Garamond" w:hAnsi="Garamond" w:cs="Times New Roman"/>
          <w:b/>
          <w:color w:val="000000"/>
          <w:sz w:val="24"/>
          <w:szCs w:val="24"/>
        </w:rPr>
        <w:t xml:space="preserve">Marrëveshje </w:t>
      </w:r>
      <w:r w:rsidR="00135C6C" w:rsidRPr="00552633">
        <w:rPr>
          <w:rFonts w:ascii="Garamond" w:hAnsi="Garamond" w:cs="Times New Roman"/>
          <w:b/>
          <w:color w:val="000000"/>
          <w:sz w:val="24"/>
          <w:szCs w:val="24"/>
        </w:rPr>
        <w:t>dytësore huaje</w:t>
      </w:r>
      <w:r w:rsidRPr="00D9684F">
        <w:rPr>
          <w:rFonts w:ascii="Garamond" w:hAnsi="Garamond" w:cs="Times New Roman"/>
          <w:color w:val="000000"/>
          <w:sz w:val="24"/>
          <w:szCs w:val="24"/>
        </w:rPr>
        <w:t>”</w:t>
      </w:r>
      <w:r w:rsidR="00EE3CC3">
        <w:rPr>
          <w:rFonts w:ascii="Garamond" w:hAnsi="Garamond" w:cs="Times New Roman"/>
          <w:color w:val="000000"/>
          <w:sz w:val="24"/>
          <w:szCs w:val="24"/>
        </w:rPr>
        <w:t xml:space="preserve"> </w:t>
      </w:r>
      <w:r w:rsidRPr="00552633">
        <w:rPr>
          <w:rFonts w:ascii="Garamond" w:hAnsi="Garamond" w:cs="Times New Roman"/>
          <w:color w:val="000000"/>
          <w:sz w:val="24"/>
          <w:szCs w:val="24"/>
        </w:rPr>
        <w:t xml:space="preserve">nënkupton </w:t>
      </w:r>
      <w:r w:rsidR="00D9684F" w:rsidRPr="00552633">
        <w:rPr>
          <w:rFonts w:ascii="Garamond" w:hAnsi="Garamond" w:cs="Times New Roman"/>
          <w:color w:val="000000"/>
          <w:sz w:val="24"/>
          <w:szCs w:val="24"/>
        </w:rPr>
        <w:t>Marrëvesh</w:t>
      </w:r>
      <w:r w:rsidR="00D9684F">
        <w:rPr>
          <w:rFonts w:ascii="Garamond" w:hAnsi="Garamond" w:cs="Times New Roman"/>
          <w:color w:val="000000"/>
          <w:sz w:val="24"/>
          <w:szCs w:val="24"/>
        </w:rPr>
        <w:t xml:space="preserve">jen </w:t>
      </w:r>
      <w:r w:rsidR="00135C6C">
        <w:rPr>
          <w:rFonts w:ascii="Garamond" w:hAnsi="Garamond" w:cs="Times New Roman"/>
          <w:color w:val="000000"/>
          <w:sz w:val="24"/>
          <w:szCs w:val="24"/>
        </w:rPr>
        <w:t xml:space="preserve">e </w:t>
      </w:r>
      <w:r w:rsidR="00D9684F">
        <w:rPr>
          <w:rFonts w:ascii="Garamond" w:hAnsi="Garamond" w:cs="Times New Roman"/>
          <w:color w:val="000000"/>
          <w:sz w:val="24"/>
          <w:szCs w:val="24"/>
        </w:rPr>
        <w:t>Huas</w:t>
      </w:r>
      <w:r w:rsidR="00D9684F" w:rsidRPr="00552633">
        <w:rPr>
          <w:rFonts w:ascii="Garamond" w:hAnsi="Garamond" w:cs="Times New Roman"/>
          <w:color w:val="000000"/>
          <w:sz w:val="24"/>
          <w:szCs w:val="24"/>
        </w:rPr>
        <w:t xml:space="preserve"> </w:t>
      </w:r>
      <w:r w:rsidRPr="00552633">
        <w:rPr>
          <w:rFonts w:ascii="Garamond" w:hAnsi="Garamond" w:cs="Times New Roman"/>
          <w:color w:val="000000"/>
          <w:sz w:val="24"/>
          <w:szCs w:val="24"/>
        </w:rPr>
        <w:t xml:space="preserve">që do të lidhet ndërmjet Entitetit të Projektit dhe Huamarrësit, në përputhje me </w:t>
      </w:r>
      <w:r w:rsidR="00135C6C">
        <w:rPr>
          <w:rFonts w:ascii="Garamond" w:hAnsi="Garamond" w:cs="Times New Roman"/>
          <w:color w:val="000000"/>
          <w:sz w:val="24"/>
          <w:szCs w:val="24"/>
        </w:rPr>
        <w:t>s</w:t>
      </w:r>
      <w:r w:rsidRPr="00552633">
        <w:rPr>
          <w:rFonts w:ascii="Garamond" w:hAnsi="Garamond" w:cs="Times New Roman"/>
          <w:color w:val="000000"/>
          <w:sz w:val="24"/>
          <w:szCs w:val="24"/>
        </w:rPr>
        <w:t>eksionin 3.01(a), ku kjo marrëveshje huaje mund të ndryshohet herë pas here.</w:t>
      </w:r>
    </w:p>
    <w:p w14:paraId="40C533ED" w14:textId="4E26FF10" w:rsidR="00060D43" w:rsidRPr="00552633" w:rsidRDefault="00060D43" w:rsidP="00135C6C">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D9684F">
        <w:rPr>
          <w:rFonts w:ascii="Garamond" w:hAnsi="Garamond" w:cs="Times New Roman"/>
          <w:color w:val="000000"/>
          <w:sz w:val="24"/>
          <w:szCs w:val="24"/>
        </w:rPr>
        <w:t>“</w:t>
      </w:r>
      <w:r w:rsidRPr="00552633">
        <w:rPr>
          <w:rFonts w:ascii="Garamond" w:hAnsi="Garamond" w:cs="Times New Roman"/>
          <w:b/>
          <w:color w:val="000000"/>
          <w:sz w:val="24"/>
          <w:szCs w:val="24"/>
        </w:rPr>
        <w:t xml:space="preserve">Plan i </w:t>
      </w:r>
      <w:r w:rsidR="00135C6C" w:rsidRPr="00552633">
        <w:rPr>
          <w:rFonts w:ascii="Garamond" w:hAnsi="Garamond" w:cs="Times New Roman"/>
          <w:b/>
          <w:color w:val="000000"/>
          <w:sz w:val="24"/>
          <w:szCs w:val="24"/>
        </w:rPr>
        <w:t>angazhimit të palëve të interesuara</w:t>
      </w:r>
      <w:r w:rsidRPr="00D9684F">
        <w:rPr>
          <w:rFonts w:ascii="Garamond" w:hAnsi="Garamond" w:cs="Times New Roman"/>
          <w:color w:val="000000"/>
          <w:sz w:val="24"/>
          <w:szCs w:val="24"/>
        </w:rPr>
        <w:t>”</w:t>
      </w:r>
      <w:r w:rsidR="00EE3CC3">
        <w:rPr>
          <w:rFonts w:ascii="Garamond" w:hAnsi="Garamond" w:cs="Times New Roman"/>
          <w:color w:val="000000"/>
          <w:sz w:val="24"/>
          <w:szCs w:val="24"/>
        </w:rPr>
        <w:t xml:space="preserve"> </w:t>
      </w:r>
      <w:r w:rsidRPr="00552633">
        <w:rPr>
          <w:rFonts w:ascii="Garamond" w:hAnsi="Garamond" w:cs="Times New Roman"/>
          <w:color w:val="000000"/>
          <w:sz w:val="24"/>
          <w:szCs w:val="24"/>
        </w:rPr>
        <w:t xml:space="preserve">nënkupton planin e angazhimit të palëve të interesuara, të dorëzuar nga Huamarrësi (nëpërmjet Entitetit të Projektit) dhe të miratuar nga Banka në përputhje me </w:t>
      </w:r>
      <w:r w:rsidR="00135C6C">
        <w:rPr>
          <w:rFonts w:ascii="Garamond" w:hAnsi="Garamond" w:cs="Times New Roman"/>
          <w:color w:val="000000"/>
          <w:sz w:val="24"/>
          <w:szCs w:val="24"/>
        </w:rPr>
        <w:t>s</w:t>
      </w:r>
      <w:r w:rsidRPr="00552633">
        <w:rPr>
          <w:rFonts w:ascii="Garamond" w:hAnsi="Garamond" w:cs="Times New Roman"/>
          <w:color w:val="000000"/>
          <w:sz w:val="24"/>
          <w:szCs w:val="24"/>
        </w:rPr>
        <w:t>eksionin 5.01(j) të kësaj Marrëveshjeje.</w:t>
      </w:r>
    </w:p>
    <w:p w14:paraId="6865F51E" w14:textId="28DE4FA5" w:rsidR="00060D43" w:rsidRPr="00552633" w:rsidRDefault="00060D43" w:rsidP="00135C6C">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r w:rsidRPr="00552633">
        <w:rPr>
          <w:rFonts w:ascii="Garamond" w:hAnsi="Garamond" w:cs="Times New Roman"/>
          <w:b/>
          <w:bCs/>
          <w:color w:val="000000"/>
          <w:sz w:val="24"/>
          <w:szCs w:val="24"/>
        </w:rPr>
        <w:t>Seksioni 1.03. Interpretimi</w:t>
      </w:r>
    </w:p>
    <w:p w14:paraId="2A7980ED" w14:textId="308537DF" w:rsidR="00060D43" w:rsidRPr="00552633" w:rsidRDefault="00060D43" w:rsidP="00135C6C">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 Në këtë Marrëveshje, një referencë ndaj një </w:t>
      </w:r>
      <w:r w:rsidR="00135C6C">
        <w:rPr>
          <w:rFonts w:ascii="Garamond" w:hAnsi="Garamond" w:cs="Times New Roman"/>
          <w:color w:val="000000"/>
          <w:sz w:val="24"/>
          <w:szCs w:val="24"/>
        </w:rPr>
        <w:t>n</w:t>
      </w:r>
      <w:r w:rsidRPr="00552633">
        <w:rPr>
          <w:rFonts w:ascii="Garamond" w:hAnsi="Garamond" w:cs="Times New Roman"/>
          <w:color w:val="000000"/>
          <w:sz w:val="24"/>
          <w:szCs w:val="24"/>
        </w:rPr>
        <w:t xml:space="preserve">eni, </w:t>
      </w:r>
      <w:r w:rsidR="00135C6C" w:rsidRPr="00552633">
        <w:rPr>
          <w:rFonts w:ascii="Garamond" w:hAnsi="Garamond" w:cs="Times New Roman"/>
          <w:color w:val="000000"/>
          <w:sz w:val="24"/>
          <w:szCs w:val="24"/>
        </w:rPr>
        <w:t xml:space="preserve">seksioni ose </w:t>
      </w:r>
      <w:proofErr w:type="spellStart"/>
      <w:r w:rsidR="00135C6C" w:rsidRPr="00552633">
        <w:rPr>
          <w:rFonts w:ascii="Garamond" w:hAnsi="Garamond" w:cs="Times New Roman"/>
          <w:color w:val="000000"/>
          <w:sz w:val="24"/>
          <w:szCs w:val="24"/>
        </w:rPr>
        <w:t>skeduli</w:t>
      </w:r>
      <w:proofErr w:type="spellEnd"/>
      <w:r w:rsidR="00135C6C" w:rsidRPr="00552633">
        <w:rPr>
          <w:rFonts w:ascii="Garamond" w:hAnsi="Garamond" w:cs="Times New Roman"/>
          <w:color w:val="000000"/>
          <w:sz w:val="24"/>
          <w:szCs w:val="24"/>
        </w:rPr>
        <w:t xml:space="preserve"> </w:t>
      </w:r>
      <w:r w:rsidRPr="00552633">
        <w:rPr>
          <w:rFonts w:ascii="Garamond" w:hAnsi="Garamond" w:cs="Times New Roman"/>
          <w:color w:val="000000"/>
          <w:sz w:val="24"/>
          <w:szCs w:val="24"/>
        </w:rPr>
        <w:t xml:space="preserve">të caktuar do të interpretohet, përveç rasteve kur specifikohet ndryshe në këtë Marrëveshje, si një referencë ndaj atij </w:t>
      </w:r>
      <w:r w:rsidR="00135C6C" w:rsidRPr="00552633">
        <w:rPr>
          <w:rFonts w:ascii="Garamond" w:hAnsi="Garamond" w:cs="Times New Roman"/>
          <w:color w:val="000000"/>
          <w:sz w:val="24"/>
          <w:szCs w:val="24"/>
        </w:rPr>
        <w:t xml:space="preserve">neni, seksioni </w:t>
      </w:r>
      <w:r w:rsidRPr="00552633">
        <w:rPr>
          <w:rFonts w:ascii="Garamond" w:hAnsi="Garamond" w:cs="Times New Roman"/>
          <w:color w:val="000000"/>
          <w:sz w:val="24"/>
          <w:szCs w:val="24"/>
        </w:rPr>
        <w:t xml:space="preserve">ose </w:t>
      </w:r>
      <w:proofErr w:type="spellStart"/>
      <w:r w:rsidR="00135C6C" w:rsidRPr="00552633">
        <w:rPr>
          <w:rFonts w:ascii="Garamond" w:hAnsi="Garamond" w:cs="Times New Roman"/>
          <w:color w:val="000000"/>
          <w:sz w:val="24"/>
          <w:szCs w:val="24"/>
        </w:rPr>
        <w:t>skeduli</w:t>
      </w:r>
      <w:proofErr w:type="spellEnd"/>
      <w:r w:rsidR="00135C6C" w:rsidRPr="00552633">
        <w:rPr>
          <w:rFonts w:ascii="Garamond" w:hAnsi="Garamond" w:cs="Times New Roman"/>
          <w:color w:val="000000"/>
          <w:sz w:val="24"/>
          <w:szCs w:val="24"/>
        </w:rPr>
        <w:t xml:space="preserve"> </w:t>
      </w:r>
      <w:r w:rsidRPr="00552633">
        <w:rPr>
          <w:rFonts w:ascii="Garamond" w:hAnsi="Garamond" w:cs="Times New Roman"/>
          <w:color w:val="000000"/>
          <w:sz w:val="24"/>
          <w:szCs w:val="24"/>
        </w:rPr>
        <w:t>të caktuar të kësaj Marrëveshjeje.</w:t>
      </w:r>
    </w:p>
    <w:p w14:paraId="1253D5B3" w14:textId="7777777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outlineLvl w:val="0"/>
        <w:rPr>
          <w:rFonts w:ascii="Garamond" w:hAnsi="Garamond" w:cs="Times New Roman"/>
          <w:b/>
          <w:bCs/>
          <w:caps/>
          <w:color w:val="000000"/>
          <w:sz w:val="24"/>
          <w:szCs w:val="24"/>
        </w:rPr>
      </w:pPr>
    </w:p>
    <w:p w14:paraId="0CCD4B9E" w14:textId="0D18B341"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outlineLvl w:val="0"/>
        <w:rPr>
          <w:rFonts w:ascii="Garamond" w:hAnsi="Garamond" w:cs="Times New Roman"/>
          <w:bCs/>
          <w:caps/>
          <w:color w:val="000000"/>
          <w:sz w:val="24"/>
          <w:szCs w:val="24"/>
        </w:rPr>
      </w:pPr>
      <w:r w:rsidRPr="00552633">
        <w:rPr>
          <w:rFonts w:ascii="Garamond" w:hAnsi="Garamond" w:cs="Times New Roman"/>
          <w:bCs/>
          <w:color w:val="000000"/>
          <w:sz w:val="24"/>
          <w:szCs w:val="24"/>
        </w:rPr>
        <w:t xml:space="preserve">Neni </w:t>
      </w:r>
      <w:r w:rsidRPr="00552633">
        <w:rPr>
          <w:rFonts w:ascii="Garamond" w:hAnsi="Garamond" w:cs="Times New Roman"/>
          <w:bCs/>
          <w:caps/>
          <w:color w:val="000000"/>
          <w:sz w:val="24"/>
          <w:szCs w:val="24"/>
        </w:rPr>
        <w:t>II</w:t>
      </w:r>
    </w:p>
    <w:p w14:paraId="3539E016" w14:textId="24AE9864" w:rsidR="00060D43" w:rsidRPr="00552633" w:rsidRDefault="00135C6C"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outlineLvl w:val="0"/>
        <w:rPr>
          <w:rFonts w:ascii="Garamond" w:hAnsi="Garamond" w:cs="Times New Roman"/>
          <w:b/>
          <w:bCs/>
          <w:caps/>
          <w:color w:val="000000"/>
          <w:sz w:val="24"/>
          <w:szCs w:val="24"/>
        </w:rPr>
      </w:pPr>
      <w:r>
        <w:rPr>
          <w:rFonts w:ascii="Garamond" w:hAnsi="Garamond" w:cs="Times New Roman"/>
          <w:b/>
          <w:bCs/>
          <w:color w:val="000000"/>
          <w:sz w:val="24"/>
          <w:szCs w:val="24"/>
        </w:rPr>
        <w:t xml:space="preserve">Kushtet kryesore të </w:t>
      </w:r>
      <w:r w:rsidR="00D9684F">
        <w:rPr>
          <w:rFonts w:ascii="Garamond" w:hAnsi="Garamond" w:cs="Times New Roman"/>
          <w:b/>
          <w:bCs/>
          <w:color w:val="000000"/>
          <w:sz w:val="24"/>
          <w:szCs w:val="24"/>
        </w:rPr>
        <w:t>Huas</w:t>
      </w:r>
    </w:p>
    <w:p w14:paraId="08567E58" w14:textId="7777777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p>
    <w:p w14:paraId="79399AFB" w14:textId="73254BCC"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r w:rsidRPr="00552633">
        <w:rPr>
          <w:rFonts w:ascii="Garamond" w:hAnsi="Garamond" w:cs="Times New Roman"/>
          <w:b/>
          <w:bCs/>
          <w:color w:val="000000"/>
          <w:sz w:val="24"/>
          <w:szCs w:val="24"/>
        </w:rPr>
        <w:t xml:space="preserve">Seksioni 2.01. Shuma dhe </w:t>
      </w:r>
      <w:r w:rsidR="00135C6C">
        <w:rPr>
          <w:rFonts w:ascii="Garamond" w:hAnsi="Garamond" w:cs="Times New Roman"/>
          <w:b/>
          <w:bCs/>
          <w:color w:val="000000"/>
          <w:sz w:val="24"/>
          <w:szCs w:val="24"/>
        </w:rPr>
        <w:t>v</w:t>
      </w:r>
      <w:r w:rsidRPr="00552633">
        <w:rPr>
          <w:rFonts w:ascii="Garamond" w:hAnsi="Garamond" w:cs="Times New Roman"/>
          <w:b/>
          <w:bCs/>
          <w:color w:val="000000"/>
          <w:sz w:val="24"/>
          <w:szCs w:val="24"/>
        </w:rPr>
        <w:t>aluta</w:t>
      </w:r>
    </w:p>
    <w:p w14:paraId="31FB850C" w14:textId="37A192F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Banka pranon t’i japë hua Huamarrësit, sipas termave dhe kushteve të përcaktuara ose të referuara në këtë Marrëveshje, një shumë deri në 11,620,000 </w:t>
      </w:r>
      <w:r w:rsidR="00135C6C" w:rsidRPr="00552633">
        <w:rPr>
          <w:rFonts w:ascii="Garamond" w:hAnsi="Garamond" w:cs="Times New Roman"/>
          <w:color w:val="000000"/>
          <w:sz w:val="24"/>
          <w:szCs w:val="24"/>
        </w:rPr>
        <w:t>euro</w:t>
      </w:r>
      <w:r w:rsidRPr="00552633">
        <w:rPr>
          <w:rFonts w:ascii="Garamond" w:hAnsi="Garamond" w:cs="Times New Roman"/>
          <w:color w:val="000000"/>
          <w:sz w:val="24"/>
          <w:szCs w:val="24"/>
        </w:rPr>
        <w:t>.</w:t>
      </w:r>
    </w:p>
    <w:p w14:paraId="78572DEF" w14:textId="220E0045"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r w:rsidRPr="00552633">
        <w:rPr>
          <w:rFonts w:ascii="Garamond" w:hAnsi="Garamond" w:cs="Times New Roman"/>
          <w:b/>
          <w:bCs/>
          <w:color w:val="000000"/>
          <w:sz w:val="24"/>
          <w:szCs w:val="24"/>
        </w:rPr>
        <w:t>Seksioni 2.02. Kus</w:t>
      </w:r>
      <w:r w:rsidR="00135C6C">
        <w:rPr>
          <w:rFonts w:ascii="Garamond" w:hAnsi="Garamond" w:cs="Times New Roman"/>
          <w:b/>
          <w:bCs/>
          <w:color w:val="000000"/>
          <w:sz w:val="24"/>
          <w:szCs w:val="24"/>
        </w:rPr>
        <w:t>htet e tjera financiare të Huas</w:t>
      </w:r>
    </w:p>
    <w:p w14:paraId="438A2694" w14:textId="6622351E"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a) Shuma </w:t>
      </w:r>
      <w:r w:rsidR="00135C6C" w:rsidRPr="00552633">
        <w:rPr>
          <w:rFonts w:ascii="Garamond" w:hAnsi="Garamond" w:cs="Times New Roman"/>
          <w:color w:val="000000"/>
          <w:sz w:val="24"/>
          <w:szCs w:val="24"/>
        </w:rPr>
        <w:t xml:space="preserve">minimale e tërheqjes </w:t>
      </w:r>
      <w:r w:rsidRPr="00552633">
        <w:rPr>
          <w:rFonts w:ascii="Garamond" w:hAnsi="Garamond" w:cs="Times New Roman"/>
          <w:color w:val="000000"/>
          <w:sz w:val="24"/>
          <w:szCs w:val="24"/>
        </w:rPr>
        <w:t xml:space="preserve">do të jetë 250,000 </w:t>
      </w:r>
      <w:r w:rsidR="00135C6C" w:rsidRPr="00552633">
        <w:rPr>
          <w:rFonts w:ascii="Garamond" w:hAnsi="Garamond" w:cs="Times New Roman"/>
          <w:color w:val="000000"/>
          <w:sz w:val="24"/>
          <w:szCs w:val="24"/>
        </w:rPr>
        <w:t>euro</w:t>
      </w:r>
      <w:r w:rsidRPr="00552633">
        <w:rPr>
          <w:rFonts w:ascii="Garamond" w:hAnsi="Garamond" w:cs="Times New Roman"/>
          <w:color w:val="000000"/>
          <w:sz w:val="24"/>
          <w:szCs w:val="24"/>
        </w:rPr>
        <w:t>.</w:t>
      </w:r>
    </w:p>
    <w:p w14:paraId="25F6E63E" w14:textId="4DCEA0F9"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b) Shuma </w:t>
      </w:r>
      <w:r w:rsidR="00135C6C" w:rsidRPr="00552633">
        <w:rPr>
          <w:rFonts w:ascii="Garamond" w:hAnsi="Garamond" w:cs="Times New Roman"/>
          <w:color w:val="000000"/>
          <w:sz w:val="24"/>
          <w:szCs w:val="24"/>
        </w:rPr>
        <w:t xml:space="preserve">minimale e parapagimit </w:t>
      </w:r>
      <w:r w:rsidRPr="00552633">
        <w:rPr>
          <w:rFonts w:ascii="Garamond" w:hAnsi="Garamond" w:cs="Times New Roman"/>
          <w:color w:val="000000"/>
          <w:sz w:val="24"/>
          <w:szCs w:val="24"/>
        </w:rPr>
        <w:t xml:space="preserve">do të jetë 5,000,000 </w:t>
      </w:r>
      <w:r w:rsidR="00135C6C" w:rsidRPr="00552633">
        <w:rPr>
          <w:rFonts w:ascii="Garamond" w:hAnsi="Garamond" w:cs="Times New Roman"/>
          <w:color w:val="000000"/>
          <w:sz w:val="24"/>
          <w:szCs w:val="24"/>
        </w:rPr>
        <w:t>euro</w:t>
      </w:r>
      <w:r w:rsidRPr="00552633">
        <w:rPr>
          <w:rFonts w:ascii="Garamond" w:hAnsi="Garamond" w:cs="Times New Roman"/>
          <w:color w:val="000000"/>
          <w:sz w:val="24"/>
          <w:szCs w:val="24"/>
        </w:rPr>
        <w:t>.</w:t>
      </w:r>
    </w:p>
    <w:p w14:paraId="0BEB9046" w14:textId="33A64154"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lastRenderedPageBreak/>
        <w:t xml:space="preserve">c) Shuma </w:t>
      </w:r>
      <w:r w:rsidR="00135C6C" w:rsidRPr="00552633">
        <w:rPr>
          <w:rFonts w:ascii="Garamond" w:hAnsi="Garamond" w:cs="Times New Roman"/>
          <w:color w:val="000000"/>
          <w:sz w:val="24"/>
          <w:szCs w:val="24"/>
        </w:rPr>
        <w:t xml:space="preserve">minimale e anulimit </w:t>
      </w:r>
      <w:r w:rsidRPr="00552633">
        <w:rPr>
          <w:rFonts w:ascii="Garamond" w:hAnsi="Garamond" w:cs="Times New Roman"/>
          <w:color w:val="000000"/>
          <w:sz w:val="24"/>
          <w:szCs w:val="24"/>
        </w:rPr>
        <w:t xml:space="preserve">do të jetë 1,000,000 </w:t>
      </w:r>
      <w:r w:rsidR="00135C6C" w:rsidRPr="00552633">
        <w:rPr>
          <w:rFonts w:ascii="Garamond" w:hAnsi="Garamond" w:cs="Times New Roman"/>
          <w:color w:val="000000"/>
          <w:sz w:val="24"/>
          <w:szCs w:val="24"/>
        </w:rPr>
        <w:t>euro</w:t>
      </w:r>
      <w:r w:rsidRPr="00552633">
        <w:rPr>
          <w:rFonts w:ascii="Garamond" w:hAnsi="Garamond" w:cs="Times New Roman"/>
          <w:color w:val="000000"/>
          <w:sz w:val="24"/>
          <w:szCs w:val="24"/>
        </w:rPr>
        <w:t>.</w:t>
      </w:r>
    </w:p>
    <w:p w14:paraId="670A864C" w14:textId="79FAC9FA"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d) Datat e </w:t>
      </w:r>
      <w:r w:rsidR="00135C6C" w:rsidRPr="00552633">
        <w:rPr>
          <w:rFonts w:ascii="Garamond" w:hAnsi="Garamond" w:cs="Times New Roman"/>
          <w:color w:val="000000"/>
          <w:sz w:val="24"/>
          <w:szCs w:val="24"/>
        </w:rPr>
        <w:t xml:space="preserve">pagesës së interesit </w:t>
      </w:r>
      <w:r w:rsidRPr="00552633">
        <w:rPr>
          <w:rFonts w:ascii="Garamond" w:hAnsi="Garamond" w:cs="Times New Roman"/>
          <w:color w:val="000000"/>
          <w:sz w:val="24"/>
          <w:szCs w:val="24"/>
        </w:rPr>
        <w:t xml:space="preserve">do të jenë 30 maj dhe 30 nëntor të çdo viti. </w:t>
      </w:r>
    </w:p>
    <w:p w14:paraId="19CF0CA5" w14:textId="28E4010F"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e) </w:t>
      </w:r>
      <w:r w:rsidR="00135C6C">
        <w:rPr>
          <w:rFonts w:ascii="Garamond" w:hAnsi="Garamond" w:cs="Times New Roman"/>
          <w:color w:val="000000"/>
          <w:sz w:val="24"/>
          <w:szCs w:val="24"/>
        </w:rPr>
        <w:t>1.</w:t>
      </w:r>
      <w:r w:rsidRPr="00552633">
        <w:rPr>
          <w:rFonts w:ascii="Garamond" w:hAnsi="Garamond" w:cs="Times New Roman"/>
          <w:color w:val="000000"/>
          <w:sz w:val="24"/>
          <w:szCs w:val="24"/>
        </w:rPr>
        <w:t xml:space="preserve"> </w:t>
      </w:r>
      <w:r w:rsidR="00135C6C">
        <w:rPr>
          <w:rFonts w:ascii="Garamond" w:hAnsi="Garamond" w:cs="Times New Roman"/>
          <w:color w:val="000000"/>
          <w:sz w:val="24"/>
          <w:szCs w:val="24"/>
        </w:rPr>
        <w:t>Huamarrësi do ta shlyejë Huan</w:t>
      </w:r>
      <w:r w:rsidRPr="00552633">
        <w:rPr>
          <w:rFonts w:ascii="Garamond" w:hAnsi="Garamond" w:cs="Times New Roman"/>
          <w:color w:val="000000"/>
          <w:sz w:val="24"/>
          <w:szCs w:val="24"/>
        </w:rPr>
        <w:t xml:space="preserve"> në 24 këste gjashtëmujore të barabarta (ose sa më të barabarta të jetë e mundur) në secilën </w:t>
      </w:r>
      <w:r w:rsidR="00135C6C" w:rsidRPr="00552633">
        <w:rPr>
          <w:rFonts w:ascii="Garamond" w:hAnsi="Garamond" w:cs="Times New Roman"/>
          <w:color w:val="000000"/>
          <w:sz w:val="24"/>
          <w:szCs w:val="24"/>
        </w:rPr>
        <w:t>datë të pagesës së interesit</w:t>
      </w:r>
      <w:r w:rsidRPr="00552633">
        <w:rPr>
          <w:rFonts w:ascii="Garamond" w:hAnsi="Garamond" w:cs="Times New Roman"/>
          <w:color w:val="000000"/>
          <w:sz w:val="24"/>
          <w:szCs w:val="24"/>
        </w:rPr>
        <w:t xml:space="preserve">, me </w:t>
      </w:r>
      <w:r w:rsidR="00135C6C" w:rsidRPr="00552633">
        <w:rPr>
          <w:rFonts w:ascii="Garamond" w:hAnsi="Garamond" w:cs="Times New Roman"/>
          <w:color w:val="000000"/>
          <w:sz w:val="24"/>
          <w:szCs w:val="24"/>
        </w:rPr>
        <w:t xml:space="preserve">datën e parë të shlyerjes </w:t>
      </w:r>
      <w:r w:rsidR="00135C6C">
        <w:rPr>
          <w:rFonts w:ascii="Garamond" w:hAnsi="Garamond" w:cs="Times New Roman"/>
          <w:color w:val="000000"/>
          <w:sz w:val="24"/>
          <w:szCs w:val="24"/>
        </w:rPr>
        <w:t>së Huas</w:t>
      </w:r>
      <w:r w:rsidRPr="00552633">
        <w:rPr>
          <w:rFonts w:ascii="Garamond" w:hAnsi="Garamond" w:cs="Times New Roman"/>
          <w:color w:val="000000"/>
          <w:sz w:val="24"/>
          <w:szCs w:val="24"/>
        </w:rPr>
        <w:t xml:space="preserve"> që bie në </w:t>
      </w:r>
      <w:r w:rsidR="00135C6C" w:rsidRPr="00552633">
        <w:rPr>
          <w:rFonts w:ascii="Garamond" w:hAnsi="Garamond" w:cs="Times New Roman"/>
          <w:color w:val="000000"/>
          <w:sz w:val="24"/>
          <w:szCs w:val="24"/>
        </w:rPr>
        <w:t>datën e pagesës së interesit menjëherë</w:t>
      </w:r>
      <w:r w:rsidRPr="00552633">
        <w:rPr>
          <w:rFonts w:ascii="Garamond" w:hAnsi="Garamond" w:cs="Times New Roman"/>
          <w:color w:val="000000"/>
          <w:sz w:val="24"/>
          <w:szCs w:val="24"/>
        </w:rPr>
        <w:t xml:space="preserve"> pas përvjetorit të tretë të kësaj Marrëveshjeje.</w:t>
      </w:r>
    </w:p>
    <w:p w14:paraId="3724D329" w14:textId="7625077D"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 2</w:t>
      </w:r>
      <w:r w:rsidR="00135C6C">
        <w:rPr>
          <w:rFonts w:ascii="Garamond" w:hAnsi="Garamond" w:cs="Times New Roman"/>
          <w:color w:val="000000"/>
          <w:sz w:val="24"/>
          <w:szCs w:val="24"/>
        </w:rPr>
        <w:t>.</w:t>
      </w:r>
      <w:r w:rsidRPr="00552633">
        <w:rPr>
          <w:rFonts w:ascii="Garamond" w:hAnsi="Garamond" w:cs="Times New Roman"/>
          <w:color w:val="000000"/>
          <w:sz w:val="24"/>
          <w:szCs w:val="24"/>
        </w:rPr>
        <w:t xml:space="preserve"> Pavarësisht sa më sipër, në rast se</w:t>
      </w:r>
      <w:r w:rsidR="00135C6C">
        <w:rPr>
          <w:rFonts w:ascii="Garamond" w:hAnsi="Garamond" w:cs="Times New Roman"/>
          <w:color w:val="000000"/>
          <w:sz w:val="24"/>
          <w:szCs w:val="24"/>
        </w:rPr>
        <w:t>: i.</w:t>
      </w:r>
      <w:r w:rsidRPr="00552633">
        <w:rPr>
          <w:rFonts w:ascii="Garamond" w:hAnsi="Garamond" w:cs="Times New Roman"/>
          <w:color w:val="000000"/>
          <w:sz w:val="24"/>
          <w:szCs w:val="24"/>
        </w:rPr>
        <w:t xml:space="preserve"> Huamarrësi nuk e</w:t>
      </w:r>
      <w:r w:rsidR="00135C6C">
        <w:rPr>
          <w:rFonts w:ascii="Garamond" w:hAnsi="Garamond" w:cs="Times New Roman"/>
          <w:color w:val="000000"/>
          <w:sz w:val="24"/>
          <w:szCs w:val="24"/>
        </w:rPr>
        <w:t xml:space="preserve"> tërheq të gjithë shumën e Huas</w:t>
      </w:r>
      <w:r w:rsidRPr="00552633">
        <w:rPr>
          <w:rFonts w:ascii="Garamond" w:hAnsi="Garamond" w:cs="Times New Roman"/>
          <w:color w:val="000000"/>
          <w:sz w:val="24"/>
          <w:szCs w:val="24"/>
        </w:rPr>
        <w:t xml:space="preserve"> përpara </w:t>
      </w:r>
      <w:r w:rsidR="00135C6C" w:rsidRPr="00552633">
        <w:rPr>
          <w:rFonts w:ascii="Garamond" w:hAnsi="Garamond" w:cs="Times New Roman"/>
          <w:color w:val="000000"/>
          <w:sz w:val="24"/>
          <w:szCs w:val="24"/>
        </w:rPr>
        <w:t>datë</w:t>
      </w:r>
      <w:r w:rsidR="00135C6C">
        <w:rPr>
          <w:rFonts w:ascii="Garamond" w:hAnsi="Garamond" w:cs="Times New Roman"/>
          <w:color w:val="000000"/>
          <w:sz w:val="24"/>
          <w:szCs w:val="24"/>
        </w:rPr>
        <w:t xml:space="preserve">s së parë të shlyerjes së </w:t>
      </w:r>
      <w:r w:rsidR="00D9684F">
        <w:rPr>
          <w:rFonts w:ascii="Garamond" w:hAnsi="Garamond" w:cs="Times New Roman"/>
          <w:color w:val="000000"/>
          <w:sz w:val="24"/>
          <w:szCs w:val="24"/>
        </w:rPr>
        <w:t>Huas</w:t>
      </w:r>
      <w:r w:rsidR="00D9684F" w:rsidRPr="00552633">
        <w:rPr>
          <w:rFonts w:ascii="Garamond" w:hAnsi="Garamond" w:cs="Times New Roman"/>
          <w:color w:val="000000"/>
          <w:sz w:val="24"/>
          <w:szCs w:val="24"/>
        </w:rPr>
        <w:t xml:space="preserve"> </w:t>
      </w:r>
      <w:r w:rsidRPr="00552633">
        <w:rPr>
          <w:rFonts w:ascii="Garamond" w:hAnsi="Garamond" w:cs="Times New Roman"/>
          <w:color w:val="000000"/>
          <w:sz w:val="24"/>
          <w:szCs w:val="24"/>
        </w:rPr>
        <w:t xml:space="preserve">të përcaktuar në këtë </w:t>
      </w:r>
      <w:r w:rsidR="00135C6C">
        <w:rPr>
          <w:rFonts w:ascii="Garamond" w:hAnsi="Garamond" w:cs="Times New Roman"/>
          <w:color w:val="000000"/>
          <w:sz w:val="24"/>
          <w:szCs w:val="24"/>
        </w:rPr>
        <w:t>s</w:t>
      </w:r>
      <w:r w:rsidRPr="00552633">
        <w:rPr>
          <w:rFonts w:ascii="Garamond" w:hAnsi="Garamond" w:cs="Times New Roman"/>
          <w:color w:val="000000"/>
          <w:sz w:val="24"/>
          <w:szCs w:val="24"/>
        </w:rPr>
        <w:t>eksion 2.02(e)</w:t>
      </w:r>
      <w:r w:rsidR="00135C6C">
        <w:rPr>
          <w:rFonts w:ascii="Garamond" w:hAnsi="Garamond" w:cs="Times New Roman"/>
          <w:color w:val="000000"/>
          <w:sz w:val="24"/>
          <w:szCs w:val="24"/>
        </w:rPr>
        <w:t xml:space="preserve">; dhe </w:t>
      </w:r>
      <w:proofErr w:type="spellStart"/>
      <w:r w:rsidR="00135C6C">
        <w:rPr>
          <w:rFonts w:ascii="Garamond" w:hAnsi="Garamond" w:cs="Times New Roman"/>
          <w:color w:val="000000"/>
          <w:sz w:val="24"/>
          <w:szCs w:val="24"/>
        </w:rPr>
        <w:t>ii</w:t>
      </w:r>
      <w:proofErr w:type="spellEnd"/>
      <w:r w:rsidR="00135C6C">
        <w:rPr>
          <w:rFonts w:ascii="Garamond" w:hAnsi="Garamond" w:cs="Times New Roman"/>
          <w:color w:val="000000"/>
          <w:sz w:val="24"/>
          <w:szCs w:val="24"/>
        </w:rPr>
        <w:t>.</w:t>
      </w:r>
      <w:r w:rsidRPr="00552633">
        <w:rPr>
          <w:rFonts w:ascii="Garamond" w:hAnsi="Garamond" w:cs="Times New Roman"/>
          <w:color w:val="000000"/>
          <w:sz w:val="24"/>
          <w:szCs w:val="24"/>
        </w:rPr>
        <w:t xml:space="preserve"> Banka e zgjat </w:t>
      </w:r>
      <w:r w:rsidR="00135C6C" w:rsidRPr="00552633">
        <w:rPr>
          <w:rFonts w:ascii="Garamond" w:hAnsi="Garamond" w:cs="Times New Roman"/>
          <w:color w:val="000000"/>
          <w:sz w:val="24"/>
          <w:szCs w:val="24"/>
        </w:rPr>
        <w:t xml:space="preserve">datën e fundit të </w:t>
      </w:r>
      <w:proofErr w:type="spellStart"/>
      <w:r w:rsidR="00135C6C" w:rsidRPr="00552633">
        <w:rPr>
          <w:rFonts w:ascii="Garamond" w:hAnsi="Garamond" w:cs="Times New Roman"/>
          <w:color w:val="000000"/>
          <w:sz w:val="24"/>
          <w:szCs w:val="24"/>
        </w:rPr>
        <w:t>disponueshmërisë</w:t>
      </w:r>
      <w:proofErr w:type="spellEnd"/>
      <w:r w:rsidR="00135C6C" w:rsidRPr="00552633">
        <w:rPr>
          <w:rFonts w:ascii="Garamond" w:hAnsi="Garamond" w:cs="Times New Roman"/>
          <w:color w:val="000000"/>
          <w:sz w:val="24"/>
          <w:szCs w:val="24"/>
        </w:rPr>
        <w:t xml:space="preserve"> t</w:t>
      </w:r>
      <w:r w:rsidRPr="00552633">
        <w:rPr>
          <w:rFonts w:ascii="Garamond" w:hAnsi="Garamond" w:cs="Times New Roman"/>
          <w:color w:val="000000"/>
          <w:sz w:val="24"/>
          <w:szCs w:val="24"/>
        </w:rPr>
        <w:t xml:space="preserve">ë përcaktuar në </w:t>
      </w:r>
      <w:r w:rsidR="00135C6C" w:rsidRPr="00552633">
        <w:rPr>
          <w:rFonts w:ascii="Garamond" w:hAnsi="Garamond" w:cs="Times New Roman"/>
          <w:color w:val="000000"/>
          <w:sz w:val="24"/>
          <w:szCs w:val="24"/>
        </w:rPr>
        <w:t xml:space="preserve">seksionin </w:t>
      </w:r>
      <w:r w:rsidRPr="00552633">
        <w:rPr>
          <w:rFonts w:ascii="Garamond" w:hAnsi="Garamond" w:cs="Times New Roman"/>
          <w:color w:val="000000"/>
          <w:sz w:val="24"/>
          <w:szCs w:val="24"/>
        </w:rPr>
        <w:t xml:space="preserve">2.02(f) më poshtë në një datë që bie pas asaj </w:t>
      </w:r>
      <w:r w:rsidR="00135C6C" w:rsidRPr="00552633">
        <w:rPr>
          <w:rFonts w:ascii="Garamond" w:hAnsi="Garamond" w:cs="Times New Roman"/>
          <w:color w:val="000000"/>
          <w:sz w:val="24"/>
          <w:szCs w:val="24"/>
        </w:rPr>
        <w:t>da</w:t>
      </w:r>
      <w:r w:rsidR="00135C6C">
        <w:rPr>
          <w:rFonts w:ascii="Garamond" w:hAnsi="Garamond" w:cs="Times New Roman"/>
          <w:color w:val="000000"/>
          <w:sz w:val="24"/>
          <w:szCs w:val="24"/>
        </w:rPr>
        <w:t xml:space="preserve">te të parë të shlyerjes së </w:t>
      </w:r>
      <w:r w:rsidR="00D9684F">
        <w:rPr>
          <w:rFonts w:ascii="Garamond" w:hAnsi="Garamond" w:cs="Times New Roman"/>
          <w:color w:val="000000"/>
          <w:sz w:val="24"/>
          <w:szCs w:val="24"/>
        </w:rPr>
        <w:t>Huas</w:t>
      </w:r>
      <w:r w:rsidR="00135C6C" w:rsidRPr="00552633">
        <w:rPr>
          <w:rFonts w:ascii="Garamond" w:hAnsi="Garamond" w:cs="Times New Roman"/>
          <w:color w:val="000000"/>
          <w:sz w:val="24"/>
          <w:szCs w:val="24"/>
        </w:rPr>
        <w:t>,</w:t>
      </w:r>
      <w:r w:rsidRPr="00552633">
        <w:rPr>
          <w:rFonts w:ascii="Garamond" w:hAnsi="Garamond" w:cs="Times New Roman"/>
          <w:color w:val="000000"/>
          <w:sz w:val="24"/>
          <w:szCs w:val="24"/>
        </w:rPr>
        <w:t xml:space="preserve"> atëherë shuma e çdo tërheqjeje të bërë në ose pas </w:t>
      </w:r>
      <w:r w:rsidR="00135C6C" w:rsidRPr="00552633">
        <w:rPr>
          <w:rFonts w:ascii="Garamond" w:hAnsi="Garamond" w:cs="Times New Roman"/>
          <w:color w:val="000000"/>
          <w:sz w:val="24"/>
          <w:szCs w:val="24"/>
        </w:rPr>
        <w:t>datë</w:t>
      </w:r>
      <w:r w:rsidR="00135C6C">
        <w:rPr>
          <w:rFonts w:ascii="Garamond" w:hAnsi="Garamond" w:cs="Times New Roman"/>
          <w:color w:val="000000"/>
          <w:sz w:val="24"/>
          <w:szCs w:val="24"/>
        </w:rPr>
        <w:t xml:space="preserve">s së parë të shlyerjes së </w:t>
      </w:r>
      <w:r w:rsidR="00D9684F">
        <w:rPr>
          <w:rFonts w:ascii="Garamond" w:hAnsi="Garamond" w:cs="Times New Roman"/>
          <w:color w:val="000000"/>
          <w:sz w:val="24"/>
          <w:szCs w:val="24"/>
        </w:rPr>
        <w:t xml:space="preserve">Huas </w:t>
      </w:r>
      <w:r w:rsidRPr="00552633">
        <w:rPr>
          <w:rFonts w:ascii="Garamond" w:hAnsi="Garamond" w:cs="Times New Roman"/>
          <w:color w:val="000000"/>
          <w:sz w:val="24"/>
          <w:szCs w:val="24"/>
        </w:rPr>
        <w:t xml:space="preserve">do të shpërndahet për shlyerje në shuma të barabarta në disa </w:t>
      </w:r>
      <w:r w:rsidR="00135C6C">
        <w:rPr>
          <w:rFonts w:ascii="Garamond" w:hAnsi="Garamond" w:cs="Times New Roman"/>
          <w:color w:val="000000"/>
          <w:sz w:val="24"/>
          <w:szCs w:val="24"/>
        </w:rPr>
        <w:t xml:space="preserve">data shlyerjeje të </w:t>
      </w:r>
      <w:r w:rsidR="00D9684F">
        <w:rPr>
          <w:rFonts w:ascii="Garamond" w:hAnsi="Garamond" w:cs="Times New Roman"/>
          <w:color w:val="000000"/>
          <w:sz w:val="24"/>
          <w:szCs w:val="24"/>
        </w:rPr>
        <w:t>Huas</w:t>
      </w:r>
      <w:r w:rsidR="00D9684F" w:rsidRPr="00552633">
        <w:rPr>
          <w:rFonts w:ascii="Garamond" w:hAnsi="Garamond" w:cs="Times New Roman"/>
          <w:color w:val="000000"/>
          <w:sz w:val="24"/>
          <w:szCs w:val="24"/>
        </w:rPr>
        <w:t xml:space="preserve"> </w:t>
      </w:r>
      <w:r w:rsidRPr="00552633">
        <w:rPr>
          <w:rFonts w:ascii="Garamond" w:hAnsi="Garamond" w:cs="Times New Roman"/>
          <w:color w:val="000000"/>
          <w:sz w:val="24"/>
          <w:szCs w:val="24"/>
        </w:rPr>
        <w:t>që bien pas datës së një tërheqjeje të tillë (me Bankën që rregullon shumat e shpërndara, sipas nevojës, për të arritur numra të plotë në çdo rast). Banka, herë pas here, do ta njofto</w:t>
      </w:r>
      <w:r w:rsidR="00135C6C">
        <w:rPr>
          <w:rFonts w:ascii="Garamond" w:hAnsi="Garamond" w:cs="Times New Roman"/>
          <w:color w:val="000000"/>
          <w:sz w:val="24"/>
          <w:szCs w:val="24"/>
        </w:rPr>
        <w:t xml:space="preserve">jë Huamarrësin për këto </w:t>
      </w:r>
      <w:proofErr w:type="spellStart"/>
      <w:r w:rsidR="00135C6C">
        <w:rPr>
          <w:rFonts w:ascii="Garamond" w:hAnsi="Garamond" w:cs="Times New Roman"/>
          <w:color w:val="000000"/>
          <w:sz w:val="24"/>
          <w:szCs w:val="24"/>
        </w:rPr>
        <w:t>alokime</w:t>
      </w:r>
      <w:proofErr w:type="spellEnd"/>
      <w:r w:rsidR="00135C6C">
        <w:rPr>
          <w:rFonts w:ascii="Garamond" w:hAnsi="Garamond" w:cs="Times New Roman"/>
          <w:color w:val="000000"/>
          <w:sz w:val="24"/>
          <w:szCs w:val="24"/>
        </w:rPr>
        <w:t>;</w:t>
      </w:r>
    </w:p>
    <w:p w14:paraId="1AC58EBC" w14:textId="23B17949"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 f) Data e </w:t>
      </w:r>
      <w:r w:rsidR="00135C6C" w:rsidRPr="00552633">
        <w:rPr>
          <w:rFonts w:ascii="Garamond" w:hAnsi="Garamond" w:cs="Times New Roman"/>
          <w:color w:val="000000"/>
          <w:sz w:val="24"/>
          <w:szCs w:val="24"/>
        </w:rPr>
        <w:t xml:space="preserve">fundit e </w:t>
      </w:r>
      <w:proofErr w:type="spellStart"/>
      <w:r w:rsidR="00135C6C" w:rsidRPr="00552633">
        <w:rPr>
          <w:rFonts w:ascii="Garamond" w:hAnsi="Garamond" w:cs="Times New Roman"/>
          <w:color w:val="000000"/>
          <w:sz w:val="24"/>
          <w:szCs w:val="24"/>
        </w:rPr>
        <w:t>disponueshmërisë</w:t>
      </w:r>
      <w:proofErr w:type="spellEnd"/>
      <w:r w:rsidR="00135C6C" w:rsidRPr="00552633">
        <w:rPr>
          <w:rFonts w:ascii="Garamond" w:hAnsi="Garamond" w:cs="Times New Roman"/>
          <w:color w:val="000000"/>
          <w:sz w:val="24"/>
          <w:szCs w:val="24"/>
        </w:rPr>
        <w:t xml:space="preserve"> </w:t>
      </w:r>
      <w:r w:rsidRPr="00552633">
        <w:rPr>
          <w:rFonts w:ascii="Garamond" w:hAnsi="Garamond" w:cs="Times New Roman"/>
          <w:color w:val="000000"/>
          <w:sz w:val="24"/>
          <w:szCs w:val="24"/>
        </w:rPr>
        <w:t>do të jetë data që bie katër vjet nga n</w:t>
      </w:r>
      <w:r w:rsidR="00135C6C">
        <w:rPr>
          <w:rFonts w:ascii="Garamond" w:hAnsi="Garamond" w:cs="Times New Roman"/>
          <w:color w:val="000000"/>
          <w:sz w:val="24"/>
          <w:szCs w:val="24"/>
        </w:rPr>
        <w:t>ënshkrimi i kësaj Marrëveshjeje</w:t>
      </w:r>
      <w:r w:rsidRPr="00552633">
        <w:rPr>
          <w:rFonts w:ascii="Garamond" w:hAnsi="Garamond" w:cs="Times New Roman"/>
          <w:color w:val="000000"/>
          <w:sz w:val="24"/>
          <w:szCs w:val="24"/>
        </w:rPr>
        <w:t xml:space="preserve"> ose një datë më e vonshme që Banka, me kërkesë të Huamarrësit, mund ta përcaktojë sipas </w:t>
      </w:r>
      <w:proofErr w:type="spellStart"/>
      <w:r w:rsidRPr="00552633">
        <w:rPr>
          <w:rFonts w:ascii="Garamond" w:hAnsi="Garamond" w:cs="Times New Roman"/>
          <w:color w:val="000000"/>
          <w:sz w:val="24"/>
          <w:szCs w:val="24"/>
        </w:rPr>
        <w:t>diskrecionit</w:t>
      </w:r>
      <w:proofErr w:type="spellEnd"/>
      <w:r w:rsidRPr="00552633">
        <w:rPr>
          <w:rFonts w:ascii="Garamond" w:hAnsi="Garamond" w:cs="Times New Roman"/>
          <w:color w:val="000000"/>
          <w:sz w:val="24"/>
          <w:szCs w:val="24"/>
        </w:rPr>
        <w:t xml:space="preserve"> të </w:t>
      </w:r>
      <w:r w:rsidR="00135C6C">
        <w:rPr>
          <w:rFonts w:ascii="Garamond" w:hAnsi="Garamond" w:cs="Times New Roman"/>
          <w:color w:val="000000"/>
          <w:sz w:val="24"/>
          <w:szCs w:val="24"/>
        </w:rPr>
        <w:t>saj dhe të njoftojë Huamarrësin;</w:t>
      </w:r>
    </w:p>
    <w:p w14:paraId="280176AC" w14:textId="2C10FF82"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g) Norma e </w:t>
      </w:r>
      <w:r w:rsidR="00135C6C" w:rsidRPr="00552633">
        <w:rPr>
          <w:rFonts w:ascii="Garamond" w:hAnsi="Garamond" w:cs="Times New Roman"/>
          <w:color w:val="000000"/>
          <w:sz w:val="24"/>
          <w:szCs w:val="24"/>
        </w:rPr>
        <w:t xml:space="preserve">komisionit të angazhimit </w:t>
      </w:r>
      <w:r w:rsidR="00135C6C">
        <w:rPr>
          <w:rFonts w:ascii="Garamond" w:hAnsi="Garamond" w:cs="Times New Roman"/>
          <w:color w:val="000000"/>
          <w:sz w:val="24"/>
          <w:szCs w:val="24"/>
        </w:rPr>
        <w:t>do të jetë 0.5% në vit;</w:t>
      </w:r>
    </w:p>
    <w:p w14:paraId="5B327D0C" w14:textId="54EB0F61"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h) Huaja i nënshtrohet një </w:t>
      </w:r>
      <w:r w:rsidR="00135C6C" w:rsidRPr="00552633">
        <w:rPr>
          <w:rFonts w:ascii="Garamond" w:hAnsi="Garamond" w:cs="Times New Roman"/>
          <w:color w:val="000000"/>
          <w:sz w:val="24"/>
          <w:szCs w:val="24"/>
        </w:rPr>
        <w:t>norme interesi të ndryshueshme</w:t>
      </w:r>
      <w:r w:rsidRPr="00552633">
        <w:rPr>
          <w:rFonts w:ascii="Garamond" w:hAnsi="Garamond" w:cs="Times New Roman"/>
          <w:color w:val="000000"/>
          <w:sz w:val="24"/>
          <w:szCs w:val="24"/>
        </w:rPr>
        <w:t xml:space="preserve">. Pavarësisht sa më sipër, Huamarrësi mund të zgjedhë, si alternativë ndaj pagesës së interesit me </w:t>
      </w:r>
      <w:r w:rsidR="00135C6C" w:rsidRPr="00552633">
        <w:rPr>
          <w:rFonts w:ascii="Garamond" w:hAnsi="Garamond" w:cs="Times New Roman"/>
          <w:color w:val="000000"/>
          <w:sz w:val="24"/>
          <w:szCs w:val="24"/>
        </w:rPr>
        <w:t xml:space="preserve">normë interesi të ndryshueshme </w:t>
      </w:r>
      <w:r w:rsidRPr="00552633">
        <w:rPr>
          <w:rFonts w:ascii="Garamond" w:hAnsi="Garamond" w:cs="Times New Roman"/>
          <w:color w:val="000000"/>
          <w:sz w:val="24"/>
          <w:szCs w:val="24"/>
        </w:rPr>
        <w:t>për të gjit</w:t>
      </w:r>
      <w:r w:rsidR="00135C6C">
        <w:rPr>
          <w:rFonts w:ascii="Garamond" w:hAnsi="Garamond" w:cs="Times New Roman"/>
          <w:color w:val="000000"/>
          <w:sz w:val="24"/>
          <w:szCs w:val="24"/>
        </w:rPr>
        <w:t>hë ose për ndonjë pjesë të Huas</w:t>
      </w:r>
      <w:r w:rsidRPr="00552633">
        <w:rPr>
          <w:rFonts w:ascii="Garamond" w:hAnsi="Garamond" w:cs="Times New Roman"/>
          <w:color w:val="000000"/>
          <w:sz w:val="24"/>
          <w:szCs w:val="24"/>
        </w:rPr>
        <w:t xml:space="preserve"> së papaguar, të paguajë interes me </w:t>
      </w:r>
      <w:r w:rsidR="00135C6C" w:rsidRPr="00552633">
        <w:rPr>
          <w:rFonts w:ascii="Garamond" w:hAnsi="Garamond" w:cs="Times New Roman"/>
          <w:color w:val="000000"/>
          <w:sz w:val="24"/>
          <w:szCs w:val="24"/>
        </w:rPr>
        <w:t xml:space="preserve">normë fikse interesi </w:t>
      </w:r>
      <w:r w:rsidRPr="00552633">
        <w:rPr>
          <w:rFonts w:ascii="Garamond" w:hAnsi="Garamond" w:cs="Times New Roman"/>
          <w:color w:val="000000"/>
          <w:sz w:val="24"/>
          <w:szCs w:val="24"/>
        </w:rPr>
        <w:t xml:space="preserve">për atë pjesë të </w:t>
      </w:r>
      <w:r w:rsidR="00D9684F">
        <w:rPr>
          <w:rFonts w:ascii="Garamond" w:hAnsi="Garamond" w:cs="Times New Roman"/>
          <w:color w:val="000000"/>
          <w:sz w:val="24"/>
          <w:szCs w:val="24"/>
        </w:rPr>
        <w:t>Huas</w:t>
      </w:r>
      <w:r w:rsidRPr="00552633">
        <w:rPr>
          <w:rFonts w:ascii="Garamond" w:hAnsi="Garamond" w:cs="Times New Roman"/>
          <w:color w:val="000000"/>
          <w:sz w:val="24"/>
          <w:szCs w:val="24"/>
        </w:rPr>
        <w:t xml:space="preserve">, në përputhje me </w:t>
      </w:r>
      <w:r w:rsidR="00135C6C">
        <w:rPr>
          <w:rFonts w:ascii="Garamond" w:hAnsi="Garamond" w:cs="Times New Roman"/>
          <w:color w:val="000000"/>
          <w:sz w:val="24"/>
          <w:szCs w:val="24"/>
        </w:rPr>
        <w:t>s</w:t>
      </w:r>
      <w:r w:rsidRPr="00552633">
        <w:rPr>
          <w:rFonts w:ascii="Garamond" w:hAnsi="Garamond" w:cs="Times New Roman"/>
          <w:color w:val="000000"/>
          <w:sz w:val="24"/>
          <w:szCs w:val="24"/>
        </w:rPr>
        <w:t xml:space="preserve">eksionin 3.04(c) të </w:t>
      </w:r>
      <w:r w:rsidR="00135C6C" w:rsidRPr="00552633">
        <w:rPr>
          <w:rFonts w:ascii="Garamond" w:hAnsi="Garamond" w:cs="Times New Roman"/>
          <w:color w:val="000000"/>
          <w:sz w:val="24"/>
          <w:szCs w:val="24"/>
        </w:rPr>
        <w:t>termave dhe kushteve standarde</w:t>
      </w:r>
      <w:r w:rsidRPr="00552633">
        <w:rPr>
          <w:rFonts w:ascii="Garamond" w:hAnsi="Garamond" w:cs="Times New Roman"/>
          <w:color w:val="000000"/>
          <w:sz w:val="24"/>
          <w:szCs w:val="24"/>
        </w:rPr>
        <w:t>.</w:t>
      </w:r>
    </w:p>
    <w:p w14:paraId="3AF42A06" w14:textId="4340646B"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r w:rsidRPr="00552633">
        <w:rPr>
          <w:rFonts w:ascii="Garamond" w:hAnsi="Garamond" w:cs="Times New Roman"/>
          <w:b/>
          <w:bCs/>
          <w:color w:val="000000"/>
          <w:sz w:val="24"/>
          <w:szCs w:val="24"/>
        </w:rPr>
        <w:t xml:space="preserve">Seksioni 2.03. Tërheqjet </w:t>
      </w:r>
    </w:p>
    <w:p w14:paraId="6285AB85" w14:textId="3092E269" w:rsidR="00060D43" w:rsidRPr="00552633" w:rsidRDefault="00060D43" w:rsidP="008D21AB">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Shuma e </w:t>
      </w:r>
      <w:proofErr w:type="spellStart"/>
      <w:r w:rsidR="00135C6C" w:rsidRPr="00552633">
        <w:rPr>
          <w:rFonts w:ascii="Garamond" w:hAnsi="Garamond" w:cs="Times New Roman"/>
          <w:color w:val="000000"/>
          <w:sz w:val="24"/>
          <w:szCs w:val="24"/>
        </w:rPr>
        <w:t>disponueshme</w:t>
      </w:r>
      <w:proofErr w:type="spellEnd"/>
      <w:r w:rsidR="00135C6C" w:rsidRPr="00552633">
        <w:rPr>
          <w:rFonts w:ascii="Garamond" w:hAnsi="Garamond" w:cs="Times New Roman"/>
          <w:color w:val="000000"/>
          <w:sz w:val="24"/>
          <w:szCs w:val="24"/>
        </w:rPr>
        <w:t xml:space="preserve"> </w:t>
      </w:r>
      <w:r w:rsidRPr="00552633">
        <w:rPr>
          <w:rFonts w:ascii="Garamond" w:hAnsi="Garamond" w:cs="Times New Roman"/>
          <w:color w:val="000000"/>
          <w:sz w:val="24"/>
          <w:szCs w:val="24"/>
        </w:rPr>
        <w:t xml:space="preserve">mund të tërhiqet herë pas here në përputhje me dispozitat e </w:t>
      </w:r>
      <w:proofErr w:type="spellStart"/>
      <w:r w:rsidR="00135C6C" w:rsidRPr="00552633">
        <w:rPr>
          <w:rFonts w:ascii="Garamond" w:hAnsi="Garamond" w:cs="Times New Roman"/>
          <w:color w:val="000000"/>
          <w:sz w:val="24"/>
          <w:szCs w:val="24"/>
        </w:rPr>
        <w:t>skedulit</w:t>
      </w:r>
      <w:proofErr w:type="spellEnd"/>
      <w:r w:rsidR="00135C6C" w:rsidRPr="00552633">
        <w:rPr>
          <w:rFonts w:ascii="Garamond" w:hAnsi="Garamond" w:cs="Times New Roman"/>
          <w:color w:val="000000"/>
          <w:sz w:val="24"/>
          <w:szCs w:val="24"/>
        </w:rPr>
        <w:t xml:space="preserve"> </w:t>
      </w:r>
      <w:r w:rsidRPr="00552633">
        <w:rPr>
          <w:rFonts w:ascii="Garamond" w:hAnsi="Garamond" w:cs="Times New Roman"/>
          <w:color w:val="000000"/>
          <w:sz w:val="24"/>
          <w:szCs w:val="24"/>
        </w:rPr>
        <w:t>2 për të financuar</w:t>
      </w:r>
      <w:r w:rsidR="00135C6C">
        <w:rPr>
          <w:rFonts w:ascii="Garamond" w:hAnsi="Garamond" w:cs="Times New Roman"/>
          <w:color w:val="000000"/>
          <w:sz w:val="24"/>
          <w:szCs w:val="24"/>
        </w:rPr>
        <w:t>:</w:t>
      </w:r>
      <w:r w:rsidRPr="00552633">
        <w:rPr>
          <w:rFonts w:ascii="Garamond" w:hAnsi="Garamond" w:cs="Times New Roman"/>
          <w:color w:val="000000"/>
          <w:sz w:val="24"/>
          <w:szCs w:val="24"/>
        </w:rPr>
        <w:t xml:space="preserve"> </w:t>
      </w:r>
      <w:r w:rsidR="00135C6C">
        <w:rPr>
          <w:rFonts w:ascii="Garamond" w:hAnsi="Garamond" w:cs="Times New Roman"/>
          <w:color w:val="000000"/>
          <w:sz w:val="24"/>
          <w:szCs w:val="24"/>
        </w:rPr>
        <w:t>1.</w:t>
      </w:r>
      <w:r w:rsidRPr="00552633">
        <w:rPr>
          <w:rFonts w:ascii="Garamond" w:hAnsi="Garamond" w:cs="Times New Roman"/>
          <w:color w:val="000000"/>
          <w:sz w:val="24"/>
          <w:szCs w:val="24"/>
        </w:rPr>
        <w:t xml:space="preserve"> shpenzimet e bëra (ose, nëse Banka pranon, që do të bëhen) në lidhje me koston e arsyeshme të mallrave dhe punimeve të nevojshme për Zgjerimin e Projektit</w:t>
      </w:r>
      <w:r w:rsidR="00135C6C">
        <w:rPr>
          <w:rFonts w:ascii="Garamond" w:hAnsi="Garamond" w:cs="Times New Roman"/>
          <w:color w:val="000000"/>
          <w:sz w:val="24"/>
          <w:szCs w:val="24"/>
        </w:rPr>
        <w:t>; dhe 2.</w:t>
      </w:r>
      <w:r w:rsidRPr="00552633">
        <w:rPr>
          <w:rFonts w:ascii="Garamond" w:hAnsi="Garamond" w:cs="Times New Roman"/>
          <w:color w:val="000000"/>
          <w:sz w:val="24"/>
          <w:szCs w:val="24"/>
        </w:rPr>
        <w:t xml:space="preserve"> </w:t>
      </w:r>
      <w:r w:rsidR="00135C6C">
        <w:rPr>
          <w:rFonts w:ascii="Garamond" w:hAnsi="Garamond" w:cs="Times New Roman"/>
          <w:color w:val="000000"/>
          <w:sz w:val="24"/>
          <w:szCs w:val="24"/>
        </w:rPr>
        <w:t>k</w:t>
      </w:r>
      <w:r w:rsidRPr="00552633">
        <w:rPr>
          <w:rFonts w:ascii="Garamond" w:hAnsi="Garamond" w:cs="Times New Roman"/>
          <w:color w:val="000000"/>
          <w:sz w:val="24"/>
          <w:szCs w:val="24"/>
        </w:rPr>
        <w:t xml:space="preserve">omisionin </w:t>
      </w:r>
      <w:r w:rsidR="00135C6C">
        <w:rPr>
          <w:rFonts w:ascii="Garamond" w:hAnsi="Garamond" w:cs="Times New Roman"/>
          <w:color w:val="000000"/>
          <w:sz w:val="24"/>
          <w:szCs w:val="24"/>
        </w:rPr>
        <w:t>f</w:t>
      </w:r>
      <w:r w:rsidRPr="00552633">
        <w:rPr>
          <w:rFonts w:ascii="Garamond" w:hAnsi="Garamond" w:cs="Times New Roman"/>
          <w:color w:val="000000"/>
          <w:sz w:val="24"/>
          <w:szCs w:val="24"/>
        </w:rPr>
        <w:t>illestar.</w:t>
      </w:r>
    </w:p>
    <w:p w14:paraId="3D120790" w14:textId="33803FAD"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r w:rsidRPr="00552633">
        <w:rPr>
          <w:rFonts w:ascii="Garamond" w:hAnsi="Garamond" w:cs="Times New Roman"/>
          <w:b/>
          <w:bCs/>
          <w:color w:val="000000"/>
          <w:sz w:val="24"/>
          <w:szCs w:val="24"/>
        </w:rPr>
        <w:t>Seksioni 2.04. Autorizimet</w:t>
      </w:r>
    </w:p>
    <w:p w14:paraId="77B8F33B" w14:textId="0B7DFFF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a) Administratori i Entitetit të Projektit caktohet si </w:t>
      </w:r>
      <w:r w:rsidR="00135C6C" w:rsidRPr="00552633">
        <w:rPr>
          <w:rFonts w:ascii="Garamond" w:hAnsi="Garamond" w:cs="Times New Roman"/>
          <w:color w:val="000000"/>
          <w:sz w:val="24"/>
          <w:szCs w:val="24"/>
        </w:rPr>
        <w:t xml:space="preserve">përfaqësuesi i autorizuar </w:t>
      </w:r>
      <w:r w:rsidRPr="00552633">
        <w:rPr>
          <w:rFonts w:ascii="Garamond" w:hAnsi="Garamond" w:cs="Times New Roman"/>
          <w:color w:val="000000"/>
          <w:sz w:val="24"/>
          <w:szCs w:val="24"/>
        </w:rPr>
        <w:t xml:space="preserve">i Huamarrësit për qëllimin e ndërmarrjes së çdo veprimi të kërkuar ose të lejuar të ndërmerret sipas dispozitave të </w:t>
      </w:r>
      <w:r w:rsidR="00135C6C" w:rsidRPr="00552633">
        <w:rPr>
          <w:rFonts w:ascii="Garamond" w:hAnsi="Garamond" w:cs="Times New Roman"/>
          <w:color w:val="000000"/>
          <w:sz w:val="24"/>
          <w:szCs w:val="24"/>
        </w:rPr>
        <w:t xml:space="preserve">seksionit </w:t>
      </w:r>
      <w:r w:rsidRPr="00552633">
        <w:rPr>
          <w:rFonts w:ascii="Garamond" w:hAnsi="Garamond" w:cs="Times New Roman"/>
          <w:color w:val="000000"/>
          <w:sz w:val="24"/>
          <w:szCs w:val="24"/>
        </w:rPr>
        <w:t xml:space="preserve">2.03 dhe sipas dispozitave të </w:t>
      </w:r>
      <w:r w:rsidR="00135C6C" w:rsidRPr="00552633">
        <w:rPr>
          <w:rFonts w:ascii="Garamond" w:hAnsi="Garamond" w:cs="Times New Roman"/>
          <w:color w:val="000000"/>
          <w:sz w:val="24"/>
          <w:szCs w:val="24"/>
        </w:rPr>
        <w:t xml:space="preserve">seksioneve </w:t>
      </w:r>
      <w:r w:rsidRPr="00552633">
        <w:rPr>
          <w:rFonts w:ascii="Garamond" w:hAnsi="Garamond" w:cs="Times New Roman"/>
          <w:color w:val="000000"/>
          <w:sz w:val="24"/>
          <w:szCs w:val="24"/>
        </w:rPr>
        <w:t xml:space="preserve">3.01 dhe 3.02 të </w:t>
      </w:r>
      <w:r w:rsidR="00135C6C" w:rsidRPr="00552633">
        <w:rPr>
          <w:rFonts w:ascii="Garamond" w:hAnsi="Garamond" w:cs="Times New Roman"/>
          <w:color w:val="000000"/>
          <w:sz w:val="24"/>
          <w:szCs w:val="24"/>
        </w:rPr>
        <w:t>termave dhe kushteve standarde</w:t>
      </w:r>
      <w:r w:rsidR="00135C6C">
        <w:rPr>
          <w:rFonts w:ascii="Garamond" w:hAnsi="Garamond" w:cs="Times New Roman"/>
          <w:color w:val="000000"/>
          <w:sz w:val="24"/>
          <w:szCs w:val="24"/>
        </w:rPr>
        <w:t>;</w:t>
      </w:r>
    </w:p>
    <w:p w14:paraId="0D58090F" w14:textId="58B501B8"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b) Huamarrësi është i autorizuar të nënshkruajë çdo ndryshim i cili, përpara nënshkrimit, duhet të miratohet nga Këshilli i Ministrave. Ndryshimet në këtë Marrëveshje që prekin vetëm periudhën e </w:t>
      </w:r>
      <w:proofErr w:type="spellStart"/>
      <w:r w:rsidRPr="00552633">
        <w:rPr>
          <w:rFonts w:ascii="Garamond" w:hAnsi="Garamond" w:cs="Times New Roman"/>
          <w:color w:val="000000"/>
          <w:sz w:val="24"/>
          <w:szCs w:val="24"/>
        </w:rPr>
        <w:t>disponueshmërisë</w:t>
      </w:r>
      <w:proofErr w:type="spellEnd"/>
      <w:r w:rsidRPr="00552633">
        <w:rPr>
          <w:rFonts w:ascii="Garamond" w:hAnsi="Garamond" w:cs="Times New Roman"/>
          <w:color w:val="000000"/>
          <w:sz w:val="24"/>
          <w:szCs w:val="24"/>
        </w:rPr>
        <w:t xml:space="preserve"> së financimit, nuk do të kërkojnë miratim paraprak nga Këshilli i Ministrave.</w:t>
      </w:r>
    </w:p>
    <w:p w14:paraId="05604A36" w14:textId="77777777" w:rsidR="00060D43" w:rsidRPr="00552633" w:rsidRDefault="00060D43" w:rsidP="00060D43">
      <w:pPr>
        <w:tabs>
          <w:tab w:val="left" w:pos="560"/>
          <w:tab w:val="left" w:pos="1120"/>
          <w:tab w:val="left" w:pos="1700"/>
          <w:tab w:val="left" w:pos="2260"/>
          <w:tab w:val="left" w:pos="2820"/>
          <w:tab w:val="left" w:pos="3400"/>
          <w:tab w:val="left" w:pos="3960"/>
          <w:tab w:val="left" w:pos="4520"/>
          <w:tab w:val="center" w:pos="4680"/>
          <w:tab w:val="left" w:pos="5100"/>
          <w:tab w:val="left" w:pos="5660"/>
          <w:tab w:val="left" w:pos="6220"/>
          <w:tab w:val="left" w:pos="6800"/>
          <w:tab w:val="left" w:pos="7360"/>
        </w:tabs>
        <w:autoSpaceDE w:val="0"/>
        <w:autoSpaceDN w:val="0"/>
        <w:adjustRightInd w:val="0"/>
        <w:spacing w:after="0" w:line="240" w:lineRule="auto"/>
        <w:ind w:firstLine="284"/>
        <w:jc w:val="both"/>
        <w:rPr>
          <w:rFonts w:ascii="Garamond" w:hAnsi="Garamond" w:cs="Times New Roman"/>
          <w:color w:val="000000"/>
          <w:sz w:val="24"/>
          <w:szCs w:val="24"/>
        </w:rPr>
      </w:pPr>
    </w:p>
    <w:p w14:paraId="56D9DE40" w14:textId="376849BE" w:rsidR="008D21AB" w:rsidRPr="00552633" w:rsidRDefault="008D21AB"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Cs/>
          <w:color w:val="000000"/>
          <w:sz w:val="24"/>
          <w:szCs w:val="24"/>
        </w:rPr>
      </w:pPr>
      <w:r w:rsidRPr="00552633">
        <w:rPr>
          <w:rFonts w:ascii="Garamond" w:hAnsi="Garamond" w:cs="Times New Roman"/>
          <w:bCs/>
          <w:color w:val="000000"/>
          <w:sz w:val="24"/>
          <w:szCs w:val="24"/>
        </w:rPr>
        <w:t xml:space="preserve">Neni </w:t>
      </w:r>
      <w:r w:rsidR="00060D43" w:rsidRPr="00552633">
        <w:rPr>
          <w:rFonts w:ascii="Garamond" w:hAnsi="Garamond" w:cs="Times New Roman"/>
          <w:bCs/>
          <w:color w:val="000000"/>
          <w:sz w:val="24"/>
          <w:szCs w:val="24"/>
        </w:rPr>
        <w:t>III</w:t>
      </w:r>
    </w:p>
    <w:p w14:paraId="5A0BB136" w14:textId="0CF310CA" w:rsidR="00060D43" w:rsidRPr="00552633" w:rsidRDefault="008D21AB"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rPr>
          <w:rFonts w:ascii="Garamond" w:hAnsi="Garamond" w:cs="Times New Roman"/>
          <w:b/>
          <w:bCs/>
          <w:color w:val="000000"/>
          <w:sz w:val="24"/>
          <w:szCs w:val="24"/>
        </w:rPr>
      </w:pPr>
      <w:r w:rsidRPr="00552633">
        <w:rPr>
          <w:rFonts w:ascii="Garamond" w:hAnsi="Garamond" w:cs="Times New Roman"/>
          <w:b/>
          <w:bCs/>
          <w:color w:val="000000"/>
          <w:sz w:val="24"/>
          <w:szCs w:val="24"/>
        </w:rPr>
        <w:t>Zbatimi i zgjerimit të projektit</w:t>
      </w:r>
    </w:p>
    <w:p w14:paraId="0D9A5C48" w14:textId="7777777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p>
    <w:p w14:paraId="37CF9839" w14:textId="44667DC4" w:rsidR="00060D43" w:rsidRPr="00135C6C" w:rsidRDefault="00060D43" w:rsidP="00135C6C">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sidRPr="00552633">
        <w:rPr>
          <w:rFonts w:ascii="Garamond" w:hAnsi="Garamond" w:cs="Times New Roman"/>
          <w:b/>
          <w:bCs/>
          <w:color w:val="000000"/>
          <w:sz w:val="24"/>
          <w:szCs w:val="24"/>
        </w:rPr>
        <w:t xml:space="preserve">Neni 3.01. Detyrime të </w:t>
      </w:r>
      <w:r w:rsidR="00135C6C" w:rsidRPr="00552633">
        <w:rPr>
          <w:rFonts w:ascii="Garamond" w:hAnsi="Garamond" w:cs="Times New Roman"/>
          <w:b/>
          <w:bCs/>
          <w:color w:val="000000"/>
          <w:sz w:val="24"/>
          <w:szCs w:val="24"/>
        </w:rPr>
        <w:t xml:space="preserve">tjera pozitive </w:t>
      </w:r>
      <w:r w:rsidRPr="00552633">
        <w:rPr>
          <w:rFonts w:ascii="Garamond" w:hAnsi="Garamond" w:cs="Times New Roman"/>
          <w:b/>
          <w:bCs/>
          <w:color w:val="000000"/>
          <w:sz w:val="24"/>
          <w:szCs w:val="24"/>
        </w:rPr>
        <w:t>të Projektit</w:t>
      </w:r>
    </w:p>
    <w:p w14:paraId="320F8CAA" w14:textId="37CE593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Përveç angazhimeve të përgjithshme të përcaktuara në </w:t>
      </w:r>
      <w:r w:rsidR="00135C6C" w:rsidRPr="00552633">
        <w:rPr>
          <w:rFonts w:ascii="Garamond" w:hAnsi="Garamond" w:cs="Times New Roman"/>
          <w:color w:val="000000"/>
          <w:sz w:val="24"/>
          <w:szCs w:val="24"/>
        </w:rPr>
        <w:t xml:space="preserve">nenet </w:t>
      </w:r>
      <w:r w:rsidRPr="00552633">
        <w:rPr>
          <w:rFonts w:ascii="Garamond" w:hAnsi="Garamond" w:cs="Times New Roman"/>
          <w:color w:val="000000"/>
          <w:sz w:val="24"/>
          <w:szCs w:val="24"/>
        </w:rPr>
        <w:t>IV dhe V</w:t>
      </w:r>
      <w:r w:rsidR="00135C6C">
        <w:rPr>
          <w:rFonts w:ascii="Garamond" w:hAnsi="Garamond" w:cs="Times New Roman"/>
          <w:color w:val="000000"/>
          <w:sz w:val="24"/>
          <w:szCs w:val="24"/>
        </w:rPr>
        <w:t>,</w:t>
      </w:r>
      <w:r w:rsidRPr="00552633">
        <w:rPr>
          <w:rFonts w:ascii="Garamond" w:hAnsi="Garamond" w:cs="Times New Roman"/>
          <w:color w:val="000000"/>
          <w:sz w:val="24"/>
          <w:szCs w:val="24"/>
        </w:rPr>
        <w:t xml:space="preserve"> të </w:t>
      </w:r>
      <w:r w:rsidR="00135C6C" w:rsidRPr="00552633">
        <w:rPr>
          <w:rFonts w:ascii="Garamond" w:hAnsi="Garamond" w:cs="Times New Roman"/>
          <w:color w:val="000000"/>
          <w:sz w:val="24"/>
          <w:szCs w:val="24"/>
        </w:rPr>
        <w:t>termave dhe kushteve standarde, H</w:t>
      </w:r>
      <w:r w:rsidRPr="00552633">
        <w:rPr>
          <w:rFonts w:ascii="Garamond" w:hAnsi="Garamond" w:cs="Times New Roman"/>
          <w:color w:val="000000"/>
          <w:sz w:val="24"/>
          <w:szCs w:val="24"/>
        </w:rPr>
        <w:t>uamarrësi, përveç nëse Banka bie dakord ndryshe, duhet:</w:t>
      </w:r>
    </w:p>
    <w:p w14:paraId="60CE21F9" w14:textId="0B109A79"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a) </w:t>
      </w:r>
      <w:r w:rsidR="00135C6C" w:rsidRPr="00552633">
        <w:rPr>
          <w:rFonts w:ascii="Garamond" w:hAnsi="Garamond" w:cs="Times New Roman"/>
          <w:color w:val="000000"/>
          <w:sz w:val="24"/>
          <w:szCs w:val="24"/>
        </w:rPr>
        <w:t xml:space="preserve">t’i </w:t>
      </w:r>
      <w:r w:rsidRPr="00552633">
        <w:rPr>
          <w:rFonts w:ascii="Garamond" w:hAnsi="Garamond" w:cs="Times New Roman"/>
          <w:color w:val="000000"/>
          <w:sz w:val="24"/>
          <w:szCs w:val="24"/>
        </w:rPr>
        <w:t xml:space="preserve">vendosë në dispozicion Entitetit të Projektit, në bazë të </w:t>
      </w:r>
      <w:r w:rsidR="00135C6C">
        <w:rPr>
          <w:rFonts w:ascii="Garamond" w:hAnsi="Garamond" w:cs="Times New Roman"/>
          <w:color w:val="000000"/>
          <w:sz w:val="24"/>
          <w:szCs w:val="24"/>
        </w:rPr>
        <w:t>marrëveshjes dytësore të Huas</w:t>
      </w:r>
      <w:r w:rsidRPr="00552633">
        <w:rPr>
          <w:rFonts w:ascii="Garamond" w:hAnsi="Garamond" w:cs="Times New Roman"/>
          <w:color w:val="000000"/>
          <w:sz w:val="24"/>
          <w:szCs w:val="24"/>
        </w:rPr>
        <w:t>, në formë dhe përmbajtje të pranueshme</w:t>
      </w:r>
      <w:r w:rsidR="00135C6C">
        <w:rPr>
          <w:rFonts w:ascii="Garamond" w:hAnsi="Garamond" w:cs="Times New Roman"/>
          <w:color w:val="000000"/>
          <w:sz w:val="24"/>
          <w:szCs w:val="24"/>
        </w:rPr>
        <w:t xml:space="preserve"> për Bankën, të ardhurat e Huas</w:t>
      </w:r>
      <w:r w:rsidRPr="00552633">
        <w:rPr>
          <w:rFonts w:ascii="Garamond" w:hAnsi="Garamond" w:cs="Times New Roman"/>
          <w:color w:val="000000"/>
          <w:sz w:val="24"/>
          <w:szCs w:val="24"/>
        </w:rPr>
        <w:t xml:space="preserve"> me terma dhe kushte të pranueshme për Bankën;</w:t>
      </w:r>
    </w:p>
    <w:p w14:paraId="5EFA3F59" w14:textId="346AA34D"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b) </w:t>
      </w:r>
      <w:r w:rsidR="00135C6C">
        <w:rPr>
          <w:rFonts w:ascii="Garamond" w:hAnsi="Garamond" w:cs="Times New Roman"/>
          <w:color w:val="000000"/>
          <w:sz w:val="24"/>
          <w:szCs w:val="24"/>
        </w:rPr>
        <w:t>t</w:t>
      </w:r>
      <w:r w:rsidRPr="00552633">
        <w:rPr>
          <w:rFonts w:ascii="Garamond" w:hAnsi="Garamond" w:cs="Times New Roman"/>
          <w:color w:val="000000"/>
          <w:sz w:val="24"/>
          <w:szCs w:val="24"/>
        </w:rPr>
        <w:t xml:space="preserve">ë ushtrojë të drejtat e tij sipas </w:t>
      </w:r>
      <w:r w:rsidR="00135C6C" w:rsidRPr="00552633">
        <w:rPr>
          <w:rFonts w:ascii="Garamond" w:hAnsi="Garamond" w:cs="Times New Roman"/>
          <w:color w:val="000000"/>
          <w:sz w:val="24"/>
          <w:szCs w:val="24"/>
        </w:rPr>
        <w:t xml:space="preserve">marrëveshjes dytësore </w:t>
      </w:r>
      <w:r w:rsidR="00135C6C">
        <w:rPr>
          <w:rFonts w:ascii="Garamond" w:hAnsi="Garamond" w:cs="Times New Roman"/>
          <w:color w:val="000000"/>
          <w:sz w:val="24"/>
          <w:szCs w:val="24"/>
        </w:rPr>
        <w:t>të Huas</w:t>
      </w:r>
      <w:r w:rsidRPr="00552633">
        <w:rPr>
          <w:rFonts w:ascii="Garamond" w:hAnsi="Garamond" w:cs="Times New Roman"/>
          <w:color w:val="000000"/>
          <w:sz w:val="24"/>
          <w:szCs w:val="24"/>
        </w:rPr>
        <w:t xml:space="preserve"> në një mënyrë të tillë që të mbrojë interesat e Huamarrësit dhe të Bankës, të përmbushë dispozitat e kësaj Marrëveshjeje dhe të realizojë qëllimet për të cilat është dhënë Huaja;</w:t>
      </w:r>
    </w:p>
    <w:p w14:paraId="415D16C5" w14:textId="00032838"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c) </w:t>
      </w:r>
      <w:r w:rsidR="00135C6C">
        <w:rPr>
          <w:rFonts w:ascii="Garamond" w:hAnsi="Garamond" w:cs="Times New Roman"/>
          <w:color w:val="000000"/>
          <w:sz w:val="24"/>
          <w:szCs w:val="24"/>
        </w:rPr>
        <w:t>p</w:t>
      </w:r>
      <w:r w:rsidRPr="00552633">
        <w:rPr>
          <w:rFonts w:ascii="Garamond" w:hAnsi="Garamond" w:cs="Times New Roman"/>
          <w:color w:val="000000"/>
          <w:sz w:val="24"/>
          <w:szCs w:val="24"/>
        </w:rPr>
        <w:t xml:space="preserve">ërveç nëse Banka bie dakord ndryshe, të mos caktojë, ndryshojë, shfuqizojë ose heqë dorë nga ndonjë dispozitë e </w:t>
      </w:r>
      <w:r w:rsidR="00135C6C" w:rsidRPr="00552633">
        <w:rPr>
          <w:rFonts w:ascii="Garamond" w:hAnsi="Garamond" w:cs="Times New Roman"/>
          <w:color w:val="000000"/>
          <w:sz w:val="24"/>
          <w:szCs w:val="24"/>
        </w:rPr>
        <w:t xml:space="preserve">marrëveshjes dytësore </w:t>
      </w:r>
      <w:r w:rsidR="00135C6C">
        <w:rPr>
          <w:rFonts w:ascii="Garamond" w:hAnsi="Garamond" w:cs="Times New Roman"/>
          <w:color w:val="000000"/>
          <w:sz w:val="24"/>
          <w:szCs w:val="24"/>
        </w:rPr>
        <w:t>të Huas</w:t>
      </w:r>
      <w:r w:rsidRPr="00552633">
        <w:rPr>
          <w:rFonts w:ascii="Garamond" w:hAnsi="Garamond" w:cs="Times New Roman"/>
          <w:color w:val="000000"/>
          <w:sz w:val="24"/>
          <w:szCs w:val="24"/>
        </w:rPr>
        <w:t>;</w:t>
      </w:r>
    </w:p>
    <w:p w14:paraId="2B3F4A73" w14:textId="0C58D82B"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d) </w:t>
      </w:r>
      <w:r w:rsidR="00135C6C">
        <w:rPr>
          <w:rFonts w:ascii="Garamond" w:hAnsi="Garamond" w:cs="Times New Roman"/>
          <w:color w:val="000000"/>
          <w:sz w:val="24"/>
          <w:szCs w:val="24"/>
        </w:rPr>
        <w:t>t</w:t>
      </w:r>
      <w:r w:rsidRPr="00552633">
        <w:rPr>
          <w:rFonts w:ascii="Garamond" w:hAnsi="Garamond" w:cs="Times New Roman"/>
          <w:color w:val="000000"/>
          <w:sz w:val="24"/>
          <w:szCs w:val="24"/>
        </w:rPr>
        <w:t>ë marrë masa që Entiteti i Projektit të përmbushë të gjitha detyrimet e tij sipas Marrëveshjes së Projektit, duke përfshirë</w:t>
      </w:r>
      <w:r w:rsidR="00135C6C">
        <w:rPr>
          <w:rFonts w:ascii="Garamond" w:hAnsi="Garamond" w:cs="Times New Roman"/>
          <w:color w:val="000000"/>
          <w:sz w:val="24"/>
          <w:szCs w:val="24"/>
        </w:rPr>
        <w:t>,</w:t>
      </w:r>
      <w:r w:rsidRPr="00552633">
        <w:rPr>
          <w:rFonts w:ascii="Garamond" w:hAnsi="Garamond" w:cs="Times New Roman"/>
          <w:color w:val="000000"/>
          <w:sz w:val="24"/>
          <w:szCs w:val="24"/>
        </w:rPr>
        <w:t xml:space="preserve"> pa kufizim</w:t>
      </w:r>
      <w:r w:rsidR="00135C6C">
        <w:rPr>
          <w:rFonts w:ascii="Garamond" w:hAnsi="Garamond" w:cs="Times New Roman"/>
          <w:color w:val="000000"/>
          <w:sz w:val="24"/>
          <w:szCs w:val="24"/>
        </w:rPr>
        <w:t>,</w:t>
      </w:r>
      <w:r w:rsidRPr="00552633">
        <w:rPr>
          <w:rFonts w:ascii="Garamond" w:hAnsi="Garamond" w:cs="Times New Roman"/>
          <w:color w:val="000000"/>
          <w:sz w:val="24"/>
          <w:szCs w:val="24"/>
        </w:rPr>
        <w:t xml:space="preserve"> detyrimet e tij që lidhen me:</w:t>
      </w:r>
    </w:p>
    <w:p w14:paraId="3617F12C" w14:textId="6B4574C1"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1</w:t>
      </w:r>
      <w:r w:rsidR="00135C6C">
        <w:rPr>
          <w:rFonts w:ascii="Garamond" w:hAnsi="Garamond" w:cs="Times New Roman"/>
          <w:color w:val="000000"/>
          <w:sz w:val="24"/>
          <w:szCs w:val="24"/>
        </w:rPr>
        <w:t>.</w:t>
      </w:r>
      <w:r w:rsidRPr="00552633">
        <w:rPr>
          <w:rFonts w:ascii="Garamond" w:hAnsi="Garamond" w:cs="Times New Roman"/>
          <w:color w:val="000000"/>
          <w:sz w:val="24"/>
          <w:szCs w:val="24"/>
        </w:rPr>
        <w:t xml:space="preserve"> krijimin dhe funksionimin e një njësie zbatimi të projektit, siç parashikohet në </w:t>
      </w:r>
      <w:r w:rsidR="00135C6C">
        <w:rPr>
          <w:rFonts w:ascii="Garamond" w:hAnsi="Garamond" w:cs="Times New Roman"/>
          <w:color w:val="000000"/>
          <w:sz w:val="24"/>
          <w:szCs w:val="24"/>
        </w:rPr>
        <w:t>s</w:t>
      </w:r>
      <w:r w:rsidRPr="00552633">
        <w:rPr>
          <w:rFonts w:ascii="Garamond" w:hAnsi="Garamond" w:cs="Times New Roman"/>
          <w:color w:val="000000"/>
          <w:sz w:val="24"/>
          <w:szCs w:val="24"/>
        </w:rPr>
        <w:t>eksionin 2.03 të Marrëveshjes së Projektit;</w:t>
      </w:r>
    </w:p>
    <w:p w14:paraId="473DAEF5" w14:textId="40CF28CD"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2</w:t>
      </w:r>
      <w:r w:rsidR="00135C6C">
        <w:rPr>
          <w:rFonts w:ascii="Garamond" w:hAnsi="Garamond" w:cs="Times New Roman"/>
          <w:color w:val="000000"/>
          <w:sz w:val="24"/>
          <w:szCs w:val="24"/>
        </w:rPr>
        <w:t>.</w:t>
      </w:r>
      <w:r w:rsidRPr="00552633">
        <w:rPr>
          <w:rFonts w:ascii="Garamond" w:hAnsi="Garamond" w:cs="Times New Roman"/>
          <w:color w:val="000000"/>
          <w:sz w:val="24"/>
          <w:szCs w:val="24"/>
        </w:rPr>
        <w:t xml:space="preserve"> prokurimin e mallrave, punimeve dhe shërbimeve, siç parashikohet në </w:t>
      </w:r>
      <w:r w:rsidR="00135C6C">
        <w:rPr>
          <w:rFonts w:ascii="Garamond" w:hAnsi="Garamond" w:cs="Times New Roman"/>
          <w:color w:val="000000"/>
          <w:sz w:val="24"/>
          <w:szCs w:val="24"/>
        </w:rPr>
        <w:t>s</w:t>
      </w:r>
      <w:r w:rsidRPr="00552633">
        <w:rPr>
          <w:rFonts w:ascii="Garamond" w:hAnsi="Garamond" w:cs="Times New Roman"/>
          <w:color w:val="000000"/>
          <w:sz w:val="24"/>
          <w:szCs w:val="24"/>
        </w:rPr>
        <w:t>eksionin 2.04 të Marrëveshjes së Projektit;</w:t>
      </w:r>
    </w:p>
    <w:p w14:paraId="246DC054" w14:textId="663D5C6E"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3</w:t>
      </w:r>
      <w:r w:rsidR="00135C6C">
        <w:rPr>
          <w:rFonts w:ascii="Garamond" w:hAnsi="Garamond" w:cs="Times New Roman"/>
          <w:color w:val="000000"/>
          <w:sz w:val="24"/>
          <w:szCs w:val="24"/>
        </w:rPr>
        <w:t>.</w:t>
      </w:r>
      <w:r w:rsidRPr="00552633">
        <w:rPr>
          <w:rFonts w:ascii="Garamond" w:hAnsi="Garamond" w:cs="Times New Roman"/>
          <w:color w:val="000000"/>
          <w:sz w:val="24"/>
          <w:szCs w:val="24"/>
        </w:rPr>
        <w:t xml:space="preserve"> çështjet mjedisore dhe sociale, siç parashikohet në </w:t>
      </w:r>
      <w:r w:rsidR="00135C6C">
        <w:rPr>
          <w:rFonts w:ascii="Garamond" w:hAnsi="Garamond" w:cs="Times New Roman"/>
          <w:color w:val="000000"/>
          <w:sz w:val="24"/>
          <w:szCs w:val="24"/>
        </w:rPr>
        <w:t>s</w:t>
      </w:r>
      <w:r w:rsidRPr="00552633">
        <w:rPr>
          <w:rFonts w:ascii="Garamond" w:hAnsi="Garamond" w:cs="Times New Roman"/>
          <w:color w:val="000000"/>
          <w:sz w:val="24"/>
          <w:szCs w:val="24"/>
        </w:rPr>
        <w:t>eksionin 2.05 të Marrëveshjes së Projektit;</w:t>
      </w:r>
    </w:p>
    <w:p w14:paraId="21782066" w14:textId="57C8AD2C"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lastRenderedPageBreak/>
        <w:t>4</w:t>
      </w:r>
      <w:r w:rsidR="00135C6C">
        <w:rPr>
          <w:rFonts w:ascii="Garamond" w:hAnsi="Garamond" w:cs="Times New Roman"/>
          <w:color w:val="000000"/>
          <w:sz w:val="24"/>
          <w:szCs w:val="24"/>
        </w:rPr>
        <w:t>.</w:t>
      </w:r>
      <w:r w:rsidRPr="00552633">
        <w:rPr>
          <w:rFonts w:ascii="Garamond" w:hAnsi="Garamond" w:cs="Times New Roman"/>
          <w:color w:val="000000"/>
          <w:sz w:val="24"/>
          <w:szCs w:val="24"/>
        </w:rPr>
        <w:t xml:space="preserve"> punësimin dhe përdorimin e konsulentëve për të ndihmuar në zbatimin, siç parashikohet në </w:t>
      </w:r>
      <w:r w:rsidR="00135C6C">
        <w:rPr>
          <w:rFonts w:ascii="Garamond" w:hAnsi="Garamond" w:cs="Times New Roman"/>
          <w:color w:val="000000"/>
          <w:sz w:val="24"/>
          <w:szCs w:val="24"/>
        </w:rPr>
        <w:t>s</w:t>
      </w:r>
      <w:r w:rsidRPr="00552633">
        <w:rPr>
          <w:rFonts w:ascii="Garamond" w:hAnsi="Garamond" w:cs="Times New Roman"/>
          <w:color w:val="000000"/>
          <w:sz w:val="24"/>
          <w:szCs w:val="24"/>
        </w:rPr>
        <w:t>eksionin 2.06 të Marrëveshjes së Projektit;</w:t>
      </w:r>
    </w:p>
    <w:p w14:paraId="187FA048" w14:textId="4AEA91A2"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5</w:t>
      </w:r>
      <w:r w:rsidR="00135C6C">
        <w:rPr>
          <w:rFonts w:ascii="Garamond" w:hAnsi="Garamond" w:cs="Times New Roman"/>
          <w:color w:val="000000"/>
          <w:sz w:val="24"/>
          <w:szCs w:val="24"/>
        </w:rPr>
        <w:t>.</w:t>
      </w:r>
      <w:r w:rsidRPr="00552633">
        <w:rPr>
          <w:rFonts w:ascii="Garamond" w:hAnsi="Garamond" w:cs="Times New Roman"/>
          <w:color w:val="000000"/>
          <w:sz w:val="24"/>
          <w:szCs w:val="24"/>
        </w:rPr>
        <w:t xml:space="preserve"> mirëmbajtjen e procedurave, regjistrave dhe llogarive, përgatitjen, </w:t>
      </w:r>
      <w:proofErr w:type="spellStart"/>
      <w:r w:rsidRPr="00552633">
        <w:rPr>
          <w:rFonts w:ascii="Garamond" w:hAnsi="Garamond" w:cs="Times New Roman"/>
          <w:color w:val="000000"/>
          <w:sz w:val="24"/>
          <w:szCs w:val="24"/>
        </w:rPr>
        <w:t>auditimin</w:t>
      </w:r>
      <w:proofErr w:type="spellEnd"/>
      <w:r w:rsidRPr="00552633">
        <w:rPr>
          <w:rFonts w:ascii="Garamond" w:hAnsi="Garamond" w:cs="Times New Roman"/>
          <w:color w:val="000000"/>
          <w:sz w:val="24"/>
          <w:szCs w:val="24"/>
        </w:rPr>
        <w:t xml:space="preserve"> dhe dorëzimin në Bankë të pasqyrave financiare dhe pajisjen e Bankës me çdo informacion tjetër përkatës që lidhet me Zgjerimin e Projektit ose veprimet e Entitetit të Projektit, siç parashikohet në </w:t>
      </w:r>
      <w:r w:rsidR="00135C6C">
        <w:rPr>
          <w:rFonts w:ascii="Garamond" w:hAnsi="Garamond" w:cs="Times New Roman"/>
          <w:color w:val="000000"/>
          <w:sz w:val="24"/>
          <w:szCs w:val="24"/>
        </w:rPr>
        <w:t>s</w:t>
      </w:r>
      <w:r w:rsidRPr="00552633">
        <w:rPr>
          <w:rFonts w:ascii="Garamond" w:hAnsi="Garamond" w:cs="Times New Roman"/>
          <w:color w:val="000000"/>
          <w:sz w:val="24"/>
          <w:szCs w:val="24"/>
        </w:rPr>
        <w:t>eksionin 3.01 të Marrëveshjes së Projektit;</w:t>
      </w:r>
    </w:p>
    <w:p w14:paraId="7334989C" w14:textId="7F1FEC3F"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6</w:t>
      </w:r>
      <w:r w:rsidR="00135C6C">
        <w:rPr>
          <w:rFonts w:ascii="Garamond" w:hAnsi="Garamond" w:cs="Times New Roman"/>
          <w:color w:val="000000"/>
          <w:sz w:val="24"/>
          <w:szCs w:val="24"/>
        </w:rPr>
        <w:t>.</w:t>
      </w:r>
      <w:r w:rsidRPr="00552633">
        <w:rPr>
          <w:rFonts w:ascii="Garamond" w:hAnsi="Garamond" w:cs="Times New Roman"/>
          <w:color w:val="000000"/>
          <w:sz w:val="24"/>
          <w:szCs w:val="24"/>
        </w:rPr>
        <w:t xml:space="preserve"> përputhjen me të gjitha angazhimet</w:t>
      </w:r>
      <w:r w:rsidR="00135C6C">
        <w:rPr>
          <w:rFonts w:ascii="Garamond" w:hAnsi="Garamond" w:cs="Times New Roman"/>
          <w:color w:val="000000"/>
          <w:sz w:val="24"/>
          <w:szCs w:val="24"/>
        </w:rPr>
        <w:t>,</w:t>
      </w:r>
      <w:r w:rsidRPr="00552633">
        <w:rPr>
          <w:rFonts w:ascii="Garamond" w:hAnsi="Garamond" w:cs="Times New Roman"/>
          <w:color w:val="000000"/>
          <w:sz w:val="24"/>
          <w:szCs w:val="24"/>
        </w:rPr>
        <w:t xml:space="preserve"> lidhur me aspektet financiare dhe </w:t>
      </w:r>
      <w:proofErr w:type="spellStart"/>
      <w:r w:rsidRPr="00552633">
        <w:rPr>
          <w:rFonts w:ascii="Garamond" w:hAnsi="Garamond" w:cs="Times New Roman"/>
          <w:color w:val="000000"/>
          <w:sz w:val="24"/>
          <w:szCs w:val="24"/>
        </w:rPr>
        <w:t>operacionale</w:t>
      </w:r>
      <w:proofErr w:type="spellEnd"/>
      <w:r w:rsidRPr="00552633">
        <w:rPr>
          <w:rFonts w:ascii="Garamond" w:hAnsi="Garamond" w:cs="Times New Roman"/>
          <w:color w:val="000000"/>
          <w:sz w:val="24"/>
          <w:szCs w:val="24"/>
        </w:rPr>
        <w:t xml:space="preserve"> të Zgjerimit të Projektit dhe Entitetit të Projektit, siç parashikohet në </w:t>
      </w:r>
      <w:r w:rsidR="00135C6C">
        <w:rPr>
          <w:rFonts w:ascii="Garamond" w:hAnsi="Garamond" w:cs="Times New Roman"/>
          <w:color w:val="000000"/>
          <w:sz w:val="24"/>
          <w:szCs w:val="24"/>
        </w:rPr>
        <w:t>s</w:t>
      </w:r>
      <w:r w:rsidRPr="00552633">
        <w:rPr>
          <w:rFonts w:ascii="Garamond" w:hAnsi="Garamond" w:cs="Times New Roman"/>
          <w:color w:val="000000"/>
          <w:sz w:val="24"/>
          <w:szCs w:val="24"/>
        </w:rPr>
        <w:t>eksionet 3.02, 3.03 dhe 3.04 të Marrëveshjes së Projektit;</w:t>
      </w:r>
    </w:p>
    <w:p w14:paraId="43CF8A30" w14:textId="0DB2718D"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7</w:t>
      </w:r>
      <w:r w:rsidR="00135C6C">
        <w:rPr>
          <w:rFonts w:ascii="Garamond" w:hAnsi="Garamond" w:cs="Times New Roman"/>
          <w:color w:val="000000"/>
          <w:sz w:val="24"/>
          <w:szCs w:val="24"/>
        </w:rPr>
        <w:t>.</w:t>
      </w:r>
      <w:r w:rsidRPr="00552633">
        <w:rPr>
          <w:rFonts w:ascii="Garamond" w:hAnsi="Garamond" w:cs="Times New Roman"/>
          <w:color w:val="000000"/>
          <w:sz w:val="24"/>
          <w:szCs w:val="24"/>
        </w:rPr>
        <w:t xml:space="preserve"> garantimin që Entiteti i Projektit të ketë fonde të mjaftueshme për të mbuluar kërkesat e mirëmbajtjes të identifikuara në planin e menaxhimit të </w:t>
      </w:r>
      <w:proofErr w:type="spellStart"/>
      <w:r w:rsidRPr="00552633">
        <w:rPr>
          <w:rFonts w:ascii="Garamond" w:hAnsi="Garamond" w:cs="Times New Roman"/>
          <w:color w:val="000000"/>
          <w:sz w:val="24"/>
          <w:szCs w:val="24"/>
        </w:rPr>
        <w:t>aseteve</w:t>
      </w:r>
      <w:proofErr w:type="spellEnd"/>
      <w:r w:rsidRPr="00552633">
        <w:rPr>
          <w:rFonts w:ascii="Garamond" w:hAnsi="Garamond" w:cs="Times New Roman"/>
          <w:color w:val="000000"/>
          <w:sz w:val="24"/>
          <w:szCs w:val="24"/>
        </w:rPr>
        <w:t>;</w:t>
      </w:r>
    </w:p>
    <w:p w14:paraId="0BF53479" w14:textId="3D7AC5D8"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8</w:t>
      </w:r>
      <w:r w:rsidR="00135C6C">
        <w:rPr>
          <w:rFonts w:ascii="Garamond" w:hAnsi="Garamond" w:cs="Times New Roman"/>
          <w:color w:val="000000"/>
          <w:sz w:val="24"/>
          <w:szCs w:val="24"/>
        </w:rPr>
        <w:t>.</w:t>
      </w:r>
      <w:r w:rsidRPr="00552633">
        <w:rPr>
          <w:rFonts w:ascii="Garamond" w:hAnsi="Garamond" w:cs="Times New Roman"/>
          <w:color w:val="000000"/>
          <w:sz w:val="24"/>
          <w:szCs w:val="24"/>
        </w:rPr>
        <w:t xml:space="preserve"> pagesën e të gjitha taksave, detyrimeve, tarifave ose shumave të tjera të pagueshme</w:t>
      </w:r>
      <w:r w:rsidR="00135C6C">
        <w:rPr>
          <w:rFonts w:ascii="Garamond" w:hAnsi="Garamond" w:cs="Times New Roman"/>
          <w:color w:val="000000"/>
          <w:sz w:val="24"/>
          <w:szCs w:val="24"/>
        </w:rPr>
        <w:t>,</w:t>
      </w:r>
      <w:r w:rsidRPr="00552633">
        <w:rPr>
          <w:rFonts w:ascii="Garamond" w:hAnsi="Garamond" w:cs="Times New Roman"/>
          <w:color w:val="000000"/>
          <w:sz w:val="24"/>
          <w:szCs w:val="24"/>
        </w:rPr>
        <w:t xml:space="preserve"> në lidhje me ekzekutimin, lëshimin, dorëzimin, regjistrimin ose </w:t>
      </w:r>
      <w:proofErr w:type="spellStart"/>
      <w:r w:rsidRPr="00552633">
        <w:rPr>
          <w:rFonts w:ascii="Garamond" w:hAnsi="Garamond" w:cs="Times New Roman"/>
          <w:color w:val="000000"/>
          <w:sz w:val="24"/>
          <w:szCs w:val="24"/>
        </w:rPr>
        <w:t>noterizimin</w:t>
      </w:r>
      <w:proofErr w:type="spellEnd"/>
      <w:r w:rsidRPr="00552633">
        <w:rPr>
          <w:rFonts w:ascii="Garamond" w:hAnsi="Garamond" w:cs="Times New Roman"/>
          <w:color w:val="000000"/>
          <w:sz w:val="24"/>
          <w:szCs w:val="24"/>
        </w:rPr>
        <w:t xml:space="preserve"> e Marrëveshjes së Projektit dhe çdo dokumenti tjetër të lidhur me këtë Marrëveshje;</w:t>
      </w:r>
    </w:p>
    <w:p w14:paraId="58EAC20C" w14:textId="177E5B60"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9</w:t>
      </w:r>
      <w:r w:rsidR="00135C6C">
        <w:rPr>
          <w:rFonts w:ascii="Garamond" w:hAnsi="Garamond" w:cs="Times New Roman"/>
          <w:color w:val="000000"/>
          <w:sz w:val="24"/>
          <w:szCs w:val="24"/>
        </w:rPr>
        <w:t>.</w:t>
      </w:r>
      <w:r w:rsidRPr="00552633">
        <w:rPr>
          <w:rFonts w:ascii="Garamond" w:hAnsi="Garamond" w:cs="Times New Roman"/>
          <w:color w:val="000000"/>
          <w:sz w:val="24"/>
          <w:szCs w:val="24"/>
        </w:rPr>
        <w:t xml:space="preserve"> delegimin tek NJZP-ja (Njësia a Zbatimit të Projektit) nëpërmjet Entitetit të Projektit të menaxhimit të përditshëm të Zgjerimit të Projektit, duke përfshirë, por pa u kufizuar në menaxhimin e konsoliduar financiar dhe të prokurimit;</w:t>
      </w:r>
    </w:p>
    <w:p w14:paraId="41233A20" w14:textId="197B02E5"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10</w:t>
      </w:r>
      <w:r w:rsidR="00135C6C">
        <w:rPr>
          <w:rFonts w:ascii="Garamond" w:hAnsi="Garamond" w:cs="Times New Roman"/>
          <w:color w:val="000000"/>
          <w:sz w:val="24"/>
          <w:szCs w:val="24"/>
        </w:rPr>
        <w:t>.</w:t>
      </w:r>
      <w:r w:rsidRPr="00552633">
        <w:rPr>
          <w:rFonts w:ascii="Garamond" w:hAnsi="Garamond" w:cs="Times New Roman"/>
          <w:color w:val="000000"/>
          <w:sz w:val="24"/>
          <w:szCs w:val="24"/>
        </w:rPr>
        <w:t xml:space="preserve"> vënien në zbatim, sa herë që është e nevojshme, të rregullimeve në nivelin dhe strukturën e tarifave të Entitetit të Projektit, në mënyrë që Entiteti i Projektit të mund</w:t>
      </w:r>
      <w:r w:rsidR="00EE3CC3">
        <w:rPr>
          <w:rFonts w:ascii="Garamond" w:hAnsi="Garamond" w:cs="Times New Roman"/>
          <w:color w:val="000000"/>
          <w:sz w:val="24"/>
          <w:szCs w:val="24"/>
        </w:rPr>
        <w:t xml:space="preserve"> </w:t>
      </w:r>
      <w:r w:rsidRPr="00552633">
        <w:rPr>
          <w:rFonts w:ascii="Garamond" w:hAnsi="Garamond" w:cs="Times New Roman"/>
          <w:color w:val="000000"/>
          <w:sz w:val="24"/>
          <w:szCs w:val="24"/>
        </w:rPr>
        <w:t>të përmbushë detyrimet e tij dhe të lejojë arritjen nga Entiteti i Projektit të rikuperimit të plotë të kostos për shërbimet e tij; dhe</w:t>
      </w:r>
    </w:p>
    <w:p w14:paraId="7F79A973" w14:textId="27F18DB2"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11</w:t>
      </w:r>
      <w:r w:rsidR="0009467C">
        <w:rPr>
          <w:rFonts w:ascii="Garamond" w:hAnsi="Garamond" w:cs="Times New Roman"/>
          <w:color w:val="000000"/>
          <w:sz w:val="24"/>
          <w:szCs w:val="24"/>
        </w:rPr>
        <w:t>.</w:t>
      </w:r>
      <w:r w:rsidRPr="00552633">
        <w:rPr>
          <w:rFonts w:ascii="Garamond" w:hAnsi="Garamond" w:cs="Times New Roman"/>
          <w:color w:val="000000"/>
          <w:sz w:val="24"/>
          <w:szCs w:val="24"/>
        </w:rPr>
        <w:t xml:space="preserve"> dhënien ose marrjen e masave për dhënien, kur kërkohet, të </w:t>
      </w:r>
      <w:proofErr w:type="spellStart"/>
      <w:r w:rsidRPr="00552633">
        <w:rPr>
          <w:rFonts w:ascii="Garamond" w:hAnsi="Garamond" w:cs="Times New Roman"/>
          <w:color w:val="000000"/>
          <w:sz w:val="24"/>
          <w:szCs w:val="24"/>
        </w:rPr>
        <w:t>të</w:t>
      </w:r>
      <w:proofErr w:type="spellEnd"/>
      <w:r w:rsidRPr="00552633">
        <w:rPr>
          <w:rFonts w:ascii="Garamond" w:hAnsi="Garamond" w:cs="Times New Roman"/>
          <w:color w:val="000000"/>
          <w:sz w:val="24"/>
          <w:szCs w:val="24"/>
        </w:rPr>
        <w:t xml:space="preserve"> gjitha li</w:t>
      </w:r>
      <w:r w:rsidR="0009467C">
        <w:rPr>
          <w:rFonts w:ascii="Garamond" w:hAnsi="Garamond" w:cs="Times New Roman"/>
          <w:color w:val="000000"/>
          <w:sz w:val="24"/>
          <w:szCs w:val="24"/>
        </w:rPr>
        <w:t>c</w:t>
      </w:r>
      <w:r w:rsidRPr="00552633">
        <w:rPr>
          <w:rFonts w:ascii="Garamond" w:hAnsi="Garamond" w:cs="Times New Roman"/>
          <w:color w:val="000000"/>
          <w:sz w:val="24"/>
          <w:szCs w:val="24"/>
        </w:rPr>
        <w:t>encave, miratimeve ose lejeve qeveritare të kërkuara nga Entiteti i Projektit për financimin dhe kryerjen e Zgjerimit të Projektit dhe ushtrimin e veprimtarisë së tij, duke përfshirë të gjitha miratimet dhe li</w:t>
      </w:r>
      <w:r w:rsidR="0009467C">
        <w:rPr>
          <w:rFonts w:ascii="Garamond" w:hAnsi="Garamond" w:cs="Times New Roman"/>
          <w:color w:val="000000"/>
          <w:sz w:val="24"/>
          <w:szCs w:val="24"/>
        </w:rPr>
        <w:t>c</w:t>
      </w:r>
      <w:r w:rsidRPr="00552633">
        <w:rPr>
          <w:rFonts w:ascii="Garamond" w:hAnsi="Garamond" w:cs="Times New Roman"/>
          <w:color w:val="000000"/>
          <w:sz w:val="24"/>
          <w:szCs w:val="24"/>
        </w:rPr>
        <w:t>encat e nevojshme për të siguruar që Entitetit të Projektit t’i jepen të drejtat e kalimit dhe të drejtat e tjera të përdorimit të tokës të nevojshme për kryerjen e Zgjerimit të Projektit;</w:t>
      </w:r>
    </w:p>
    <w:p w14:paraId="14AFEFB0" w14:textId="4C545CAA" w:rsidR="00060D43" w:rsidRPr="00552633" w:rsidRDefault="00060D43" w:rsidP="008D21AB">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e) Të mbështesë Entitetin e Projektit, të sigurojë ose të marrë masa që të sigurohen fonde për Entitetin e Projektit sa herë që i nevojiten për të arritur përfundimin e P</w:t>
      </w:r>
      <w:r w:rsidR="0009467C">
        <w:rPr>
          <w:rFonts w:ascii="Garamond" w:hAnsi="Garamond" w:cs="Times New Roman"/>
          <w:color w:val="000000"/>
          <w:sz w:val="24"/>
          <w:szCs w:val="24"/>
        </w:rPr>
        <w:t>rojektit;</w:t>
      </w:r>
    </w:p>
    <w:p w14:paraId="3C8AECA2" w14:textId="72E9022C"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f) Të sigurojë prova, nëpërmjet Entitetit të Projektit, në formë dhe përmbajtje të pranueshme për Bankën, se projekti përfundimtar është përfunduar dhe miratuar siç duhet për të përfshirë masat e qëndrueshmërisë klimatike që rezultojnë nga Raporti i Përafrimit me Marrëveshjen e Parisit (i përgatitur gjatë procesit të kujdesit të duhur).</w:t>
      </w:r>
    </w:p>
    <w:p w14:paraId="42AA1875" w14:textId="77777777" w:rsidR="008D21AB" w:rsidRPr="00552633" w:rsidRDefault="008D21AB"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outlineLvl w:val="0"/>
        <w:rPr>
          <w:rFonts w:ascii="Garamond" w:hAnsi="Garamond" w:cs="Times New Roman"/>
          <w:b/>
          <w:bCs/>
          <w:caps/>
          <w:color w:val="000000"/>
          <w:sz w:val="24"/>
          <w:szCs w:val="24"/>
        </w:rPr>
      </w:pPr>
    </w:p>
    <w:p w14:paraId="49F6DB96" w14:textId="7B632BB9" w:rsidR="008D21AB" w:rsidRPr="00552633" w:rsidRDefault="008D21AB"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outlineLvl w:val="0"/>
        <w:rPr>
          <w:rFonts w:ascii="Garamond" w:hAnsi="Garamond" w:cs="Times New Roman"/>
          <w:bCs/>
          <w:caps/>
          <w:color w:val="000000"/>
          <w:sz w:val="24"/>
          <w:szCs w:val="24"/>
        </w:rPr>
      </w:pPr>
      <w:r w:rsidRPr="00552633">
        <w:rPr>
          <w:rFonts w:ascii="Garamond" w:hAnsi="Garamond" w:cs="Times New Roman"/>
          <w:bCs/>
          <w:color w:val="000000"/>
          <w:sz w:val="24"/>
          <w:szCs w:val="24"/>
        </w:rPr>
        <w:t xml:space="preserve">Neni </w:t>
      </w:r>
      <w:r w:rsidR="00060D43" w:rsidRPr="00552633">
        <w:rPr>
          <w:rFonts w:ascii="Garamond" w:hAnsi="Garamond" w:cs="Times New Roman"/>
          <w:bCs/>
          <w:caps/>
          <w:color w:val="000000"/>
          <w:sz w:val="24"/>
          <w:szCs w:val="24"/>
        </w:rPr>
        <w:t>IV</w:t>
      </w:r>
    </w:p>
    <w:p w14:paraId="38A4D772" w14:textId="411C41EE" w:rsidR="00060D43" w:rsidRPr="00552633" w:rsidRDefault="008D21AB"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outlineLvl w:val="0"/>
        <w:rPr>
          <w:rFonts w:ascii="Garamond" w:hAnsi="Garamond" w:cs="Times New Roman"/>
          <w:b/>
          <w:bCs/>
          <w:caps/>
          <w:color w:val="000000"/>
          <w:sz w:val="24"/>
          <w:szCs w:val="24"/>
        </w:rPr>
      </w:pPr>
      <w:r w:rsidRPr="00552633">
        <w:rPr>
          <w:rFonts w:ascii="Garamond" w:hAnsi="Garamond" w:cs="Times New Roman"/>
          <w:b/>
          <w:bCs/>
          <w:color w:val="000000"/>
          <w:sz w:val="24"/>
          <w:szCs w:val="24"/>
        </w:rPr>
        <w:t>Pezullimi; përshpejtimi; anulimi</w:t>
      </w:r>
    </w:p>
    <w:p w14:paraId="4C9B00A1" w14:textId="77777777" w:rsidR="008D21AB" w:rsidRPr="00552633" w:rsidRDefault="008D21AB"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p>
    <w:p w14:paraId="26EA0D07" w14:textId="1279255C"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r w:rsidRPr="00552633">
        <w:rPr>
          <w:rFonts w:ascii="Garamond" w:hAnsi="Garamond" w:cs="Times New Roman"/>
          <w:b/>
          <w:bCs/>
          <w:color w:val="000000"/>
          <w:sz w:val="24"/>
          <w:szCs w:val="24"/>
        </w:rPr>
        <w:t>Seksioni 4.01. Pezullimi</w:t>
      </w:r>
    </w:p>
    <w:p w14:paraId="7C028C7F" w14:textId="1AA9436D" w:rsidR="00060D43" w:rsidRPr="00552633" w:rsidRDefault="0009467C"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Për qëllimet e s</w:t>
      </w:r>
      <w:r w:rsidR="00060D43" w:rsidRPr="00552633">
        <w:rPr>
          <w:rFonts w:ascii="Garamond" w:hAnsi="Garamond" w:cs="Times New Roman"/>
          <w:color w:val="000000"/>
          <w:sz w:val="24"/>
          <w:szCs w:val="24"/>
        </w:rPr>
        <w:t>eksionit 7.01(a)(</w:t>
      </w:r>
      <w:proofErr w:type="spellStart"/>
      <w:r w:rsidR="00060D43" w:rsidRPr="00552633">
        <w:rPr>
          <w:rFonts w:ascii="Garamond" w:hAnsi="Garamond" w:cs="Times New Roman"/>
          <w:color w:val="000000"/>
          <w:sz w:val="24"/>
          <w:szCs w:val="24"/>
        </w:rPr>
        <w:t>xvii</w:t>
      </w:r>
      <w:proofErr w:type="spellEnd"/>
      <w:r w:rsidR="00060D43" w:rsidRPr="00552633">
        <w:rPr>
          <w:rFonts w:ascii="Garamond" w:hAnsi="Garamond" w:cs="Times New Roman"/>
          <w:color w:val="000000"/>
          <w:sz w:val="24"/>
          <w:szCs w:val="24"/>
        </w:rPr>
        <w:t xml:space="preserve">) të </w:t>
      </w:r>
      <w:r w:rsidRPr="00552633">
        <w:rPr>
          <w:rFonts w:ascii="Garamond" w:hAnsi="Garamond" w:cs="Times New Roman"/>
          <w:color w:val="000000"/>
          <w:sz w:val="24"/>
          <w:szCs w:val="24"/>
        </w:rPr>
        <w:t>termave dhe kushteve standard</w:t>
      </w:r>
      <w:r w:rsidR="00060D43" w:rsidRPr="00552633">
        <w:rPr>
          <w:rFonts w:ascii="Garamond" w:hAnsi="Garamond" w:cs="Times New Roman"/>
          <w:color w:val="000000"/>
          <w:sz w:val="24"/>
          <w:szCs w:val="24"/>
        </w:rPr>
        <w:t>e, specifikohen sa vijon:</w:t>
      </w:r>
    </w:p>
    <w:p w14:paraId="08D4E4DE" w14:textId="741A2904"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a) Kuadri ligjor dhe rregullator i zbatueshëm për sektorin në të cilin vepron Entiteti i Projektit duhet të jetë ndryshuar, pezulluar, revokuar, shfuqizuar, ose hequr dorë prej tij në një mënyrë tjetër nga ajo e miratuar me shkrim nga Banka;</w:t>
      </w:r>
    </w:p>
    <w:p w14:paraId="6A5CCE85" w14:textId="2AA46B53"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b) Statutet duhet të jenë ndryshuar, pezulluar, shfuqizuar, revokuar ose hequr dorë prej tyre;</w:t>
      </w:r>
    </w:p>
    <w:p w14:paraId="056BB52A" w14:textId="00B62626"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c) Kontrolli mbi Entitetin e Projektit është transferuar tek një palë tjetër përveç Huamarrësit; ose</w:t>
      </w:r>
    </w:p>
    <w:p w14:paraId="1011AE81" w14:textId="254CE54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d) Entiteti i Projektit nuk ka mundur të përmbushë ndonjë nga detyrimet e tij sipas</w:t>
      </w:r>
      <w:r w:rsidR="0009467C">
        <w:rPr>
          <w:rFonts w:ascii="Garamond" w:hAnsi="Garamond" w:cs="Times New Roman"/>
          <w:color w:val="000000"/>
          <w:sz w:val="24"/>
          <w:szCs w:val="24"/>
        </w:rPr>
        <w:t xml:space="preserve"> marrëveshjes dytësore të Huas.</w:t>
      </w:r>
    </w:p>
    <w:p w14:paraId="11603EB8" w14:textId="1FA208CD"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r w:rsidRPr="00552633">
        <w:rPr>
          <w:rFonts w:ascii="Garamond" w:hAnsi="Garamond" w:cs="Times New Roman"/>
          <w:b/>
          <w:bCs/>
          <w:color w:val="000000"/>
          <w:sz w:val="24"/>
          <w:szCs w:val="24"/>
        </w:rPr>
        <w:t xml:space="preserve">Seksioni 4.02. Përshpejtimi i </w:t>
      </w:r>
      <w:r w:rsidR="0009467C" w:rsidRPr="00552633">
        <w:rPr>
          <w:rFonts w:ascii="Garamond" w:hAnsi="Garamond" w:cs="Times New Roman"/>
          <w:b/>
          <w:bCs/>
          <w:color w:val="000000"/>
          <w:sz w:val="24"/>
          <w:szCs w:val="24"/>
        </w:rPr>
        <w:t xml:space="preserve">afatit të </w:t>
      </w:r>
      <w:proofErr w:type="spellStart"/>
      <w:r w:rsidR="0009467C" w:rsidRPr="00552633">
        <w:rPr>
          <w:rFonts w:ascii="Garamond" w:hAnsi="Garamond" w:cs="Times New Roman"/>
          <w:b/>
          <w:bCs/>
          <w:color w:val="000000"/>
          <w:sz w:val="24"/>
          <w:szCs w:val="24"/>
        </w:rPr>
        <w:t>maturimit</w:t>
      </w:r>
      <w:proofErr w:type="spellEnd"/>
    </w:p>
    <w:p w14:paraId="65B4CBA2" w14:textId="23DFCF52"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 Për qëllimet e </w:t>
      </w:r>
      <w:r w:rsidR="0009467C" w:rsidRPr="00552633">
        <w:rPr>
          <w:rFonts w:ascii="Garamond" w:hAnsi="Garamond" w:cs="Times New Roman"/>
          <w:color w:val="000000"/>
          <w:sz w:val="24"/>
          <w:szCs w:val="24"/>
        </w:rPr>
        <w:t xml:space="preserve">nenit </w:t>
      </w:r>
      <w:r w:rsidRPr="00552633">
        <w:rPr>
          <w:rFonts w:ascii="Garamond" w:hAnsi="Garamond" w:cs="Times New Roman"/>
          <w:color w:val="000000"/>
          <w:sz w:val="24"/>
          <w:szCs w:val="24"/>
        </w:rPr>
        <w:t xml:space="preserve">7.06(f) të </w:t>
      </w:r>
      <w:r w:rsidR="0009467C" w:rsidRPr="00552633">
        <w:rPr>
          <w:rFonts w:ascii="Garamond" w:hAnsi="Garamond" w:cs="Times New Roman"/>
          <w:color w:val="000000"/>
          <w:sz w:val="24"/>
          <w:szCs w:val="24"/>
        </w:rPr>
        <w:t>termave dhe kushteve standarde</w:t>
      </w:r>
      <w:r w:rsidRPr="00552633">
        <w:rPr>
          <w:rFonts w:ascii="Garamond" w:hAnsi="Garamond" w:cs="Times New Roman"/>
          <w:color w:val="000000"/>
          <w:sz w:val="24"/>
          <w:szCs w:val="24"/>
        </w:rPr>
        <w:t xml:space="preserve">, specifikohet sa vijon: çdo rast i specifikuar në </w:t>
      </w:r>
      <w:r w:rsidR="0009467C" w:rsidRPr="00552633">
        <w:rPr>
          <w:rFonts w:ascii="Garamond" w:hAnsi="Garamond" w:cs="Times New Roman"/>
          <w:color w:val="000000"/>
          <w:sz w:val="24"/>
          <w:szCs w:val="24"/>
        </w:rPr>
        <w:t xml:space="preserve">seksionin </w:t>
      </w:r>
      <w:r w:rsidRPr="00552633">
        <w:rPr>
          <w:rFonts w:ascii="Garamond" w:hAnsi="Garamond" w:cs="Times New Roman"/>
          <w:color w:val="000000"/>
          <w:sz w:val="24"/>
          <w:szCs w:val="24"/>
        </w:rPr>
        <w:t xml:space="preserve">4.01, që ka vazhduar për tridhjetë ditë pas njoftimit të Bankës drejtuar Huamarrësit mbi konstatimin se ka ndodhur një rast i tillë. </w:t>
      </w:r>
    </w:p>
    <w:p w14:paraId="63F4FC50" w14:textId="7777777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p>
    <w:p w14:paraId="48806992" w14:textId="7777777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p>
    <w:p w14:paraId="0A732F64" w14:textId="498DF8A7" w:rsidR="00204FA5" w:rsidRPr="00552633" w:rsidRDefault="00204FA5"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outlineLvl w:val="0"/>
        <w:rPr>
          <w:rFonts w:ascii="Garamond" w:hAnsi="Garamond" w:cs="Times New Roman"/>
          <w:b/>
          <w:bCs/>
          <w:caps/>
          <w:color w:val="000000"/>
          <w:sz w:val="24"/>
          <w:szCs w:val="24"/>
        </w:rPr>
      </w:pPr>
      <w:r w:rsidRPr="00552633">
        <w:rPr>
          <w:rFonts w:ascii="Garamond" w:hAnsi="Garamond" w:cs="Times New Roman"/>
          <w:bCs/>
          <w:color w:val="000000"/>
          <w:sz w:val="24"/>
          <w:szCs w:val="24"/>
        </w:rPr>
        <w:t>Neni</w:t>
      </w:r>
      <w:r w:rsidR="00060D43" w:rsidRPr="00552633">
        <w:rPr>
          <w:rFonts w:ascii="Garamond" w:hAnsi="Garamond" w:cs="Times New Roman"/>
          <w:b/>
          <w:bCs/>
          <w:caps/>
          <w:color w:val="000000"/>
          <w:sz w:val="24"/>
          <w:szCs w:val="24"/>
        </w:rPr>
        <w:t xml:space="preserve"> </w:t>
      </w:r>
      <w:r w:rsidR="00060D43" w:rsidRPr="00552633">
        <w:rPr>
          <w:rFonts w:ascii="Garamond" w:hAnsi="Garamond" w:cs="Times New Roman"/>
          <w:bCs/>
          <w:caps/>
          <w:color w:val="000000"/>
          <w:sz w:val="24"/>
          <w:szCs w:val="24"/>
        </w:rPr>
        <w:t>V</w:t>
      </w:r>
    </w:p>
    <w:p w14:paraId="5221A7AE" w14:textId="39B241FD" w:rsidR="00060D43" w:rsidRPr="00552633" w:rsidRDefault="00204FA5"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outlineLvl w:val="0"/>
        <w:rPr>
          <w:rFonts w:ascii="Garamond" w:hAnsi="Garamond" w:cs="Times New Roman"/>
          <w:b/>
          <w:bCs/>
          <w:caps/>
          <w:color w:val="000000"/>
          <w:sz w:val="24"/>
          <w:szCs w:val="24"/>
        </w:rPr>
      </w:pPr>
      <w:r w:rsidRPr="00552633">
        <w:rPr>
          <w:rFonts w:ascii="Garamond" w:hAnsi="Garamond" w:cs="Times New Roman"/>
          <w:b/>
          <w:bCs/>
          <w:color w:val="000000"/>
          <w:sz w:val="24"/>
          <w:szCs w:val="24"/>
        </w:rPr>
        <w:t>Hyrja në fuqi</w:t>
      </w:r>
    </w:p>
    <w:p w14:paraId="5F3A6BCD" w14:textId="77777777" w:rsidR="00204FA5" w:rsidRPr="00552633" w:rsidRDefault="00204FA5"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p>
    <w:p w14:paraId="702AACCD" w14:textId="4963125C"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r w:rsidRPr="00552633">
        <w:rPr>
          <w:rFonts w:ascii="Garamond" w:hAnsi="Garamond" w:cs="Times New Roman"/>
          <w:b/>
          <w:bCs/>
          <w:color w:val="000000"/>
          <w:sz w:val="24"/>
          <w:szCs w:val="24"/>
        </w:rPr>
        <w:lastRenderedPageBreak/>
        <w:t xml:space="preserve">Seksioni 5.01. Kushtet </w:t>
      </w:r>
      <w:r w:rsidR="0009467C" w:rsidRPr="00552633">
        <w:rPr>
          <w:rFonts w:ascii="Garamond" w:hAnsi="Garamond" w:cs="Times New Roman"/>
          <w:b/>
          <w:bCs/>
          <w:color w:val="000000"/>
          <w:sz w:val="24"/>
          <w:szCs w:val="24"/>
        </w:rPr>
        <w:t xml:space="preserve">paraprake për hyrjen në fuqi </w:t>
      </w:r>
    </w:p>
    <w:p w14:paraId="30343893" w14:textId="3F311F5D"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 Për qëllimet e </w:t>
      </w:r>
      <w:r w:rsidR="0009467C" w:rsidRPr="00552633">
        <w:rPr>
          <w:rFonts w:ascii="Garamond" w:hAnsi="Garamond" w:cs="Times New Roman"/>
          <w:color w:val="000000"/>
          <w:sz w:val="24"/>
          <w:szCs w:val="24"/>
        </w:rPr>
        <w:t xml:space="preserve">seksionit </w:t>
      </w:r>
      <w:r w:rsidRPr="00552633">
        <w:rPr>
          <w:rFonts w:ascii="Garamond" w:hAnsi="Garamond" w:cs="Times New Roman"/>
          <w:color w:val="000000"/>
          <w:sz w:val="24"/>
          <w:szCs w:val="24"/>
        </w:rPr>
        <w:t xml:space="preserve">9.02(c) të </w:t>
      </w:r>
      <w:r w:rsidR="0009467C" w:rsidRPr="00552633">
        <w:rPr>
          <w:rFonts w:ascii="Garamond" w:hAnsi="Garamond" w:cs="Times New Roman"/>
          <w:color w:val="000000"/>
          <w:sz w:val="24"/>
          <w:szCs w:val="24"/>
        </w:rPr>
        <w:t>termave dhe kushteve standarde</w:t>
      </w:r>
      <w:r w:rsidRPr="00552633">
        <w:rPr>
          <w:rFonts w:ascii="Garamond" w:hAnsi="Garamond" w:cs="Times New Roman"/>
          <w:color w:val="000000"/>
          <w:sz w:val="24"/>
          <w:szCs w:val="24"/>
        </w:rPr>
        <w:t>, sa vijon përcaktohen si kushte shtesë për hyrjen në fuqi të kësaj Marrëveshjeje dhe të Marrëveshjes së Projektit:</w:t>
      </w:r>
    </w:p>
    <w:p w14:paraId="5E6B1BDE" w14:textId="069A6134" w:rsidR="00060D43" w:rsidRPr="00552633" w:rsidRDefault="00060D43" w:rsidP="00060D43">
      <w:pPr>
        <w:tabs>
          <w:tab w:val="left" w:pos="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color w:val="000000"/>
          <w:sz w:val="24"/>
          <w:szCs w:val="24"/>
        </w:rPr>
      </w:pPr>
      <w:r w:rsidRPr="00552633">
        <w:rPr>
          <w:rFonts w:ascii="Garamond" w:hAnsi="Garamond" w:cs="Times New Roman"/>
          <w:color w:val="000000"/>
          <w:sz w:val="24"/>
          <w:szCs w:val="24"/>
        </w:rPr>
        <w:t>a) Kuvendi i Republikës së Shqipërisë ka ratifikuar këtë Marrëveshje dhe ratifikimi i saj është botuar në Fletoren Zyrtare; dhe</w:t>
      </w:r>
    </w:p>
    <w:p w14:paraId="4E1903E4" w14:textId="6B8FB6A5" w:rsidR="00060D43" w:rsidRPr="00552633" w:rsidRDefault="00060D43" w:rsidP="00060D43">
      <w:pPr>
        <w:tabs>
          <w:tab w:val="left" w:pos="0"/>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color w:val="000000"/>
          <w:sz w:val="24"/>
          <w:szCs w:val="24"/>
        </w:rPr>
      </w:pPr>
      <w:r w:rsidRPr="00552633">
        <w:rPr>
          <w:rFonts w:ascii="Garamond" w:hAnsi="Garamond" w:cs="Times New Roman"/>
          <w:color w:val="000000"/>
          <w:sz w:val="24"/>
          <w:szCs w:val="24"/>
        </w:rPr>
        <w:t>b) Marrëveshja e Projektit, në formë dhe përmbajtje të pranueshme për Bankën, është nënshkruar dhe dorëzuar, dhe nënshkrimi dhe dorëzimi i Marrëveshjes së Projektit janë autorizuar sipas rregullave.</w:t>
      </w:r>
    </w:p>
    <w:p w14:paraId="30B71F6A" w14:textId="23437EC3"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outlineLvl w:val="1"/>
        <w:rPr>
          <w:rFonts w:ascii="Garamond" w:hAnsi="Garamond" w:cs="Times New Roman"/>
          <w:b/>
          <w:bCs/>
          <w:color w:val="000000"/>
          <w:sz w:val="24"/>
          <w:szCs w:val="24"/>
        </w:rPr>
      </w:pPr>
      <w:r w:rsidRPr="00552633">
        <w:rPr>
          <w:rFonts w:ascii="Garamond" w:hAnsi="Garamond" w:cs="Times New Roman"/>
          <w:b/>
          <w:bCs/>
          <w:color w:val="000000"/>
          <w:sz w:val="24"/>
          <w:szCs w:val="24"/>
        </w:rPr>
        <w:t xml:space="preserve"> Seksioni 5.02. Kushtet </w:t>
      </w:r>
      <w:r w:rsidR="0009467C" w:rsidRPr="00552633">
        <w:rPr>
          <w:rFonts w:ascii="Garamond" w:hAnsi="Garamond" w:cs="Times New Roman"/>
          <w:b/>
          <w:bCs/>
          <w:color w:val="000000"/>
          <w:sz w:val="24"/>
          <w:szCs w:val="24"/>
        </w:rPr>
        <w:t>paraprake për tërheqjen e parë</w:t>
      </w:r>
    </w:p>
    <w:p w14:paraId="4A5C33AB" w14:textId="68EA2936"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 Detyrimi i Bankës për të krye</w:t>
      </w:r>
      <w:r w:rsidR="0009467C">
        <w:rPr>
          <w:rFonts w:ascii="Garamond" w:hAnsi="Garamond" w:cs="Times New Roman"/>
          <w:color w:val="000000"/>
          <w:sz w:val="24"/>
          <w:szCs w:val="24"/>
        </w:rPr>
        <w:t xml:space="preserve">r </w:t>
      </w:r>
      <w:proofErr w:type="spellStart"/>
      <w:r w:rsidR="0009467C">
        <w:rPr>
          <w:rFonts w:ascii="Garamond" w:hAnsi="Garamond" w:cs="Times New Roman"/>
          <w:color w:val="000000"/>
          <w:sz w:val="24"/>
          <w:szCs w:val="24"/>
        </w:rPr>
        <w:t>disbursimin</w:t>
      </w:r>
      <w:proofErr w:type="spellEnd"/>
      <w:r w:rsidR="0009467C">
        <w:rPr>
          <w:rFonts w:ascii="Garamond" w:hAnsi="Garamond" w:cs="Times New Roman"/>
          <w:color w:val="000000"/>
          <w:sz w:val="24"/>
          <w:szCs w:val="24"/>
        </w:rPr>
        <w:t xml:space="preserve"> e parë të Huas</w:t>
      </w:r>
      <w:r w:rsidRPr="00552633">
        <w:rPr>
          <w:rFonts w:ascii="Garamond" w:hAnsi="Garamond" w:cs="Times New Roman"/>
          <w:color w:val="000000"/>
          <w:sz w:val="24"/>
          <w:szCs w:val="24"/>
        </w:rPr>
        <w:t xml:space="preserve"> (përveç pagesës së Komisionit Fillestar) do t’i nënshtrohet përmbushjes paraprake, në formë dhe përm</w:t>
      </w:r>
      <w:r w:rsidR="0009467C">
        <w:rPr>
          <w:rFonts w:ascii="Garamond" w:hAnsi="Garamond" w:cs="Times New Roman"/>
          <w:color w:val="000000"/>
          <w:sz w:val="24"/>
          <w:szCs w:val="24"/>
        </w:rPr>
        <w:t>bajtje të pranueshme për Bankën</w:t>
      </w:r>
      <w:r w:rsidRPr="00552633">
        <w:rPr>
          <w:rFonts w:ascii="Garamond" w:hAnsi="Garamond" w:cs="Times New Roman"/>
          <w:color w:val="000000"/>
          <w:sz w:val="24"/>
          <w:szCs w:val="24"/>
        </w:rPr>
        <w:t xml:space="preserve"> ose sipas gjykimit të vetëm të Bankës, heqjes dorë, qoftë tërësisht apo pjesërisht dhe qoftë në bazë të kushteve apo i pakushtëzuar, nga kushtet shtesë paraprake të mëposhtme:</w:t>
      </w:r>
    </w:p>
    <w:p w14:paraId="4E370827" w14:textId="035EBEF9"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a) Marrja nga Banka, të provave, në formë dhe përmbajtje të pranueshme për të, mbi </w:t>
      </w:r>
      <w:proofErr w:type="spellStart"/>
      <w:r w:rsidRPr="00552633">
        <w:rPr>
          <w:rFonts w:ascii="Garamond" w:hAnsi="Garamond" w:cs="Times New Roman"/>
          <w:color w:val="000000"/>
          <w:sz w:val="24"/>
          <w:szCs w:val="24"/>
        </w:rPr>
        <w:t>disponueshmërinë</w:t>
      </w:r>
      <w:proofErr w:type="spellEnd"/>
      <w:r w:rsidRPr="00552633">
        <w:rPr>
          <w:rFonts w:ascii="Garamond" w:hAnsi="Garamond" w:cs="Times New Roman"/>
          <w:color w:val="000000"/>
          <w:sz w:val="24"/>
          <w:szCs w:val="24"/>
        </w:rPr>
        <w:t xml:space="preserve"> e financimit nga WBIF-i;</w:t>
      </w:r>
    </w:p>
    <w:p w14:paraId="3040A2A0" w14:textId="64D100A4"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b) Njësia e Zbatimit të Projektit (NJZP), me burime të mjaftueshme dhe personel të kualifikuar në mënyrë të përshtatshme, të pranueshme për Bankën, është krijuar dhe është funksionale;</w:t>
      </w:r>
    </w:p>
    <w:p w14:paraId="3AABA187" w14:textId="41127788"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c) Emërimi nga Entiteti i Projektit, i konsulentëve të financuar nëpërmjet </w:t>
      </w:r>
      <w:proofErr w:type="spellStart"/>
      <w:r w:rsidRPr="00552633">
        <w:rPr>
          <w:rFonts w:ascii="Garamond" w:hAnsi="Garamond" w:cs="Times New Roman"/>
          <w:color w:val="000000"/>
          <w:sz w:val="24"/>
          <w:szCs w:val="24"/>
        </w:rPr>
        <w:t>granteve</w:t>
      </w:r>
      <w:proofErr w:type="spellEnd"/>
      <w:r w:rsidRPr="00552633">
        <w:rPr>
          <w:rFonts w:ascii="Garamond" w:hAnsi="Garamond" w:cs="Times New Roman"/>
          <w:color w:val="000000"/>
          <w:sz w:val="24"/>
          <w:szCs w:val="24"/>
        </w:rPr>
        <w:t xml:space="preserve"> të dhëna nga WBIF-i dhe Banka për të asistuar NJZP-në në përgatitjen, zbatimin, ekzekutimin dhe mbikëqyrjen e Zgjerimit të Projektit;</w:t>
      </w:r>
    </w:p>
    <w:p w14:paraId="656083DE" w14:textId="7C808215"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d) Banka është pajisur me prova nga Entiteti i Projektit, në formë dhe përmbajtje të pranueshme për Bankën, mbi zbatimin e duhur të Planit të Veprimit Mjedisor dhe Social;</w:t>
      </w:r>
    </w:p>
    <w:p w14:paraId="7150F452" w14:textId="141742DF"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e) Banka ka marrë nga Entiteti i Projektit Planin e Blerjes së Tokës dhe të Rikthimit të Mjeteve të Jetesës, në formë dhe përmbajtje të pranueshme për Bankën;</w:t>
      </w:r>
    </w:p>
    <w:p w14:paraId="49B9E287" w14:textId="5B6D1D95"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f) Banka është pajisur me prova nga Entiteti i Projektit, në formë dhe përmbajtje të pranueshme për Bankën, mbi zbatimin e duhur të Planit të Angazhimit të Palëve të Interesuara, së bashku me një mekanizëm funksional dhe të pajisur me personel të ankesave nga palë të treta.</w:t>
      </w:r>
    </w:p>
    <w:p w14:paraId="7B342EE1" w14:textId="7DF9F6EF"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sidRPr="00552633">
        <w:rPr>
          <w:rFonts w:ascii="Garamond" w:hAnsi="Garamond" w:cs="Times New Roman"/>
          <w:b/>
          <w:bCs/>
          <w:color w:val="000000"/>
          <w:sz w:val="24"/>
          <w:szCs w:val="24"/>
        </w:rPr>
        <w:t xml:space="preserve">Seksioni 5.03. Opinionet </w:t>
      </w:r>
      <w:r w:rsidR="0009467C" w:rsidRPr="00552633">
        <w:rPr>
          <w:rFonts w:ascii="Garamond" w:hAnsi="Garamond" w:cs="Times New Roman"/>
          <w:b/>
          <w:bCs/>
          <w:color w:val="000000"/>
          <w:sz w:val="24"/>
          <w:szCs w:val="24"/>
        </w:rPr>
        <w:t>l</w:t>
      </w:r>
      <w:r w:rsidRPr="00552633">
        <w:rPr>
          <w:rFonts w:ascii="Garamond" w:hAnsi="Garamond" w:cs="Times New Roman"/>
          <w:b/>
          <w:bCs/>
          <w:color w:val="000000"/>
          <w:sz w:val="24"/>
          <w:szCs w:val="24"/>
        </w:rPr>
        <w:t>igjore</w:t>
      </w:r>
    </w:p>
    <w:p w14:paraId="7D083677" w14:textId="262B4889"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a) Për qëllimet e </w:t>
      </w:r>
      <w:r w:rsidR="0009467C" w:rsidRPr="00552633">
        <w:rPr>
          <w:rFonts w:ascii="Garamond" w:hAnsi="Garamond" w:cs="Times New Roman"/>
          <w:color w:val="000000"/>
          <w:sz w:val="24"/>
          <w:szCs w:val="24"/>
        </w:rPr>
        <w:t xml:space="preserve">nenit </w:t>
      </w:r>
      <w:r w:rsidRPr="00552633">
        <w:rPr>
          <w:rFonts w:ascii="Garamond" w:hAnsi="Garamond" w:cs="Times New Roman"/>
          <w:color w:val="000000"/>
          <w:sz w:val="24"/>
          <w:szCs w:val="24"/>
        </w:rPr>
        <w:t xml:space="preserve">9.03(a) të </w:t>
      </w:r>
      <w:r w:rsidR="0009467C" w:rsidRPr="00552633">
        <w:rPr>
          <w:rFonts w:ascii="Garamond" w:hAnsi="Garamond" w:cs="Times New Roman"/>
          <w:color w:val="000000"/>
          <w:sz w:val="24"/>
          <w:szCs w:val="24"/>
        </w:rPr>
        <w:t>termave dhe kushteve standarde</w:t>
      </w:r>
      <w:r w:rsidRPr="00552633">
        <w:rPr>
          <w:rFonts w:ascii="Garamond" w:hAnsi="Garamond" w:cs="Times New Roman"/>
          <w:color w:val="000000"/>
          <w:sz w:val="24"/>
          <w:szCs w:val="24"/>
        </w:rPr>
        <w:t xml:space="preserve">, opinioni ose opinionet ligjore do të jepen në emër të Huamarrësit nga </w:t>
      </w:r>
      <w:r w:rsidR="0009467C" w:rsidRPr="00552633">
        <w:rPr>
          <w:rFonts w:ascii="Garamond" w:hAnsi="Garamond" w:cs="Times New Roman"/>
          <w:color w:val="000000"/>
          <w:sz w:val="24"/>
          <w:szCs w:val="24"/>
        </w:rPr>
        <w:t xml:space="preserve">ministri </w:t>
      </w:r>
      <w:r w:rsidRPr="00552633">
        <w:rPr>
          <w:rFonts w:ascii="Garamond" w:hAnsi="Garamond" w:cs="Times New Roman"/>
          <w:color w:val="000000"/>
          <w:sz w:val="24"/>
          <w:szCs w:val="24"/>
        </w:rPr>
        <w:t>i Drejtësisë dhe sa vijon</w:t>
      </w:r>
      <w:r w:rsidR="0009467C">
        <w:rPr>
          <w:rFonts w:ascii="Garamond" w:hAnsi="Garamond" w:cs="Times New Roman"/>
          <w:color w:val="000000"/>
          <w:sz w:val="24"/>
          <w:szCs w:val="24"/>
        </w:rPr>
        <w:t>,</w:t>
      </w:r>
      <w:r w:rsidRPr="00552633">
        <w:rPr>
          <w:rFonts w:ascii="Garamond" w:hAnsi="Garamond" w:cs="Times New Roman"/>
          <w:color w:val="000000"/>
          <w:sz w:val="24"/>
          <w:szCs w:val="24"/>
        </w:rPr>
        <w:t xml:space="preserve"> përcaktohen si çështje shtesë që duhet të përfshihen në opinionin ose opinionet që do t’i dorë</w:t>
      </w:r>
      <w:r w:rsidR="0009467C">
        <w:rPr>
          <w:rFonts w:ascii="Garamond" w:hAnsi="Garamond" w:cs="Times New Roman"/>
          <w:color w:val="000000"/>
          <w:sz w:val="24"/>
          <w:szCs w:val="24"/>
        </w:rPr>
        <w:t>zohen Bankës:</w:t>
      </w:r>
    </w:p>
    <w:p w14:paraId="0E985724" w14:textId="3AEFEA2C"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1</w:t>
      </w:r>
      <w:r w:rsidR="0009467C">
        <w:rPr>
          <w:rFonts w:ascii="Garamond" w:hAnsi="Garamond" w:cs="Times New Roman"/>
          <w:color w:val="000000"/>
          <w:sz w:val="24"/>
          <w:szCs w:val="24"/>
        </w:rPr>
        <w:t>.</w:t>
      </w:r>
      <w:r w:rsidRPr="00552633">
        <w:rPr>
          <w:rFonts w:ascii="Garamond" w:hAnsi="Garamond" w:cs="Times New Roman"/>
          <w:color w:val="000000"/>
          <w:sz w:val="24"/>
          <w:szCs w:val="24"/>
        </w:rPr>
        <w:t xml:space="preserve"> Marrëveshja </w:t>
      </w:r>
      <w:r w:rsidR="0009467C">
        <w:rPr>
          <w:rFonts w:ascii="Garamond" w:hAnsi="Garamond" w:cs="Times New Roman"/>
          <w:color w:val="000000"/>
          <w:sz w:val="24"/>
          <w:szCs w:val="24"/>
        </w:rPr>
        <w:t>dytësore e Huas</w:t>
      </w:r>
      <w:r w:rsidRPr="00552633">
        <w:rPr>
          <w:rFonts w:ascii="Garamond" w:hAnsi="Garamond" w:cs="Times New Roman"/>
          <w:color w:val="000000"/>
          <w:sz w:val="24"/>
          <w:szCs w:val="24"/>
        </w:rPr>
        <w:t xml:space="preserve"> është autorizuar sipas rregullave dhe është dorëzuar në emër të Huamarrësit</w:t>
      </w:r>
      <w:r w:rsidR="0009467C">
        <w:rPr>
          <w:rFonts w:ascii="Garamond" w:hAnsi="Garamond" w:cs="Times New Roman"/>
          <w:color w:val="000000"/>
          <w:sz w:val="24"/>
          <w:szCs w:val="24"/>
        </w:rPr>
        <w:t>,</w:t>
      </w:r>
      <w:r w:rsidRPr="00552633">
        <w:rPr>
          <w:rFonts w:ascii="Garamond" w:hAnsi="Garamond" w:cs="Times New Roman"/>
          <w:color w:val="000000"/>
          <w:sz w:val="24"/>
          <w:szCs w:val="24"/>
        </w:rPr>
        <w:t xml:space="preserve"> dhe përbën një detyrim të vlefshëm dhe ligjërisht të detyrueshëm të Huamarrësit, të zbatueshë</w:t>
      </w:r>
      <w:r w:rsidR="0009467C">
        <w:rPr>
          <w:rFonts w:ascii="Garamond" w:hAnsi="Garamond" w:cs="Times New Roman"/>
          <w:color w:val="000000"/>
          <w:sz w:val="24"/>
          <w:szCs w:val="24"/>
        </w:rPr>
        <w:t>m në përputhje me kushtet e saj;</w:t>
      </w:r>
    </w:p>
    <w:p w14:paraId="773BBED5" w14:textId="60E4B8CF"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b) Për qëllimet e </w:t>
      </w:r>
      <w:r w:rsidR="0009467C" w:rsidRPr="00552633">
        <w:rPr>
          <w:rFonts w:ascii="Garamond" w:hAnsi="Garamond" w:cs="Times New Roman"/>
          <w:color w:val="000000"/>
          <w:sz w:val="24"/>
          <w:szCs w:val="24"/>
        </w:rPr>
        <w:t xml:space="preserve">seksionit </w:t>
      </w:r>
      <w:r w:rsidRPr="00552633">
        <w:rPr>
          <w:rFonts w:ascii="Garamond" w:hAnsi="Garamond" w:cs="Times New Roman"/>
          <w:color w:val="000000"/>
          <w:sz w:val="24"/>
          <w:szCs w:val="24"/>
        </w:rPr>
        <w:t xml:space="preserve">9.03(c) të </w:t>
      </w:r>
      <w:r w:rsidR="0009467C" w:rsidRPr="00552633">
        <w:rPr>
          <w:rFonts w:ascii="Garamond" w:hAnsi="Garamond" w:cs="Times New Roman"/>
          <w:color w:val="000000"/>
          <w:sz w:val="24"/>
          <w:szCs w:val="24"/>
        </w:rPr>
        <w:t>termave dhe kushteve standarde</w:t>
      </w:r>
      <w:r w:rsidRPr="00552633">
        <w:rPr>
          <w:rFonts w:ascii="Garamond" w:hAnsi="Garamond" w:cs="Times New Roman"/>
          <w:color w:val="000000"/>
          <w:sz w:val="24"/>
          <w:szCs w:val="24"/>
        </w:rPr>
        <w:t>, opinioni ose opinionet ligjore do të jepen në emër të Entitetit të Projektit nga drejtuesi i departamentit ligjor të Entitetit të Projektit dhe sa vijon do të përcaktohen si çështje shtesë që duhet të përfshihen në opinionin ose opinionet që do t’i dorëzohen Bankës:</w:t>
      </w:r>
    </w:p>
    <w:p w14:paraId="1F681F9B" w14:textId="2015801C"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1</w:t>
      </w:r>
      <w:r w:rsidR="0009467C">
        <w:rPr>
          <w:rFonts w:ascii="Garamond" w:hAnsi="Garamond" w:cs="Times New Roman"/>
          <w:color w:val="000000"/>
          <w:sz w:val="24"/>
          <w:szCs w:val="24"/>
        </w:rPr>
        <w:t>.</w:t>
      </w:r>
      <w:r w:rsidRPr="00552633">
        <w:rPr>
          <w:rFonts w:ascii="Garamond" w:hAnsi="Garamond" w:cs="Times New Roman"/>
          <w:color w:val="000000"/>
          <w:sz w:val="24"/>
          <w:szCs w:val="24"/>
        </w:rPr>
        <w:t xml:space="preserve"> Marrëveshja </w:t>
      </w:r>
      <w:r w:rsidR="0009467C" w:rsidRPr="00552633">
        <w:rPr>
          <w:rFonts w:ascii="Garamond" w:hAnsi="Garamond" w:cs="Times New Roman"/>
          <w:color w:val="000000"/>
          <w:sz w:val="24"/>
          <w:szCs w:val="24"/>
        </w:rPr>
        <w:t xml:space="preserve">dytësore </w:t>
      </w:r>
      <w:r w:rsidR="0009467C">
        <w:rPr>
          <w:rFonts w:ascii="Garamond" w:hAnsi="Garamond" w:cs="Times New Roman"/>
          <w:color w:val="000000"/>
          <w:sz w:val="24"/>
          <w:szCs w:val="24"/>
        </w:rPr>
        <w:t>e Huas</w:t>
      </w:r>
      <w:r w:rsidRPr="00552633">
        <w:rPr>
          <w:rFonts w:ascii="Garamond" w:hAnsi="Garamond" w:cs="Times New Roman"/>
          <w:color w:val="000000"/>
          <w:sz w:val="24"/>
          <w:szCs w:val="24"/>
        </w:rPr>
        <w:t xml:space="preserve"> është autorizuar sipas rregullave, është nënshkruar dhe dorëzuar në emër të Entitetit të Projektit dhe përbën një detyrim të vlefshëm dhe ligjërisht të detyrueshëm të Entitetit të Projektit, të zbatueshëm në përputhje me kushtet e saj; dhe</w:t>
      </w:r>
    </w:p>
    <w:p w14:paraId="789E576F" w14:textId="1CBEA603"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2</w:t>
      </w:r>
      <w:r w:rsidR="0009467C">
        <w:rPr>
          <w:rFonts w:ascii="Garamond" w:hAnsi="Garamond" w:cs="Times New Roman"/>
          <w:color w:val="000000"/>
          <w:sz w:val="24"/>
          <w:szCs w:val="24"/>
        </w:rPr>
        <w:t>.</w:t>
      </w:r>
      <w:r w:rsidRPr="00552633">
        <w:rPr>
          <w:rFonts w:ascii="Garamond" w:hAnsi="Garamond" w:cs="Times New Roman"/>
          <w:color w:val="000000"/>
          <w:sz w:val="24"/>
          <w:szCs w:val="24"/>
        </w:rPr>
        <w:t xml:space="preserve"> Marrëveshja e Projektit është autorizuar sipas rregullave, është nënshkruar dhe dorëzuar në emër të Entitetit të Projektit dhe përbën një detyrim të vlefshëm dhe ligjërisht të detyrueshëm të Entitetit të Projektit, të zbatueshëm në përputhje me kushtet e saj.</w:t>
      </w:r>
    </w:p>
    <w:p w14:paraId="5CE60827" w14:textId="5E20B0D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sidRPr="00552633">
        <w:rPr>
          <w:rFonts w:ascii="Garamond" w:hAnsi="Garamond" w:cs="Times New Roman"/>
          <w:b/>
          <w:bCs/>
          <w:color w:val="000000"/>
          <w:sz w:val="24"/>
          <w:szCs w:val="24"/>
        </w:rPr>
        <w:t>Seksioni 5.</w:t>
      </w:r>
      <w:r w:rsidR="0009467C">
        <w:rPr>
          <w:rFonts w:ascii="Garamond" w:hAnsi="Garamond" w:cs="Times New Roman"/>
          <w:b/>
          <w:bCs/>
          <w:color w:val="000000"/>
          <w:sz w:val="24"/>
          <w:szCs w:val="24"/>
        </w:rPr>
        <w:t xml:space="preserve">04. Përfundimi për shkak të </w:t>
      </w:r>
      <w:proofErr w:type="spellStart"/>
      <w:r w:rsidR="0009467C">
        <w:rPr>
          <w:rFonts w:ascii="Garamond" w:hAnsi="Garamond" w:cs="Times New Roman"/>
          <w:b/>
          <w:bCs/>
          <w:color w:val="000000"/>
          <w:sz w:val="24"/>
          <w:szCs w:val="24"/>
        </w:rPr>
        <w:t>mos</w:t>
      </w:r>
      <w:r w:rsidRPr="00552633">
        <w:rPr>
          <w:rFonts w:ascii="Garamond" w:hAnsi="Garamond" w:cs="Times New Roman"/>
          <w:b/>
          <w:bCs/>
          <w:color w:val="000000"/>
          <w:sz w:val="24"/>
          <w:szCs w:val="24"/>
        </w:rPr>
        <w:t>hyrjes</w:t>
      </w:r>
      <w:proofErr w:type="spellEnd"/>
      <w:r w:rsidRPr="00552633">
        <w:rPr>
          <w:rFonts w:ascii="Garamond" w:hAnsi="Garamond" w:cs="Times New Roman"/>
          <w:b/>
          <w:bCs/>
          <w:color w:val="000000"/>
          <w:sz w:val="24"/>
          <w:szCs w:val="24"/>
        </w:rPr>
        <w:t xml:space="preserve"> në fuqi</w:t>
      </w:r>
    </w:p>
    <w:p w14:paraId="763AB434" w14:textId="70E447EA"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Data</w:t>
      </w:r>
      <w:r w:rsidR="0009467C">
        <w:rPr>
          <w:rFonts w:ascii="Garamond" w:hAnsi="Garamond" w:cs="Times New Roman"/>
          <w:color w:val="000000"/>
          <w:sz w:val="24"/>
          <w:szCs w:val="24"/>
        </w:rPr>
        <w:t>,</w:t>
      </w:r>
      <w:r w:rsidRPr="00552633">
        <w:rPr>
          <w:rFonts w:ascii="Garamond" w:hAnsi="Garamond" w:cs="Times New Roman"/>
          <w:color w:val="000000"/>
          <w:sz w:val="24"/>
          <w:szCs w:val="24"/>
        </w:rPr>
        <w:t xml:space="preserve"> 180 ditë pas datës së kësaj Marrëveshjeje, specifikohet për qëllimet e </w:t>
      </w:r>
      <w:r w:rsidR="0009467C">
        <w:rPr>
          <w:rFonts w:ascii="Garamond" w:hAnsi="Garamond" w:cs="Times New Roman"/>
          <w:color w:val="000000"/>
          <w:sz w:val="24"/>
          <w:szCs w:val="24"/>
        </w:rPr>
        <w:t>s</w:t>
      </w:r>
      <w:r w:rsidRPr="00552633">
        <w:rPr>
          <w:rFonts w:ascii="Garamond" w:hAnsi="Garamond" w:cs="Times New Roman"/>
          <w:color w:val="000000"/>
          <w:sz w:val="24"/>
          <w:szCs w:val="24"/>
        </w:rPr>
        <w:t xml:space="preserve">eksionit 9.04 të </w:t>
      </w:r>
      <w:r w:rsidR="0009467C" w:rsidRPr="00552633">
        <w:rPr>
          <w:rFonts w:ascii="Garamond" w:hAnsi="Garamond" w:cs="Times New Roman"/>
          <w:color w:val="000000"/>
          <w:sz w:val="24"/>
          <w:szCs w:val="24"/>
        </w:rPr>
        <w:t>termave dhe kushteve standarde.</w:t>
      </w:r>
    </w:p>
    <w:p w14:paraId="46BE5043" w14:textId="3CDF5F7C" w:rsidR="00204FA5" w:rsidRPr="00552633" w:rsidRDefault="00204FA5"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outlineLvl w:val="0"/>
        <w:rPr>
          <w:rFonts w:ascii="Garamond" w:hAnsi="Garamond" w:cs="Times New Roman"/>
          <w:bCs/>
          <w:caps/>
          <w:color w:val="000000"/>
          <w:sz w:val="24"/>
          <w:szCs w:val="24"/>
        </w:rPr>
      </w:pPr>
      <w:r w:rsidRPr="00552633">
        <w:rPr>
          <w:rFonts w:ascii="Garamond" w:hAnsi="Garamond" w:cs="Times New Roman"/>
          <w:bCs/>
          <w:color w:val="000000"/>
          <w:sz w:val="24"/>
          <w:szCs w:val="24"/>
        </w:rPr>
        <w:t xml:space="preserve">Neni </w:t>
      </w:r>
      <w:r w:rsidR="00060D43" w:rsidRPr="00552633">
        <w:rPr>
          <w:rFonts w:ascii="Garamond" w:hAnsi="Garamond" w:cs="Times New Roman"/>
          <w:bCs/>
          <w:caps/>
          <w:color w:val="000000"/>
          <w:sz w:val="24"/>
          <w:szCs w:val="24"/>
        </w:rPr>
        <w:t>VI</w:t>
      </w:r>
    </w:p>
    <w:p w14:paraId="445959F5" w14:textId="6D5B23AA" w:rsidR="00060D43" w:rsidRPr="00552633" w:rsidRDefault="00204FA5"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center"/>
        <w:outlineLvl w:val="0"/>
        <w:rPr>
          <w:rFonts w:ascii="Garamond" w:hAnsi="Garamond" w:cs="Times New Roman"/>
          <w:b/>
          <w:bCs/>
          <w:caps/>
          <w:color w:val="000000"/>
          <w:sz w:val="24"/>
          <w:szCs w:val="24"/>
        </w:rPr>
      </w:pPr>
      <w:r w:rsidRPr="00552633">
        <w:rPr>
          <w:rFonts w:ascii="Garamond" w:hAnsi="Garamond" w:cs="Times New Roman"/>
          <w:b/>
          <w:bCs/>
          <w:color w:val="000000"/>
          <w:sz w:val="24"/>
          <w:szCs w:val="24"/>
        </w:rPr>
        <w:t>Dispozita të ndryshme</w:t>
      </w:r>
    </w:p>
    <w:p w14:paraId="32DCE2ED" w14:textId="7777777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p>
    <w:p w14:paraId="45D5D207" w14:textId="2BE13FCA" w:rsidR="00060D43" w:rsidRPr="00552633" w:rsidRDefault="0009467C" w:rsidP="0009467C">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r>
        <w:rPr>
          <w:rFonts w:ascii="Garamond" w:hAnsi="Garamond" w:cs="Times New Roman"/>
          <w:b/>
          <w:bCs/>
          <w:color w:val="000000"/>
          <w:sz w:val="24"/>
          <w:szCs w:val="24"/>
        </w:rPr>
        <w:t>Seksioni 6.01. Njoftimet</w:t>
      </w:r>
    </w:p>
    <w:p w14:paraId="60293AE6" w14:textId="60E11A26" w:rsidR="00060D43" w:rsidRPr="00552633" w:rsidRDefault="00060D43" w:rsidP="0009467C">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Adresat e mëposhtme janë specifikuar për qëllimet e </w:t>
      </w:r>
      <w:r w:rsidR="0009467C" w:rsidRPr="00552633">
        <w:rPr>
          <w:rFonts w:ascii="Garamond" w:hAnsi="Garamond" w:cs="Times New Roman"/>
          <w:color w:val="000000"/>
          <w:sz w:val="24"/>
          <w:szCs w:val="24"/>
        </w:rPr>
        <w:t xml:space="preserve">seksionit </w:t>
      </w:r>
      <w:r w:rsidRPr="00552633">
        <w:rPr>
          <w:rFonts w:ascii="Garamond" w:hAnsi="Garamond" w:cs="Times New Roman"/>
          <w:color w:val="000000"/>
          <w:sz w:val="24"/>
          <w:szCs w:val="24"/>
        </w:rPr>
        <w:t xml:space="preserve">10.01 të </w:t>
      </w:r>
      <w:r w:rsidR="0009467C" w:rsidRPr="00552633">
        <w:rPr>
          <w:rFonts w:ascii="Garamond" w:hAnsi="Garamond" w:cs="Times New Roman"/>
          <w:color w:val="000000"/>
          <w:sz w:val="24"/>
          <w:szCs w:val="24"/>
        </w:rPr>
        <w:t>termave dhe kushteve standarde:</w:t>
      </w:r>
    </w:p>
    <w:p w14:paraId="28C572E8" w14:textId="7777777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color w:val="000000"/>
          <w:sz w:val="24"/>
          <w:szCs w:val="24"/>
        </w:rPr>
      </w:pPr>
      <w:r w:rsidRPr="00552633">
        <w:rPr>
          <w:rFonts w:ascii="Garamond" w:hAnsi="Garamond" w:cs="Times New Roman"/>
          <w:b/>
          <w:color w:val="000000"/>
          <w:sz w:val="24"/>
          <w:szCs w:val="24"/>
        </w:rPr>
        <w:t>Për Huamarrësin:</w:t>
      </w:r>
    </w:p>
    <w:p w14:paraId="5F7BC78A" w14:textId="7777777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lastRenderedPageBreak/>
        <w:t>Ministria e Financave e Republikës së Shqipërisë</w:t>
      </w:r>
    </w:p>
    <w:p w14:paraId="2AA2EE8C" w14:textId="126D91F8"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552633">
        <w:rPr>
          <w:rFonts w:ascii="Garamond" w:hAnsi="Garamond" w:cs="Times New Roman"/>
          <w:color w:val="000000"/>
          <w:sz w:val="24"/>
          <w:szCs w:val="24"/>
        </w:rPr>
        <w:t>Bul</w:t>
      </w:r>
      <w:r w:rsidR="0009467C">
        <w:rPr>
          <w:rFonts w:ascii="Garamond" w:hAnsi="Garamond" w:cs="Times New Roman"/>
          <w:color w:val="000000"/>
          <w:sz w:val="24"/>
          <w:szCs w:val="24"/>
        </w:rPr>
        <w:t>v</w:t>
      </w:r>
      <w:proofErr w:type="spellEnd"/>
      <w:r w:rsidRPr="00552633">
        <w:rPr>
          <w:rFonts w:ascii="Garamond" w:hAnsi="Garamond" w:cs="Times New Roman"/>
          <w:color w:val="000000"/>
          <w:sz w:val="24"/>
          <w:szCs w:val="24"/>
        </w:rPr>
        <w:t xml:space="preserve">. </w:t>
      </w:r>
      <w:r w:rsidR="0009467C">
        <w:rPr>
          <w:rFonts w:ascii="Garamond" w:hAnsi="Garamond" w:cs="Times New Roman"/>
          <w:color w:val="000000"/>
          <w:sz w:val="24"/>
          <w:szCs w:val="24"/>
        </w:rPr>
        <w:t>“</w:t>
      </w:r>
      <w:r w:rsidRPr="00552633">
        <w:rPr>
          <w:rFonts w:ascii="Garamond" w:hAnsi="Garamond" w:cs="Times New Roman"/>
          <w:color w:val="000000"/>
          <w:sz w:val="24"/>
          <w:szCs w:val="24"/>
        </w:rPr>
        <w:t>Dëshmorët e Kombit</w:t>
      </w:r>
      <w:r w:rsidR="0009467C">
        <w:rPr>
          <w:rFonts w:ascii="Garamond" w:hAnsi="Garamond" w:cs="Times New Roman"/>
          <w:color w:val="000000"/>
          <w:sz w:val="24"/>
          <w:szCs w:val="24"/>
        </w:rPr>
        <w:t>”,</w:t>
      </w:r>
      <w:r w:rsidRPr="00552633">
        <w:rPr>
          <w:rFonts w:ascii="Garamond" w:hAnsi="Garamond" w:cs="Times New Roman"/>
          <w:color w:val="000000"/>
          <w:sz w:val="24"/>
          <w:szCs w:val="24"/>
        </w:rPr>
        <w:t xml:space="preserve"> 3</w:t>
      </w:r>
    </w:p>
    <w:p w14:paraId="47A63C89" w14:textId="41020F21"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Tiranë</w:t>
      </w:r>
      <w:r w:rsidR="0009467C">
        <w:rPr>
          <w:rFonts w:ascii="Garamond" w:hAnsi="Garamond" w:cs="Times New Roman"/>
          <w:color w:val="000000"/>
          <w:sz w:val="24"/>
          <w:szCs w:val="24"/>
        </w:rPr>
        <w:t>,</w:t>
      </w:r>
    </w:p>
    <w:p w14:paraId="4F6D3F24" w14:textId="7777777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Shqipëri</w:t>
      </w:r>
    </w:p>
    <w:p w14:paraId="2D1C2D15" w14:textId="7777777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p>
    <w:p w14:paraId="2CFA52C6" w14:textId="07CC8F08"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Në vëmendje të:</w:t>
      </w:r>
      <w:r w:rsidR="00EE3CC3">
        <w:rPr>
          <w:rFonts w:ascii="Garamond" w:hAnsi="Garamond" w:cs="Times New Roman"/>
          <w:color w:val="000000"/>
          <w:sz w:val="24"/>
          <w:szCs w:val="24"/>
        </w:rPr>
        <w:t xml:space="preserve"> </w:t>
      </w:r>
      <w:r w:rsidRPr="00552633">
        <w:rPr>
          <w:rFonts w:ascii="Garamond" w:hAnsi="Garamond" w:cs="Times New Roman"/>
          <w:color w:val="000000"/>
          <w:sz w:val="24"/>
          <w:szCs w:val="24"/>
        </w:rPr>
        <w:t>Ministrit të Financave</w:t>
      </w:r>
    </w:p>
    <w:p w14:paraId="1A464F19" w14:textId="56614BED"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09467C">
        <w:rPr>
          <w:rFonts w:ascii="Garamond" w:hAnsi="Garamond" w:cs="Times New Roman"/>
          <w:i/>
          <w:color w:val="000000"/>
          <w:sz w:val="24"/>
          <w:szCs w:val="24"/>
        </w:rPr>
        <w:t>Email</w:t>
      </w:r>
      <w:proofErr w:type="spellEnd"/>
      <w:r w:rsidRPr="00552633">
        <w:rPr>
          <w:rFonts w:ascii="Garamond" w:hAnsi="Garamond" w:cs="Times New Roman"/>
          <w:color w:val="000000"/>
          <w:sz w:val="24"/>
          <w:szCs w:val="24"/>
        </w:rPr>
        <w:t>:</w:t>
      </w:r>
      <w:r w:rsidR="00EE3CC3">
        <w:rPr>
          <w:rFonts w:ascii="Garamond" w:hAnsi="Garamond" w:cs="Times New Roman"/>
          <w:color w:val="000000"/>
          <w:sz w:val="24"/>
          <w:szCs w:val="24"/>
        </w:rPr>
        <w:t xml:space="preserve"> </w:t>
      </w:r>
      <w:r w:rsidRPr="00552633">
        <w:rPr>
          <w:rFonts w:ascii="Garamond" w:hAnsi="Garamond" w:cs="Times New Roman"/>
          <w:color w:val="000000"/>
          <w:sz w:val="24"/>
          <w:szCs w:val="24"/>
        </w:rPr>
        <w:t>sekretariamin@financa.gov.al</w:t>
      </w:r>
    </w:p>
    <w:p w14:paraId="16552B68" w14:textId="7777777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p>
    <w:p w14:paraId="5C6EE688" w14:textId="7777777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color w:val="000000"/>
          <w:sz w:val="24"/>
          <w:szCs w:val="24"/>
        </w:rPr>
      </w:pPr>
      <w:r w:rsidRPr="00552633">
        <w:rPr>
          <w:rFonts w:ascii="Garamond" w:hAnsi="Garamond" w:cs="Times New Roman"/>
          <w:b/>
          <w:color w:val="000000"/>
          <w:sz w:val="24"/>
          <w:szCs w:val="24"/>
        </w:rPr>
        <w:t>Për BERZH-in:</w:t>
      </w:r>
    </w:p>
    <w:p w14:paraId="754C1F35" w14:textId="7777777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552633">
        <w:rPr>
          <w:rFonts w:ascii="Garamond" w:hAnsi="Garamond" w:cs="Times New Roman"/>
          <w:color w:val="000000"/>
          <w:sz w:val="24"/>
          <w:szCs w:val="24"/>
        </w:rPr>
        <w:t>European</w:t>
      </w:r>
      <w:proofErr w:type="spellEnd"/>
      <w:r w:rsidRPr="00552633">
        <w:rPr>
          <w:rFonts w:ascii="Garamond" w:hAnsi="Garamond" w:cs="Times New Roman"/>
          <w:color w:val="000000"/>
          <w:sz w:val="24"/>
          <w:szCs w:val="24"/>
        </w:rPr>
        <w:t xml:space="preserve"> </w:t>
      </w:r>
      <w:proofErr w:type="spellStart"/>
      <w:r w:rsidRPr="00552633">
        <w:rPr>
          <w:rFonts w:ascii="Garamond" w:hAnsi="Garamond" w:cs="Times New Roman"/>
          <w:color w:val="000000"/>
          <w:sz w:val="24"/>
          <w:szCs w:val="24"/>
        </w:rPr>
        <w:t>Bank</w:t>
      </w:r>
      <w:proofErr w:type="spellEnd"/>
      <w:r w:rsidRPr="00552633">
        <w:rPr>
          <w:rFonts w:ascii="Garamond" w:hAnsi="Garamond" w:cs="Times New Roman"/>
          <w:color w:val="000000"/>
          <w:sz w:val="24"/>
          <w:szCs w:val="24"/>
        </w:rPr>
        <w:t xml:space="preserve"> </w:t>
      </w:r>
      <w:proofErr w:type="spellStart"/>
      <w:r w:rsidRPr="00552633">
        <w:rPr>
          <w:rFonts w:ascii="Garamond" w:hAnsi="Garamond" w:cs="Times New Roman"/>
          <w:color w:val="000000"/>
          <w:sz w:val="24"/>
          <w:szCs w:val="24"/>
        </w:rPr>
        <w:t>for</w:t>
      </w:r>
      <w:proofErr w:type="spellEnd"/>
      <w:r w:rsidRPr="00552633">
        <w:rPr>
          <w:rFonts w:ascii="Garamond" w:hAnsi="Garamond" w:cs="Times New Roman"/>
          <w:color w:val="000000"/>
          <w:sz w:val="24"/>
          <w:szCs w:val="24"/>
        </w:rPr>
        <w:t xml:space="preserve"> </w:t>
      </w:r>
      <w:proofErr w:type="spellStart"/>
      <w:r w:rsidRPr="00552633">
        <w:rPr>
          <w:rFonts w:ascii="Garamond" w:hAnsi="Garamond" w:cs="Times New Roman"/>
          <w:color w:val="000000"/>
          <w:sz w:val="24"/>
          <w:szCs w:val="24"/>
        </w:rPr>
        <w:t>Reconstruction</w:t>
      </w:r>
      <w:proofErr w:type="spellEnd"/>
      <w:r w:rsidRPr="00552633">
        <w:rPr>
          <w:rFonts w:ascii="Garamond" w:hAnsi="Garamond" w:cs="Times New Roman"/>
          <w:color w:val="000000"/>
          <w:sz w:val="24"/>
          <w:szCs w:val="24"/>
        </w:rPr>
        <w:t xml:space="preserve"> </w:t>
      </w:r>
      <w:proofErr w:type="spellStart"/>
      <w:r w:rsidRPr="00552633">
        <w:rPr>
          <w:rFonts w:ascii="Garamond" w:hAnsi="Garamond" w:cs="Times New Roman"/>
          <w:color w:val="000000"/>
          <w:sz w:val="24"/>
          <w:szCs w:val="24"/>
        </w:rPr>
        <w:t>and</w:t>
      </w:r>
      <w:proofErr w:type="spellEnd"/>
      <w:r w:rsidRPr="00552633">
        <w:rPr>
          <w:rFonts w:ascii="Garamond" w:hAnsi="Garamond" w:cs="Times New Roman"/>
          <w:color w:val="000000"/>
          <w:sz w:val="24"/>
          <w:szCs w:val="24"/>
        </w:rPr>
        <w:t xml:space="preserve"> </w:t>
      </w:r>
      <w:proofErr w:type="spellStart"/>
      <w:r w:rsidRPr="00552633">
        <w:rPr>
          <w:rFonts w:ascii="Garamond" w:hAnsi="Garamond" w:cs="Times New Roman"/>
          <w:color w:val="000000"/>
          <w:sz w:val="24"/>
          <w:szCs w:val="24"/>
        </w:rPr>
        <w:t>Development</w:t>
      </w:r>
      <w:proofErr w:type="spellEnd"/>
    </w:p>
    <w:p w14:paraId="0456203B" w14:textId="7777777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5 </w:t>
      </w:r>
      <w:proofErr w:type="spellStart"/>
      <w:r w:rsidRPr="00552633">
        <w:rPr>
          <w:rFonts w:ascii="Garamond" w:hAnsi="Garamond" w:cs="Times New Roman"/>
          <w:color w:val="000000"/>
          <w:sz w:val="24"/>
          <w:szCs w:val="24"/>
        </w:rPr>
        <w:t>Bank</w:t>
      </w:r>
      <w:proofErr w:type="spellEnd"/>
      <w:r w:rsidRPr="00552633">
        <w:rPr>
          <w:rFonts w:ascii="Garamond" w:hAnsi="Garamond" w:cs="Times New Roman"/>
          <w:color w:val="000000"/>
          <w:sz w:val="24"/>
          <w:szCs w:val="24"/>
        </w:rPr>
        <w:t xml:space="preserve"> </w:t>
      </w:r>
      <w:proofErr w:type="spellStart"/>
      <w:r w:rsidRPr="00552633">
        <w:rPr>
          <w:rFonts w:ascii="Garamond" w:hAnsi="Garamond" w:cs="Times New Roman"/>
          <w:color w:val="000000"/>
          <w:sz w:val="24"/>
          <w:szCs w:val="24"/>
        </w:rPr>
        <w:t>Street</w:t>
      </w:r>
      <w:proofErr w:type="spellEnd"/>
    </w:p>
    <w:p w14:paraId="771F212A" w14:textId="7777777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552633">
        <w:rPr>
          <w:rFonts w:ascii="Garamond" w:hAnsi="Garamond" w:cs="Times New Roman"/>
          <w:color w:val="000000"/>
          <w:sz w:val="24"/>
          <w:szCs w:val="24"/>
        </w:rPr>
        <w:t>London</w:t>
      </w:r>
      <w:proofErr w:type="spellEnd"/>
      <w:r w:rsidRPr="00552633">
        <w:rPr>
          <w:rFonts w:ascii="Garamond" w:hAnsi="Garamond" w:cs="Times New Roman"/>
          <w:color w:val="000000"/>
          <w:sz w:val="24"/>
          <w:szCs w:val="24"/>
        </w:rPr>
        <w:t xml:space="preserve"> E14 4BG</w:t>
      </w:r>
    </w:p>
    <w:p w14:paraId="00484F22" w14:textId="7777777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proofErr w:type="spellStart"/>
      <w:r w:rsidRPr="00552633">
        <w:rPr>
          <w:rFonts w:ascii="Garamond" w:hAnsi="Garamond" w:cs="Times New Roman"/>
          <w:color w:val="000000"/>
          <w:sz w:val="24"/>
          <w:szCs w:val="24"/>
        </w:rPr>
        <w:t>United</w:t>
      </w:r>
      <w:proofErr w:type="spellEnd"/>
      <w:r w:rsidRPr="00552633">
        <w:rPr>
          <w:rFonts w:ascii="Garamond" w:hAnsi="Garamond" w:cs="Times New Roman"/>
          <w:color w:val="000000"/>
          <w:sz w:val="24"/>
          <w:szCs w:val="24"/>
        </w:rPr>
        <w:t xml:space="preserve"> </w:t>
      </w:r>
      <w:proofErr w:type="spellStart"/>
      <w:r w:rsidRPr="00552633">
        <w:rPr>
          <w:rFonts w:ascii="Garamond" w:hAnsi="Garamond" w:cs="Times New Roman"/>
          <w:color w:val="000000"/>
          <w:sz w:val="24"/>
          <w:szCs w:val="24"/>
        </w:rPr>
        <w:t>Kingdom</w:t>
      </w:r>
      <w:proofErr w:type="spellEnd"/>
      <w:r w:rsidRPr="00552633">
        <w:rPr>
          <w:rFonts w:ascii="Garamond" w:hAnsi="Garamond" w:cs="Times New Roman"/>
          <w:color w:val="000000"/>
          <w:sz w:val="24"/>
          <w:szCs w:val="24"/>
        </w:rPr>
        <w:t xml:space="preserve"> (Mbretëria e Bashkuar)</w:t>
      </w:r>
    </w:p>
    <w:p w14:paraId="71107D07" w14:textId="7777777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p>
    <w:p w14:paraId="20995FCC" w14:textId="50519FCC"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b/>
          <w:bCs/>
          <w:color w:val="000000"/>
          <w:sz w:val="24"/>
          <w:szCs w:val="24"/>
        </w:rPr>
        <w:t xml:space="preserve"> </w:t>
      </w:r>
      <w:r w:rsidRPr="00552633">
        <w:rPr>
          <w:rFonts w:ascii="Garamond" w:hAnsi="Garamond" w:cs="Times New Roman"/>
          <w:color w:val="000000"/>
          <w:sz w:val="24"/>
          <w:szCs w:val="24"/>
        </w:rPr>
        <w:t>Në vëmendje të: Shërbi</w:t>
      </w:r>
      <w:r w:rsidR="0009467C">
        <w:rPr>
          <w:rFonts w:ascii="Garamond" w:hAnsi="Garamond" w:cs="Times New Roman"/>
          <w:color w:val="000000"/>
          <w:sz w:val="24"/>
          <w:szCs w:val="24"/>
        </w:rPr>
        <w:t>meve Bankare/</w:t>
      </w:r>
      <w:r w:rsidR="0009467C" w:rsidRPr="00552633">
        <w:rPr>
          <w:rFonts w:ascii="Garamond" w:hAnsi="Garamond" w:cs="Times New Roman"/>
          <w:color w:val="000000"/>
          <w:sz w:val="24"/>
          <w:szCs w:val="24"/>
        </w:rPr>
        <w:t>veprimi n</w:t>
      </w:r>
      <w:r w:rsidR="0009467C">
        <w:rPr>
          <w:rFonts w:ascii="Garamond" w:hAnsi="Garamond" w:cs="Times New Roman"/>
          <w:color w:val="000000"/>
          <w:sz w:val="24"/>
          <w:szCs w:val="24"/>
        </w:rPr>
        <w:t>r. 48466/</w:t>
      </w:r>
      <w:r w:rsidRPr="00552633">
        <w:rPr>
          <w:rFonts w:ascii="Garamond" w:hAnsi="Garamond" w:cs="Times New Roman"/>
          <w:color w:val="000000"/>
          <w:sz w:val="24"/>
          <w:szCs w:val="24"/>
        </w:rPr>
        <w:t xml:space="preserve">ID-ja e </w:t>
      </w:r>
      <w:r w:rsidR="0009467C" w:rsidRPr="00552633">
        <w:rPr>
          <w:rFonts w:ascii="Garamond" w:hAnsi="Garamond" w:cs="Times New Roman"/>
          <w:color w:val="000000"/>
          <w:sz w:val="24"/>
          <w:szCs w:val="24"/>
        </w:rPr>
        <w:t xml:space="preserve">objektit </w:t>
      </w:r>
      <w:r w:rsidRPr="00552633">
        <w:rPr>
          <w:rFonts w:ascii="Garamond" w:hAnsi="Garamond" w:cs="Times New Roman"/>
          <w:color w:val="000000"/>
          <w:sz w:val="24"/>
          <w:szCs w:val="24"/>
        </w:rPr>
        <w:t>92498</w:t>
      </w:r>
    </w:p>
    <w:p w14:paraId="36FCC657" w14:textId="7777777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p>
    <w:p w14:paraId="1A51B80C" w14:textId="0482EF75"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 Telefon: +44 20 7338 6000</w:t>
      </w:r>
    </w:p>
    <w:p w14:paraId="4C0E5FED" w14:textId="7A192EDE"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 </w:t>
      </w:r>
      <w:proofErr w:type="spellStart"/>
      <w:r w:rsidRPr="0009467C">
        <w:rPr>
          <w:rFonts w:ascii="Garamond" w:hAnsi="Garamond" w:cs="Times New Roman"/>
          <w:i/>
          <w:color w:val="000000"/>
          <w:sz w:val="24"/>
          <w:szCs w:val="24"/>
        </w:rPr>
        <w:t>Email</w:t>
      </w:r>
      <w:proofErr w:type="spellEnd"/>
      <w:r w:rsidRPr="00552633">
        <w:rPr>
          <w:rFonts w:ascii="Garamond" w:hAnsi="Garamond" w:cs="Times New Roman"/>
          <w:color w:val="000000"/>
          <w:sz w:val="24"/>
          <w:szCs w:val="24"/>
        </w:rPr>
        <w:t>: bankingservices@ebrd.com</w:t>
      </w:r>
    </w:p>
    <w:p w14:paraId="5E82F072" w14:textId="77777777"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p>
    <w:p w14:paraId="604F2E16" w14:textId="7E8E8438"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i/>
          <w:iCs/>
          <w:color w:val="000000"/>
          <w:sz w:val="24"/>
          <w:szCs w:val="24"/>
        </w:rPr>
      </w:pPr>
      <w:r w:rsidRPr="00552633">
        <w:rPr>
          <w:rFonts w:ascii="Garamond" w:hAnsi="Garamond" w:cs="Times New Roman"/>
          <w:i/>
          <w:iCs/>
          <w:color w:val="000000"/>
          <w:sz w:val="24"/>
          <w:szCs w:val="24"/>
        </w:rPr>
        <w:t xml:space="preserve">b) Banka mund ta ftojë Huamarrësin që të regjistrohet për të përdorur </w:t>
      </w:r>
      <w:proofErr w:type="spellStart"/>
      <w:r w:rsidRPr="00552633">
        <w:rPr>
          <w:rFonts w:ascii="Garamond" w:hAnsi="Garamond" w:cs="Times New Roman"/>
          <w:i/>
          <w:iCs/>
          <w:color w:val="000000"/>
          <w:sz w:val="24"/>
          <w:szCs w:val="24"/>
        </w:rPr>
        <w:t>ClientNet</w:t>
      </w:r>
      <w:proofErr w:type="spellEnd"/>
      <w:r w:rsidRPr="00552633">
        <w:rPr>
          <w:rFonts w:ascii="Garamond" w:hAnsi="Garamond" w:cs="Times New Roman"/>
          <w:i/>
          <w:iCs/>
          <w:color w:val="000000"/>
          <w:sz w:val="24"/>
          <w:szCs w:val="24"/>
        </w:rPr>
        <w:t xml:space="preserve"> ose formë tjetër komunikimi elektronik dhe</w:t>
      </w:r>
      <w:r w:rsidR="0009467C">
        <w:rPr>
          <w:rFonts w:ascii="Garamond" w:hAnsi="Garamond" w:cs="Times New Roman"/>
          <w:i/>
          <w:iCs/>
          <w:color w:val="000000"/>
          <w:sz w:val="24"/>
          <w:szCs w:val="24"/>
        </w:rPr>
        <w:t>,</w:t>
      </w:r>
      <w:r w:rsidRPr="00552633">
        <w:rPr>
          <w:rFonts w:ascii="Garamond" w:hAnsi="Garamond" w:cs="Times New Roman"/>
          <w:i/>
          <w:iCs/>
          <w:color w:val="000000"/>
          <w:sz w:val="24"/>
          <w:szCs w:val="24"/>
        </w:rPr>
        <w:t xml:space="preserve"> nëse Huamarrësi dhe Banka bien dakord të përdorin </w:t>
      </w:r>
      <w:proofErr w:type="spellStart"/>
      <w:r w:rsidRPr="00552633">
        <w:rPr>
          <w:rFonts w:ascii="Garamond" w:hAnsi="Garamond" w:cs="Times New Roman"/>
          <w:i/>
          <w:iCs/>
          <w:color w:val="000000"/>
          <w:sz w:val="24"/>
          <w:szCs w:val="24"/>
        </w:rPr>
        <w:t>ClientNet</w:t>
      </w:r>
      <w:proofErr w:type="spellEnd"/>
      <w:r w:rsidRPr="00552633">
        <w:rPr>
          <w:rFonts w:ascii="Garamond" w:hAnsi="Garamond" w:cs="Times New Roman"/>
          <w:i/>
          <w:iCs/>
          <w:color w:val="000000"/>
          <w:sz w:val="24"/>
          <w:szCs w:val="24"/>
        </w:rPr>
        <w:t xml:space="preserve"> ose një formë tjetër komunikimi elektronik, çdo njoftim, aplikim ose komunikim tjetër nga Huamarrësi për </w:t>
      </w:r>
      <w:r w:rsidR="0009467C" w:rsidRPr="00552633">
        <w:rPr>
          <w:rFonts w:ascii="Garamond" w:hAnsi="Garamond" w:cs="Times New Roman"/>
          <w:i/>
          <w:iCs/>
          <w:color w:val="000000"/>
          <w:sz w:val="24"/>
          <w:szCs w:val="24"/>
        </w:rPr>
        <w:t>Bankën</w:t>
      </w:r>
      <w:r w:rsidRPr="00552633">
        <w:rPr>
          <w:rFonts w:ascii="Garamond" w:hAnsi="Garamond" w:cs="Times New Roman"/>
          <w:i/>
          <w:iCs/>
          <w:color w:val="000000"/>
          <w:sz w:val="24"/>
          <w:szCs w:val="24"/>
        </w:rPr>
        <w:t xml:space="preserve"> ose nga Banka për Huamarrësin (përveç ndonjë njoftimi, aplikimi ose komunikimi tjetër që kërkohet nga kjo Marrëveshje ose ndonjë </w:t>
      </w:r>
      <w:r w:rsidR="0009467C" w:rsidRPr="00552633">
        <w:rPr>
          <w:rFonts w:ascii="Garamond" w:hAnsi="Garamond" w:cs="Times New Roman"/>
          <w:i/>
          <w:iCs/>
          <w:color w:val="000000"/>
          <w:sz w:val="24"/>
          <w:szCs w:val="24"/>
        </w:rPr>
        <w:t>marrëveshje tjetër financimi</w:t>
      </w:r>
      <w:r w:rsidRPr="00552633">
        <w:rPr>
          <w:rFonts w:ascii="Garamond" w:hAnsi="Garamond" w:cs="Times New Roman"/>
          <w:i/>
          <w:iCs/>
          <w:color w:val="000000"/>
          <w:sz w:val="24"/>
          <w:szCs w:val="24"/>
        </w:rPr>
        <w:t xml:space="preserve">, të jetë në origjinal, i certifikuar ose në kopje të printuar), në bazë të termave dhe kushteve të </w:t>
      </w:r>
      <w:proofErr w:type="spellStart"/>
      <w:r w:rsidRPr="00552633">
        <w:rPr>
          <w:rFonts w:ascii="Garamond" w:hAnsi="Garamond" w:cs="Times New Roman"/>
          <w:i/>
          <w:iCs/>
          <w:color w:val="000000"/>
          <w:sz w:val="24"/>
          <w:szCs w:val="24"/>
        </w:rPr>
        <w:t>ClientNet</w:t>
      </w:r>
      <w:proofErr w:type="spellEnd"/>
      <w:r w:rsidRPr="00552633">
        <w:rPr>
          <w:rFonts w:ascii="Garamond" w:hAnsi="Garamond" w:cs="Times New Roman"/>
          <w:i/>
          <w:iCs/>
          <w:color w:val="000000"/>
          <w:sz w:val="24"/>
          <w:szCs w:val="24"/>
        </w:rPr>
        <w:t xml:space="preserve"> ose një forme tjetër komunikimi elektronik, mund të jepet ose bëhet duke postuar një njoftim, aplikim ose komunikim tjetër në </w:t>
      </w:r>
      <w:proofErr w:type="spellStart"/>
      <w:r w:rsidRPr="00552633">
        <w:rPr>
          <w:rFonts w:ascii="Garamond" w:hAnsi="Garamond" w:cs="Times New Roman"/>
          <w:i/>
          <w:iCs/>
          <w:color w:val="000000"/>
          <w:sz w:val="24"/>
          <w:szCs w:val="24"/>
        </w:rPr>
        <w:t>ClientNet</w:t>
      </w:r>
      <w:proofErr w:type="spellEnd"/>
      <w:r w:rsidRPr="00552633">
        <w:rPr>
          <w:rFonts w:ascii="Garamond" w:hAnsi="Garamond" w:cs="Times New Roman"/>
          <w:i/>
          <w:iCs/>
          <w:color w:val="000000"/>
          <w:sz w:val="24"/>
          <w:szCs w:val="24"/>
        </w:rPr>
        <w:t xml:space="preserve"> ose të dërgohet në përputhje me kushtet e </w:t>
      </w:r>
      <w:proofErr w:type="spellStart"/>
      <w:r w:rsidRPr="00552633">
        <w:rPr>
          <w:rFonts w:ascii="Garamond" w:hAnsi="Garamond" w:cs="Times New Roman"/>
          <w:i/>
          <w:iCs/>
          <w:color w:val="000000"/>
          <w:sz w:val="24"/>
          <w:szCs w:val="24"/>
        </w:rPr>
        <w:t>dakordësuara</w:t>
      </w:r>
      <w:proofErr w:type="spellEnd"/>
      <w:r w:rsidRPr="00552633">
        <w:rPr>
          <w:rFonts w:ascii="Garamond" w:hAnsi="Garamond" w:cs="Times New Roman"/>
          <w:i/>
          <w:iCs/>
          <w:color w:val="000000"/>
          <w:sz w:val="24"/>
          <w:szCs w:val="24"/>
        </w:rPr>
        <w:t xml:space="preserve"> në lidhje me një for</w:t>
      </w:r>
      <w:r w:rsidR="0009467C">
        <w:rPr>
          <w:rFonts w:ascii="Garamond" w:hAnsi="Garamond" w:cs="Times New Roman"/>
          <w:i/>
          <w:iCs/>
          <w:color w:val="000000"/>
          <w:sz w:val="24"/>
          <w:szCs w:val="24"/>
        </w:rPr>
        <w:t>më tjetër komunikimi elektronik.</w:t>
      </w:r>
    </w:p>
    <w:p w14:paraId="5FD55FA7" w14:textId="6DCF7E69"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i/>
          <w:iCs/>
          <w:color w:val="000000"/>
          <w:sz w:val="24"/>
          <w:szCs w:val="24"/>
        </w:rPr>
      </w:pPr>
      <w:r w:rsidRPr="00552633">
        <w:rPr>
          <w:rFonts w:ascii="Garamond" w:hAnsi="Garamond" w:cs="Times New Roman"/>
          <w:i/>
          <w:iCs/>
          <w:color w:val="000000"/>
          <w:sz w:val="24"/>
          <w:szCs w:val="24"/>
        </w:rPr>
        <w:t xml:space="preserve">c) Çdo njoftim, aplikim ose komunikim tjetër i dorëzuar dorazi, me postë ajrore ose faks ose nëpërmjet </w:t>
      </w:r>
      <w:proofErr w:type="spellStart"/>
      <w:r w:rsidRPr="00552633">
        <w:rPr>
          <w:rFonts w:ascii="Garamond" w:hAnsi="Garamond" w:cs="Times New Roman"/>
          <w:i/>
          <w:iCs/>
          <w:color w:val="000000"/>
          <w:sz w:val="24"/>
          <w:szCs w:val="24"/>
        </w:rPr>
        <w:t>ClientNet</w:t>
      </w:r>
      <w:proofErr w:type="spellEnd"/>
      <w:r w:rsidRPr="00552633">
        <w:rPr>
          <w:rFonts w:ascii="Garamond" w:hAnsi="Garamond" w:cs="Times New Roman"/>
          <w:i/>
          <w:iCs/>
          <w:color w:val="000000"/>
          <w:sz w:val="24"/>
          <w:szCs w:val="24"/>
        </w:rPr>
        <w:t xml:space="preserve"> ose një forme tjetër të rënë dakord të komunikimit elektronik do të jetë i vlefshëm vetëm kur të merret (ose të vihet në dispozicion) në formë të lexueshme, me kusht që çdo njoftim, aplikim ose komunikim tjetër që merret (ose vihet në dispozicion) pas orës 17:00 në vendin ku pala së cilës i dërgohet njoftimi, aplikimi ose komunikimi përkatës ka adresën e saj për qëllimin e kësaj Marrëveshjeje, do të konsiderohet se hyn në fuqi vetëm ditën pasuese.</w:t>
      </w:r>
    </w:p>
    <w:p w14:paraId="42B28B83" w14:textId="4ED0733B" w:rsidR="00060D43" w:rsidRPr="00552633" w:rsidRDefault="00060D43" w:rsidP="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i/>
          <w:iCs/>
          <w:color w:val="000000"/>
          <w:sz w:val="24"/>
          <w:szCs w:val="24"/>
        </w:rPr>
      </w:pPr>
      <w:r w:rsidRPr="00552633">
        <w:rPr>
          <w:rFonts w:ascii="Garamond" w:hAnsi="Garamond" w:cs="Times New Roman"/>
          <w:i/>
          <w:iCs/>
          <w:color w:val="000000"/>
          <w:sz w:val="24"/>
          <w:szCs w:val="24"/>
        </w:rPr>
        <w:t xml:space="preserve">d) Më poshtë jepen emrat, titujt dhe adresat e </w:t>
      </w:r>
      <w:proofErr w:type="spellStart"/>
      <w:r w:rsidRPr="00552633">
        <w:rPr>
          <w:rFonts w:ascii="Garamond" w:hAnsi="Garamond" w:cs="Times New Roman"/>
          <w:i/>
          <w:iCs/>
          <w:color w:val="000000"/>
          <w:sz w:val="24"/>
          <w:szCs w:val="24"/>
        </w:rPr>
        <w:t>email</w:t>
      </w:r>
      <w:proofErr w:type="spellEnd"/>
      <w:r w:rsidRPr="00552633">
        <w:rPr>
          <w:rFonts w:ascii="Garamond" w:hAnsi="Garamond" w:cs="Times New Roman"/>
          <w:i/>
          <w:iCs/>
          <w:color w:val="000000"/>
          <w:sz w:val="24"/>
          <w:szCs w:val="24"/>
        </w:rPr>
        <w:t>-it të personave të caktuar si kontaktet fillestare të Huamarrësit për qëllimet e çdo ftese që Banka mund t’i dërgojë Huamarrësit</w:t>
      </w:r>
      <w:r w:rsidR="0009467C">
        <w:rPr>
          <w:rFonts w:ascii="Garamond" w:hAnsi="Garamond" w:cs="Times New Roman"/>
          <w:i/>
          <w:iCs/>
          <w:color w:val="000000"/>
          <w:sz w:val="24"/>
          <w:szCs w:val="24"/>
        </w:rPr>
        <w:t>,</w:t>
      </w:r>
      <w:r w:rsidRPr="00552633">
        <w:rPr>
          <w:rFonts w:ascii="Garamond" w:hAnsi="Garamond" w:cs="Times New Roman"/>
          <w:i/>
          <w:iCs/>
          <w:color w:val="000000"/>
          <w:sz w:val="24"/>
          <w:szCs w:val="24"/>
        </w:rPr>
        <w:t xml:space="preserve"> në lidhje me </w:t>
      </w:r>
      <w:proofErr w:type="spellStart"/>
      <w:r w:rsidRPr="00552633">
        <w:rPr>
          <w:rFonts w:ascii="Garamond" w:hAnsi="Garamond" w:cs="Times New Roman"/>
          <w:i/>
          <w:iCs/>
          <w:color w:val="000000"/>
          <w:sz w:val="24"/>
          <w:szCs w:val="24"/>
        </w:rPr>
        <w:t>ClientNet</w:t>
      </w:r>
      <w:proofErr w:type="spellEnd"/>
      <w:r w:rsidRPr="00552633">
        <w:rPr>
          <w:rFonts w:ascii="Garamond" w:hAnsi="Garamond" w:cs="Times New Roman"/>
          <w:i/>
          <w:iCs/>
          <w:color w:val="000000"/>
          <w:sz w:val="24"/>
          <w:szCs w:val="24"/>
        </w:rPr>
        <w:t xml:space="preserve">: Ju lutem të kini parasysh se adresat e </w:t>
      </w:r>
      <w:proofErr w:type="spellStart"/>
      <w:r w:rsidRPr="00552633">
        <w:rPr>
          <w:rFonts w:ascii="Garamond" w:hAnsi="Garamond" w:cs="Times New Roman"/>
          <w:i/>
          <w:iCs/>
          <w:color w:val="000000"/>
          <w:sz w:val="24"/>
          <w:szCs w:val="24"/>
        </w:rPr>
        <w:t>email</w:t>
      </w:r>
      <w:proofErr w:type="spellEnd"/>
      <w:r w:rsidRPr="00552633">
        <w:rPr>
          <w:rFonts w:ascii="Garamond" w:hAnsi="Garamond" w:cs="Times New Roman"/>
          <w:i/>
          <w:iCs/>
          <w:color w:val="000000"/>
          <w:sz w:val="24"/>
          <w:szCs w:val="24"/>
        </w:rPr>
        <w:t xml:space="preserve">-it në grup nuk mund të regjistrohen për të përdorur </w:t>
      </w:r>
      <w:proofErr w:type="spellStart"/>
      <w:r w:rsidRPr="00552633">
        <w:rPr>
          <w:rFonts w:ascii="Garamond" w:hAnsi="Garamond" w:cs="Times New Roman"/>
          <w:i/>
          <w:iCs/>
          <w:color w:val="000000"/>
          <w:sz w:val="24"/>
          <w:szCs w:val="24"/>
        </w:rPr>
        <w:t>ClientNet</w:t>
      </w:r>
      <w:proofErr w:type="spellEnd"/>
      <w:r w:rsidRPr="00552633">
        <w:rPr>
          <w:rFonts w:ascii="Garamond" w:hAnsi="Garamond" w:cs="Times New Roman"/>
          <w:i/>
          <w:iCs/>
          <w:color w:val="000000"/>
          <w:sz w:val="24"/>
          <w:szCs w:val="24"/>
        </w:rPr>
        <w:t xml:space="preserve">. Si rrjedhojë, adresat e </w:t>
      </w:r>
      <w:proofErr w:type="spellStart"/>
      <w:r w:rsidRPr="00552633">
        <w:rPr>
          <w:rFonts w:ascii="Garamond" w:hAnsi="Garamond" w:cs="Times New Roman"/>
          <w:i/>
          <w:iCs/>
          <w:color w:val="000000"/>
          <w:sz w:val="24"/>
          <w:szCs w:val="24"/>
        </w:rPr>
        <w:t>email</w:t>
      </w:r>
      <w:proofErr w:type="spellEnd"/>
      <w:r w:rsidRPr="00552633">
        <w:rPr>
          <w:rFonts w:ascii="Garamond" w:hAnsi="Garamond" w:cs="Times New Roman"/>
          <w:i/>
          <w:iCs/>
          <w:color w:val="000000"/>
          <w:sz w:val="24"/>
          <w:szCs w:val="24"/>
        </w:rPr>
        <w:t xml:space="preserve">-it të </w:t>
      </w:r>
      <w:proofErr w:type="spellStart"/>
      <w:r w:rsidRPr="00552633">
        <w:rPr>
          <w:rFonts w:ascii="Garamond" w:hAnsi="Garamond" w:cs="Times New Roman"/>
          <w:i/>
          <w:iCs/>
          <w:color w:val="000000"/>
          <w:sz w:val="24"/>
          <w:szCs w:val="24"/>
        </w:rPr>
        <w:t>listuara</w:t>
      </w:r>
      <w:proofErr w:type="spellEnd"/>
      <w:r w:rsidRPr="00552633">
        <w:rPr>
          <w:rFonts w:ascii="Garamond" w:hAnsi="Garamond" w:cs="Times New Roman"/>
          <w:i/>
          <w:iCs/>
          <w:color w:val="000000"/>
          <w:sz w:val="24"/>
          <w:szCs w:val="24"/>
        </w:rPr>
        <w:t xml:space="preserve"> më poshtë, duhet të jenë vetëm për persona individë.</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788"/>
        <w:gridCol w:w="2974"/>
        <w:gridCol w:w="1488"/>
      </w:tblGrid>
      <w:tr w:rsidR="008A31D7" w:rsidRPr="00552633" w14:paraId="2BD90684" w14:textId="77777777" w:rsidTr="0009467C">
        <w:trPr>
          <w:trHeight w:val="650"/>
        </w:trPr>
        <w:tc>
          <w:tcPr>
            <w:tcW w:w="1101" w:type="dxa"/>
            <w:vAlign w:val="center"/>
          </w:tcPr>
          <w:p w14:paraId="7BEDA169" w14:textId="77777777" w:rsidR="008A31D7" w:rsidRPr="0009467C" w:rsidRDefault="008A31D7" w:rsidP="0009467C">
            <w:pPr>
              <w:spacing w:after="0" w:line="240" w:lineRule="auto"/>
              <w:jc w:val="center"/>
              <w:rPr>
                <w:rFonts w:ascii="Garamond" w:hAnsi="Garamond"/>
                <w:b/>
                <w:sz w:val="20"/>
              </w:rPr>
            </w:pPr>
            <w:r w:rsidRPr="0009467C">
              <w:rPr>
                <w:rFonts w:ascii="Garamond" w:hAnsi="Garamond"/>
                <w:b/>
                <w:sz w:val="20"/>
              </w:rPr>
              <w:t>Emri</w:t>
            </w:r>
          </w:p>
        </w:tc>
        <w:tc>
          <w:tcPr>
            <w:tcW w:w="3788" w:type="dxa"/>
            <w:vAlign w:val="center"/>
          </w:tcPr>
          <w:p w14:paraId="66562B68" w14:textId="77777777" w:rsidR="008A31D7" w:rsidRPr="0009467C" w:rsidRDefault="008A31D7" w:rsidP="0009467C">
            <w:pPr>
              <w:spacing w:after="0" w:line="240" w:lineRule="auto"/>
              <w:jc w:val="center"/>
              <w:rPr>
                <w:rFonts w:ascii="Garamond" w:hAnsi="Garamond"/>
                <w:b/>
                <w:sz w:val="20"/>
              </w:rPr>
            </w:pPr>
            <w:r w:rsidRPr="0009467C">
              <w:rPr>
                <w:rFonts w:ascii="Garamond" w:hAnsi="Garamond"/>
                <w:b/>
                <w:sz w:val="20"/>
              </w:rPr>
              <w:t>Titulli</w:t>
            </w:r>
          </w:p>
        </w:tc>
        <w:tc>
          <w:tcPr>
            <w:tcW w:w="2974" w:type="dxa"/>
            <w:vAlign w:val="center"/>
          </w:tcPr>
          <w:p w14:paraId="12CC3523" w14:textId="509ADB65" w:rsidR="008A31D7" w:rsidRPr="00552633" w:rsidRDefault="0009467C" w:rsidP="0009467C">
            <w:pPr>
              <w:spacing w:after="0" w:line="240" w:lineRule="auto"/>
              <w:jc w:val="center"/>
              <w:rPr>
                <w:rFonts w:ascii="Garamond" w:hAnsi="Garamond"/>
                <w:b/>
                <w:i/>
                <w:sz w:val="20"/>
              </w:rPr>
            </w:pPr>
            <w:r>
              <w:rPr>
                <w:rFonts w:ascii="Garamond" w:hAnsi="Garamond"/>
                <w:b/>
                <w:i/>
                <w:sz w:val="20"/>
              </w:rPr>
              <w:t xml:space="preserve">Adresa e </w:t>
            </w:r>
            <w:proofErr w:type="spellStart"/>
            <w:r>
              <w:rPr>
                <w:rFonts w:ascii="Garamond" w:hAnsi="Garamond"/>
                <w:b/>
                <w:i/>
                <w:sz w:val="20"/>
              </w:rPr>
              <w:t>e</w:t>
            </w:r>
            <w:r w:rsidR="008A31D7" w:rsidRPr="00552633">
              <w:rPr>
                <w:rFonts w:ascii="Garamond" w:hAnsi="Garamond"/>
                <w:b/>
                <w:i/>
                <w:sz w:val="20"/>
              </w:rPr>
              <w:t>mail</w:t>
            </w:r>
            <w:proofErr w:type="spellEnd"/>
            <w:r w:rsidRPr="0009467C">
              <w:rPr>
                <w:rFonts w:ascii="Garamond" w:hAnsi="Garamond"/>
                <w:b/>
                <w:sz w:val="20"/>
              </w:rPr>
              <w:t>-</w:t>
            </w:r>
            <w:r w:rsidR="008A31D7" w:rsidRPr="0009467C">
              <w:rPr>
                <w:rFonts w:ascii="Garamond" w:hAnsi="Garamond"/>
                <w:b/>
                <w:sz w:val="20"/>
              </w:rPr>
              <w:t>it</w:t>
            </w:r>
          </w:p>
        </w:tc>
        <w:tc>
          <w:tcPr>
            <w:tcW w:w="1488" w:type="dxa"/>
            <w:vAlign w:val="center"/>
          </w:tcPr>
          <w:p w14:paraId="3F1F38F6" w14:textId="5E45F085" w:rsidR="008A31D7" w:rsidRPr="0009467C" w:rsidRDefault="008A31D7" w:rsidP="0009467C">
            <w:pPr>
              <w:spacing w:after="0" w:line="240" w:lineRule="auto"/>
              <w:jc w:val="center"/>
              <w:rPr>
                <w:rFonts w:ascii="Garamond" w:hAnsi="Garamond"/>
                <w:b/>
                <w:sz w:val="20"/>
              </w:rPr>
            </w:pPr>
            <w:r w:rsidRPr="0009467C">
              <w:rPr>
                <w:rFonts w:ascii="Garamond" w:hAnsi="Garamond"/>
                <w:b/>
                <w:sz w:val="20"/>
              </w:rPr>
              <w:t>Gjuha</w:t>
            </w:r>
            <w:r w:rsidR="0009467C">
              <w:rPr>
                <w:rFonts w:ascii="Garamond" w:hAnsi="Garamond"/>
                <w:b/>
                <w:sz w:val="20"/>
              </w:rPr>
              <w:t xml:space="preserve"> – </w:t>
            </w:r>
            <w:r w:rsidRPr="0009467C">
              <w:rPr>
                <w:rFonts w:ascii="Garamond" w:hAnsi="Garamond"/>
                <w:b/>
                <w:sz w:val="20"/>
              </w:rPr>
              <w:t>anglisht, rusisht, frëngjisht</w:t>
            </w:r>
          </w:p>
        </w:tc>
      </w:tr>
      <w:tr w:rsidR="008A31D7" w:rsidRPr="00552633" w14:paraId="2D828281" w14:textId="77777777" w:rsidTr="00135C6C">
        <w:tc>
          <w:tcPr>
            <w:tcW w:w="1101" w:type="dxa"/>
          </w:tcPr>
          <w:p w14:paraId="3FDBC4EE" w14:textId="069313DE" w:rsidR="008A31D7" w:rsidRPr="00552633" w:rsidRDefault="008A31D7" w:rsidP="008A31D7">
            <w:pPr>
              <w:spacing w:after="0" w:line="240" w:lineRule="auto"/>
              <w:rPr>
                <w:rFonts w:ascii="Garamond" w:hAnsi="Garamond"/>
                <w:sz w:val="20"/>
              </w:rPr>
            </w:pPr>
            <w:proofErr w:type="spellStart"/>
            <w:r w:rsidRPr="00552633">
              <w:rPr>
                <w:rFonts w:ascii="Garamond" w:hAnsi="Garamond"/>
                <w:sz w:val="20"/>
              </w:rPr>
              <w:t>Irena</w:t>
            </w:r>
            <w:proofErr w:type="spellEnd"/>
            <w:r w:rsidRPr="00552633">
              <w:rPr>
                <w:rFonts w:ascii="Garamond" w:hAnsi="Garamond"/>
                <w:sz w:val="20"/>
              </w:rPr>
              <w:t xml:space="preserve"> Gjika </w:t>
            </w:r>
          </w:p>
          <w:p w14:paraId="6D1EA32B" w14:textId="77777777" w:rsidR="008A31D7" w:rsidRPr="00552633" w:rsidRDefault="008A31D7" w:rsidP="008A31D7">
            <w:pPr>
              <w:spacing w:after="0" w:line="240" w:lineRule="auto"/>
              <w:rPr>
                <w:rFonts w:ascii="Garamond" w:hAnsi="Garamond"/>
                <w:sz w:val="20"/>
              </w:rPr>
            </w:pPr>
          </w:p>
        </w:tc>
        <w:tc>
          <w:tcPr>
            <w:tcW w:w="3788" w:type="dxa"/>
          </w:tcPr>
          <w:p w14:paraId="4B66981D" w14:textId="77777777" w:rsidR="008A31D7" w:rsidRPr="00552633" w:rsidRDefault="008A31D7" w:rsidP="008A31D7">
            <w:pPr>
              <w:spacing w:after="0" w:line="240" w:lineRule="auto"/>
              <w:rPr>
                <w:rFonts w:ascii="Garamond" w:hAnsi="Garamond"/>
                <w:sz w:val="20"/>
              </w:rPr>
            </w:pPr>
            <w:r w:rsidRPr="00552633">
              <w:rPr>
                <w:rFonts w:ascii="Garamond" w:hAnsi="Garamond"/>
                <w:sz w:val="20"/>
              </w:rPr>
              <w:t xml:space="preserve">Drejtuese e Njësisë së Regjistrimit dhe Shërbimit të Borxhit, Drejtoria e Përgjithshme e Borxhit Shtetëror, Ministria e Financave e Republikës së Shqipërisë </w:t>
            </w:r>
          </w:p>
        </w:tc>
        <w:tc>
          <w:tcPr>
            <w:tcW w:w="2974" w:type="dxa"/>
          </w:tcPr>
          <w:p w14:paraId="39E6752A" w14:textId="77777777" w:rsidR="008A31D7" w:rsidRPr="00552633" w:rsidRDefault="008A31D7" w:rsidP="008A31D7">
            <w:pPr>
              <w:spacing w:after="0" w:line="240" w:lineRule="auto"/>
              <w:rPr>
                <w:rFonts w:ascii="Garamond" w:hAnsi="Garamond"/>
                <w:sz w:val="20"/>
              </w:rPr>
            </w:pPr>
            <w:r w:rsidRPr="00552633">
              <w:rPr>
                <w:rFonts w:ascii="Garamond" w:hAnsi="Garamond"/>
                <w:sz w:val="20"/>
              </w:rPr>
              <w:t xml:space="preserve"> </w:t>
            </w:r>
            <w:hyperlink r:id="rId13" w:history="1">
              <w:r w:rsidRPr="00552633">
                <w:rPr>
                  <w:rStyle w:val="Hyperlink"/>
                  <w:rFonts w:ascii="Garamond" w:hAnsi="Garamond"/>
                  <w:sz w:val="20"/>
                </w:rPr>
                <w:t>irena.gjika@financa.gov.al</w:t>
              </w:r>
            </w:hyperlink>
            <w:r w:rsidRPr="00552633">
              <w:rPr>
                <w:rFonts w:ascii="Garamond" w:hAnsi="Garamond"/>
                <w:sz w:val="20"/>
              </w:rPr>
              <w:t xml:space="preserve"> </w:t>
            </w:r>
          </w:p>
        </w:tc>
        <w:tc>
          <w:tcPr>
            <w:tcW w:w="1488" w:type="dxa"/>
          </w:tcPr>
          <w:p w14:paraId="5929A3EC" w14:textId="77777777" w:rsidR="008A31D7" w:rsidRPr="00552633" w:rsidRDefault="008A31D7" w:rsidP="008A31D7">
            <w:pPr>
              <w:spacing w:after="0" w:line="240" w:lineRule="auto"/>
              <w:rPr>
                <w:rFonts w:ascii="Garamond" w:hAnsi="Garamond"/>
                <w:sz w:val="20"/>
              </w:rPr>
            </w:pPr>
            <w:r w:rsidRPr="00552633">
              <w:rPr>
                <w:rFonts w:ascii="Garamond" w:hAnsi="Garamond"/>
                <w:sz w:val="20"/>
              </w:rPr>
              <w:t xml:space="preserve">Anglisht </w:t>
            </w:r>
          </w:p>
        </w:tc>
      </w:tr>
      <w:tr w:rsidR="008A31D7" w:rsidRPr="00552633" w14:paraId="4FC6EA1F" w14:textId="77777777" w:rsidTr="00135C6C">
        <w:tc>
          <w:tcPr>
            <w:tcW w:w="1101" w:type="dxa"/>
          </w:tcPr>
          <w:p w14:paraId="02D56CAD" w14:textId="77777777" w:rsidR="008A31D7" w:rsidRPr="00552633" w:rsidRDefault="008A31D7" w:rsidP="008A31D7">
            <w:pPr>
              <w:spacing w:after="0" w:line="240" w:lineRule="auto"/>
              <w:rPr>
                <w:rFonts w:ascii="Garamond" w:hAnsi="Garamond"/>
                <w:sz w:val="20"/>
              </w:rPr>
            </w:pPr>
            <w:proofErr w:type="spellStart"/>
            <w:r w:rsidRPr="00552633">
              <w:rPr>
                <w:rFonts w:ascii="Garamond" w:hAnsi="Garamond"/>
                <w:sz w:val="20"/>
              </w:rPr>
              <w:t>Sonila</w:t>
            </w:r>
            <w:proofErr w:type="spellEnd"/>
            <w:r w:rsidRPr="00552633">
              <w:rPr>
                <w:rFonts w:ascii="Garamond" w:hAnsi="Garamond"/>
                <w:sz w:val="20"/>
              </w:rPr>
              <w:t xml:space="preserve"> Shamata </w:t>
            </w:r>
          </w:p>
          <w:p w14:paraId="50B6EC35" w14:textId="77777777" w:rsidR="008A31D7" w:rsidRPr="00552633" w:rsidRDefault="008A31D7" w:rsidP="008A31D7">
            <w:pPr>
              <w:spacing w:after="0" w:line="240" w:lineRule="auto"/>
              <w:rPr>
                <w:rFonts w:ascii="Garamond" w:hAnsi="Garamond"/>
                <w:sz w:val="20"/>
              </w:rPr>
            </w:pPr>
            <w:r w:rsidRPr="00552633">
              <w:rPr>
                <w:rFonts w:ascii="Garamond" w:hAnsi="Garamond"/>
                <w:sz w:val="20"/>
              </w:rPr>
              <w:t xml:space="preserve"> </w:t>
            </w:r>
          </w:p>
        </w:tc>
        <w:tc>
          <w:tcPr>
            <w:tcW w:w="3788" w:type="dxa"/>
          </w:tcPr>
          <w:p w14:paraId="1490926A" w14:textId="77777777" w:rsidR="008A31D7" w:rsidRPr="00552633" w:rsidRDefault="008A31D7" w:rsidP="008A31D7">
            <w:pPr>
              <w:spacing w:after="0" w:line="240" w:lineRule="auto"/>
              <w:rPr>
                <w:rFonts w:ascii="Garamond" w:hAnsi="Garamond"/>
                <w:sz w:val="20"/>
              </w:rPr>
            </w:pPr>
            <w:r w:rsidRPr="00552633">
              <w:rPr>
                <w:rFonts w:ascii="Garamond" w:hAnsi="Garamond"/>
                <w:sz w:val="20"/>
              </w:rPr>
              <w:t>Specialiste, Njësia e Regjistrimit dhe Shërbimit të Borxhit, Drejtoria e Përgjithshme e Borxhit Shtetëror, Ministria e Financave e Republikës së Shqipërisë</w:t>
            </w:r>
          </w:p>
        </w:tc>
        <w:tc>
          <w:tcPr>
            <w:tcW w:w="2974" w:type="dxa"/>
          </w:tcPr>
          <w:p w14:paraId="094D98DE" w14:textId="77777777" w:rsidR="008A31D7" w:rsidRPr="00552633" w:rsidRDefault="008A31D7" w:rsidP="008A31D7">
            <w:pPr>
              <w:spacing w:after="0" w:line="240" w:lineRule="auto"/>
              <w:rPr>
                <w:rFonts w:ascii="Garamond" w:hAnsi="Garamond"/>
                <w:sz w:val="20"/>
              </w:rPr>
            </w:pPr>
            <w:r w:rsidRPr="00552633">
              <w:rPr>
                <w:rFonts w:ascii="Garamond" w:hAnsi="Garamond"/>
                <w:sz w:val="20"/>
              </w:rPr>
              <w:t xml:space="preserve"> </w:t>
            </w:r>
            <w:hyperlink r:id="rId14" w:history="1">
              <w:r w:rsidRPr="00552633">
                <w:rPr>
                  <w:rStyle w:val="Hyperlink"/>
                  <w:rFonts w:ascii="Garamond" w:hAnsi="Garamond"/>
                  <w:sz w:val="20"/>
                </w:rPr>
                <w:t>sonila.shamata@financa.gov.al</w:t>
              </w:r>
            </w:hyperlink>
            <w:r w:rsidRPr="00552633">
              <w:rPr>
                <w:rFonts w:ascii="Garamond" w:hAnsi="Garamond"/>
                <w:sz w:val="20"/>
              </w:rPr>
              <w:t xml:space="preserve"> </w:t>
            </w:r>
          </w:p>
        </w:tc>
        <w:tc>
          <w:tcPr>
            <w:tcW w:w="1488" w:type="dxa"/>
          </w:tcPr>
          <w:p w14:paraId="00EE4482" w14:textId="77777777" w:rsidR="008A31D7" w:rsidRPr="00552633" w:rsidRDefault="008A31D7" w:rsidP="008A31D7">
            <w:pPr>
              <w:spacing w:after="0" w:line="240" w:lineRule="auto"/>
              <w:rPr>
                <w:rFonts w:ascii="Garamond" w:hAnsi="Garamond"/>
                <w:sz w:val="20"/>
              </w:rPr>
            </w:pPr>
            <w:r w:rsidRPr="00552633">
              <w:rPr>
                <w:rFonts w:ascii="Garamond" w:hAnsi="Garamond"/>
                <w:sz w:val="20"/>
              </w:rPr>
              <w:t xml:space="preserve">Anglisht </w:t>
            </w:r>
          </w:p>
        </w:tc>
      </w:tr>
    </w:tbl>
    <w:p w14:paraId="28B3A9B7" w14:textId="0600E87A" w:rsidR="00060D43" w:rsidRPr="00552633" w:rsidRDefault="00060D43" w:rsidP="00EE3CC3">
      <w:pPr>
        <w:spacing w:after="0" w:line="240" w:lineRule="auto"/>
        <w:jc w:val="both"/>
        <w:rPr>
          <w:rFonts w:ascii="Garamond" w:hAnsi="Garamond" w:cs="Times New Roman"/>
          <w:bCs/>
          <w:color w:val="000000" w:themeColor="text1"/>
          <w:sz w:val="24"/>
          <w:szCs w:val="24"/>
        </w:rPr>
      </w:pPr>
    </w:p>
    <w:p w14:paraId="3767981F" w14:textId="6B7E57D2" w:rsidR="00AD0D4B" w:rsidRPr="00552633" w:rsidRDefault="0009467C" w:rsidP="00AD0D4B">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b/>
          <w:bCs/>
          <w:color w:val="000000"/>
          <w:sz w:val="24"/>
          <w:szCs w:val="24"/>
        </w:rPr>
        <w:t>në dëshmi të kësaj</w:t>
      </w:r>
      <w:r w:rsidR="00AD0D4B" w:rsidRPr="00552633">
        <w:rPr>
          <w:rFonts w:ascii="Garamond" w:hAnsi="Garamond" w:cs="Times New Roman"/>
          <w:b/>
          <w:bCs/>
          <w:color w:val="000000"/>
          <w:sz w:val="24"/>
          <w:szCs w:val="24"/>
        </w:rPr>
        <w:t>,</w:t>
      </w:r>
      <w:r w:rsidR="00AD0D4B" w:rsidRPr="00552633">
        <w:rPr>
          <w:rFonts w:ascii="Garamond" w:hAnsi="Garamond" w:cs="Times New Roman"/>
          <w:color w:val="000000"/>
          <w:sz w:val="24"/>
          <w:szCs w:val="24"/>
        </w:rPr>
        <w:t xml:space="preserve"> palët e kësaj Marrëveshjeje, duke vepruar nëpërmjet përfaqësuesve të tyre të autorizuar sipas rregullave, kanë marrë masa që kjo Marrëveshje të nënshkruhet në tr</w:t>
      </w:r>
      <w:r>
        <w:rPr>
          <w:rFonts w:ascii="Garamond" w:hAnsi="Garamond" w:cs="Times New Roman"/>
          <w:color w:val="000000"/>
          <w:sz w:val="24"/>
          <w:szCs w:val="24"/>
        </w:rPr>
        <w:t>i</w:t>
      </w:r>
      <w:r w:rsidR="00AD0D4B" w:rsidRPr="00552633">
        <w:rPr>
          <w:rFonts w:ascii="Garamond" w:hAnsi="Garamond" w:cs="Times New Roman"/>
          <w:color w:val="000000"/>
          <w:sz w:val="24"/>
          <w:szCs w:val="24"/>
        </w:rPr>
        <w:t xml:space="preserve"> kopje (një kopje për Huamarrësin dhe dy kopje për Bankën) dhe të dorëzohet në Tiranë, Shqipëri, në ditën dhe vitin e përcaktuar më sipër.</w:t>
      </w:r>
    </w:p>
    <w:p w14:paraId="710D5AB4" w14:textId="77777777" w:rsidR="00AD0D4B" w:rsidRPr="00552633" w:rsidRDefault="00AD0D4B" w:rsidP="00AD0D4B">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
          <w:bCs/>
          <w:color w:val="000000"/>
          <w:sz w:val="24"/>
          <w:szCs w:val="24"/>
        </w:rPr>
      </w:pPr>
    </w:p>
    <w:p w14:paraId="1C43A39F" w14:textId="1017831B" w:rsidR="00AD0D4B" w:rsidRPr="0009467C" w:rsidRDefault="00AD0D4B" w:rsidP="00AD0D4B">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bCs/>
          <w:color w:val="000000"/>
          <w:sz w:val="24"/>
          <w:szCs w:val="24"/>
        </w:rPr>
      </w:pPr>
      <w:r w:rsidRPr="0009467C">
        <w:rPr>
          <w:rFonts w:ascii="Garamond" w:hAnsi="Garamond" w:cs="Times New Roman"/>
          <w:bCs/>
          <w:color w:val="000000"/>
          <w:sz w:val="24"/>
          <w:szCs w:val="24"/>
        </w:rPr>
        <w:t>REPUBLIKA E SHQIPËRISË</w:t>
      </w:r>
    </w:p>
    <w:p w14:paraId="240FF6B8" w14:textId="77777777" w:rsidR="00AD0D4B" w:rsidRPr="00552633" w:rsidRDefault="00AD0D4B" w:rsidP="00AD0D4B">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Nga: /nënshkrimi/ </w:t>
      </w:r>
    </w:p>
    <w:p w14:paraId="1378AA64" w14:textId="26EDEB5E" w:rsidR="00AD0D4B" w:rsidRPr="00552633" w:rsidRDefault="00AD0D4B" w:rsidP="00AD0D4B">
      <w:pPr>
        <w:tabs>
          <w:tab w:val="left" w:pos="560"/>
          <w:tab w:val="left" w:pos="1120"/>
          <w:tab w:val="left" w:pos="140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lastRenderedPageBreak/>
        <w:t>Emri:</w:t>
      </w:r>
      <w:r w:rsidR="00EE3CC3">
        <w:rPr>
          <w:rFonts w:ascii="Garamond" w:hAnsi="Garamond" w:cs="Times New Roman"/>
          <w:color w:val="000000"/>
          <w:sz w:val="24"/>
          <w:szCs w:val="24"/>
        </w:rPr>
        <w:t xml:space="preserve"> </w:t>
      </w:r>
      <w:r w:rsidRPr="00552633">
        <w:rPr>
          <w:rFonts w:ascii="Garamond" w:hAnsi="Garamond" w:cs="Times New Roman"/>
          <w:color w:val="000000"/>
          <w:sz w:val="24"/>
          <w:szCs w:val="24"/>
        </w:rPr>
        <w:t xml:space="preserve">Petrit </w:t>
      </w:r>
      <w:proofErr w:type="spellStart"/>
      <w:r w:rsidRPr="00552633">
        <w:rPr>
          <w:rFonts w:ascii="Garamond" w:hAnsi="Garamond" w:cs="Times New Roman"/>
          <w:color w:val="000000"/>
          <w:sz w:val="24"/>
          <w:szCs w:val="24"/>
        </w:rPr>
        <w:t>Malaj</w:t>
      </w:r>
      <w:proofErr w:type="spellEnd"/>
      <w:r w:rsidRPr="00552633">
        <w:rPr>
          <w:rFonts w:ascii="Garamond" w:hAnsi="Garamond" w:cs="Times New Roman"/>
          <w:color w:val="000000"/>
          <w:sz w:val="24"/>
          <w:szCs w:val="24"/>
        </w:rPr>
        <w:t xml:space="preserve"> </w:t>
      </w:r>
    </w:p>
    <w:p w14:paraId="172D84FD" w14:textId="4B6473C6" w:rsidR="00AD0D4B" w:rsidRPr="00552633" w:rsidRDefault="00AD0D4B" w:rsidP="00AD0D4B">
      <w:pPr>
        <w:tabs>
          <w:tab w:val="left" w:pos="560"/>
          <w:tab w:val="left" w:pos="1120"/>
          <w:tab w:val="left" w:pos="140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Titulli: Ministri i Financave</w:t>
      </w:r>
    </w:p>
    <w:p w14:paraId="48539C66" w14:textId="77777777" w:rsidR="00AD0D4B" w:rsidRPr="00552633" w:rsidRDefault="00AD0D4B" w:rsidP="00AD0D4B">
      <w:pPr>
        <w:tabs>
          <w:tab w:val="left" w:pos="560"/>
          <w:tab w:val="left" w:pos="1120"/>
          <w:tab w:val="left" w:pos="140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ind w:firstLine="284"/>
        <w:jc w:val="both"/>
        <w:rPr>
          <w:rFonts w:ascii="Garamond" w:hAnsi="Garamond" w:cs="Times New Roman"/>
          <w:color w:val="000000"/>
          <w:sz w:val="24"/>
          <w:szCs w:val="24"/>
        </w:rPr>
      </w:pPr>
    </w:p>
    <w:p w14:paraId="3880ACE8" w14:textId="77777777" w:rsidR="00AD0D4B" w:rsidRPr="0009467C" w:rsidRDefault="00AD0D4B" w:rsidP="00AD0D4B">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09467C">
        <w:rPr>
          <w:rFonts w:ascii="Garamond" w:hAnsi="Garamond" w:cs="Times New Roman"/>
          <w:bCs/>
          <w:color w:val="000000"/>
          <w:sz w:val="24"/>
          <w:szCs w:val="24"/>
        </w:rPr>
        <w:t>BANKA EVROPIANE PËR RINDËRTIM DHE ZHVILLIM</w:t>
      </w:r>
    </w:p>
    <w:p w14:paraId="3928F339" w14:textId="293A2A8E" w:rsidR="00AD0D4B" w:rsidRPr="00552633" w:rsidRDefault="00AD0D4B" w:rsidP="00AD0D4B">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Nga: /nënshkrimi/ </w:t>
      </w:r>
    </w:p>
    <w:p w14:paraId="7307AFF7" w14:textId="7E3B33E0" w:rsidR="00AD0D4B" w:rsidRPr="00552633" w:rsidRDefault="00AD0D4B" w:rsidP="00AD0D4B">
      <w:pPr>
        <w:tabs>
          <w:tab w:val="left" w:pos="560"/>
          <w:tab w:val="left" w:pos="1120"/>
          <w:tab w:val="left" w:pos="140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Emri:</w:t>
      </w:r>
      <w:r w:rsidR="00EE3CC3">
        <w:rPr>
          <w:rFonts w:ascii="Garamond" w:hAnsi="Garamond" w:cs="Times New Roman"/>
          <w:color w:val="000000"/>
          <w:sz w:val="24"/>
          <w:szCs w:val="24"/>
        </w:rPr>
        <w:t xml:space="preserve"> </w:t>
      </w:r>
      <w:proofErr w:type="spellStart"/>
      <w:r w:rsidRPr="00552633">
        <w:rPr>
          <w:rFonts w:ascii="Garamond" w:hAnsi="Garamond" w:cs="Times New Roman"/>
          <w:color w:val="000000"/>
          <w:sz w:val="24"/>
          <w:szCs w:val="24"/>
        </w:rPr>
        <w:t>Ekaterina</w:t>
      </w:r>
      <w:proofErr w:type="spellEnd"/>
      <w:r w:rsidRPr="00552633">
        <w:rPr>
          <w:rFonts w:ascii="Garamond" w:hAnsi="Garamond" w:cs="Times New Roman"/>
          <w:color w:val="000000"/>
          <w:sz w:val="24"/>
          <w:szCs w:val="24"/>
        </w:rPr>
        <w:t xml:space="preserve"> </w:t>
      </w:r>
      <w:proofErr w:type="spellStart"/>
      <w:r w:rsidRPr="00552633">
        <w:rPr>
          <w:rFonts w:ascii="Garamond" w:hAnsi="Garamond" w:cs="Times New Roman"/>
          <w:color w:val="000000"/>
          <w:sz w:val="24"/>
          <w:szCs w:val="24"/>
        </w:rPr>
        <w:t>Solovova</w:t>
      </w:r>
      <w:proofErr w:type="spellEnd"/>
      <w:r w:rsidRPr="00552633">
        <w:rPr>
          <w:rFonts w:ascii="Garamond" w:hAnsi="Garamond" w:cs="Times New Roman"/>
          <w:color w:val="000000"/>
          <w:sz w:val="24"/>
          <w:szCs w:val="24"/>
        </w:rPr>
        <w:t xml:space="preserve"> </w:t>
      </w:r>
    </w:p>
    <w:p w14:paraId="08F683E8" w14:textId="3DA0E0C9" w:rsidR="00AD0D4B" w:rsidRPr="00552633" w:rsidRDefault="00AD0D4B" w:rsidP="00AD0D4B">
      <w:pPr>
        <w:tabs>
          <w:tab w:val="left" w:pos="560"/>
          <w:tab w:val="left" w:pos="1120"/>
          <w:tab w:val="left" w:pos="140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Titulli: Drejtuese për Shqipërinë </w:t>
      </w:r>
    </w:p>
    <w:p w14:paraId="742F016B" w14:textId="77777777" w:rsidR="00AD0D4B" w:rsidRPr="00552633" w:rsidRDefault="00AD0D4B" w:rsidP="00AD0D4B">
      <w:pPr>
        <w:tabs>
          <w:tab w:val="left" w:pos="560"/>
          <w:tab w:val="left" w:pos="1120"/>
          <w:tab w:val="left" w:pos="140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ind w:firstLine="284"/>
        <w:jc w:val="both"/>
        <w:rPr>
          <w:rFonts w:ascii="Garamond" w:hAnsi="Garamond" w:cs="Times New Roman"/>
          <w:color w:val="000000"/>
          <w:sz w:val="24"/>
          <w:szCs w:val="24"/>
        </w:rPr>
      </w:pPr>
    </w:p>
    <w:p w14:paraId="5007F100" w14:textId="4EBCC893" w:rsidR="0009467C" w:rsidRPr="0009467C" w:rsidRDefault="0009467C" w:rsidP="00AD0D4B">
      <w:pPr>
        <w:tabs>
          <w:tab w:val="left" w:pos="560"/>
          <w:tab w:val="left" w:pos="1120"/>
          <w:tab w:val="left" w:pos="140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ind w:firstLine="284"/>
        <w:jc w:val="center"/>
        <w:rPr>
          <w:rFonts w:ascii="Garamond" w:hAnsi="Garamond" w:cs="Times New Roman"/>
          <w:bCs/>
          <w:color w:val="000000"/>
          <w:sz w:val="24"/>
          <w:szCs w:val="24"/>
        </w:rPr>
      </w:pPr>
      <w:r w:rsidRPr="0009467C">
        <w:rPr>
          <w:rFonts w:ascii="Garamond" w:hAnsi="Garamond" w:cs="Times New Roman"/>
          <w:bCs/>
          <w:color w:val="000000"/>
          <w:sz w:val="24"/>
          <w:szCs w:val="24"/>
        </w:rPr>
        <w:t>SKEDULI 1</w:t>
      </w:r>
    </w:p>
    <w:p w14:paraId="6E8A5100" w14:textId="50F13195" w:rsidR="00AD0D4B" w:rsidRPr="0009467C" w:rsidRDefault="00AD0D4B" w:rsidP="00AD0D4B">
      <w:pPr>
        <w:tabs>
          <w:tab w:val="left" w:pos="560"/>
          <w:tab w:val="left" w:pos="1120"/>
          <w:tab w:val="left" w:pos="140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ind w:firstLine="284"/>
        <w:jc w:val="center"/>
        <w:rPr>
          <w:rFonts w:ascii="Garamond" w:hAnsi="Garamond" w:cs="Times New Roman"/>
          <w:bCs/>
          <w:color w:val="000000"/>
          <w:sz w:val="24"/>
          <w:szCs w:val="24"/>
        </w:rPr>
      </w:pPr>
      <w:r w:rsidRPr="0009467C">
        <w:rPr>
          <w:rFonts w:ascii="Garamond" w:hAnsi="Garamond" w:cs="Times New Roman"/>
          <w:bCs/>
          <w:color w:val="000000"/>
          <w:sz w:val="24"/>
          <w:szCs w:val="24"/>
        </w:rPr>
        <w:t>PËRSHKRIMI I ZGJERIMIT TË PROJEKTIT</w:t>
      </w:r>
    </w:p>
    <w:p w14:paraId="4B52517A" w14:textId="77777777" w:rsidR="00AD0D4B" w:rsidRPr="00552633" w:rsidRDefault="00AD0D4B" w:rsidP="00AD0D4B">
      <w:pPr>
        <w:tabs>
          <w:tab w:val="left" w:pos="560"/>
          <w:tab w:val="left" w:pos="1120"/>
          <w:tab w:val="left" w:pos="140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ind w:firstLine="284"/>
        <w:jc w:val="both"/>
        <w:rPr>
          <w:rFonts w:ascii="Garamond" w:hAnsi="Garamond" w:cs="Times New Roman"/>
          <w:b/>
          <w:bCs/>
          <w:color w:val="000000"/>
          <w:sz w:val="24"/>
          <w:szCs w:val="24"/>
        </w:rPr>
      </w:pPr>
    </w:p>
    <w:p w14:paraId="70358306" w14:textId="17A51D06" w:rsidR="00AD0D4B" w:rsidRPr="00552633" w:rsidRDefault="00AD0D4B" w:rsidP="00AD0D4B">
      <w:pPr>
        <w:tabs>
          <w:tab w:val="left" w:pos="560"/>
          <w:tab w:val="left" w:pos="720"/>
          <w:tab w:val="left" w:pos="1120"/>
          <w:tab w:val="left" w:pos="140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1. Qëllimi i Zgjerimit të Projektit është të asistojë Huamarrësin</w:t>
      </w:r>
      <w:r w:rsidR="0009467C">
        <w:rPr>
          <w:rFonts w:ascii="Garamond" w:hAnsi="Garamond" w:cs="Times New Roman"/>
          <w:color w:val="000000"/>
          <w:sz w:val="24"/>
          <w:szCs w:val="24"/>
        </w:rPr>
        <w:t>,</w:t>
      </w:r>
      <w:r w:rsidRPr="00552633">
        <w:rPr>
          <w:rFonts w:ascii="Garamond" w:hAnsi="Garamond" w:cs="Times New Roman"/>
          <w:color w:val="000000"/>
          <w:sz w:val="24"/>
          <w:szCs w:val="24"/>
        </w:rPr>
        <w:t xml:space="preserve"> në:</w:t>
      </w:r>
    </w:p>
    <w:p w14:paraId="710C4200" w14:textId="09369CC5" w:rsidR="00AD0D4B" w:rsidRPr="00552633" w:rsidRDefault="0009467C" w:rsidP="00AD0D4B">
      <w:pPr>
        <w:tabs>
          <w:tab w:val="left" w:pos="560"/>
          <w:tab w:val="left" w:pos="1120"/>
          <w:tab w:val="left" w:pos="126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i.</w:t>
      </w:r>
      <w:r w:rsidR="00AD0D4B" w:rsidRPr="00552633">
        <w:rPr>
          <w:rFonts w:ascii="Garamond" w:hAnsi="Garamond" w:cs="Times New Roman"/>
          <w:color w:val="000000"/>
          <w:sz w:val="24"/>
          <w:szCs w:val="24"/>
        </w:rPr>
        <w:t xml:space="preserve"> elektrifikimin e linjës ekzistuese hekurudhore midis qyteteve të Tiranës dhe Durrësit (me gjatësi të përafërt 34.17 km); dhe</w:t>
      </w:r>
    </w:p>
    <w:p w14:paraId="671F518E" w14:textId="3F8DFBEE" w:rsidR="00AD0D4B" w:rsidRPr="00552633" w:rsidRDefault="0009467C" w:rsidP="00AD0D4B">
      <w:pPr>
        <w:tabs>
          <w:tab w:val="left" w:pos="560"/>
          <w:tab w:val="left" w:pos="1120"/>
          <w:tab w:val="left" w:pos="126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ind w:firstLine="284"/>
        <w:jc w:val="both"/>
        <w:rPr>
          <w:rFonts w:ascii="Garamond" w:hAnsi="Garamond" w:cs="Times New Roman"/>
          <w:color w:val="000000"/>
          <w:sz w:val="24"/>
          <w:szCs w:val="24"/>
        </w:rPr>
      </w:pPr>
      <w:proofErr w:type="spellStart"/>
      <w:r>
        <w:rPr>
          <w:rFonts w:ascii="Garamond" w:hAnsi="Garamond" w:cs="Times New Roman"/>
          <w:color w:val="000000"/>
          <w:sz w:val="24"/>
          <w:szCs w:val="24"/>
        </w:rPr>
        <w:t>ii</w:t>
      </w:r>
      <w:proofErr w:type="spellEnd"/>
      <w:r>
        <w:rPr>
          <w:rFonts w:ascii="Garamond" w:hAnsi="Garamond" w:cs="Times New Roman"/>
          <w:color w:val="000000"/>
          <w:sz w:val="24"/>
          <w:szCs w:val="24"/>
        </w:rPr>
        <w:t>.</w:t>
      </w:r>
      <w:r w:rsidR="00EE3CC3">
        <w:rPr>
          <w:rFonts w:ascii="Garamond" w:hAnsi="Garamond" w:cs="Times New Roman"/>
          <w:color w:val="000000"/>
          <w:sz w:val="24"/>
          <w:szCs w:val="24"/>
        </w:rPr>
        <w:t xml:space="preserve"> </w:t>
      </w:r>
      <w:r w:rsidR="00AD0D4B" w:rsidRPr="00552633">
        <w:rPr>
          <w:rFonts w:ascii="Garamond" w:hAnsi="Garamond" w:cs="Times New Roman"/>
          <w:color w:val="000000"/>
          <w:sz w:val="24"/>
          <w:szCs w:val="24"/>
        </w:rPr>
        <w:t>elektrifikimin e lidhjes së re hekurudhore të ndërtuar që lidh linjat ekzistuese me Aeroportin Ndërkombëtar të Tiranës (me gjatësi të përafërt 5 km).</w:t>
      </w:r>
    </w:p>
    <w:p w14:paraId="0DCF71A2" w14:textId="7C7DD91A" w:rsidR="00AD0D4B" w:rsidRPr="00552633" w:rsidRDefault="00AD0D4B" w:rsidP="00AD0D4B">
      <w:pPr>
        <w:tabs>
          <w:tab w:val="left" w:pos="260"/>
          <w:tab w:val="left" w:pos="560"/>
          <w:tab w:val="left" w:pos="840"/>
          <w:tab w:val="left" w:pos="1120"/>
          <w:tab w:val="left" w:pos="140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2. Zgjerimi i Projektit përbëhet nga pjesët e mëposhtme, të cilat mund të ndryshohen, siç Banka dhe Huamarrësi mund të bien dakord herë pas here:</w:t>
      </w:r>
    </w:p>
    <w:p w14:paraId="43C85DFA" w14:textId="3063AB4B" w:rsidR="00AD0D4B" w:rsidRPr="00552633" w:rsidRDefault="00AD0D4B" w:rsidP="00AD0D4B">
      <w:pPr>
        <w:tabs>
          <w:tab w:val="left" w:pos="560"/>
          <w:tab w:val="left" w:pos="1120"/>
          <w:tab w:val="left" w:pos="140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b/>
          <w:bCs/>
          <w:color w:val="000000"/>
          <w:sz w:val="24"/>
          <w:szCs w:val="24"/>
        </w:rPr>
        <w:t>Pjesa A</w:t>
      </w:r>
      <w:r w:rsidRPr="00552633">
        <w:rPr>
          <w:rFonts w:ascii="Garamond" w:hAnsi="Garamond" w:cs="Times New Roman"/>
          <w:color w:val="000000"/>
          <w:sz w:val="24"/>
          <w:szCs w:val="24"/>
        </w:rPr>
        <w:t>: Punime ndërtimi që lidhen me:</w:t>
      </w:r>
    </w:p>
    <w:p w14:paraId="7E69617E" w14:textId="3C5D4C9F" w:rsidR="00AD0D4B" w:rsidRPr="00552633" w:rsidRDefault="00AD0D4B" w:rsidP="00AD0D4B">
      <w:pPr>
        <w:tabs>
          <w:tab w:val="left" w:pos="560"/>
          <w:tab w:val="left" w:pos="1120"/>
          <w:tab w:val="left" w:pos="1700"/>
          <w:tab w:val="left" w:pos="18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a</w:t>
      </w:r>
      <w:r w:rsidR="0009467C">
        <w:rPr>
          <w:rFonts w:ascii="Garamond" w:hAnsi="Garamond" w:cs="Times New Roman"/>
          <w:color w:val="000000"/>
          <w:sz w:val="24"/>
          <w:szCs w:val="24"/>
        </w:rPr>
        <w:t>)</w:t>
      </w:r>
      <w:r w:rsidRPr="00552633">
        <w:rPr>
          <w:rFonts w:ascii="Garamond" w:hAnsi="Garamond" w:cs="Times New Roman"/>
          <w:color w:val="000000"/>
          <w:sz w:val="24"/>
          <w:szCs w:val="24"/>
        </w:rPr>
        <w:t xml:space="preserve"> elektrifikimin e linjës ekzistuese hekurudhore ndërmjet qyteteve të Tiranës dhe Durrësit (me gjatësi të përafërt 34.17 km); dhe</w:t>
      </w:r>
    </w:p>
    <w:p w14:paraId="1B1A4A81" w14:textId="656C00B0" w:rsidR="00AD0D4B" w:rsidRPr="00552633" w:rsidRDefault="00AD0D4B" w:rsidP="00AD0D4B">
      <w:pPr>
        <w:tabs>
          <w:tab w:val="left" w:pos="560"/>
          <w:tab w:val="left" w:pos="1120"/>
          <w:tab w:val="left" w:pos="1700"/>
          <w:tab w:val="left" w:pos="18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b</w:t>
      </w:r>
      <w:r w:rsidR="0009467C">
        <w:rPr>
          <w:rFonts w:ascii="Garamond" w:hAnsi="Garamond" w:cs="Times New Roman"/>
          <w:color w:val="000000"/>
          <w:sz w:val="24"/>
          <w:szCs w:val="24"/>
        </w:rPr>
        <w:t>)</w:t>
      </w:r>
      <w:r w:rsidRPr="00552633">
        <w:rPr>
          <w:rFonts w:ascii="Garamond" w:hAnsi="Garamond" w:cs="Times New Roman"/>
          <w:color w:val="000000"/>
          <w:sz w:val="24"/>
          <w:szCs w:val="24"/>
        </w:rPr>
        <w:t xml:space="preserve"> elektrifikimin e lidhjes së re hekurudhore të ndërtuar që lidh linjat ekzistuese me Aeroportin Ndërkombëtar të Tiranës (me gjatësi të përafërt 5 km).</w:t>
      </w:r>
    </w:p>
    <w:p w14:paraId="1F57E494" w14:textId="79BD6645" w:rsidR="00AD0D4B" w:rsidRPr="00552633" w:rsidRDefault="00AD0D4B" w:rsidP="00AD0D4B">
      <w:pPr>
        <w:tabs>
          <w:tab w:val="left" w:pos="560"/>
          <w:tab w:val="left" w:pos="1120"/>
          <w:tab w:val="left" w:pos="140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b/>
          <w:bCs/>
          <w:color w:val="000000"/>
          <w:sz w:val="24"/>
          <w:szCs w:val="24"/>
        </w:rPr>
        <w:t>Pjesa B:</w:t>
      </w:r>
      <w:r w:rsidRPr="00552633">
        <w:rPr>
          <w:rFonts w:ascii="Garamond" w:hAnsi="Garamond" w:cs="Times New Roman"/>
          <w:color w:val="000000"/>
          <w:sz w:val="24"/>
          <w:szCs w:val="24"/>
        </w:rPr>
        <w:t xml:space="preserve"> Shërbime </w:t>
      </w:r>
      <w:proofErr w:type="spellStart"/>
      <w:r w:rsidRPr="00552633">
        <w:rPr>
          <w:rFonts w:ascii="Garamond" w:hAnsi="Garamond" w:cs="Times New Roman"/>
          <w:color w:val="000000"/>
          <w:sz w:val="24"/>
          <w:szCs w:val="24"/>
        </w:rPr>
        <w:t>konsulence</w:t>
      </w:r>
      <w:proofErr w:type="spellEnd"/>
      <w:r w:rsidRPr="00552633">
        <w:rPr>
          <w:rFonts w:ascii="Garamond" w:hAnsi="Garamond" w:cs="Times New Roman"/>
          <w:color w:val="000000"/>
          <w:sz w:val="24"/>
          <w:szCs w:val="24"/>
        </w:rPr>
        <w:t xml:space="preserve"> për mbështetjen e zbatimit të projektit dhe mbikëqyrjen e punimeve për </w:t>
      </w:r>
      <w:r w:rsidR="0009467C">
        <w:rPr>
          <w:rFonts w:ascii="Garamond" w:hAnsi="Garamond" w:cs="Times New Roman"/>
          <w:color w:val="000000"/>
          <w:sz w:val="24"/>
          <w:szCs w:val="24"/>
        </w:rPr>
        <w:t>p</w:t>
      </w:r>
      <w:r w:rsidRPr="00552633">
        <w:rPr>
          <w:rFonts w:ascii="Garamond" w:hAnsi="Garamond" w:cs="Times New Roman"/>
          <w:color w:val="000000"/>
          <w:sz w:val="24"/>
          <w:szCs w:val="24"/>
        </w:rPr>
        <w:t>jesën A.</w:t>
      </w:r>
    </w:p>
    <w:p w14:paraId="42329E07" w14:textId="3CB3E664" w:rsidR="00AD0D4B" w:rsidRPr="00552633" w:rsidRDefault="00AD0D4B" w:rsidP="00AD0D4B">
      <w:pPr>
        <w:tabs>
          <w:tab w:val="left" w:pos="560"/>
          <w:tab w:val="left" w:pos="720"/>
          <w:tab w:val="left" w:pos="1120"/>
          <w:tab w:val="left" w:pos="140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3. Zgjerimi i Projektit pritet të përfundojë deri më 1 prill 2027. </w:t>
      </w:r>
    </w:p>
    <w:p w14:paraId="2AE55034" w14:textId="77777777" w:rsidR="00AD0D4B" w:rsidRPr="00552633" w:rsidRDefault="00AD0D4B" w:rsidP="00AD0D4B">
      <w:pPr>
        <w:tabs>
          <w:tab w:val="left" w:pos="560"/>
          <w:tab w:val="left" w:pos="1120"/>
          <w:tab w:val="left" w:pos="140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ind w:firstLine="284"/>
        <w:jc w:val="both"/>
        <w:rPr>
          <w:rFonts w:ascii="Garamond" w:hAnsi="Garamond" w:cs="Times New Roman"/>
          <w:color w:val="000000"/>
          <w:sz w:val="24"/>
          <w:szCs w:val="24"/>
        </w:rPr>
      </w:pPr>
    </w:p>
    <w:p w14:paraId="5427B6F7" w14:textId="2A70214C" w:rsidR="0009467C" w:rsidRPr="0009467C" w:rsidRDefault="00AD0D4B" w:rsidP="00AD0D4B">
      <w:pPr>
        <w:tabs>
          <w:tab w:val="left" w:pos="560"/>
          <w:tab w:val="left" w:pos="1120"/>
          <w:tab w:val="left" w:pos="1700"/>
          <w:tab w:val="left" w:pos="2260"/>
          <w:tab w:val="left" w:pos="2820"/>
          <w:tab w:val="left" w:pos="3400"/>
          <w:tab w:val="left" w:pos="3960"/>
          <w:tab w:val="left" w:pos="4520"/>
          <w:tab w:val="left" w:pos="5100"/>
          <w:tab w:val="left" w:pos="5660"/>
        </w:tabs>
        <w:autoSpaceDE w:val="0"/>
        <w:autoSpaceDN w:val="0"/>
        <w:adjustRightInd w:val="0"/>
        <w:spacing w:after="0" w:line="240" w:lineRule="auto"/>
        <w:ind w:firstLine="284"/>
        <w:jc w:val="center"/>
        <w:rPr>
          <w:rFonts w:ascii="Garamond" w:hAnsi="Garamond" w:cs="Times New Roman"/>
          <w:bCs/>
          <w:caps/>
          <w:color w:val="000000"/>
          <w:sz w:val="24"/>
          <w:szCs w:val="24"/>
        </w:rPr>
      </w:pPr>
      <w:r w:rsidRPr="0009467C">
        <w:rPr>
          <w:rFonts w:ascii="Garamond" w:hAnsi="Garamond" w:cs="Times New Roman"/>
          <w:bCs/>
          <w:caps/>
          <w:color w:val="000000"/>
          <w:sz w:val="24"/>
          <w:szCs w:val="24"/>
        </w:rPr>
        <w:t>SKEDULI</w:t>
      </w:r>
      <w:r w:rsidR="00EE3CC3">
        <w:rPr>
          <w:rFonts w:ascii="Garamond" w:hAnsi="Garamond" w:cs="Times New Roman"/>
          <w:bCs/>
          <w:caps/>
          <w:color w:val="000000"/>
          <w:sz w:val="24"/>
          <w:szCs w:val="24"/>
        </w:rPr>
        <w:t xml:space="preserve"> </w:t>
      </w:r>
      <w:r w:rsidRPr="0009467C">
        <w:rPr>
          <w:rFonts w:ascii="Garamond" w:hAnsi="Garamond" w:cs="Times New Roman"/>
          <w:bCs/>
          <w:caps/>
          <w:color w:val="000000"/>
          <w:sz w:val="24"/>
          <w:szCs w:val="24"/>
        </w:rPr>
        <w:t>2</w:t>
      </w:r>
    </w:p>
    <w:p w14:paraId="57B10D33" w14:textId="2FA47BA2" w:rsidR="00AD0D4B" w:rsidRPr="0009467C" w:rsidRDefault="00AD0D4B" w:rsidP="00AD0D4B">
      <w:pPr>
        <w:tabs>
          <w:tab w:val="left" w:pos="560"/>
          <w:tab w:val="left" w:pos="1120"/>
          <w:tab w:val="left" w:pos="1700"/>
          <w:tab w:val="left" w:pos="2260"/>
          <w:tab w:val="left" w:pos="2820"/>
          <w:tab w:val="left" w:pos="3400"/>
          <w:tab w:val="left" w:pos="3960"/>
          <w:tab w:val="left" w:pos="4520"/>
          <w:tab w:val="left" w:pos="5100"/>
          <w:tab w:val="left" w:pos="5660"/>
        </w:tabs>
        <w:autoSpaceDE w:val="0"/>
        <w:autoSpaceDN w:val="0"/>
        <w:adjustRightInd w:val="0"/>
        <w:spacing w:after="0" w:line="240" w:lineRule="auto"/>
        <w:ind w:firstLine="284"/>
        <w:jc w:val="center"/>
        <w:rPr>
          <w:rFonts w:ascii="Garamond" w:hAnsi="Garamond" w:cs="Times New Roman"/>
          <w:bCs/>
          <w:caps/>
          <w:color w:val="000000"/>
          <w:sz w:val="24"/>
          <w:szCs w:val="24"/>
        </w:rPr>
      </w:pPr>
      <w:r w:rsidRPr="0009467C">
        <w:rPr>
          <w:rFonts w:ascii="Garamond" w:hAnsi="Garamond" w:cs="Times New Roman"/>
          <w:bCs/>
          <w:caps/>
          <w:color w:val="000000"/>
          <w:sz w:val="24"/>
          <w:szCs w:val="24"/>
        </w:rPr>
        <w:t>KATEGORITË DHE TËRHEQJET</w:t>
      </w:r>
    </w:p>
    <w:p w14:paraId="3E5432DF" w14:textId="77777777" w:rsidR="00AD0D4B" w:rsidRPr="00552633" w:rsidRDefault="00AD0D4B" w:rsidP="00AD0D4B">
      <w:pPr>
        <w:tabs>
          <w:tab w:val="left" w:pos="560"/>
          <w:tab w:val="left" w:pos="1120"/>
          <w:tab w:val="left" w:pos="140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ind w:firstLine="284"/>
        <w:jc w:val="both"/>
        <w:rPr>
          <w:rFonts w:ascii="Garamond" w:hAnsi="Garamond" w:cs="Times New Roman"/>
          <w:color w:val="000000"/>
          <w:sz w:val="24"/>
          <w:szCs w:val="24"/>
        </w:rPr>
      </w:pPr>
    </w:p>
    <w:p w14:paraId="3F306A95" w14:textId="0BFD19EE" w:rsidR="00AD0D4B" w:rsidRPr="00552633" w:rsidRDefault="00AD0D4B" w:rsidP="00AD0D4B">
      <w:pPr>
        <w:tabs>
          <w:tab w:val="left" w:pos="360"/>
          <w:tab w:val="left" w:pos="560"/>
          <w:tab w:val="left" w:pos="1120"/>
          <w:tab w:val="left" w:pos="140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1. Tabela bashkëlidhur këtij </w:t>
      </w:r>
      <w:proofErr w:type="spellStart"/>
      <w:r w:rsidR="0009467C">
        <w:rPr>
          <w:rFonts w:ascii="Garamond" w:hAnsi="Garamond" w:cs="Times New Roman"/>
          <w:color w:val="000000"/>
          <w:sz w:val="24"/>
          <w:szCs w:val="24"/>
        </w:rPr>
        <w:t>s</w:t>
      </w:r>
      <w:r w:rsidRPr="00552633">
        <w:rPr>
          <w:rFonts w:ascii="Garamond" w:hAnsi="Garamond" w:cs="Times New Roman"/>
          <w:color w:val="000000"/>
          <w:sz w:val="24"/>
          <w:szCs w:val="24"/>
        </w:rPr>
        <w:t>keduli</w:t>
      </w:r>
      <w:proofErr w:type="spellEnd"/>
      <w:r w:rsidRPr="00552633">
        <w:rPr>
          <w:rFonts w:ascii="Garamond" w:hAnsi="Garamond" w:cs="Times New Roman"/>
          <w:color w:val="000000"/>
          <w:sz w:val="24"/>
          <w:szCs w:val="24"/>
        </w:rPr>
        <w:t xml:space="preserve"> përcakton </w:t>
      </w:r>
      <w:r w:rsidR="0009467C">
        <w:rPr>
          <w:rFonts w:ascii="Garamond" w:hAnsi="Garamond" w:cs="Times New Roman"/>
          <w:color w:val="000000"/>
          <w:sz w:val="24"/>
          <w:szCs w:val="24"/>
        </w:rPr>
        <w:t>kategoritë, shumën e Huas</w:t>
      </w:r>
      <w:r w:rsidRPr="00552633">
        <w:rPr>
          <w:rFonts w:ascii="Garamond" w:hAnsi="Garamond" w:cs="Times New Roman"/>
          <w:color w:val="000000"/>
          <w:sz w:val="24"/>
          <w:szCs w:val="24"/>
        </w:rPr>
        <w:t xml:space="preserve"> të </w:t>
      </w:r>
      <w:proofErr w:type="spellStart"/>
      <w:r w:rsidRPr="00552633">
        <w:rPr>
          <w:rFonts w:ascii="Garamond" w:hAnsi="Garamond" w:cs="Times New Roman"/>
          <w:color w:val="000000"/>
          <w:sz w:val="24"/>
          <w:szCs w:val="24"/>
        </w:rPr>
        <w:t>alokuar</w:t>
      </w:r>
      <w:proofErr w:type="spellEnd"/>
      <w:r w:rsidRPr="00552633">
        <w:rPr>
          <w:rFonts w:ascii="Garamond" w:hAnsi="Garamond" w:cs="Times New Roman"/>
          <w:color w:val="000000"/>
          <w:sz w:val="24"/>
          <w:szCs w:val="24"/>
        </w:rPr>
        <w:t xml:space="preserve"> për secilën </w:t>
      </w:r>
      <w:r w:rsidR="0009467C">
        <w:rPr>
          <w:rFonts w:ascii="Garamond" w:hAnsi="Garamond" w:cs="Times New Roman"/>
          <w:color w:val="000000"/>
          <w:sz w:val="24"/>
          <w:szCs w:val="24"/>
        </w:rPr>
        <w:t>k</w:t>
      </w:r>
      <w:r w:rsidRPr="00552633">
        <w:rPr>
          <w:rFonts w:ascii="Garamond" w:hAnsi="Garamond" w:cs="Times New Roman"/>
          <w:color w:val="000000"/>
          <w:sz w:val="24"/>
          <w:szCs w:val="24"/>
        </w:rPr>
        <w:t xml:space="preserve">ategori dhe përqindjen e shpenzimeve që do të financohen në secilën </w:t>
      </w:r>
      <w:r w:rsidR="0009467C">
        <w:rPr>
          <w:rFonts w:ascii="Garamond" w:hAnsi="Garamond" w:cs="Times New Roman"/>
          <w:color w:val="000000"/>
          <w:sz w:val="24"/>
          <w:szCs w:val="24"/>
        </w:rPr>
        <w:t>k</w:t>
      </w:r>
      <w:r w:rsidRPr="00552633">
        <w:rPr>
          <w:rFonts w:ascii="Garamond" w:hAnsi="Garamond" w:cs="Times New Roman"/>
          <w:color w:val="000000"/>
          <w:sz w:val="24"/>
          <w:szCs w:val="24"/>
        </w:rPr>
        <w:t>ategori.</w:t>
      </w:r>
    </w:p>
    <w:p w14:paraId="1DAAF446" w14:textId="48BFED32" w:rsidR="00AD0D4B" w:rsidRPr="00552633" w:rsidRDefault="00AD0D4B" w:rsidP="00AD0D4B">
      <w:pPr>
        <w:tabs>
          <w:tab w:val="left" w:pos="360"/>
          <w:tab w:val="left" w:pos="560"/>
          <w:tab w:val="left" w:pos="1120"/>
          <w:tab w:val="left" w:pos="140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ind w:firstLine="284"/>
        <w:jc w:val="both"/>
        <w:rPr>
          <w:rFonts w:ascii="Garamond" w:hAnsi="Garamond" w:cs="Times New Roman"/>
          <w:color w:val="000000"/>
          <w:sz w:val="24"/>
          <w:szCs w:val="24"/>
        </w:rPr>
      </w:pPr>
      <w:r w:rsidRPr="00552633">
        <w:rPr>
          <w:rFonts w:ascii="Garamond" w:hAnsi="Garamond" w:cs="Times New Roman"/>
          <w:color w:val="000000"/>
          <w:sz w:val="24"/>
          <w:szCs w:val="24"/>
        </w:rPr>
        <w:t xml:space="preserve">2. Pavarësisht dispozitave të paragrafit 1 më sipër, nuk do të bëhet asnjë </w:t>
      </w:r>
      <w:r w:rsidR="0009467C">
        <w:rPr>
          <w:rFonts w:ascii="Garamond" w:hAnsi="Garamond" w:cs="Times New Roman"/>
          <w:color w:val="000000"/>
          <w:sz w:val="24"/>
          <w:szCs w:val="24"/>
        </w:rPr>
        <w:t>t</w:t>
      </w:r>
      <w:r w:rsidRPr="00552633">
        <w:rPr>
          <w:rFonts w:ascii="Garamond" w:hAnsi="Garamond" w:cs="Times New Roman"/>
          <w:color w:val="000000"/>
          <w:sz w:val="24"/>
          <w:szCs w:val="24"/>
        </w:rPr>
        <w:t>ërheqje</w:t>
      </w:r>
      <w:r w:rsidR="0009467C">
        <w:rPr>
          <w:rFonts w:ascii="Garamond" w:hAnsi="Garamond" w:cs="Times New Roman"/>
          <w:color w:val="000000"/>
          <w:sz w:val="24"/>
          <w:szCs w:val="24"/>
        </w:rPr>
        <w:t>,</w:t>
      </w:r>
      <w:r w:rsidRPr="00552633">
        <w:rPr>
          <w:rFonts w:ascii="Garamond" w:hAnsi="Garamond" w:cs="Times New Roman"/>
          <w:color w:val="000000"/>
          <w:sz w:val="24"/>
          <w:szCs w:val="24"/>
        </w:rPr>
        <w:t xml:space="preserve"> në lidhje me shpenzimet e kryera par</w:t>
      </w:r>
      <w:r w:rsidR="0009467C">
        <w:rPr>
          <w:rFonts w:ascii="Garamond" w:hAnsi="Garamond" w:cs="Times New Roman"/>
          <w:color w:val="000000"/>
          <w:sz w:val="24"/>
          <w:szCs w:val="24"/>
        </w:rPr>
        <w:t>a datës së Marrëveshjes së Huas</w:t>
      </w:r>
      <w:r w:rsidRPr="00552633">
        <w:rPr>
          <w:rFonts w:ascii="Garamond" w:hAnsi="Garamond" w:cs="Times New Roman"/>
          <w:color w:val="000000"/>
          <w:sz w:val="24"/>
          <w:szCs w:val="24"/>
        </w:rPr>
        <w:t>.</w:t>
      </w:r>
    </w:p>
    <w:p w14:paraId="4269DA4D" w14:textId="77777777" w:rsidR="00AD0D4B" w:rsidRPr="00552633" w:rsidRDefault="00AD0D4B" w:rsidP="00AD0D4B">
      <w:pPr>
        <w:tabs>
          <w:tab w:val="left" w:pos="560"/>
          <w:tab w:val="left" w:pos="1120"/>
          <w:tab w:val="left" w:pos="140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ind w:firstLine="284"/>
        <w:jc w:val="both"/>
        <w:rPr>
          <w:rFonts w:ascii="Garamond" w:hAnsi="Garamond" w:cs="Times New Roman"/>
          <w:color w:val="000000"/>
          <w:sz w:val="24"/>
          <w:szCs w:val="24"/>
        </w:rPr>
      </w:pPr>
    </w:p>
    <w:p w14:paraId="23D353FF" w14:textId="1556208B" w:rsidR="004D1B54" w:rsidRPr="00552633" w:rsidRDefault="004D1B54" w:rsidP="004D1B54">
      <w:pPr>
        <w:pStyle w:val="TEKSTIIIII"/>
        <w:rPr>
          <w:b/>
        </w:rPr>
      </w:pPr>
      <w:r w:rsidRPr="00552633">
        <w:rPr>
          <w:b/>
        </w:rPr>
        <w:t xml:space="preserve">Bashkëlidhje e </w:t>
      </w:r>
      <w:r w:rsidR="0009467C">
        <w:rPr>
          <w:b/>
        </w:rPr>
        <w:t>s</w:t>
      </w:r>
      <w:r w:rsidRPr="00552633">
        <w:rPr>
          <w:b/>
        </w:rPr>
        <w:t>htojcës 2</w:t>
      </w:r>
    </w:p>
    <w:p w14:paraId="6D2F32ED" w14:textId="77777777" w:rsidR="004D1B54" w:rsidRPr="00552633" w:rsidRDefault="004D1B54" w:rsidP="004D1B54">
      <w:pPr>
        <w:pStyle w:val="TEKSTIIIII"/>
        <w:rPr>
          <w:b/>
        </w:rPr>
      </w:pPr>
    </w:p>
    <w:tbl>
      <w:tblPr>
        <w:tblW w:w="9453"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4112"/>
        <w:gridCol w:w="2268"/>
        <w:gridCol w:w="3073"/>
      </w:tblGrid>
      <w:tr w:rsidR="004D1B54" w:rsidRPr="00552633" w14:paraId="411EFDF0" w14:textId="77777777" w:rsidTr="00135C6C">
        <w:trPr>
          <w:jc w:val="center"/>
        </w:trPr>
        <w:tc>
          <w:tcPr>
            <w:tcW w:w="4112" w:type="dxa"/>
            <w:hideMark/>
          </w:tcPr>
          <w:p w14:paraId="3D0F2DEC" w14:textId="77777777" w:rsidR="004D1B54" w:rsidRPr="00552633" w:rsidRDefault="004D1B54" w:rsidP="004D1B54">
            <w:pPr>
              <w:tabs>
                <w:tab w:val="right" w:pos="8505"/>
              </w:tabs>
              <w:spacing w:after="0" w:line="240" w:lineRule="auto"/>
              <w:rPr>
                <w:rFonts w:ascii="Garamond" w:hAnsi="Garamond"/>
                <w:b/>
                <w:sz w:val="20"/>
                <w:szCs w:val="24"/>
              </w:rPr>
            </w:pPr>
            <w:r w:rsidRPr="00552633">
              <w:rPr>
                <w:rFonts w:ascii="Garamond" w:hAnsi="Garamond"/>
                <w:b/>
                <w:sz w:val="20"/>
                <w:szCs w:val="24"/>
              </w:rPr>
              <w:t>Kategoria</w:t>
            </w:r>
          </w:p>
        </w:tc>
        <w:tc>
          <w:tcPr>
            <w:tcW w:w="2268" w:type="dxa"/>
            <w:hideMark/>
          </w:tcPr>
          <w:p w14:paraId="0A618783" w14:textId="68FB514A" w:rsidR="004D1B54" w:rsidRPr="00552633" w:rsidRDefault="0009467C" w:rsidP="004D1B54">
            <w:pPr>
              <w:tabs>
                <w:tab w:val="right" w:pos="8505"/>
              </w:tabs>
              <w:spacing w:after="0" w:line="240" w:lineRule="auto"/>
              <w:jc w:val="center"/>
              <w:rPr>
                <w:rFonts w:ascii="Garamond" w:hAnsi="Garamond"/>
                <w:b/>
                <w:sz w:val="20"/>
                <w:szCs w:val="24"/>
              </w:rPr>
            </w:pPr>
            <w:r>
              <w:rPr>
                <w:rFonts w:ascii="Garamond" w:hAnsi="Garamond"/>
                <w:b/>
                <w:sz w:val="20"/>
                <w:szCs w:val="24"/>
              </w:rPr>
              <w:t>Shuma e Huas</w:t>
            </w:r>
            <w:r w:rsidR="004D1B54" w:rsidRPr="00552633">
              <w:rPr>
                <w:rFonts w:ascii="Garamond" w:hAnsi="Garamond"/>
                <w:b/>
                <w:sz w:val="20"/>
                <w:szCs w:val="24"/>
              </w:rPr>
              <w:t xml:space="preserve"> e </w:t>
            </w:r>
            <w:proofErr w:type="spellStart"/>
            <w:r>
              <w:rPr>
                <w:rFonts w:ascii="Garamond" w:hAnsi="Garamond"/>
                <w:b/>
                <w:sz w:val="20"/>
                <w:szCs w:val="24"/>
              </w:rPr>
              <w:t>alokuar</w:t>
            </w:r>
            <w:proofErr w:type="spellEnd"/>
            <w:r>
              <w:rPr>
                <w:rFonts w:ascii="Garamond" w:hAnsi="Garamond"/>
                <w:b/>
                <w:sz w:val="20"/>
                <w:szCs w:val="24"/>
              </w:rPr>
              <w:t xml:space="preserve"> në valutën e </w:t>
            </w:r>
            <w:r w:rsidR="00D9684F">
              <w:rPr>
                <w:rFonts w:ascii="Garamond" w:hAnsi="Garamond"/>
                <w:b/>
                <w:sz w:val="20"/>
                <w:szCs w:val="24"/>
              </w:rPr>
              <w:t>Huas</w:t>
            </w:r>
          </w:p>
        </w:tc>
        <w:tc>
          <w:tcPr>
            <w:tcW w:w="3073" w:type="dxa"/>
          </w:tcPr>
          <w:p w14:paraId="5A9858B9" w14:textId="77777777" w:rsidR="004D1B54" w:rsidRPr="00552633" w:rsidRDefault="004D1B54" w:rsidP="004D1B54">
            <w:pPr>
              <w:tabs>
                <w:tab w:val="right" w:pos="8505"/>
              </w:tabs>
              <w:spacing w:after="0" w:line="240" w:lineRule="auto"/>
              <w:jc w:val="center"/>
              <w:rPr>
                <w:rFonts w:ascii="Garamond" w:hAnsi="Garamond"/>
                <w:b/>
                <w:sz w:val="20"/>
                <w:szCs w:val="24"/>
              </w:rPr>
            </w:pPr>
            <w:r w:rsidRPr="00552633">
              <w:rPr>
                <w:rFonts w:ascii="Garamond" w:hAnsi="Garamond"/>
                <w:b/>
                <w:sz w:val="20"/>
                <w:szCs w:val="24"/>
              </w:rPr>
              <w:t>Përqindja e shpenzimeve që do të financohen</w:t>
            </w:r>
          </w:p>
          <w:p w14:paraId="21908A86" w14:textId="77777777" w:rsidR="004D1B54" w:rsidRPr="00552633" w:rsidRDefault="004D1B54" w:rsidP="004D1B54">
            <w:pPr>
              <w:tabs>
                <w:tab w:val="right" w:pos="8505"/>
              </w:tabs>
              <w:spacing w:after="0" w:line="240" w:lineRule="auto"/>
              <w:jc w:val="center"/>
              <w:rPr>
                <w:rFonts w:ascii="Garamond" w:hAnsi="Garamond"/>
                <w:b/>
                <w:sz w:val="20"/>
                <w:szCs w:val="24"/>
              </w:rPr>
            </w:pPr>
          </w:p>
        </w:tc>
      </w:tr>
      <w:tr w:rsidR="004D1B54" w:rsidRPr="00552633" w14:paraId="53951B56" w14:textId="77777777" w:rsidTr="00135C6C">
        <w:trPr>
          <w:jc w:val="center"/>
        </w:trPr>
        <w:tc>
          <w:tcPr>
            <w:tcW w:w="4112" w:type="dxa"/>
            <w:hideMark/>
          </w:tcPr>
          <w:p w14:paraId="5D00B00F" w14:textId="63C9EFAB" w:rsidR="004D1B54" w:rsidRPr="0009467C" w:rsidRDefault="0009467C" w:rsidP="0009467C">
            <w:pPr>
              <w:tabs>
                <w:tab w:val="right" w:pos="8505"/>
              </w:tabs>
              <w:spacing w:after="0" w:line="240" w:lineRule="auto"/>
              <w:rPr>
                <w:rFonts w:ascii="Garamond" w:hAnsi="Garamond"/>
                <w:sz w:val="20"/>
                <w:szCs w:val="24"/>
              </w:rPr>
            </w:pPr>
            <w:r w:rsidRPr="0009467C">
              <w:rPr>
                <w:rFonts w:ascii="Garamond" w:hAnsi="Garamond"/>
                <w:sz w:val="20"/>
                <w:szCs w:val="24"/>
              </w:rPr>
              <w:t>1.</w:t>
            </w:r>
            <w:r>
              <w:rPr>
                <w:rFonts w:ascii="Garamond" w:hAnsi="Garamond"/>
                <w:sz w:val="20"/>
                <w:szCs w:val="24"/>
              </w:rPr>
              <w:t xml:space="preserve"> </w:t>
            </w:r>
            <w:r w:rsidR="004D1B54" w:rsidRPr="0009467C">
              <w:rPr>
                <w:rFonts w:ascii="Garamond" w:hAnsi="Garamond"/>
                <w:sz w:val="20"/>
                <w:szCs w:val="24"/>
              </w:rPr>
              <w:t>Punime elektrifikimi të financuara nga Huaja</w:t>
            </w:r>
          </w:p>
        </w:tc>
        <w:tc>
          <w:tcPr>
            <w:tcW w:w="2268" w:type="dxa"/>
            <w:hideMark/>
          </w:tcPr>
          <w:p w14:paraId="7E6F2169" w14:textId="77777777" w:rsidR="004D1B54" w:rsidRPr="00552633" w:rsidRDefault="004D1B54" w:rsidP="004D1B54">
            <w:pPr>
              <w:tabs>
                <w:tab w:val="right" w:pos="8505"/>
              </w:tabs>
              <w:spacing w:after="0" w:line="240" w:lineRule="auto"/>
              <w:jc w:val="right"/>
              <w:rPr>
                <w:rFonts w:ascii="Garamond" w:hAnsi="Garamond"/>
                <w:sz w:val="20"/>
                <w:szCs w:val="24"/>
              </w:rPr>
            </w:pPr>
            <w:r w:rsidRPr="00552633">
              <w:rPr>
                <w:rFonts w:ascii="Garamond" w:hAnsi="Garamond"/>
                <w:sz w:val="20"/>
                <w:szCs w:val="24"/>
              </w:rPr>
              <w:t>11,500,000 EURO</w:t>
            </w:r>
          </w:p>
        </w:tc>
        <w:tc>
          <w:tcPr>
            <w:tcW w:w="3073" w:type="dxa"/>
            <w:hideMark/>
          </w:tcPr>
          <w:p w14:paraId="0861C3EA" w14:textId="77777777" w:rsidR="004D1B54" w:rsidRPr="00552633" w:rsidRDefault="004D1B54" w:rsidP="004D1B54">
            <w:pPr>
              <w:tabs>
                <w:tab w:val="right" w:pos="8505"/>
              </w:tabs>
              <w:spacing w:after="0" w:line="240" w:lineRule="auto"/>
              <w:jc w:val="center"/>
              <w:rPr>
                <w:rFonts w:ascii="Garamond" w:hAnsi="Garamond"/>
                <w:sz w:val="20"/>
                <w:szCs w:val="24"/>
              </w:rPr>
            </w:pPr>
            <w:r w:rsidRPr="00552633">
              <w:rPr>
                <w:rFonts w:ascii="Garamond" w:hAnsi="Garamond"/>
                <w:sz w:val="20"/>
                <w:szCs w:val="24"/>
              </w:rPr>
              <w:t xml:space="preserve">100% </w:t>
            </w:r>
          </w:p>
          <w:p w14:paraId="29A5AAC5" w14:textId="77777777" w:rsidR="004D1B54" w:rsidRPr="00552633" w:rsidRDefault="004D1B54" w:rsidP="004D1B54">
            <w:pPr>
              <w:tabs>
                <w:tab w:val="right" w:pos="8505"/>
              </w:tabs>
              <w:spacing w:after="0" w:line="240" w:lineRule="auto"/>
              <w:jc w:val="center"/>
              <w:rPr>
                <w:rFonts w:ascii="Garamond" w:hAnsi="Garamond"/>
                <w:sz w:val="20"/>
                <w:szCs w:val="24"/>
              </w:rPr>
            </w:pPr>
            <w:r w:rsidRPr="00552633">
              <w:rPr>
                <w:rFonts w:ascii="Garamond" w:hAnsi="Garamond"/>
                <w:sz w:val="20"/>
                <w:szCs w:val="24"/>
              </w:rPr>
              <w:t>(duke përjashtuar çdo taksë)</w:t>
            </w:r>
          </w:p>
        </w:tc>
      </w:tr>
      <w:tr w:rsidR="004D1B54" w:rsidRPr="00552633" w14:paraId="65A147B7" w14:textId="77777777" w:rsidTr="00135C6C">
        <w:trPr>
          <w:jc w:val="center"/>
        </w:trPr>
        <w:tc>
          <w:tcPr>
            <w:tcW w:w="4112" w:type="dxa"/>
            <w:hideMark/>
          </w:tcPr>
          <w:p w14:paraId="1A468EEE" w14:textId="54213129" w:rsidR="004D1B54" w:rsidRPr="00552633" w:rsidRDefault="0009467C" w:rsidP="0009467C">
            <w:pPr>
              <w:tabs>
                <w:tab w:val="left" w:pos="0"/>
                <w:tab w:val="right" w:pos="8505"/>
              </w:tabs>
              <w:spacing w:after="0" w:line="240" w:lineRule="auto"/>
              <w:rPr>
                <w:rFonts w:ascii="Garamond" w:hAnsi="Garamond"/>
                <w:sz w:val="20"/>
                <w:szCs w:val="24"/>
              </w:rPr>
            </w:pPr>
            <w:r>
              <w:rPr>
                <w:rFonts w:ascii="Garamond" w:hAnsi="Garamond"/>
                <w:sz w:val="20"/>
                <w:szCs w:val="24"/>
              </w:rPr>
              <w:t>2.</w:t>
            </w:r>
            <w:r w:rsidR="004D1B54" w:rsidRPr="00552633">
              <w:rPr>
                <w:rFonts w:ascii="Garamond" w:hAnsi="Garamond"/>
                <w:sz w:val="20"/>
                <w:szCs w:val="24"/>
              </w:rPr>
              <w:t xml:space="preserve"> Komisioni </w:t>
            </w:r>
            <w:r>
              <w:rPr>
                <w:rFonts w:ascii="Garamond" w:hAnsi="Garamond"/>
                <w:sz w:val="20"/>
                <w:szCs w:val="24"/>
              </w:rPr>
              <w:t>f</w:t>
            </w:r>
            <w:r w:rsidR="004D1B54" w:rsidRPr="00552633">
              <w:rPr>
                <w:rFonts w:ascii="Garamond" w:hAnsi="Garamond"/>
                <w:sz w:val="20"/>
                <w:szCs w:val="24"/>
              </w:rPr>
              <w:t>illestar</w:t>
            </w:r>
          </w:p>
        </w:tc>
        <w:tc>
          <w:tcPr>
            <w:tcW w:w="2268" w:type="dxa"/>
            <w:hideMark/>
          </w:tcPr>
          <w:p w14:paraId="1FE60E63" w14:textId="77777777" w:rsidR="004D1B54" w:rsidRPr="00552633" w:rsidRDefault="004D1B54" w:rsidP="004D1B54">
            <w:pPr>
              <w:tabs>
                <w:tab w:val="right" w:pos="8505"/>
              </w:tabs>
              <w:spacing w:after="0" w:line="240" w:lineRule="auto"/>
              <w:jc w:val="right"/>
              <w:rPr>
                <w:rFonts w:ascii="Garamond" w:hAnsi="Garamond"/>
                <w:sz w:val="20"/>
                <w:szCs w:val="24"/>
              </w:rPr>
            </w:pPr>
            <w:r w:rsidRPr="00552633">
              <w:rPr>
                <w:rFonts w:ascii="Garamond" w:hAnsi="Garamond"/>
                <w:sz w:val="20"/>
                <w:szCs w:val="24"/>
              </w:rPr>
              <w:t>120,000 EURO</w:t>
            </w:r>
          </w:p>
        </w:tc>
        <w:tc>
          <w:tcPr>
            <w:tcW w:w="3073" w:type="dxa"/>
            <w:hideMark/>
          </w:tcPr>
          <w:p w14:paraId="57C2C235" w14:textId="77777777" w:rsidR="004D1B54" w:rsidRPr="00552633" w:rsidRDefault="004D1B54" w:rsidP="004D1B54">
            <w:pPr>
              <w:tabs>
                <w:tab w:val="right" w:pos="8505"/>
              </w:tabs>
              <w:spacing w:after="0" w:line="240" w:lineRule="auto"/>
              <w:jc w:val="center"/>
              <w:rPr>
                <w:rFonts w:ascii="Garamond" w:hAnsi="Garamond"/>
                <w:sz w:val="20"/>
                <w:szCs w:val="24"/>
              </w:rPr>
            </w:pPr>
            <w:r w:rsidRPr="00552633">
              <w:rPr>
                <w:rFonts w:ascii="Garamond" w:hAnsi="Garamond"/>
                <w:sz w:val="20"/>
                <w:szCs w:val="24"/>
              </w:rPr>
              <w:t xml:space="preserve">100% </w:t>
            </w:r>
          </w:p>
        </w:tc>
      </w:tr>
      <w:tr w:rsidR="004D1B54" w:rsidRPr="00552633" w14:paraId="52C7D135" w14:textId="77777777" w:rsidTr="00135C6C">
        <w:trPr>
          <w:jc w:val="center"/>
        </w:trPr>
        <w:tc>
          <w:tcPr>
            <w:tcW w:w="4112" w:type="dxa"/>
            <w:hideMark/>
          </w:tcPr>
          <w:p w14:paraId="774916DC" w14:textId="77777777" w:rsidR="004D1B54" w:rsidRPr="00552633" w:rsidRDefault="004D1B54" w:rsidP="004D1B54">
            <w:pPr>
              <w:tabs>
                <w:tab w:val="right" w:pos="8505"/>
              </w:tabs>
              <w:spacing w:after="0" w:line="240" w:lineRule="auto"/>
              <w:rPr>
                <w:rFonts w:ascii="Garamond" w:hAnsi="Garamond"/>
                <w:b/>
                <w:sz w:val="20"/>
                <w:szCs w:val="24"/>
              </w:rPr>
            </w:pPr>
            <w:r w:rsidRPr="00552633">
              <w:rPr>
                <w:rFonts w:ascii="Garamond" w:hAnsi="Garamond"/>
                <w:b/>
                <w:sz w:val="20"/>
                <w:szCs w:val="24"/>
              </w:rPr>
              <w:t>Totali</w:t>
            </w:r>
          </w:p>
        </w:tc>
        <w:tc>
          <w:tcPr>
            <w:tcW w:w="2268" w:type="dxa"/>
            <w:hideMark/>
          </w:tcPr>
          <w:p w14:paraId="49FEFEE4" w14:textId="77777777" w:rsidR="004D1B54" w:rsidRPr="00552633" w:rsidRDefault="004D1B54" w:rsidP="004D1B54">
            <w:pPr>
              <w:tabs>
                <w:tab w:val="right" w:pos="8505"/>
              </w:tabs>
              <w:spacing w:after="0" w:line="240" w:lineRule="auto"/>
              <w:jc w:val="right"/>
              <w:rPr>
                <w:rFonts w:ascii="Garamond" w:hAnsi="Garamond"/>
                <w:b/>
                <w:sz w:val="20"/>
                <w:szCs w:val="24"/>
              </w:rPr>
            </w:pPr>
            <w:r w:rsidRPr="00552633">
              <w:rPr>
                <w:rFonts w:ascii="Garamond" w:hAnsi="Garamond"/>
                <w:b/>
                <w:sz w:val="20"/>
                <w:szCs w:val="24"/>
              </w:rPr>
              <w:t>11,620,000 EURO</w:t>
            </w:r>
          </w:p>
        </w:tc>
        <w:tc>
          <w:tcPr>
            <w:tcW w:w="3073" w:type="dxa"/>
          </w:tcPr>
          <w:p w14:paraId="56854C2A" w14:textId="77777777" w:rsidR="004D1B54" w:rsidRPr="00552633" w:rsidRDefault="004D1B54" w:rsidP="004D1B54">
            <w:pPr>
              <w:tabs>
                <w:tab w:val="right" w:pos="8505"/>
              </w:tabs>
              <w:spacing w:after="0" w:line="240" w:lineRule="auto"/>
              <w:jc w:val="center"/>
              <w:rPr>
                <w:rFonts w:ascii="Garamond" w:hAnsi="Garamond"/>
                <w:sz w:val="20"/>
                <w:szCs w:val="24"/>
              </w:rPr>
            </w:pPr>
          </w:p>
        </w:tc>
      </w:tr>
    </w:tbl>
    <w:p w14:paraId="479DEF7B" w14:textId="78756069" w:rsidR="004D1B54" w:rsidRPr="00552633" w:rsidRDefault="004D1B54" w:rsidP="0009467C">
      <w:pPr>
        <w:pStyle w:val="TEKSTIIIII"/>
        <w:ind w:firstLine="0"/>
      </w:pPr>
    </w:p>
    <w:p w14:paraId="1BA1E4B0" w14:textId="685EC5D1" w:rsidR="004D1B54" w:rsidRPr="00552633" w:rsidRDefault="004D1B54" w:rsidP="004D1B54">
      <w:pPr>
        <w:pStyle w:val="TEKSTIIIII"/>
        <w:rPr>
          <w:b/>
        </w:rPr>
      </w:pPr>
      <w:r w:rsidRPr="00552633">
        <w:rPr>
          <w:b/>
        </w:rPr>
        <w:t>Parash</w:t>
      </w:r>
      <w:r w:rsidR="0009467C">
        <w:rPr>
          <w:b/>
        </w:rPr>
        <w:t>i</w:t>
      </w:r>
      <w:r w:rsidRPr="00552633">
        <w:rPr>
          <w:b/>
        </w:rPr>
        <w:t>kimet e Kostove të Projektit dhe Plani i Financimit</w:t>
      </w:r>
    </w:p>
    <w:p w14:paraId="2CCEE385" w14:textId="77777777" w:rsidR="004D1B54" w:rsidRPr="00552633" w:rsidRDefault="004D1B54" w:rsidP="004D1B54">
      <w:pPr>
        <w:pStyle w:val="TEKSTIIIII"/>
        <w:rPr>
          <w:b/>
        </w:rPr>
      </w:pP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315"/>
        <w:gridCol w:w="1526"/>
        <w:gridCol w:w="1151"/>
        <w:gridCol w:w="1103"/>
        <w:gridCol w:w="1313"/>
        <w:gridCol w:w="1164"/>
      </w:tblGrid>
      <w:tr w:rsidR="004D1B54" w:rsidRPr="00552633" w14:paraId="0667109B" w14:textId="77777777" w:rsidTr="0009467C">
        <w:trPr>
          <w:trHeight w:val="766"/>
          <w:jc w:val="center"/>
        </w:trPr>
        <w:tc>
          <w:tcPr>
            <w:tcW w:w="1732" w:type="pct"/>
            <w:vAlign w:val="center"/>
          </w:tcPr>
          <w:p w14:paraId="17FB25E8" w14:textId="77777777" w:rsidR="004D1B54" w:rsidRPr="00552633" w:rsidRDefault="004D1B54" w:rsidP="004D1B54">
            <w:pPr>
              <w:spacing w:after="0" w:line="240" w:lineRule="auto"/>
              <w:jc w:val="center"/>
              <w:rPr>
                <w:rFonts w:ascii="Garamond" w:hAnsi="Garamond"/>
                <w:b/>
                <w:bCs/>
                <w:sz w:val="20"/>
                <w:szCs w:val="24"/>
              </w:rPr>
            </w:pPr>
            <w:r w:rsidRPr="00552633">
              <w:rPr>
                <w:rFonts w:ascii="Garamond" w:hAnsi="Garamond"/>
                <w:b/>
                <w:bCs/>
                <w:sz w:val="20"/>
                <w:szCs w:val="24"/>
              </w:rPr>
              <w:t xml:space="preserve">Kostot e Projektit dhe </w:t>
            </w:r>
          </w:p>
          <w:p w14:paraId="18E9FECA" w14:textId="6D17C968" w:rsidR="004D1B54" w:rsidRPr="00552633" w:rsidRDefault="0009467C" w:rsidP="004D1B54">
            <w:pPr>
              <w:spacing w:after="0" w:line="240" w:lineRule="auto"/>
              <w:jc w:val="center"/>
              <w:rPr>
                <w:rFonts w:ascii="Garamond" w:hAnsi="Garamond"/>
                <w:b/>
                <w:bCs/>
                <w:sz w:val="20"/>
                <w:szCs w:val="24"/>
              </w:rPr>
            </w:pPr>
            <w:r w:rsidRPr="00552633">
              <w:rPr>
                <w:rFonts w:ascii="Garamond" w:hAnsi="Garamond"/>
                <w:b/>
                <w:bCs/>
                <w:sz w:val="20"/>
                <w:szCs w:val="24"/>
              </w:rPr>
              <w:t xml:space="preserve">plani i financimit </w:t>
            </w:r>
            <w:r w:rsidR="004D1B54" w:rsidRPr="00552633">
              <w:rPr>
                <w:rFonts w:ascii="Garamond" w:hAnsi="Garamond"/>
                <w:b/>
                <w:bCs/>
                <w:sz w:val="20"/>
                <w:szCs w:val="24"/>
              </w:rPr>
              <w:t xml:space="preserve">(milionë </w:t>
            </w:r>
            <w:r w:rsidRPr="00552633">
              <w:rPr>
                <w:rFonts w:ascii="Garamond" w:hAnsi="Garamond"/>
                <w:b/>
                <w:bCs/>
                <w:sz w:val="20"/>
                <w:szCs w:val="24"/>
              </w:rPr>
              <w:t>Euro</w:t>
            </w:r>
            <w:r w:rsidR="004D1B54" w:rsidRPr="00552633">
              <w:rPr>
                <w:rFonts w:ascii="Garamond" w:hAnsi="Garamond"/>
                <w:b/>
                <w:bCs/>
                <w:sz w:val="20"/>
                <w:szCs w:val="24"/>
              </w:rPr>
              <w:t>)</w:t>
            </w:r>
          </w:p>
        </w:tc>
        <w:tc>
          <w:tcPr>
            <w:tcW w:w="797" w:type="pct"/>
            <w:vAlign w:val="center"/>
          </w:tcPr>
          <w:p w14:paraId="63E04620" w14:textId="77777777" w:rsidR="004D1B54" w:rsidRPr="00552633" w:rsidRDefault="004D1B54" w:rsidP="004D1B54">
            <w:pPr>
              <w:spacing w:after="0" w:line="240" w:lineRule="auto"/>
              <w:jc w:val="center"/>
              <w:rPr>
                <w:rFonts w:ascii="Garamond" w:hAnsi="Garamond"/>
                <w:b/>
                <w:bCs/>
                <w:sz w:val="20"/>
                <w:szCs w:val="24"/>
              </w:rPr>
            </w:pPr>
            <w:r w:rsidRPr="00552633">
              <w:rPr>
                <w:rFonts w:ascii="Garamond" w:hAnsi="Garamond"/>
                <w:b/>
                <w:bCs/>
                <w:sz w:val="20"/>
                <w:szCs w:val="24"/>
              </w:rPr>
              <w:t>Huaja e BERZH-it</w:t>
            </w:r>
          </w:p>
        </w:tc>
        <w:tc>
          <w:tcPr>
            <w:tcW w:w="601" w:type="pct"/>
            <w:vAlign w:val="center"/>
          </w:tcPr>
          <w:p w14:paraId="2DEF230D" w14:textId="77777777" w:rsidR="004D1B54" w:rsidRPr="00552633" w:rsidRDefault="004D1B54" w:rsidP="004D1B54">
            <w:pPr>
              <w:spacing w:after="0" w:line="240" w:lineRule="auto"/>
              <w:jc w:val="center"/>
              <w:rPr>
                <w:rFonts w:ascii="Garamond" w:hAnsi="Garamond"/>
                <w:b/>
                <w:bCs/>
                <w:sz w:val="20"/>
                <w:szCs w:val="24"/>
              </w:rPr>
            </w:pPr>
            <w:proofErr w:type="spellStart"/>
            <w:r w:rsidRPr="00552633">
              <w:rPr>
                <w:rFonts w:ascii="Garamond" w:hAnsi="Garamond"/>
                <w:b/>
                <w:bCs/>
                <w:sz w:val="20"/>
                <w:szCs w:val="24"/>
              </w:rPr>
              <w:t>Granti</w:t>
            </w:r>
            <w:proofErr w:type="spellEnd"/>
            <w:r w:rsidRPr="00552633">
              <w:rPr>
                <w:rFonts w:ascii="Garamond" w:hAnsi="Garamond"/>
                <w:b/>
                <w:bCs/>
                <w:sz w:val="20"/>
                <w:szCs w:val="24"/>
              </w:rPr>
              <w:t xml:space="preserve"> i BERZH-it</w:t>
            </w:r>
          </w:p>
        </w:tc>
        <w:tc>
          <w:tcPr>
            <w:tcW w:w="576" w:type="pct"/>
            <w:vAlign w:val="center"/>
          </w:tcPr>
          <w:p w14:paraId="4A207301" w14:textId="77777777" w:rsidR="004D1B54" w:rsidRPr="00552633" w:rsidRDefault="004D1B54" w:rsidP="004D1B54">
            <w:pPr>
              <w:spacing w:after="0" w:line="240" w:lineRule="auto"/>
              <w:jc w:val="center"/>
              <w:rPr>
                <w:rFonts w:ascii="Garamond" w:hAnsi="Garamond"/>
                <w:b/>
                <w:bCs/>
                <w:sz w:val="20"/>
                <w:szCs w:val="24"/>
              </w:rPr>
            </w:pPr>
            <w:proofErr w:type="spellStart"/>
            <w:r w:rsidRPr="00552633">
              <w:rPr>
                <w:rFonts w:ascii="Garamond" w:hAnsi="Garamond"/>
                <w:b/>
                <w:bCs/>
                <w:sz w:val="20"/>
                <w:szCs w:val="24"/>
              </w:rPr>
              <w:t>Granti</w:t>
            </w:r>
            <w:proofErr w:type="spellEnd"/>
            <w:r w:rsidRPr="00552633">
              <w:rPr>
                <w:rFonts w:ascii="Garamond" w:hAnsi="Garamond"/>
                <w:b/>
                <w:bCs/>
                <w:sz w:val="20"/>
                <w:szCs w:val="24"/>
              </w:rPr>
              <w:t xml:space="preserve"> i BE-së/WBIF-së</w:t>
            </w:r>
          </w:p>
        </w:tc>
        <w:tc>
          <w:tcPr>
            <w:tcW w:w="686" w:type="pct"/>
            <w:vAlign w:val="center"/>
          </w:tcPr>
          <w:p w14:paraId="59E8B990" w14:textId="77777777" w:rsidR="004D1B54" w:rsidRPr="00552633" w:rsidRDefault="004D1B54" w:rsidP="004D1B54">
            <w:pPr>
              <w:spacing w:after="0" w:line="240" w:lineRule="auto"/>
              <w:jc w:val="center"/>
              <w:rPr>
                <w:rFonts w:ascii="Garamond" w:hAnsi="Garamond"/>
                <w:b/>
                <w:bCs/>
                <w:sz w:val="20"/>
                <w:szCs w:val="24"/>
              </w:rPr>
            </w:pPr>
            <w:r w:rsidRPr="00552633">
              <w:rPr>
                <w:rFonts w:ascii="Garamond" w:hAnsi="Garamond"/>
                <w:b/>
                <w:bCs/>
                <w:sz w:val="20"/>
                <w:szCs w:val="24"/>
              </w:rPr>
              <w:t>Qeveria e Shqipërisë</w:t>
            </w:r>
          </w:p>
        </w:tc>
        <w:tc>
          <w:tcPr>
            <w:tcW w:w="608" w:type="pct"/>
            <w:vAlign w:val="center"/>
          </w:tcPr>
          <w:p w14:paraId="5023BF19" w14:textId="77777777" w:rsidR="004D1B54" w:rsidRPr="00552633" w:rsidRDefault="004D1B54" w:rsidP="004D1B54">
            <w:pPr>
              <w:spacing w:after="0" w:line="240" w:lineRule="auto"/>
              <w:jc w:val="center"/>
              <w:rPr>
                <w:rFonts w:ascii="Garamond" w:hAnsi="Garamond"/>
                <w:b/>
                <w:bCs/>
                <w:sz w:val="20"/>
                <w:szCs w:val="24"/>
              </w:rPr>
            </w:pPr>
            <w:r w:rsidRPr="00552633">
              <w:rPr>
                <w:rFonts w:ascii="Garamond" w:hAnsi="Garamond"/>
                <w:b/>
                <w:bCs/>
                <w:sz w:val="20"/>
                <w:szCs w:val="24"/>
              </w:rPr>
              <w:t>TOTALI</w:t>
            </w:r>
          </w:p>
        </w:tc>
      </w:tr>
      <w:tr w:rsidR="004D1B54" w:rsidRPr="00552633" w14:paraId="2B88E68F" w14:textId="77777777" w:rsidTr="0009467C">
        <w:trPr>
          <w:trHeight w:val="855"/>
          <w:jc w:val="center"/>
        </w:trPr>
        <w:tc>
          <w:tcPr>
            <w:tcW w:w="1732" w:type="pct"/>
          </w:tcPr>
          <w:p w14:paraId="3AF4BAB7" w14:textId="77777777" w:rsidR="004D1B54" w:rsidRPr="00552633" w:rsidRDefault="004D1B54" w:rsidP="004D1B54">
            <w:pPr>
              <w:spacing w:after="0" w:line="240" w:lineRule="auto"/>
              <w:rPr>
                <w:rFonts w:ascii="Garamond" w:hAnsi="Garamond"/>
                <w:sz w:val="20"/>
                <w:szCs w:val="24"/>
              </w:rPr>
            </w:pPr>
            <w:r w:rsidRPr="00552633">
              <w:rPr>
                <w:rFonts w:ascii="Garamond" w:hAnsi="Garamond"/>
                <w:sz w:val="20"/>
                <w:szCs w:val="24"/>
              </w:rPr>
              <w:t>Punime elektrifikimi</w:t>
            </w:r>
          </w:p>
          <w:p w14:paraId="59ABBEFE" w14:textId="77777777" w:rsidR="004D1B54" w:rsidRPr="00552633" w:rsidRDefault="004D1B54" w:rsidP="004D1B54">
            <w:pPr>
              <w:spacing w:after="0" w:line="240" w:lineRule="auto"/>
              <w:rPr>
                <w:rFonts w:ascii="Garamond" w:hAnsi="Garamond"/>
                <w:sz w:val="20"/>
                <w:szCs w:val="24"/>
              </w:rPr>
            </w:pPr>
            <w:r w:rsidRPr="00552633">
              <w:rPr>
                <w:rFonts w:ascii="Garamond" w:hAnsi="Garamond"/>
                <w:sz w:val="20"/>
                <w:szCs w:val="24"/>
              </w:rPr>
              <w:t>(përfshirë fondin e paparashikuar, duke përjashtuar TVSH-në)</w:t>
            </w:r>
          </w:p>
          <w:p w14:paraId="2CCAFF2D" w14:textId="77777777" w:rsidR="004D1B54" w:rsidRPr="00552633" w:rsidRDefault="004D1B54" w:rsidP="004D1B54">
            <w:pPr>
              <w:spacing w:after="0" w:line="240" w:lineRule="auto"/>
              <w:rPr>
                <w:rFonts w:ascii="Garamond" w:hAnsi="Garamond"/>
                <w:sz w:val="20"/>
                <w:szCs w:val="24"/>
              </w:rPr>
            </w:pPr>
          </w:p>
        </w:tc>
        <w:tc>
          <w:tcPr>
            <w:tcW w:w="797" w:type="pct"/>
          </w:tcPr>
          <w:p w14:paraId="02AC2037" w14:textId="77777777" w:rsidR="004D1B54" w:rsidRPr="00552633" w:rsidRDefault="004D1B54" w:rsidP="004D1B54">
            <w:pPr>
              <w:spacing w:after="0" w:line="240" w:lineRule="auto"/>
              <w:jc w:val="right"/>
              <w:rPr>
                <w:rFonts w:ascii="Garamond" w:hAnsi="Garamond"/>
                <w:sz w:val="20"/>
                <w:szCs w:val="24"/>
              </w:rPr>
            </w:pPr>
            <w:r w:rsidRPr="00552633">
              <w:rPr>
                <w:rFonts w:ascii="Garamond" w:hAnsi="Garamond"/>
                <w:sz w:val="20"/>
                <w:szCs w:val="24"/>
              </w:rPr>
              <w:t>11.62</w:t>
            </w:r>
          </w:p>
        </w:tc>
        <w:tc>
          <w:tcPr>
            <w:tcW w:w="601" w:type="pct"/>
          </w:tcPr>
          <w:p w14:paraId="205CA0AB" w14:textId="77777777" w:rsidR="004D1B54" w:rsidRPr="00552633" w:rsidRDefault="004D1B54" w:rsidP="004D1B54">
            <w:pPr>
              <w:spacing w:after="0" w:line="240" w:lineRule="auto"/>
              <w:jc w:val="right"/>
              <w:rPr>
                <w:rFonts w:ascii="Garamond" w:hAnsi="Garamond"/>
                <w:sz w:val="20"/>
                <w:szCs w:val="24"/>
              </w:rPr>
            </w:pPr>
            <w:r w:rsidRPr="00552633">
              <w:rPr>
                <w:rFonts w:ascii="Garamond" w:hAnsi="Garamond"/>
                <w:sz w:val="20"/>
                <w:szCs w:val="24"/>
              </w:rPr>
              <w:t>0</w:t>
            </w:r>
          </w:p>
        </w:tc>
        <w:tc>
          <w:tcPr>
            <w:tcW w:w="576" w:type="pct"/>
          </w:tcPr>
          <w:p w14:paraId="1C8C8CED" w14:textId="77777777" w:rsidR="004D1B54" w:rsidRPr="00552633" w:rsidRDefault="004D1B54" w:rsidP="004D1B54">
            <w:pPr>
              <w:spacing w:after="0" w:line="240" w:lineRule="auto"/>
              <w:jc w:val="right"/>
              <w:rPr>
                <w:rFonts w:ascii="Garamond" w:hAnsi="Garamond"/>
                <w:sz w:val="20"/>
                <w:szCs w:val="24"/>
              </w:rPr>
            </w:pPr>
            <w:r w:rsidRPr="00552633">
              <w:rPr>
                <w:rFonts w:ascii="Garamond" w:hAnsi="Garamond"/>
                <w:sz w:val="20"/>
                <w:szCs w:val="24"/>
              </w:rPr>
              <w:t>11.62</w:t>
            </w:r>
          </w:p>
        </w:tc>
        <w:tc>
          <w:tcPr>
            <w:tcW w:w="686" w:type="pct"/>
          </w:tcPr>
          <w:p w14:paraId="5707318B" w14:textId="77777777" w:rsidR="004D1B54" w:rsidRPr="00552633" w:rsidRDefault="004D1B54" w:rsidP="004D1B54">
            <w:pPr>
              <w:spacing w:after="0" w:line="240" w:lineRule="auto"/>
              <w:jc w:val="right"/>
              <w:rPr>
                <w:rFonts w:ascii="Garamond" w:hAnsi="Garamond"/>
                <w:sz w:val="20"/>
                <w:szCs w:val="24"/>
              </w:rPr>
            </w:pPr>
            <w:r w:rsidRPr="00552633">
              <w:rPr>
                <w:rFonts w:ascii="Garamond" w:hAnsi="Garamond"/>
                <w:sz w:val="20"/>
                <w:szCs w:val="24"/>
              </w:rPr>
              <w:t>0</w:t>
            </w:r>
          </w:p>
        </w:tc>
        <w:tc>
          <w:tcPr>
            <w:tcW w:w="608" w:type="pct"/>
          </w:tcPr>
          <w:p w14:paraId="4A048C58" w14:textId="77777777" w:rsidR="004D1B54" w:rsidRPr="00552633" w:rsidRDefault="004D1B54" w:rsidP="004D1B54">
            <w:pPr>
              <w:spacing w:after="0" w:line="240" w:lineRule="auto"/>
              <w:jc w:val="right"/>
              <w:rPr>
                <w:rFonts w:ascii="Garamond" w:hAnsi="Garamond"/>
                <w:b/>
                <w:bCs/>
                <w:sz w:val="20"/>
                <w:szCs w:val="24"/>
              </w:rPr>
            </w:pPr>
            <w:r w:rsidRPr="00552633">
              <w:rPr>
                <w:rFonts w:ascii="Garamond" w:hAnsi="Garamond"/>
                <w:b/>
                <w:bCs/>
                <w:sz w:val="20"/>
                <w:szCs w:val="24"/>
              </w:rPr>
              <w:t>23.24</w:t>
            </w:r>
          </w:p>
        </w:tc>
      </w:tr>
      <w:tr w:rsidR="004D1B54" w:rsidRPr="00552633" w14:paraId="3AA1ED96" w14:textId="77777777" w:rsidTr="0009467C">
        <w:trPr>
          <w:trHeight w:val="555"/>
          <w:jc w:val="center"/>
        </w:trPr>
        <w:tc>
          <w:tcPr>
            <w:tcW w:w="1732" w:type="pct"/>
          </w:tcPr>
          <w:p w14:paraId="3E01C694" w14:textId="77777777" w:rsidR="004D1B54" w:rsidRPr="00552633" w:rsidRDefault="004D1B54" w:rsidP="004D1B54">
            <w:pPr>
              <w:spacing w:after="0" w:line="240" w:lineRule="auto"/>
              <w:rPr>
                <w:rFonts w:ascii="Garamond" w:hAnsi="Garamond"/>
                <w:sz w:val="20"/>
                <w:szCs w:val="24"/>
              </w:rPr>
            </w:pPr>
            <w:r w:rsidRPr="00552633">
              <w:rPr>
                <w:rFonts w:ascii="Garamond" w:hAnsi="Garamond"/>
                <w:sz w:val="20"/>
                <w:szCs w:val="24"/>
              </w:rPr>
              <w:lastRenderedPageBreak/>
              <w:t>Përgatitja e projektit*</w:t>
            </w:r>
          </w:p>
          <w:p w14:paraId="652BF24E" w14:textId="77777777" w:rsidR="004D1B54" w:rsidRPr="00552633" w:rsidRDefault="004D1B54" w:rsidP="004D1B54">
            <w:pPr>
              <w:spacing w:after="0" w:line="240" w:lineRule="auto"/>
              <w:rPr>
                <w:rFonts w:ascii="Garamond" w:hAnsi="Garamond"/>
                <w:sz w:val="20"/>
                <w:szCs w:val="24"/>
              </w:rPr>
            </w:pPr>
          </w:p>
        </w:tc>
        <w:tc>
          <w:tcPr>
            <w:tcW w:w="797" w:type="pct"/>
          </w:tcPr>
          <w:p w14:paraId="61FB92AB" w14:textId="77777777" w:rsidR="004D1B54" w:rsidRPr="00552633" w:rsidRDefault="004D1B54" w:rsidP="004D1B54">
            <w:pPr>
              <w:spacing w:after="0" w:line="240" w:lineRule="auto"/>
              <w:jc w:val="right"/>
              <w:rPr>
                <w:rFonts w:ascii="Garamond" w:hAnsi="Garamond"/>
                <w:sz w:val="20"/>
                <w:szCs w:val="24"/>
              </w:rPr>
            </w:pPr>
            <w:r w:rsidRPr="00552633">
              <w:rPr>
                <w:rFonts w:ascii="Garamond" w:hAnsi="Garamond"/>
                <w:sz w:val="20"/>
                <w:szCs w:val="24"/>
              </w:rPr>
              <w:t>0</w:t>
            </w:r>
          </w:p>
        </w:tc>
        <w:tc>
          <w:tcPr>
            <w:tcW w:w="601" w:type="pct"/>
          </w:tcPr>
          <w:p w14:paraId="0B369F63" w14:textId="77777777" w:rsidR="004D1B54" w:rsidRPr="00552633" w:rsidRDefault="004D1B54" w:rsidP="004D1B54">
            <w:pPr>
              <w:spacing w:after="0" w:line="240" w:lineRule="auto"/>
              <w:jc w:val="right"/>
              <w:rPr>
                <w:rFonts w:ascii="Garamond" w:hAnsi="Garamond"/>
                <w:sz w:val="20"/>
                <w:szCs w:val="24"/>
              </w:rPr>
            </w:pPr>
            <w:r w:rsidRPr="00552633">
              <w:rPr>
                <w:rFonts w:ascii="Garamond" w:hAnsi="Garamond"/>
                <w:sz w:val="20"/>
                <w:szCs w:val="24"/>
              </w:rPr>
              <w:t>0</w:t>
            </w:r>
          </w:p>
        </w:tc>
        <w:tc>
          <w:tcPr>
            <w:tcW w:w="576" w:type="pct"/>
          </w:tcPr>
          <w:p w14:paraId="498D56B5" w14:textId="77777777" w:rsidR="004D1B54" w:rsidRPr="00552633" w:rsidRDefault="004D1B54" w:rsidP="004D1B54">
            <w:pPr>
              <w:spacing w:after="0" w:line="240" w:lineRule="auto"/>
              <w:jc w:val="right"/>
              <w:rPr>
                <w:rFonts w:ascii="Garamond" w:hAnsi="Garamond"/>
                <w:sz w:val="20"/>
                <w:szCs w:val="24"/>
              </w:rPr>
            </w:pPr>
            <w:r w:rsidRPr="00552633">
              <w:rPr>
                <w:rFonts w:ascii="Garamond" w:hAnsi="Garamond"/>
                <w:sz w:val="20"/>
                <w:szCs w:val="24"/>
              </w:rPr>
              <w:t>0.62</w:t>
            </w:r>
          </w:p>
        </w:tc>
        <w:tc>
          <w:tcPr>
            <w:tcW w:w="686" w:type="pct"/>
          </w:tcPr>
          <w:p w14:paraId="4E442B01" w14:textId="77777777" w:rsidR="004D1B54" w:rsidRPr="00552633" w:rsidRDefault="004D1B54" w:rsidP="004D1B54">
            <w:pPr>
              <w:spacing w:after="0" w:line="240" w:lineRule="auto"/>
              <w:jc w:val="right"/>
              <w:rPr>
                <w:rFonts w:ascii="Garamond" w:hAnsi="Garamond"/>
                <w:sz w:val="20"/>
                <w:szCs w:val="24"/>
              </w:rPr>
            </w:pPr>
            <w:r w:rsidRPr="00552633">
              <w:rPr>
                <w:rFonts w:ascii="Garamond" w:hAnsi="Garamond"/>
                <w:sz w:val="20"/>
                <w:szCs w:val="24"/>
              </w:rPr>
              <w:t>0</w:t>
            </w:r>
          </w:p>
        </w:tc>
        <w:tc>
          <w:tcPr>
            <w:tcW w:w="608" w:type="pct"/>
          </w:tcPr>
          <w:p w14:paraId="2832A99E" w14:textId="77777777" w:rsidR="004D1B54" w:rsidRPr="00552633" w:rsidRDefault="004D1B54" w:rsidP="004D1B54">
            <w:pPr>
              <w:spacing w:after="0" w:line="240" w:lineRule="auto"/>
              <w:jc w:val="right"/>
              <w:rPr>
                <w:rFonts w:ascii="Garamond" w:hAnsi="Garamond"/>
                <w:b/>
                <w:bCs/>
                <w:sz w:val="20"/>
                <w:szCs w:val="24"/>
              </w:rPr>
            </w:pPr>
            <w:r w:rsidRPr="00552633">
              <w:rPr>
                <w:rFonts w:ascii="Garamond" w:hAnsi="Garamond"/>
                <w:b/>
                <w:bCs/>
                <w:sz w:val="20"/>
                <w:szCs w:val="24"/>
              </w:rPr>
              <w:t>0.62</w:t>
            </w:r>
          </w:p>
        </w:tc>
      </w:tr>
      <w:tr w:rsidR="004D1B54" w:rsidRPr="00552633" w14:paraId="525D4144" w14:textId="77777777" w:rsidTr="0009467C">
        <w:trPr>
          <w:trHeight w:val="727"/>
          <w:jc w:val="center"/>
        </w:trPr>
        <w:tc>
          <w:tcPr>
            <w:tcW w:w="1732" w:type="pct"/>
          </w:tcPr>
          <w:p w14:paraId="71246F80" w14:textId="77777777" w:rsidR="004D1B54" w:rsidRPr="00552633" w:rsidRDefault="004D1B54" w:rsidP="004D1B54">
            <w:pPr>
              <w:spacing w:after="0" w:line="240" w:lineRule="auto"/>
              <w:rPr>
                <w:rFonts w:ascii="Garamond" w:hAnsi="Garamond"/>
                <w:sz w:val="20"/>
                <w:szCs w:val="24"/>
              </w:rPr>
            </w:pPr>
            <w:r w:rsidRPr="00552633">
              <w:rPr>
                <w:rFonts w:ascii="Garamond" w:hAnsi="Garamond"/>
                <w:sz w:val="20"/>
                <w:szCs w:val="24"/>
              </w:rPr>
              <w:t>Mbështetje për zbatimin dhe mbikëqyrjen</w:t>
            </w:r>
          </w:p>
        </w:tc>
        <w:tc>
          <w:tcPr>
            <w:tcW w:w="797" w:type="pct"/>
          </w:tcPr>
          <w:p w14:paraId="1DD683CD" w14:textId="77777777" w:rsidR="004D1B54" w:rsidRPr="00552633" w:rsidRDefault="004D1B54" w:rsidP="004D1B54">
            <w:pPr>
              <w:spacing w:after="0" w:line="240" w:lineRule="auto"/>
              <w:jc w:val="right"/>
              <w:rPr>
                <w:rFonts w:ascii="Garamond" w:hAnsi="Garamond"/>
                <w:sz w:val="20"/>
                <w:szCs w:val="24"/>
              </w:rPr>
            </w:pPr>
            <w:r w:rsidRPr="00552633">
              <w:rPr>
                <w:rFonts w:ascii="Garamond" w:hAnsi="Garamond"/>
                <w:sz w:val="20"/>
                <w:szCs w:val="24"/>
              </w:rPr>
              <w:t>0</w:t>
            </w:r>
          </w:p>
        </w:tc>
        <w:tc>
          <w:tcPr>
            <w:tcW w:w="601" w:type="pct"/>
          </w:tcPr>
          <w:p w14:paraId="498B2484" w14:textId="77777777" w:rsidR="004D1B54" w:rsidRPr="00552633" w:rsidRDefault="004D1B54" w:rsidP="004D1B54">
            <w:pPr>
              <w:spacing w:after="0" w:line="240" w:lineRule="auto"/>
              <w:jc w:val="right"/>
              <w:rPr>
                <w:rFonts w:ascii="Garamond" w:hAnsi="Garamond"/>
                <w:sz w:val="20"/>
                <w:szCs w:val="24"/>
              </w:rPr>
            </w:pPr>
            <w:r w:rsidRPr="00552633">
              <w:rPr>
                <w:rFonts w:ascii="Garamond" w:hAnsi="Garamond"/>
                <w:sz w:val="20"/>
                <w:szCs w:val="24"/>
              </w:rPr>
              <w:t>0</w:t>
            </w:r>
          </w:p>
        </w:tc>
        <w:tc>
          <w:tcPr>
            <w:tcW w:w="576" w:type="pct"/>
          </w:tcPr>
          <w:p w14:paraId="7A04BC02" w14:textId="77777777" w:rsidR="004D1B54" w:rsidRPr="00552633" w:rsidRDefault="004D1B54" w:rsidP="004D1B54">
            <w:pPr>
              <w:spacing w:after="0" w:line="240" w:lineRule="auto"/>
              <w:jc w:val="right"/>
              <w:rPr>
                <w:rFonts w:ascii="Garamond" w:hAnsi="Garamond"/>
                <w:sz w:val="20"/>
                <w:szCs w:val="24"/>
              </w:rPr>
            </w:pPr>
            <w:r w:rsidRPr="00552633">
              <w:rPr>
                <w:rFonts w:ascii="Garamond" w:hAnsi="Garamond"/>
                <w:sz w:val="20"/>
                <w:szCs w:val="24"/>
              </w:rPr>
              <w:t>1.16</w:t>
            </w:r>
          </w:p>
        </w:tc>
        <w:tc>
          <w:tcPr>
            <w:tcW w:w="686" w:type="pct"/>
          </w:tcPr>
          <w:p w14:paraId="22AD93B0" w14:textId="77777777" w:rsidR="004D1B54" w:rsidRPr="00552633" w:rsidRDefault="004D1B54" w:rsidP="004D1B54">
            <w:pPr>
              <w:spacing w:after="0" w:line="240" w:lineRule="auto"/>
              <w:jc w:val="right"/>
              <w:rPr>
                <w:rFonts w:ascii="Garamond" w:hAnsi="Garamond"/>
                <w:sz w:val="20"/>
                <w:szCs w:val="24"/>
              </w:rPr>
            </w:pPr>
            <w:r w:rsidRPr="00552633">
              <w:rPr>
                <w:rFonts w:ascii="Garamond" w:hAnsi="Garamond"/>
                <w:sz w:val="20"/>
                <w:szCs w:val="24"/>
              </w:rPr>
              <w:t>0</w:t>
            </w:r>
          </w:p>
        </w:tc>
        <w:tc>
          <w:tcPr>
            <w:tcW w:w="608" w:type="pct"/>
          </w:tcPr>
          <w:p w14:paraId="78077D42" w14:textId="77777777" w:rsidR="004D1B54" w:rsidRPr="00552633" w:rsidRDefault="004D1B54" w:rsidP="004D1B54">
            <w:pPr>
              <w:spacing w:after="0" w:line="240" w:lineRule="auto"/>
              <w:jc w:val="right"/>
              <w:rPr>
                <w:rFonts w:ascii="Garamond" w:hAnsi="Garamond"/>
                <w:b/>
                <w:bCs/>
                <w:sz w:val="20"/>
                <w:szCs w:val="24"/>
              </w:rPr>
            </w:pPr>
            <w:r w:rsidRPr="00552633">
              <w:rPr>
                <w:rFonts w:ascii="Garamond" w:hAnsi="Garamond"/>
                <w:b/>
                <w:bCs/>
                <w:sz w:val="20"/>
                <w:szCs w:val="24"/>
              </w:rPr>
              <w:t>1.16</w:t>
            </w:r>
          </w:p>
        </w:tc>
      </w:tr>
      <w:tr w:rsidR="004D1B54" w:rsidRPr="00552633" w14:paraId="3CAC4D68" w14:textId="77777777" w:rsidTr="0009467C">
        <w:trPr>
          <w:trHeight w:val="429"/>
          <w:jc w:val="center"/>
        </w:trPr>
        <w:tc>
          <w:tcPr>
            <w:tcW w:w="1732" w:type="pct"/>
          </w:tcPr>
          <w:p w14:paraId="5E9DA3F2" w14:textId="77777777" w:rsidR="004D1B54" w:rsidRPr="00552633" w:rsidRDefault="004D1B54" w:rsidP="004D1B54">
            <w:pPr>
              <w:spacing w:after="0" w:line="240" w:lineRule="auto"/>
              <w:rPr>
                <w:rFonts w:ascii="Garamond" w:hAnsi="Garamond"/>
                <w:sz w:val="20"/>
                <w:szCs w:val="24"/>
              </w:rPr>
            </w:pPr>
            <w:r w:rsidRPr="00552633">
              <w:rPr>
                <w:rFonts w:ascii="Garamond" w:hAnsi="Garamond"/>
                <w:sz w:val="20"/>
                <w:szCs w:val="24"/>
              </w:rPr>
              <w:t>Blerja e tokës</w:t>
            </w:r>
          </w:p>
        </w:tc>
        <w:tc>
          <w:tcPr>
            <w:tcW w:w="797" w:type="pct"/>
          </w:tcPr>
          <w:p w14:paraId="60A75760" w14:textId="77777777" w:rsidR="004D1B54" w:rsidRPr="00552633" w:rsidRDefault="004D1B54" w:rsidP="004D1B54">
            <w:pPr>
              <w:spacing w:after="0" w:line="240" w:lineRule="auto"/>
              <w:jc w:val="right"/>
              <w:rPr>
                <w:rFonts w:ascii="Garamond" w:hAnsi="Garamond"/>
                <w:sz w:val="20"/>
                <w:szCs w:val="24"/>
              </w:rPr>
            </w:pPr>
            <w:r w:rsidRPr="00552633">
              <w:rPr>
                <w:rFonts w:ascii="Garamond" w:hAnsi="Garamond"/>
                <w:sz w:val="20"/>
                <w:szCs w:val="24"/>
              </w:rPr>
              <w:t>0</w:t>
            </w:r>
          </w:p>
        </w:tc>
        <w:tc>
          <w:tcPr>
            <w:tcW w:w="601" w:type="pct"/>
          </w:tcPr>
          <w:p w14:paraId="0ECFDD43" w14:textId="77777777" w:rsidR="004D1B54" w:rsidRPr="00552633" w:rsidRDefault="004D1B54" w:rsidP="004D1B54">
            <w:pPr>
              <w:spacing w:after="0" w:line="240" w:lineRule="auto"/>
              <w:jc w:val="right"/>
              <w:rPr>
                <w:rFonts w:ascii="Garamond" w:hAnsi="Garamond"/>
                <w:sz w:val="20"/>
                <w:szCs w:val="24"/>
              </w:rPr>
            </w:pPr>
            <w:r w:rsidRPr="00552633">
              <w:rPr>
                <w:rFonts w:ascii="Garamond" w:hAnsi="Garamond"/>
                <w:sz w:val="20"/>
                <w:szCs w:val="24"/>
              </w:rPr>
              <w:t>0</w:t>
            </w:r>
          </w:p>
        </w:tc>
        <w:tc>
          <w:tcPr>
            <w:tcW w:w="576" w:type="pct"/>
          </w:tcPr>
          <w:p w14:paraId="57680F95" w14:textId="77777777" w:rsidR="004D1B54" w:rsidRPr="00552633" w:rsidRDefault="004D1B54" w:rsidP="004D1B54">
            <w:pPr>
              <w:spacing w:after="0" w:line="240" w:lineRule="auto"/>
              <w:jc w:val="right"/>
              <w:rPr>
                <w:rFonts w:ascii="Garamond" w:hAnsi="Garamond"/>
                <w:sz w:val="20"/>
                <w:szCs w:val="24"/>
              </w:rPr>
            </w:pPr>
            <w:r w:rsidRPr="00552633">
              <w:rPr>
                <w:rFonts w:ascii="Garamond" w:hAnsi="Garamond"/>
                <w:sz w:val="20"/>
                <w:szCs w:val="24"/>
              </w:rPr>
              <w:t>0</w:t>
            </w:r>
          </w:p>
        </w:tc>
        <w:tc>
          <w:tcPr>
            <w:tcW w:w="686" w:type="pct"/>
          </w:tcPr>
          <w:p w14:paraId="4E2AA277" w14:textId="77777777" w:rsidR="004D1B54" w:rsidRPr="00552633" w:rsidRDefault="004D1B54" w:rsidP="004D1B54">
            <w:pPr>
              <w:spacing w:after="0" w:line="240" w:lineRule="auto"/>
              <w:jc w:val="right"/>
              <w:rPr>
                <w:rFonts w:ascii="Garamond" w:hAnsi="Garamond"/>
                <w:sz w:val="20"/>
                <w:szCs w:val="24"/>
              </w:rPr>
            </w:pPr>
            <w:r w:rsidRPr="00552633">
              <w:rPr>
                <w:rFonts w:ascii="Garamond" w:hAnsi="Garamond"/>
                <w:sz w:val="20"/>
                <w:szCs w:val="24"/>
              </w:rPr>
              <w:t>0.1</w:t>
            </w:r>
          </w:p>
        </w:tc>
        <w:tc>
          <w:tcPr>
            <w:tcW w:w="608" w:type="pct"/>
          </w:tcPr>
          <w:p w14:paraId="54A7992E" w14:textId="77777777" w:rsidR="004D1B54" w:rsidRPr="00552633" w:rsidRDefault="004D1B54" w:rsidP="004D1B54">
            <w:pPr>
              <w:spacing w:after="0" w:line="240" w:lineRule="auto"/>
              <w:jc w:val="right"/>
              <w:rPr>
                <w:rFonts w:ascii="Garamond" w:hAnsi="Garamond"/>
                <w:b/>
                <w:bCs/>
                <w:sz w:val="20"/>
                <w:szCs w:val="24"/>
              </w:rPr>
            </w:pPr>
            <w:r w:rsidRPr="00552633">
              <w:rPr>
                <w:rFonts w:ascii="Garamond" w:hAnsi="Garamond"/>
                <w:b/>
                <w:bCs/>
                <w:sz w:val="20"/>
                <w:szCs w:val="24"/>
              </w:rPr>
              <w:t>0.1</w:t>
            </w:r>
          </w:p>
        </w:tc>
      </w:tr>
      <w:tr w:rsidR="004D1B54" w:rsidRPr="00552633" w14:paraId="58EEC7C2" w14:textId="77777777" w:rsidTr="0009467C">
        <w:trPr>
          <w:trHeight w:val="408"/>
          <w:jc w:val="center"/>
        </w:trPr>
        <w:tc>
          <w:tcPr>
            <w:tcW w:w="1732" w:type="pct"/>
          </w:tcPr>
          <w:p w14:paraId="39226480" w14:textId="77777777" w:rsidR="004D1B54" w:rsidRPr="00552633" w:rsidRDefault="004D1B54" w:rsidP="004D1B54">
            <w:pPr>
              <w:spacing w:after="0" w:line="240" w:lineRule="auto"/>
              <w:rPr>
                <w:rFonts w:ascii="Garamond" w:hAnsi="Garamond"/>
                <w:b/>
                <w:bCs/>
                <w:sz w:val="20"/>
                <w:szCs w:val="24"/>
              </w:rPr>
            </w:pPr>
            <w:r w:rsidRPr="00552633">
              <w:rPr>
                <w:rFonts w:ascii="Garamond" w:hAnsi="Garamond"/>
                <w:b/>
                <w:bCs/>
                <w:sz w:val="20"/>
                <w:szCs w:val="24"/>
              </w:rPr>
              <w:t>TOTALI</w:t>
            </w:r>
          </w:p>
        </w:tc>
        <w:tc>
          <w:tcPr>
            <w:tcW w:w="797" w:type="pct"/>
          </w:tcPr>
          <w:p w14:paraId="7776548B" w14:textId="77777777" w:rsidR="004D1B54" w:rsidRPr="00552633" w:rsidRDefault="004D1B54" w:rsidP="004D1B54">
            <w:pPr>
              <w:spacing w:after="0" w:line="240" w:lineRule="auto"/>
              <w:jc w:val="right"/>
              <w:rPr>
                <w:rFonts w:ascii="Garamond" w:hAnsi="Garamond"/>
                <w:b/>
                <w:bCs/>
                <w:sz w:val="20"/>
                <w:szCs w:val="24"/>
              </w:rPr>
            </w:pPr>
          </w:p>
        </w:tc>
        <w:tc>
          <w:tcPr>
            <w:tcW w:w="601" w:type="pct"/>
          </w:tcPr>
          <w:p w14:paraId="119654BB" w14:textId="77777777" w:rsidR="004D1B54" w:rsidRPr="00552633" w:rsidRDefault="004D1B54" w:rsidP="004D1B54">
            <w:pPr>
              <w:spacing w:after="0" w:line="240" w:lineRule="auto"/>
              <w:jc w:val="right"/>
              <w:rPr>
                <w:rFonts w:ascii="Garamond" w:hAnsi="Garamond"/>
                <w:b/>
                <w:bCs/>
                <w:sz w:val="20"/>
                <w:szCs w:val="24"/>
              </w:rPr>
            </w:pPr>
          </w:p>
        </w:tc>
        <w:tc>
          <w:tcPr>
            <w:tcW w:w="576" w:type="pct"/>
          </w:tcPr>
          <w:p w14:paraId="4F3D43B4" w14:textId="77777777" w:rsidR="004D1B54" w:rsidRPr="00552633" w:rsidRDefault="004D1B54" w:rsidP="004D1B54">
            <w:pPr>
              <w:spacing w:after="0" w:line="240" w:lineRule="auto"/>
              <w:jc w:val="right"/>
              <w:rPr>
                <w:rFonts w:ascii="Garamond" w:hAnsi="Garamond"/>
                <w:b/>
                <w:bCs/>
                <w:sz w:val="20"/>
                <w:szCs w:val="24"/>
              </w:rPr>
            </w:pPr>
          </w:p>
        </w:tc>
        <w:tc>
          <w:tcPr>
            <w:tcW w:w="686" w:type="pct"/>
          </w:tcPr>
          <w:p w14:paraId="7C5B2BF3" w14:textId="77777777" w:rsidR="004D1B54" w:rsidRPr="00552633" w:rsidRDefault="004D1B54" w:rsidP="004D1B54">
            <w:pPr>
              <w:spacing w:after="0" w:line="240" w:lineRule="auto"/>
              <w:jc w:val="right"/>
              <w:rPr>
                <w:rFonts w:ascii="Garamond" w:hAnsi="Garamond"/>
                <w:b/>
                <w:bCs/>
                <w:sz w:val="20"/>
                <w:szCs w:val="24"/>
              </w:rPr>
            </w:pPr>
          </w:p>
        </w:tc>
        <w:tc>
          <w:tcPr>
            <w:tcW w:w="608" w:type="pct"/>
          </w:tcPr>
          <w:p w14:paraId="50B20821" w14:textId="77777777" w:rsidR="004D1B54" w:rsidRPr="00552633" w:rsidRDefault="004D1B54" w:rsidP="004D1B54">
            <w:pPr>
              <w:spacing w:after="0" w:line="240" w:lineRule="auto"/>
              <w:jc w:val="right"/>
              <w:rPr>
                <w:rFonts w:ascii="Garamond" w:hAnsi="Garamond"/>
                <w:b/>
                <w:bCs/>
                <w:sz w:val="20"/>
                <w:szCs w:val="24"/>
              </w:rPr>
            </w:pPr>
            <w:r w:rsidRPr="00552633">
              <w:rPr>
                <w:rFonts w:ascii="Garamond" w:hAnsi="Garamond"/>
                <w:b/>
                <w:bCs/>
                <w:sz w:val="20"/>
                <w:szCs w:val="24"/>
              </w:rPr>
              <w:t>25.12</w:t>
            </w:r>
          </w:p>
        </w:tc>
      </w:tr>
    </w:tbl>
    <w:p w14:paraId="5B723B49" w14:textId="77777777" w:rsidR="004D1B54" w:rsidRPr="00552633" w:rsidRDefault="004D1B54" w:rsidP="004D1B54">
      <w:pPr>
        <w:pStyle w:val="TEKSTIIIII"/>
      </w:pPr>
    </w:p>
    <w:p w14:paraId="4859493E" w14:textId="77777777" w:rsidR="004D1B54" w:rsidRPr="00552633" w:rsidRDefault="004D1B54" w:rsidP="004D1B54">
      <w:pPr>
        <w:pStyle w:val="TEKSTIIIII"/>
      </w:pPr>
      <w:r w:rsidRPr="00552633">
        <w:t>* Ky komponent i projektit është realizuar.</w:t>
      </w:r>
    </w:p>
    <w:p w14:paraId="71E890A4" w14:textId="77777777" w:rsidR="00AD0D4B" w:rsidRPr="00552633" w:rsidRDefault="00AD0D4B" w:rsidP="00AD0D4B">
      <w:pPr>
        <w:tabs>
          <w:tab w:val="left" w:pos="560"/>
          <w:tab w:val="left" w:pos="1120"/>
          <w:tab w:val="left" w:pos="140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jc w:val="both"/>
        <w:rPr>
          <w:rFonts w:ascii="Times New Roman" w:hAnsi="Times New Roman" w:cs="Times New Roman"/>
          <w:color w:val="000000"/>
          <w:sz w:val="24"/>
          <w:szCs w:val="24"/>
        </w:rPr>
      </w:pPr>
    </w:p>
    <w:p w14:paraId="0201C729" w14:textId="710F4C7A" w:rsidR="00AD0D4B" w:rsidRPr="00552633" w:rsidRDefault="004E017D" w:rsidP="004E017D">
      <w:pPr>
        <w:tabs>
          <w:tab w:val="left" w:pos="560"/>
          <w:tab w:val="left" w:pos="1120"/>
          <w:tab w:val="left" w:pos="140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0" w:line="240" w:lineRule="auto"/>
        <w:jc w:val="center"/>
        <w:rPr>
          <w:rFonts w:ascii="Times New Roman" w:hAnsi="Times New Roman" w:cs="Times New Roman"/>
          <w:color w:val="000000"/>
          <w:sz w:val="24"/>
          <w:szCs w:val="24"/>
        </w:rPr>
      </w:pPr>
      <w:r w:rsidRPr="00552633">
        <w:rPr>
          <w:rFonts w:ascii="Times New Roman" w:hAnsi="Times New Roman" w:cs="Times New Roman"/>
          <w:noProof/>
          <w:color w:val="000000"/>
          <w:sz w:val="24"/>
          <w:szCs w:val="24"/>
          <w:lang w:eastAsia="sq-AL"/>
        </w:rPr>
        <w:lastRenderedPageBreak/>
        <w:drawing>
          <wp:inline distT="0" distB="0" distL="0" distR="0" wp14:anchorId="4A0001C8" wp14:editId="7EEEE365">
            <wp:extent cx="5155421" cy="6613424"/>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an_Marreveshja e nenshkruar Hekurudha TR DR-Zgjerimi i Projektit 22.04.2026_0001_Page_01.jpg"/>
                    <pic:cNvPicPr/>
                  </pic:nvPicPr>
                  <pic:blipFill>
                    <a:blip r:embed="rId15">
                      <a:extLst>
                        <a:ext uri="{28A0092B-C50C-407E-A947-70E740481C1C}">
                          <a14:useLocalDpi xmlns:a14="http://schemas.microsoft.com/office/drawing/2010/main" val="0"/>
                        </a:ext>
                      </a:extLst>
                    </a:blip>
                    <a:stretch>
                      <a:fillRect/>
                    </a:stretch>
                  </pic:blipFill>
                  <pic:spPr>
                    <a:xfrm>
                      <a:off x="0" y="0"/>
                      <a:ext cx="5159134" cy="6618188"/>
                    </a:xfrm>
                    <a:prstGeom prst="rect">
                      <a:avLst/>
                    </a:prstGeom>
                  </pic:spPr>
                </pic:pic>
              </a:graphicData>
            </a:graphic>
          </wp:inline>
        </w:drawing>
      </w:r>
      <w:r w:rsidRPr="00552633">
        <w:rPr>
          <w:rFonts w:ascii="Times New Roman" w:hAnsi="Times New Roman" w:cs="Times New Roman"/>
          <w:noProof/>
          <w:color w:val="000000"/>
          <w:sz w:val="24"/>
          <w:szCs w:val="24"/>
          <w:lang w:eastAsia="sq-AL"/>
        </w:rPr>
        <w:lastRenderedPageBreak/>
        <w:drawing>
          <wp:inline distT="0" distB="0" distL="0" distR="0" wp14:anchorId="01C4207F" wp14:editId="0C2CF578">
            <wp:extent cx="5687568" cy="6039612"/>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an_Marreveshja e nenshkruar Hekurudha TR DR-Zgjerimi i Projektit 22.04.2026_0001_Page_02.jpg"/>
                    <pic:cNvPicPr/>
                  </pic:nvPicPr>
                  <pic:blipFill>
                    <a:blip r:embed="rId16">
                      <a:extLst>
                        <a:ext uri="{28A0092B-C50C-407E-A947-70E740481C1C}">
                          <a14:useLocalDpi xmlns:a14="http://schemas.microsoft.com/office/drawing/2010/main" val="0"/>
                        </a:ext>
                      </a:extLst>
                    </a:blip>
                    <a:stretch>
                      <a:fillRect/>
                    </a:stretch>
                  </pic:blipFill>
                  <pic:spPr>
                    <a:xfrm>
                      <a:off x="0" y="0"/>
                      <a:ext cx="5687568" cy="6039612"/>
                    </a:xfrm>
                    <a:prstGeom prst="rect">
                      <a:avLst/>
                    </a:prstGeom>
                  </pic:spPr>
                </pic:pic>
              </a:graphicData>
            </a:graphic>
          </wp:inline>
        </w:drawing>
      </w:r>
      <w:r w:rsidRPr="00552633">
        <w:rPr>
          <w:rFonts w:ascii="Times New Roman" w:hAnsi="Times New Roman" w:cs="Times New Roman"/>
          <w:noProof/>
          <w:color w:val="000000"/>
          <w:sz w:val="24"/>
          <w:szCs w:val="24"/>
          <w:lang w:eastAsia="sq-AL"/>
        </w:rPr>
        <w:lastRenderedPageBreak/>
        <w:drawing>
          <wp:inline distT="0" distB="0" distL="0" distR="0" wp14:anchorId="25097310" wp14:editId="36DFEBB0">
            <wp:extent cx="5822950" cy="8924544"/>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n_Marreveshja e nenshkruar Hekurudha TR DR-Zgjerimi i Projektit 22.04.2026_0001_Page_03.jpg"/>
                    <pic:cNvPicPr/>
                  </pic:nvPicPr>
                  <pic:blipFill>
                    <a:blip r:embed="rId17">
                      <a:extLst>
                        <a:ext uri="{28A0092B-C50C-407E-A947-70E740481C1C}">
                          <a14:useLocalDpi xmlns:a14="http://schemas.microsoft.com/office/drawing/2010/main" val="0"/>
                        </a:ext>
                      </a:extLst>
                    </a:blip>
                    <a:stretch>
                      <a:fillRect/>
                    </a:stretch>
                  </pic:blipFill>
                  <pic:spPr>
                    <a:xfrm>
                      <a:off x="0" y="0"/>
                      <a:ext cx="5824062" cy="8926249"/>
                    </a:xfrm>
                    <a:prstGeom prst="rect">
                      <a:avLst/>
                    </a:prstGeom>
                  </pic:spPr>
                </pic:pic>
              </a:graphicData>
            </a:graphic>
          </wp:inline>
        </w:drawing>
      </w:r>
      <w:r w:rsidRPr="00552633">
        <w:rPr>
          <w:rFonts w:ascii="Times New Roman" w:hAnsi="Times New Roman" w:cs="Times New Roman"/>
          <w:noProof/>
          <w:color w:val="000000"/>
          <w:sz w:val="24"/>
          <w:szCs w:val="24"/>
          <w:lang w:eastAsia="sq-AL"/>
        </w:rPr>
        <w:lastRenderedPageBreak/>
        <w:drawing>
          <wp:inline distT="0" distB="0" distL="0" distR="0" wp14:anchorId="3D394EDA" wp14:editId="56E5E6A9">
            <wp:extent cx="5912485" cy="882944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an_Marreveshja e nenshkruar Hekurudha TR DR-Zgjerimi i Projektit 22.04.2026_0001_Page_04.jpg"/>
                    <pic:cNvPicPr/>
                  </pic:nvPicPr>
                  <pic:blipFill>
                    <a:blip r:embed="rId18">
                      <a:extLst>
                        <a:ext uri="{28A0092B-C50C-407E-A947-70E740481C1C}">
                          <a14:useLocalDpi xmlns:a14="http://schemas.microsoft.com/office/drawing/2010/main" val="0"/>
                        </a:ext>
                      </a:extLst>
                    </a:blip>
                    <a:stretch>
                      <a:fillRect/>
                    </a:stretch>
                  </pic:blipFill>
                  <pic:spPr>
                    <a:xfrm>
                      <a:off x="0" y="0"/>
                      <a:ext cx="5914185" cy="8831985"/>
                    </a:xfrm>
                    <a:prstGeom prst="rect">
                      <a:avLst/>
                    </a:prstGeom>
                  </pic:spPr>
                </pic:pic>
              </a:graphicData>
            </a:graphic>
          </wp:inline>
        </w:drawing>
      </w:r>
      <w:r w:rsidRPr="00552633">
        <w:rPr>
          <w:rFonts w:ascii="Times New Roman" w:hAnsi="Times New Roman" w:cs="Times New Roman"/>
          <w:noProof/>
          <w:color w:val="000000"/>
          <w:sz w:val="24"/>
          <w:szCs w:val="24"/>
          <w:lang w:eastAsia="sq-AL"/>
        </w:rPr>
        <w:lastRenderedPageBreak/>
        <w:drawing>
          <wp:inline distT="0" distB="0" distL="0" distR="0" wp14:anchorId="3ED2DBB3" wp14:editId="0978F8BC">
            <wp:extent cx="5827395" cy="8917229"/>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an_Marreveshja e nenshkruar Hekurudha TR DR-Zgjerimi i Projektit 22.04.2026_0001_Page_05.jpg"/>
                    <pic:cNvPicPr/>
                  </pic:nvPicPr>
                  <pic:blipFill>
                    <a:blip r:embed="rId19">
                      <a:extLst>
                        <a:ext uri="{28A0092B-C50C-407E-A947-70E740481C1C}">
                          <a14:useLocalDpi xmlns:a14="http://schemas.microsoft.com/office/drawing/2010/main" val="0"/>
                        </a:ext>
                      </a:extLst>
                    </a:blip>
                    <a:stretch>
                      <a:fillRect/>
                    </a:stretch>
                  </pic:blipFill>
                  <pic:spPr>
                    <a:xfrm>
                      <a:off x="0" y="0"/>
                      <a:ext cx="5828925" cy="8919570"/>
                    </a:xfrm>
                    <a:prstGeom prst="rect">
                      <a:avLst/>
                    </a:prstGeom>
                  </pic:spPr>
                </pic:pic>
              </a:graphicData>
            </a:graphic>
          </wp:inline>
        </w:drawing>
      </w:r>
      <w:r w:rsidRPr="00552633">
        <w:rPr>
          <w:rFonts w:ascii="Times New Roman" w:hAnsi="Times New Roman" w:cs="Times New Roman"/>
          <w:noProof/>
          <w:color w:val="000000"/>
          <w:sz w:val="24"/>
          <w:szCs w:val="24"/>
          <w:lang w:eastAsia="sq-AL"/>
        </w:rPr>
        <w:lastRenderedPageBreak/>
        <w:drawing>
          <wp:inline distT="0" distB="0" distL="0" distR="0" wp14:anchorId="71CB55F4" wp14:editId="1E96F6DC">
            <wp:extent cx="5890260" cy="880375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an_Marreveshja e nenshkruar Hekurudha TR DR-Zgjerimi i Projektit 22.04.2026_0001_Page_06.jpg"/>
                    <pic:cNvPicPr/>
                  </pic:nvPicPr>
                  <pic:blipFill>
                    <a:blip r:embed="rId20">
                      <a:extLst>
                        <a:ext uri="{28A0092B-C50C-407E-A947-70E740481C1C}">
                          <a14:useLocalDpi xmlns:a14="http://schemas.microsoft.com/office/drawing/2010/main" val="0"/>
                        </a:ext>
                      </a:extLst>
                    </a:blip>
                    <a:stretch>
                      <a:fillRect/>
                    </a:stretch>
                  </pic:blipFill>
                  <pic:spPr>
                    <a:xfrm>
                      <a:off x="0" y="0"/>
                      <a:ext cx="5891705" cy="8805918"/>
                    </a:xfrm>
                    <a:prstGeom prst="rect">
                      <a:avLst/>
                    </a:prstGeom>
                  </pic:spPr>
                </pic:pic>
              </a:graphicData>
            </a:graphic>
          </wp:inline>
        </w:drawing>
      </w:r>
      <w:r w:rsidRPr="00552633">
        <w:rPr>
          <w:rFonts w:ascii="Times New Roman" w:hAnsi="Times New Roman" w:cs="Times New Roman"/>
          <w:noProof/>
          <w:color w:val="000000"/>
          <w:sz w:val="24"/>
          <w:szCs w:val="24"/>
          <w:lang w:eastAsia="sq-AL"/>
        </w:rPr>
        <w:lastRenderedPageBreak/>
        <w:drawing>
          <wp:inline distT="0" distB="0" distL="0" distR="0" wp14:anchorId="1A263B0F" wp14:editId="11E51B2B">
            <wp:extent cx="5836285" cy="880375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an_Marreveshja e nenshkruar Hekurudha TR DR-Zgjerimi i Projektit 22.04.2026_0001_Page_07.jpg"/>
                    <pic:cNvPicPr/>
                  </pic:nvPicPr>
                  <pic:blipFill>
                    <a:blip r:embed="rId21">
                      <a:extLst>
                        <a:ext uri="{28A0092B-C50C-407E-A947-70E740481C1C}">
                          <a14:useLocalDpi xmlns:a14="http://schemas.microsoft.com/office/drawing/2010/main" val="0"/>
                        </a:ext>
                      </a:extLst>
                    </a:blip>
                    <a:stretch>
                      <a:fillRect/>
                    </a:stretch>
                  </pic:blipFill>
                  <pic:spPr>
                    <a:xfrm>
                      <a:off x="0" y="0"/>
                      <a:ext cx="5838525" cy="8807137"/>
                    </a:xfrm>
                    <a:prstGeom prst="rect">
                      <a:avLst/>
                    </a:prstGeom>
                  </pic:spPr>
                </pic:pic>
              </a:graphicData>
            </a:graphic>
          </wp:inline>
        </w:drawing>
      </w:r>
      <w:r w:rsidRPr="00552633">
        <w:rPr>
          <w:rFonts w:ascii="Times New Roman" w:hAnsi="Times New Roman" w:cs="Times New Roman"/>
          <w:noProof/>
          <w:color w:val="000000"/>
          <w:sz w:val="24"/>
          <w:szCs w:val="24"/>
          <w:lang w:eastAsia="sq-AL"/>
        </w:rPr>
        <w:lastRenderedPageBreak/>
        <w:drawing>
          <wp:inline distT="0" distB="0" distL="0" distR="0" wp14:anchorId="0E8D4F42" wp14:editId="230CCED9">
            <wp:extent cx="5899150" cy="8878186"/>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an_Marreveshja e nenshkruar Hekurudha TR DR-Zgjerimi i Projektit 22.04.2026_0001_Page_08.jpg"/>
                    <pic:cNvPicPr/>
                  </pic:nvPicPr>
                  <pic:blipFill>
                    <a:blip r:embed="rId22">
                      <a:extLst>
                        <a:ext uri="{28A0092B-C50C-407E-A947-70E740481C1C}">
                          <a14:useLocalDpi xmlns:a14="http://schemas.microsoft.com/office/drawing/2010/main" val="0"/>
                        </a:ext>
                      </a:extLst>
                    </a:blip>
                    <a:stretch>
                      <a:fillRect/>
                    </a:stretch>
                  </pic:blipFill>
                  <pic:spPr>
                    <a:xfrm>
                      <a:off x="0" y="0"/>
                      <a:ext cx="5900239" cy="8879825"/>
                    </a:xfrm>
                    <a:prstGeom prst="rect">
                      <a:avLst/>
                    </a:prstGeom>
                  </pic:spPr>
                </pic:pic>
              </a:graphicData>
            </a:graphic>
          </wp:inline>
        </w:drawing>
      </w:r>
      <w:r w:rsidRPr="00552633">
        <w:rPr>
          <w:rFonts w:ascii="Times New Roman" w:hAnsi="Times New Roman" w:cs="Times New Roman"/>
          <w:noProof/>
          <w:color w:val="000000"/>
          <w:sz w:val="24"/>
          <w:szCs w:val="24"/>
          <w:lang w:eastAsia="sq-AL"/>
        </w:rPr>
        <w:lastRenderedPageBreak/>
        <w:drawing>
          <wp:inline distT="0" distB="0" distL="0" distR="0" wp14:anchorId="189A5233" wp14:editId="5143E746">
            <wp:extent cx="5849620" cy="8835655"/>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an_Marreveshja e nenshkruar Hekurudha TR DR-Zgjerimi i Projektit 22.04.2026_0001_Page_09.jpg"/>
                    <pic:cNvPicPr/>
                  </pic:nvPicPr>
                  <pic:blipFill>
                    <a:blip r:embed="rId23">
                      <a:extLst>
                        <a:ext uri="{28A0092B-C50C-407E-A947-70E740481C1C}">
                          <a14:useLocalDpi xmlns:a14="http://schemas.microsoft.com/office/drawing/2010/main" val="0"/>
                        </a:ext>
                      </a:extLst>
                    </a:blip>
                    <a:stretch>
                      <a:fillRect/>
                    </a:stretch>
                  </pic:blipFill>
                  <pic:spPr>
                    <a:xfrm>
                      <a:off x="0" y="0"/>
                      <a:ext cx="5850824" cy="8837474"/>
                    </a:xfrm>
                    <a:prstGeom prst="rect">
                      <a:avLst/>
                    </a:prstGeom>
                  </pic:spPr>
                </pic:pic>
              </a:graphicData>
            </a:graphic>
          </wp:inline>
        </w:drawing>
      </w:r>
      <w:r w:rsidRPr="00552633">
        <w:rPr>
          <w:rFonts w:ascii="Times New Roman" w:hAnsi="Times New Roman" w:cs="Times New Roman"/>
          <w:noProof/>
          <w:color w:val="000000"/>
          <w:sz w:val="24"/>
          <w:szCs w:val="24"/>
          <w:lang w:eastAsia="sq-AL"/>
        </w:rPr>
        <w:lastRenderedPageBreak/>
        <w:drawing>
          <wp:inline distT="0" distB="0" distL="0" distR="0" wp14:anchorId="75DD36C3" wp14:editId="5142EB26">
            <wp:extent cx="5912485" cy="8697432"/>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an_Marreveshja e nenshkruar Hekurudha TR DR-Zgjerimi i Projektit 22.04.2026_0001_Page_10.jpg"/>
                    <pic:cNvPicPr/>
                  </pic:nvPicPr>
                  <pic:blipFill>
                    <a:blip r:embed="rId24">
                      <a:extLst>
                        <a:ext uri="{28A0092B-C50C-407E-A947-70E740481C1C}">
                          <a14:useLocalDpi xmlns:a14="http://schemas.microsoft.com/office/drawing/2010/main" val="0"/>
                        </a:ext>
                      </a:extLst>
                    </a:blip>
                    <a:stretch>
                      <a:fillRect/>
                    </a:stretch>
                  </pic:blipFill>
                  <pic:spPr>
                    <a:xfrm>
                      <a:off x="0" y="0"/>
                      <a:ext cx="5914433" cy="8700298"/>
                    </a:xfrm>
                    <a:prstGeom prst="rect">
                      <a:avLst/>
                    </a:prstGeom>
                  </pic:spPr>
                </pic:pic>
              </a:graphicData>
            </a:graphic>
          </wp:inline>
        </w:drawing>
      </w:r>
      <w:r w:rsidRPr="00552633">
        <w:rPr>
          <w:rFonts w:ascii="Times New Roman" w:hAnsi="Times New Roman" w:cs="Times New Roman"/>
          <w:noProof/>
          <w:color w:val="000000"/>
          <w:sz w:val="24"/>
          <w:szCs w:val="24"/>
          <w:lang w:eastAsia="sq-AL"/>
        </w:rPr>
        <w:lastRenderedPageBreak/>
        <w:drawing>
          <wp:inline distT="0" distB="0" distL="0" distR="0" wp14:anchorId="010CF0AC" wp14:editId="4C070EEA">
            <wp:extent cx="5800725" cy="791062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an_Marreveshja e nenshkruar Hekurudha TR DR-Zgjerimi i Projektit 22.04.2026_0001_Page_11.jpg"/>
                    <pic:cNvPicPr/>
                  </pic:nvPicPr>
                  <pic:blipFill rotWithShape="1">
                    <a:blip r:embed="rId25">
                      <a:extLst>
                        <a:ext uri="{28A0092B-C50C-407E-A947-70E740481C1C}">
                          <a14:useLocalDpi xmlns:a14="http://schemas.microsoft.com/office/drawing/2010/main" val="0"/>
                        </a:ext>
                      </a:extLst>
                    </a:blip>
                    <a:srcRect b="14286"/>
                    <a:stretch/>
                  </pic:blipFill>
                  <pic:spPr bwMode="auto">
                    <a:xfrm>
                      <a:off x="0" y="0"/>
                      <a:ext cx="5800725" cy="7910623"/>
                    </a:xfrm>
                    <a:prstGeom prst="rect">
                      <a:avLst/>
                    </a:prstGeom>
                    <a:ln>
                      <a:noFill/>
                    </a:ln>
                    <a:extLst>
                      <a:ext uri="{53640926-AAD7-44D8-BBD7-CCE9431645EC}">
                        <a14:shadowObscured xmlns:a14="http://schemas.microsoft.com/office/drawing/2010/main"/>
                      </a:ext>
                    </a:extLst>
                  </pic:spPr>
                </pic:pic>
              </a:graphicData>
            </a:graphic>
          </wp:inline>
        </w:drawing>
      </w:r>
      <w:r w:rsidRPr="00552633">
        <w:rPr>
          <w:rFonts w:ascii="Times New Roman" w:hAnsi="Times New Roman" w:cs="Times New Roman"/>
          <w:noProof/>
          <w:color w:val="000000"/>
          <w:sz w:val="24"/>
          <w:szCs w:val="24"/>
          <w:lang w:eastAsia="sq-AL"/>
        </w:rPr>
        <w:lastRenderedPageBreak/>
        <w:drawing>
          <wp:inline distT="0" distB="0" distL="0" distR="0" wp14:anchorId="0F39FE96" wp14:editId="722E4B1F">
            <wp:extent cx="5885815" cy="5433237"/>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an_Marreveshja e nenshkruar Hekurudha TR DR-Zgjerimi i Projektit 22.04.2026_0001_Page_12.jpg"/>
                    <pic:cNvPicPr/>
                  </pic:nvPicPr>
                  <pic:blipFill rotWithShape="1">
                    <a:blip r:embed="rId26">
                      <a:extLst>
                        <a:ext uri="{28A0092B-C50C-407E-A947-70E740481C1C}">
                          <a14:useLocalDpi xmlns:a14="http://schemas.microsoft.com/office/drawing/2010/main" val="0"/>
                        </a:ext>
                      </a:extLst>
                    </a:blip>
                    <a:srcRect b="41129"/>
                    <a:stretch/>
                  </pic:blipFill>
                  <pic:spPr bwMode="auto">
                    <a:xfrm>
                      <a:off x="0" y="0"/>
                      <a:ext cx="5885815" cy="5433237"/>
                    </a:xfrm>
                    <a:prstGeom prst="rect">
                      <a:avLst/>
                    </a:prstGeom>
                    <a:ln>
                      <a:noFill/>
                    </a:ln>
                    <a:extLst>
                      <a:ext uri="{53640926-AAD7-44D8-BBD7-CCE9431645EC}">
                        <a14:shadowObscured xmlns:a14="http://schemas.microsoft.com/office/drawing/2010/main"/>
                      </a:ext>
                    </a:extLst>
                  </pic:spPr>
                </pic:pic>
              </a:graphicData>
            </a:graphic>
          </wp:inline>
        </w:drawing>
      </w:r>
      <w:r w:rsidRPr="00552633">
        <w:rPr>
          <w:rFonts w:ascii="Times New Roman" w:hAnsi="Times New Roman" w:cs="Times New Roman"/>
          <w:noProof/>
          <w:color w:val="000000"/>
          <w:sz w:val="24"/>
          <w:szCs w:val="24"/>
          <w:lang w:eastAsia="sq-AL"/>
        </w:rPr>
        <w:lastRenderedPageBreak/>
        <w:drawing>
          <wp:inline distT="0" distB="0" distL="0" distR="0" wp14:anchorId="283101B8" wp14:editId="2BE7A770">
            <wp:extent cx="5875807" cy="528438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an_Marreveshja e nenshkruar Hekurudha TR DR-Zgjerimi i Projektit 22.04.2026_0001_Page_13.jpg"/>
                    <pic:cNvPicPr/>
                  </pic:nvPicPr>
                  <pic:blipFill rotWithShape="1">
                    <a:blip r:embed="rId27">
                      <a:extLst>
                        <a:ext uri="{28A0092B-C50C-407E-A947-70E740481C1C}">
                          <a14:useLocalDpi xmlns:a14="http://schemas.microsoft.com/office/drawing/2010/main" val="0"/>
                        </a:ext>
                      </a:extLst>
                    </a:blip>
                    <a:srcRect b="42738"/>
                    <a:stretch/>
                  </pic:blipFill>
                  <pic:spPr bwMode="auto">
                    <a:xfrm>
                      <a:off x="0" y="0"/>
                      <a:ext cx="5876290" cy="5284815"/>
                    </a:xfrm>
                    <a:prstGeom prst="rect">
                      <a:avLst/>
                    </a:prstGeom>
                    <a:ln>
                      <a:noFill/>
                    </a:ln>
                    <a:extLst>
                      <a:ext uri="{53640926-AAD7-44D8-BBD7-CCE9431645EC}">
                        <a14:shadowObscured xmlns:a14="http://schemas.microsoft.com/office/drawing/2010/main"/>
                      </a:ext>
                    </a:extLst>
                  </pic:spPr>
                </pic:pic>
              </a:graphicData>
            </a:graphic>
          </wp:inline>
        </w:drawing>
      </w:r>
      <w:r w:rsidRPr="00552633">
        <w:rPr>
          <w:rFonts w:ascii="Times New Roman" w:hAnsi="Times New Roman" w:cs="Times New Roman"/>
          <w:noProof/>
          <w:color w:val="000000"/>
          <w:sz w:val="24"/>
          <w:szCs w:val="24"/>
          <w:lang w:eastAsia="sq-AL"/>
        </w:rPr>
        <w:drawing>
          <wp:inline distT="0" distB="0" distL="0" distR="0" wp14:anchorId="4BC1F2BD" wp14:editId="1D08A476">
            <wp:extent cx="5912374" cy="2700669"/>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an_Marreveshja e nenshkruar Hekurudha TR DR-Zgjerimi i Projektit 22.04.2026_0001_Page_14.jpg"/>
                    <pic:cNvPicPr/>
                  </pic:nvPicPr>
                  <pic:blipFill rotWithShape="1">
                    <a:blip r:embed="rId28">
                      <a:extLst>
                        <a:ext uri="{28A0092B-C50C-407E-A947-70E740481C1C}">
                          <a14:useLocalDpi xmlns:a14="http://schemas.microsoft.com/office/drawing/2010/main" val="0"/>
                        </a:ext>
                      </a:extLst>
                    </a:blip>
                    <a:srcRect b="70737"/>
                    <a:stretch/>
                  </pic:blipFill>
                  <pic:spPr bwMode="auto">
                    <a:xfrm>
                      <a:off x="0" y="0"/>
                      <a:ext cx="5912485" cy="2700720"/>
                    </a:xfrm>
                    <a:prstGeom prst="rect">
                      <a:avLst/>
                    </a:prstGeom>
                    <a:ln>
                      <a:noFill/>
                    </a:ln>
                    <a:extLst>
                      <a:ext uri="{53640926-AAD7-44D8-BBD7-CCE9431645EC}">
                        <a14:shadowObscured xmlns:a14="http://schemas.microsoft.com/office/drawing/2010/main"/>
                      </a:ext>
                    </a:extLst>
                  </pic:spPr>
                </pic:pic>
              </a:graphicData>
            </a:graphic>
          </wp:inline>
        </w:drawing>
      </w:r>
      <w:r w:rsidRPr="00552633">
        <w:rPr>
          <w:rFonts w:ascii="Times New Roman" w:hAnsi="Times New Roman" w:cs="Times New Roman"/>
          <w:noProof/>
          <w:color w:val="000000"/>
          <w:sz w:val="24"/>
          <w:szCs w:val="24"/>
          <w:lang w:eastAsia="sq-AL"/>
        </w:rPr>
        <w:lastRenderedPageBreak/>
        <w:drawing>
          <wp:inline distT="0" distB="0" distL="0" distR="0" wp14:anchorId="72E0CE92" wp14:editId="02A5E776">
            <wp:extent cx="5827395" cy="5794744"/>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an_Marreveshja e nenshkruar Hekurudha TR DR-Zgjerimi i Projektit 22.04.2026_0001_Page_15.jpg"/>
                    <pic:cNvPicPr/>
                  </pic:nvPicPr>
                  <pic:blipFill rotWithShape="1">
                    <a:blip r:embed="rId29">
                      <a:extLst>
                        <a:ext uri="{28A0092B-C50C-407E-A947-70E740481C1C}">
                          <a14:useLocalDpi xmlns:a14="http://schemas.microsoft.com/office/drawing/2010/main" val="0"/>
                        </a:ext>
                      </a:extLst>
                    </a:blip>
                    <a:srcRect b="37212"/>
                    <a:stretch/>
                  </pic:blipFill>
                  <pic:spPr bwMode="auto">
                    <a:xfrm>
                      <a:off x="0" y="0"/>
                      <a:ext cx="5827395" cy="5794744"/>
                    </a:xfrm>
                    <a:prstGeom prst="rect">
                      <a:avLst/>
                    </a:prstGeom>
                    <a:ln>
                      <a:noFill/>
                    </a:ln>
                    <a:extLst>
                      <a:ext uri="{53640926-AAD7-44D8-BBD7-CCE9431645EC}">
                        <a14:shadowObscured xmlns:a14="http://schemas.microsoft.com/office/drawing/2010/main"/>
                      </a:ext>
                    </a:extLst>
                  </pic:spPr>
                </pic:pic>
              </a:graphicData>
            </a:graphic>
          </wp:inline>
        </w:drawing>
      </w:r>
    </w:p>
    <w:p w14:paraId="2228CFA3" w14:textId="77777777" w:rsidR="002D041F" w:rsidRPr="00552633" w:rsidRDefault="002D041F" w:rsidP="00060D43">
      <w:pPr>
        <w:spacing w:after="0" w:line="240" w:lineRule="auto"/>
        <w:ind w:firstLine="284"/>
        <w:jc w:val="both"/>
        <w:rPr>
          <w:rFonts w:ascii="Garamond" w:hAnsi="Garamond" w:cs="Times New Roman"/>
          <w:bCs/>
          <w:color w:val="000000" w:themeColor="text1"/>
          <w:sz w:val="24"/>
          <w:szCs w:val="24"/>
        </w:rPr>
      </w:pPr>
    </w:p>
    <w:sectPr w:rsidR="002D041F" w:rsidRPr="00552633" w:rsidSect="002E5ECB">
      <w:footerReference w:type="default" r:id="rId30"/>
      <w:pgSz w:w="11906" w:h="16838" w:code="9"/>
      <w:pgMar w:top="1152" w:right="1152" w:bottom="1152" w:left="1152"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CDC5DE" w14:textId="77777777" w:rsidR="00F675FC" w:rsidRDefault="00F675FC" w:rsidP="00420682">
      <w:pPr>
        <w:spacing w:after="0" w:line="240" w:lineRule="auto"/>
      </w:pPr>
      <w:r>
        <w:separator/>
      </w:r>
    </w:p>
  </w:endnote>
  <w:endnote w:type="continuationSeparator" w:id="0">
    <w:p w14:paraId="0A072C8F" w14:textId="77777777" w:rsidR="00F675FC" w:rsidRDefault="00F675FC" w:rsidP="00420682">
      <w:pPr>
        <w:spacing w:after="0" w:line="240" w:lineRule="auto"/>
      </w:pPr>
      <w:r>
        <w:continuationSeparator/>
      </w:r>
    </w:p>
  </w:endnote>
  <w:endnote w:type="continuationNotice" w:id="1">
    <w:p w14:paraId="05337F89" w14:textId="77777777" w:rsidR="00F675FC" w:rsidRDefault="00F675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5095240E" w14:textId="31210D6C" w:rsidR="00F675FC" w:rsidRDefault="00F675FC">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8</w:t>
        </w:r>
        <w:r w:rsidRPr="0096575A">
          <w:rPr>
            <w:rFonts w:ascii="Times New Roman" w:hAnsi="Times New Roman" w:cs="Times New Roman"/>
            <w:noProof/>
            <w:sz w:val="24"/>
            <w:szCs w:val="24"/>
          </w:rPr>
          <w:fldChar w:fldCharType="end"/>
        </w:r>
      </w:p>
    </w:sdtContent>
  </w:sdt>
  <w:p w14:paraId="04951816" w14:textId="77777777" w:rsidR="00F675FC" w:rsidRDefault="00F675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B96387" w14:textId="77777777" w:rsidR="00F675FC" w:rsidRDefault="00F675FC" w:rsidP="00420682">
      <w:pPr>
        <w:spacing w:after="0" w:line="240" w:lineRule="auto"/>
      </w:pPr>
      <w:r>
        <w:separator/>
      </w:r>
    </w:p>
  </w:footnote>
  <w:footnote w:type="continuationSeparator" w:id="0">
    <w:p w14:paraId="7AEF73DF" w14:textId="77777777" w:rsidR="00F675FC" w:rsidRDefault="00F675FC" w:rsidP="00420682">
      <w:pPr>
        <w:spacing w:after="0" w:line="240" w:lineRule="auto"/>
      </w:pPr>
      <w:r>
        <w:continuationSeparator/>
      </w:r>
    </w:p>
  </w:footnote>
  <w:footnote w:type="continuationNotice" w:id="1">
    <w:p w14:paraId="7ACD4D83" w14:textId="77777777" w:rsidR="00F675FC" w:rsidRDefault="00F675F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4EB0BCB"/>
    <w:multiLevelType w:val="hybridMultilevel"/>
    <w:tmpl w:val="602CD0B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37D6"/>
    <w:rsid w:val="000141A5"/>
    <w:rsid w:val="0001561C"/>
    <w:rsid w:val="00024790"/>
    <w:rsid w:val="00037962"/>
    <w:rsid w:val="00040D8C"/>
    <w:rsid w:val="00042C20"/>
    <w:rsid w:val="00043C57"/>
    <w:rsid w:val="000514F1"/>
    <w:rsid w:val="000518D6"/>
    <w:rsid w:val="000528BB"/>
    <w:rsid w:val="00054966"/>
    <w:rsid w:val="00055AB5"/>
    <w:rsid w:val="00060376"/>
    <w:rsid w:val="00060D43"/>
    <w:rsid w:val="00072080"/>
    <w:rsid w:val="000765C2"/>
    <w:rsid w:val="00082266"/>
    <w:rsid w:val="00085424"/>
    <w:rsid w:val="00090F3B"/>
    <w:rsid w:val="00091A46"/>
    <w:rsid w:val="0009415D"/>
    <w:rsid w:val="0009467C"/>
    <w:rsid w:val="00096985"/>
    <w:rsid w:val="00096F02"/>
    <w:rsid w:val="00097617"/>
    <w:rsid w:val="000A08A2"/>
    <w:rsid w:val="000A1E47"/>
    <w:rsid w:val="000A3B4D"/>
    <w:rsid w:val="000A6B3D"/>
    <w:rsid w:val="000B3F8E"/>
    <w:rsid w:val="000B5AFE"/>
    <w:rsid w:val="000D199E"/>
    <w:rsid w:val="000D1AC4"/>
    <w:rsid w:val="000E268C"/>
    <w:rsid w:val="000E32F6"/>
    <w:rsid w:val="000E4CA8"/>
    <w:rsid w:val="000E5BA6"/>
    <w:rsid w:val="000F482E"/>
    <w:rsid w:val="00103828"/>
    <w:rsid w:val="001066CD"/>
    <w:rsid w:val="00106F6D"/>
    <w:rsid w:val="00111ECA"/>
    <w:rsid w:val="0011415C"/>
    <w:rsid w:val="001155E0"/>
    <w:rsid w:val="0011684B"/>
    <w:rsid w:val="00117D28"/>
    <w:rsid w:val="00121E29"/>
    <w:rsid w:val="00122D1F"/>
    <w:rsid w:val="0012550D"/>
    <w:rsid w:val="001268E9"/>
    <w:rsid w:val="00130958"/>
    <w:rsid w:val="00132CEC"/>
    <w:rsid w:val="0013569A"/>
    <w:rsid w:val="00135A36"/>
    <w:rsid w:val="00135C6C"/>
    <w:rsid w:val="00136EC9"/>
    <w:rsid w:val="00140E6B"/>
    <w:rsid w:val="00143DC2"/>
    <w:rsid w:val="00146A7A"/>
    <w:rsid w:val="00146D52"/>
    <w:rsid w:val="00153559"/>
    <w:rsid w:val="00153CC5"/>
    <w:rsid w:val="00154CFD"/>
    <w:rsid w:val="0015512C"/>
    <w:rsid w:val="001551CE"/>
    <w:rsid w:val="00155BCF"/>
    <w:rsid w:val="00155EBC"/>
    <w:rsid w:val="00163579"/>
    <w:rsid w:val="00166272"/>
    <w:rsid w:val="00166898"/>
    <w:rsid w:val="00167D1D"/>
    <w:rsid w:val="00172D4F"/>
    <w:rsid w:val="00176471"/>
    <w:rsid w:val="001816AF"/>
    <w:rsid w:val="00187492"/>
    <w:rsid w:val="00187A2D"/>
    <w:rsid w:val="00191A00"/>
    <w:rsid w:val="001942D4"/>
    <w:rsid w:val="001960B2"/>
    <w:rsid w:val="001A1919"/>
    <w:rsid w:val="001A2945"/>
    <w:rsid w:val="001A2C14"/>
    <w:rsid w:val="001B1FE5"/>
    <w:rsid w:val="001B2638"/>
    <w:rsid w:val="001B796E"/>
    <w:rsid w:val="001C0806"/>
    <w:rsid w:val="001C1A1A"/>
    <w:rsid w:val="001C1E51"/>
    <w:rsid w:val="001C2335"/>
    <w:rsid w:val="001C445C"/>
    <w:rsid w:val="001C5CDE"/>
    <w:rsid w:val="001C6A0A"/>
    <w:rsid w:val="001C7EC0"/>
    <w:rsid w:val="001D2895"/>
    <w:rsid w:val="001D31EB"/>
    <w:rsid w:val="001D3B4F"/>
    <w:rsid w:val="001D4E55"/>
    <w:rsid w:val="001D77D6"/>
    <w:rsid w:val="001D7939"/>
    <w:rsid w:val="001F194A"/>
    <w:rsid w:val="001F676C"/>
    <w:rsid w:val="001F78C3"/>
    <w:rsid w:val="001F797D"/>
    <w:rsid w:val="0020004E"/>
    <w:rsid w:val="002009A1"/>
    <w:rsid w:val="00200D3D"/>
    <w:rsid w:val="0020160E"/>
    <w:rsid w:val="0020170B"/>
    <w:rsid w:val="00204052"/>
    <w:rsid w:val="002044B0"/>
    <w:rsid w:val="00204FA5"/>
    <w:rsid w:val="0020507F"/>
    <w:rsid w:val="0020603B"/>
    <w:rsid w:val="002101FE"/>
    <w:rsid w:val="00212E52"/>
    <w:rsid w:val="00213234"/>
    <w:rsid w:val="00214854"/>
    <w:rsid w:val="0021715D"/>
    <w:rsid w:val="00217DA0"/>
    <w:rsid w:val="00221AAC"/>
    <w:rsid w:val="00223BC9"/>
    <w:rsid w:val="00223F53"/>
    <w:rsid w:val="00224329"/>
    <w:rsid w:val="00225DD1"/>
    <w:rsid w:val="00233280"/>
    <w:rsid w:val="00234BD8"/>
    <w:rsid w:val="00240C54"/>
    <w:rsid w:val="0024206A"/>
    <w:rsid w:val="00243B60"/>
    <w:rsid w:val="00246B1A"/>
    <w:rsid w:val="00247DF1"/>
    <w:rsid w:val="00250F7F"/>
    <w:rsid w:val="00251245"/>
    <w:rsid w:val="00252CF0"/>
    <w:rsid w:val="0025735E"/>
    <w:rsid w:val="00260E70"/>
    <w:rsid w:val="002645B6"/>
    <w:rsid w:val="00264FD5"/>
    <w:rsid w:val="00266C06"/>
    <w:rsid w:val="00267E57"/>
    <w:rsid w:val="0027350F"/>
    <w:rsid w:val="00274D4C"/>
    <w:rsid w:val="002753F6"/>
    <w:rsid w:val="002773E8"/>
    <w:rsid w:val="00277C89"/>
    <w:rsid w:val="00280456"/>
    <w:rsid w:val="002813BF"/>
    <w:rsid w:val="00282145"/>
    <w:rsid w:val="00284AC7"/>
    <w:rsid w:val="00294FCA"/>
    <w:rsid w:val="00296ECC"/>
    <w:rsid w:val="002A0C1D"/>
    <w:rsid w:val="002A47D7"/>
    <w:rsid w:val="002B5575"/>
    <w:rsid w:val="002B6DDE"/>
    <w:rsid w:val="002C4562"/>
    <w:rsid w:val="002C7626"/>
    <w:rsid w:val="002C7D02"/>
    <w:rsid w:val="002D041F"/>
    <w:rsid w:val="002D201C"/>
    <w:rsid w:val="002D3DB1"/>
    <w:rsid w:val="002D4309"/>
    <w:rsid w:val="002D5F14"/>
    <w:rsid w:val="002E0FFB"/>
    <w:rsid w:val="002E2079"/>
    <w:rsid w:val="002E4404"/>
    <w:rsid w:val="002E5221"/>
    <w:rsid w:val="002E5ECB"/>
    <w:rsid w:val="002F000B"/>
    <w:rsid w:val="002F1C5B"/>
    <w:rsid w:val="002F5953"/>
    <w:rsid w:val="002F5F81"/>
    <w:rsid w:val="00300CDA"/>
    <w:rsid w:val="00301305"/>
    <w:rsid w:val="0030276C"/>
    <w:rsid w:val="0031187E"/>
    <w:rsid w:val="003168B3"/>
    <w:rsid w:val="00321185"/>
    <w:rsid w:val="00323264"/>
    <w:rsid w:val="003248D9"/>
    <w:rsid w:val="00325554"/>
    <w:rsid w:val="003305E1"/>
    <w:rsid w:val="003333CC"/>
    <w:rsid w:val="0033513E"/>
    <w:rsid w:val="00336EED"/>
    <w:rsid w:val="00337401"/>
    <w:rsid w:val="003403C8"/>
    <w:rsid w:val="00340CB6"/>
    <w:rsid w:val="00345A72"/>
    <w:rsid w:val="003547D6"/>
    <w:rsid w:val="00360A25"/>
    <w:rsid w:val="00363075"/>
    <w:rsid w:val="00365BF7"/>
    <w:rsid w:val="003706C5"/>
    <w:rsid w:val="003745EF"/>
    <w:rsid w:val="00375597"/>
    <w:rsid w:val="0038331D"/>
    <w:rsid w:val="00391BCE"/>
    <w:rsid w:val="003938EC"/>
    <w:rsid w:val="00394777"/>
    <w:rsid w:val="00395396"/>
    <w:rsid w:val="003953EE"/>
    <w:rsid w:val="00397541"/>
    <w:rsid w:val="00397F37"/>
    <w:rsid w:val="003A135F"/>
    <w:rsid w:val="003A38DC"/>
    <w:rsid w:val="003A63A5"/>
    <w:rsid w:val="003B683D"/>
    <w:rsid w:val="003C118D"/>
    <w:rsid w:val="003C400C"/>
    <w:rsid w:val="003C48FF"/>
    <w:rsid w:val="003D0E7F"/>
    <w:rsid w:val="003D17E1"/>
    <w:rsid w:val="003D5049"/>
    <w:rsid w:val="003D59B2"/>
    <w:rsid w:val="003D5ED0"/>
    <w:rsid w:val="003E72F7"/>
    <w:rsid w:val="003F139E"/>
    <w:rsid w:val="003F282B"/>
    <w:rsid w:val="003F29A8"/>
    <w:rsid w:val="003F398D"/>
    <w:rsid w:val="00400340"/>
    <w:rsid w:val="0040042E"/>
    <w:rsid w:val="00403430"/>
    <w:rsid w:val="00403A89"/>
    <w:rsid w:val="00404D19"/>
    <w:rsid w:val="0041300C"/>
    <w:rsid w:val="00420682"/>
    <w:rsid w:val="004269AF"/>
    <w:rsid w:val="00433BCD"/>
    <w:rsid w:val="004357FF"/>
    <w:rsid w:val="00436717"/>
    <w:rsid w:val="00437B33"/>
    <w:rsid w:val="00445610"/>
    <w:rsid w:val="00446CCC"/>
    <w:rsid w:val="00452A10"/>
    <w:rsid w:val="0045538C"/>
    <w:rsid w:val="004555DB"/>
    <w:rsid w:val="00455BBA"/>
    <w:rsid w:val="00460BC4"/>
    <w:rsid w:val="004647DB"/>
    <w:rsid w:val="00465E6B"/>
    <w:rsid w:val="00471609"/>
    <w:rsid w:val="00476BA4"/>
    <w:rsid w:val="004771A5"/>
    <w:rsid w:val="00477804"/>
    <w:rsid w:val="0048341A"/>
    <w:rsid w:val="00484922"/>
    <w:rsid w:val="004866A8"/>
    <w:rsid w:val="00486954"/>
    <w:rsid w:val="00492BFD"/>
    <w:rsid w:val="00496497"/>
    <w:rsid w:val="004A2182"/>
    <w:rsid w:val="004A3756"/>
    <w:rsid w:val="004A5884"/>
    <w:rsid w:val="004A5DE6"/>
    <w:rsid w:val="004A6BAA"/>
    <w:rsid w:val="004B12D2"/>
    <w:rsid w:val="004B5EEC"/>
    <w:rsid w:val="004B6ED9"/>
    <w:rsid w:val="004C20B0"/>
    <w:rsid w:val="004C2DFD"/>
    <w:rsid w:val="004C67EE"/>
    <w:rsid w:val="004D1B54"/>
    <w:rsid w:val="004D3CFC"/>
    <w:rsid w:val="004D6DAE"/>
    <w:rsid w:val="004D74A9"/>
    <w:rsid w:val="004E017D"/>
    <w:rsid w:val="004E03F1"/>
    <w:rsid w:val="004E0701"/>
    <w:rsid w:val="004E0CFF"/>
    <w:rsid w:val="004E1C0F"/>
    <w:rsid w:val="004E48D1"/>
    <w:rsid w:val="004E62D6"/>
    <w:rsid w:val="004E7290"/>
    <w:rsid w:val="004E7E53"/>
    <w:rsid w:val="004F446C"/>
    <w:rsid w:val="004F447A"/>
    <w:rsid w:val="004F50F3"/>
    <w:rsid w:val="004F536D"/>
    <w:rsid w:val="004F7030"/>
    <w:rsid w:val="0050203D"/>
    <w:rsid w:val="005061B5"/>
    <w:rsid w:val="005110B5"/>
    <w:rsid w:val="00513E1E"/>
    <w:rsid w:val="00513F13"/>
    <w:rsid w:val="0051568A"/>
    <w:rsid w:val="005201B5"/>
    <w:rsid w:val="0052203F"/>
    <w:rsid w:val="00522FFB"/>
    <w:rsid w:val="00525EC9"/>
    <w:rsid w:val="0052693D"/>
    <w:rsid w:val="00531970"/>
    <w:rsid w:val="00531A97"/>
    <w:rsid w:val="00533AC7"/>
    <w:rsid w:val="00536F06"/>
    <w:rsid w:val="00542102"/>
    <w:rsid w:val="0054435D"/>
    <w:rsid w:val="00550FA3"/>
    <w:rsid w:val="00552633"/>
    <w:rsid w:val="00552AF2"/>
    <w:rsid w:val="00554CC5"/>
    <w:rsid w:val="0055575B"/>
    <w:rsid w:val="00556AD2"/>
    <w:rsid w:val="0055707F"/>
    <w:rsid w:val="00560AB1"/>
    <w:rsid w:val="005619E8"/>
    <w:rsid w:val="005661F9"/>
    <w:rsid w:val="0057022D"/>
    <w:rsid w:val="00570DA2"/>
    <w:rsid w:val="005726F2"/>
    <w:rsid w:val="00573EE3"/>
    <w:rsid w:val="0057485A"/>
    <w:rsid w:val="00575ADC"/>
    <w:rsid w:val="005767F6"/>
    <w:rsid w:val="00584083"/>
    <w:rsid w:val="005841D1"/>
    <w:rsid w:val="005908D6"/>
    <w:rsid w:val="00591503"/>
    <w:rsid w:val="00591A3B"/>
    <w:rsid w:val="0059248B"/>
    <w:rsid w:val="0059341A"/>
    <w:rsid w:val="0059342C"/>
    <w:rsid w:val="00594C1D"/>
    <w:rsid w:val="00596BF3"/>
    <w:rsid w:val="005A0D53"/>
    <w:rsid w:val="005A380F"/>
    <w:rsid w:val="005A3842"/>
    <w:rsid w:val="005A7379"/>
    <w:rsid w:val="005B1D69"/>
    <w:rsid w:val="005B5423"/>
    <w:rsid w:val="005B6E3F"/>
    <w:rsid w:val="005C1F7E"/>
    <w:rsid w:val="005D05F3"/>
    <w:rsid w:val="005D15D9"/>
    <w:rsid w:val="005F00A8"/>
    <w:rsid w:val="005F010E"/>
    <w:rsid w:val="005F183C"/>
    <w:rsid w:val="00600E61"/>
    <w:rsid w:val="00602136"/>
    <w:rsid w:val="00602362"/>
    <w:rsid w:val="0060535D"/>
    <w:rsid w:val="006066FA"/>
    <w:rsid w:val="00611181"/>
    <w:rsid w:val="0061141E"/>
    <w:rsid w:val="00614273"/>
    <w:rsid w:val="0062077A"/>
    <w:rsid w:val="00621A17"/>
    <w:rsid w:val="00623F4C"/>
    <w:rsid w:val="00624857"/>
    <w:rsid w:val="0062490A"/>
    <w:rsid w:val="00624D27"/>
    <w:rsid w:val="006312E7"/>
    <w:rsid w:val="0063535A"/>
    <w:rsid w:val="006409CD"/>
    <w:rsid w:val="006465EF"/>
    <w:rsid w:val="00646924"/>
    <w:rsid w:val="00647466"/>
    <w:rsid w:val="0065057A"/>
    <w:rsid w:val="00650FDD"/>
    <w:rsid w:val="00651D0E"/>
    <w:rsid w:val="00654305"/>
    <w:rsid w:val="0066141E"/>
    <w:rsid w:val="00663243"/>
    <w:rsid w:val="006661CE"/>
    <w:rsid w:val="00670AA2"/>
    <w:rsid w:val="0067406E"/>
    <w:rsid w:val="00677E6C"/>
    <w:rsid w:val="00677F25"/>
    <w:rsid w:val="00683998"/>
    <w:rsid w:val="00683C22"/>
    <w:rsid w:val="0068478A"/>
    <w:rsid w:val="00693B26"/>
    <w:rsid w:val="00694869"/>
    <w:rsid w:val="00696D19"/>
    <w:rsid w:val="006A2688"/>
    <w:rsid w:val="006B02FE"/>
    <w:rsid w:val="006B3074"/>
    <w:rsid w:val="006B3952"/>
    <w:rsid w:val="006B54A6"/>
    <w:rsid w:val="006C0490"/>
    <w:rsid w:val="006C2C78"/>
    <w:rsid w:val="006C3818"/>
    <w:rsid w:val="006C54E5"/>
    <w:rsid w:val="006C6D22"/>
    <w:rsid w:val="006C7476"/>
    <w:rsid w:val="006D41C9"/>
    <w:rsid w:val="006D7505"/>
    <w:rsid w:val="006E6A27"/>
    <w:rsid w:val="006F2963"/>
    <w:rsid w:val="006F4D55"/>
    <w:rsid w:val="006F5C30"/>
    <w:rsid w:val="006F5FC1"/>
    <w:rsid w:val="007031E5"/>
    <w:rsid w:val="00703E15"/>
    <w:rsid w:val="007042FA"/>
    <w:rsid w:val="00705BA3"/>
    <w:rsid w:val="00707B70"/>
    <w:rsid w:val="0071247D"/>
    <w:rsid w:val="00712886"/>
    <w:rsid w:val="007140D9"/>
    <w:rsid w:val="007165B5"/>
    <w:rsid w:val="007217C2"/>
    <w:rsid w:val="00722DC5"/>
    <w:rsid w:val="007243F1"/>
    <w:rsid w:val="00726525"/>
    <w:rsid w:val="0073064D"/>
    <w:rsid w:val="00730DF9"/>
    <w:rsid w:val="0073160B"/>
    <w:rsid w:val="00733169"/>
    <w:rsid w:val="00736DC8"/>
    <w:rsid w:val="0074016F"/>
    <w:rsid w:val="007403CF"/>
    <w:rsid w:val="00740D48"/>
    <w:rsid w:val="00742442"/>
    <w:rsid w:val="0074390C"/>
    <w:rsid w:val="0074460B"/>
    <w:rsid w:val="00750246"/>
    <w:rsid w:val="00750AED"/>
    <w:rsid w:val="00750BE2"/>
    <w:rsid w:val="00755BCF"/>
    <w:rsid w:val="00755E27"/>
    <w:rsid w:val="00756AFD"/>
    <w:rsid w:val="00760420"/>
    <w:rsid w:val="0076056B"/>
    <w:rsid w:val="007619BD"/>
    <w:rsid w:val="007654B3"/>
    <w:rsid w:val="00770CEF"/>
    <w:rsid w:val="00770FAD"/>
    <w:rsid w:val="00772C10"/>
    <w:rsid w:val="00774741"/>
    <w:rsid w:val="007748A2"/>
    <w:rsid w:val="007749AC"/>
    <w:rsid w:val="00775308"/>
    <w:rsid w:val="00781B37"/>
    <w:rsid w:val="00781CCC"/>
    <w:rsid w:val="0078321A"/>
    <w:rsid w:val="00783B0B"/>
    <w:rsid w:val="00785EEE"/>
    <w:rsid w:val="0078794C"/>
    <w:rsid w:val="007912DB"/>
    <w:rsid w:val="0079144F"/>
    <w:rsid w:val="007934D0"/>
    <w:rsid w:val="007A1622"/>
    <w:rsid w:val="007A2A36"/>
    <w:rsid w:val="007A2E0E"/>
    <w:rsid w:val="007A460E"/>
    <w:rsid w:val="007B4156"/>
    <w:rsid w:val="007C083E"/>
    <w:rsid w:val="007C61F3"/>
    <w:rsid w:val="007D0D92"/>
    <w:rsid w:val="007D4C47"/>
    <w:rsid w:val="007D6440"/>
    <w:rsid w:val="007D742E"/>
    <w:rsid w:val="007D76F7"/>
    <w:rsid w:val="007E0959"/>
    <w:rsid w:val="007E199D"/>
    <w:rsid w:val="007E2515"/>
    <w:rsid w:val="007E47F1"/>
    <w:rsid w:val="007E4902"/>
    <w:rsid w:val="007E62A2"/>
    <w:rsid w:val="007E6D9E"/>
    <w:rsid w:val="007F2AAA"/>
    <w:rsid w:val="007F3B8B"/>
    <w:rsid w:val="007F46B2"/>
    <w:rsid w:val="007F5841"/>
    <w:rsid w:val="00801790"/>
    <w:rsid w:val="008030D2"/>
    <w:rsid w:val="00811138"/>
    <w:rsid w:val="00811AEA"/>
    <w:rsid w:val="0081405B"/>
    <w:rsid w:val="0081489E"/>
    <w:rsid w:val="00817643"/>
    <w:rsid w:val="008204F8"/>
    <w:rsid w:val="00820E26"/>
    <w:rsid w:val="00824399"/>
    <w:rsid w:val="008263CD"/>
    <w:rsid w:val="00827374"/>
    <w:rsid w:val="0083165F"/>
    <w:rsid w:val="008336F0"/>
    <w:rsid w:val="00836200"/>
    <w:rsid w:val="008372DF"/>
    <w:rsid w:val="00837EAD"/>
    <w:rsid w:val="00840462"/>
    <w:rsid w:val="008420C3"/>
    <w:rsid w:val="0085276F"/>
    <w:rsid w:val="008535CB"/>
    <w:rsid w:val="0085472C"/>
    <w:rsid w:val="00857D03"/>
    <w:rsid w:val="008620E4"/>
    <w:rsid w:val="008635A9"/>
    <w:rsid w:val="0086360A"/>
    <w:rsid w:val="00863E39"/>
    <w:rsid w:val="0087208B"/>
    <w:rsid w:val="008720AB"/>
    <w:rsid w:val="0087264B"/>
    <w:rsid w:val="0087468B"/>
    <w:rsid w:val="008814EA"/>
    <w:rsid w:val="0088367C"/>
    <w:rsid w:val="00883D53"/>
    <w:rsid w:val="008849E7"/>
    <w:rsid w:val="0088796B"/>
    <w:rsid w:val="00887E61"/>
    <w:rsid w:val="008914C1"/>
    <w:rsid w:val="00892C77"/>
    <w:rsid w:val="00896644"/>
    <w:rsid w:val="0089762F"/>
    <w:rsid w:val="008A0308"/>
    <w:rsid w:val="008A1646"/>
    <w:rsid w:val="008A31D7"/>
    <w:rsid w:val="008A38AE"/>
    <w:rsid w:val="008A3C31"/>
    <w:rsid w:val="008A48E5"/>
    <w:rsid w:val="008B2E33"/>
    <w:rsid w:val="008B3FAE"/>
    <w:rsid w:val="008B5DAE"/>
    <w:rsid w:val="008C15C7"/>
    <w:rsid w:val="008C1C92"/>
    <w:rsid w:val="008C3427"/>
    <w:rsid w:val="008D12D7"/>
    <w:rsid w:val="008D21AB"/>
    <w:rsid w:val="008D3FB7"/>
    <w:rsid w:val="008D4F14"/>
    <w:rsid w:val="008E125A"/>
    <w:rsid w:val="008E7793"/>
    <w:rsid w:val="008E7C0A"/>
    <w:rsid w:val="008F2010"/>
    <w:rsid w:val="00900D7B"/>
    <w:rsid w:val="00903DE7"/>
    <w:rsid w:val="00904604"/>
    <w:rsid w:val="0090583C"/>
    <w:rsid w:val="009059DE"/>
    <w:rsid w:val="0091014E"/>
    <w:rsid w:val="009104DF"/>
    <w:rsid w:val="00913B11"/>
    <w:rsid w:val="00925F09"/>
    <w:rsid w:val="00934914"/>
    <w:rsid w:val="009363AF"/>
    <w:rsid w:val="009438AE"/>
    <w:rsid w:val="00944D6B"/>
    <w:rsid w:val="00945C97"/>
    <w:rsid w:val="00947118"/>
    <w:rsid w:val="00954FD3"/>
    <w:rsid w:val="00957A39"/>
    <w:rsid w:val="00957B5F"/>
    <w:rsid w:val="0096096B"/>
    <w:rsid w:val="00964128"/>
    <w:rsid w:val="0096575A"/>
    <w:rsid w:val="00970D95"/>
    <w:rsid w:val="00974717"/>
    <w:rsid w:val="00976A3C"/>
    <w:rsid w:val="00976B1C"/>
    <w:rsid w:val="00983F4A"/>
    <w:rsid w:val="009874B3"/>
    <w:rsid w:val="00991D86"/>
    <w:rsid w:val="00993777"/>
    <w:rsid w:val="00996306"/>
    <w:rsid w:val="0099741A"/>
    <w:rsid w:val="009A2331"/>
    <w:rsid w:val="009A4870"/>
    <w:rsid w:val="009A6F98"/>
    <w:rsid w:val="009A789B"/>
    <w:rsid w:val="009A7ED9"/>
    <w:rsid w:val="009B1183"/>
    <w:rsid w:val="009B323D"/>
    <w:rsid w:val="009B61B1"/>
    <w:rsid w:val="009C0ABA"/>
    <w:rsid w:val="009C12D6"/>
    <w:rsid w:val="009C456D"/>
    <w:rsid w:val="009C52A4"/>
    <w:rsid w:val="009D36E7"/>
    <w:rsid w:val="009E259E"/>
    <w:rsid w:val="00A01F1A"/>
    <w:rsid w:val="00A022FB"/>
    <w:rsid w:val="00A06D12"/>
    <w:rsid w:val="00A10B5D"/>
    <w:rsid w:val="00A159CC"/>
    <w:rsid w:val="00A15DE9"/>
    <w:rsid w:val="00A23827"/>
    <w:rsid w:val="00A27C1F"/>
    <w:rsid w:val="00A32598"/>
    <w:rsid w:val="00A3335C"/>
    <w:rsid w:val="00A34D9D"/>
    <w:rsid w:val="00A35A3F"/>
    <w:rsid w:val="00A36786"/>
    <w:rsid w:val="00A40685"/>
    <w:rsid w:val="00A41CE5"/>
    <w:rsid w:val="00A431DD"/>
    <w:rsid w:val="00A44A71"/>
    <w:rsid w:val="00A510CF"/>
    <w:rsid w:val="00A528C3"/>
    <w:rsid w:val="00A5415E"/>
    <w:rsid w:val="00A561B4"/>
    <w:rsid w:val="00A6360E"/>
    <w:rsid w:val="00A645A6"/>
    <w:rsid w:val="00A7382D"/>
    <w:rsid w:val="00A75385"/>
    <w:rsid w:val="00A7761C"/>
    <w:rsid w:val="00A91704"/>
    <w:rsid w:val="00A97B73"/>
    <w:rsid w:val="00AA0D1D"/>
    <w:rsid w:val="00AA1E07"/>
    <w:rsid w:val="00AA1EA9"/>
    <w:rsid w:val="00AA32E0"/>
    <w:rsid w:val="00AA5367"/>
    <w:rsid w:val="00AA545E"/>
    <w:rsid w:val="00AA7433"/>
    <w:rsid w:val="00AB0AA8"/>
    <w:rsid w:val="00AB149D"/>
    <w:rsid w:val="00AB18EF"/>
    <w:rsid w:val="00AB555A"/>
    <w:rsid w:val="00AC1C45"/>
    <w:rsid w:val="00AC2686"/>
    <w:rsid w:val="00AD0D4B"/>
    <w:rsid w:val="00AD1072"/>
    <w:rsid w:val="00AD2AD0"/>
    <w:rsid w:val="00AD3D4C"/>
    <w:rsid w:val="00AD4C52"/>
    <w:rsid w:val="00AE5B81"/>
    <w:rsid w:val="00AE5CA3"/>
    <w:rsid w:val="00AF0CE9"/>
    <w:rsid w:val="00AF171B"/>
    <w:rsid w:val="00AF1C1D"/>
    <w:rsid w:val="00AF4010"/>
    <w:rsid w:val="00AF5D8E"/>
    <w:rsid w:val="00AF79BB"/>
    <w:rsid w:val="00AF7B78"/>
    <w:rsid w:val="00B03A16"/>
    <w:rsid w:val="00B03E2D"/>
    <w:rsid w:val="00B04486"/>
    <w:rsid w:val="00B05FAF"/>
    <w:rsid w:val="00B07961"/>
    <w:rsid w:val="00B07A20"/>
    <w:rsid w:val="00B12642"/>
    <w:rsid w:val="00B14BBE"/>
    <w:rsid w:val="00B17529"/>
    <w:rsid w:val="00B22027"/>
    <w:rsid w:val="00B238ED"/>
    <w:rsid w:val="00B26672"/>
    <w:rsid w:val="00B272FC"/>
    <w:rsid w:val="00B2797E"/>
    <w:rsid w:val="00B3200A"/>
    <w:rsid w:val="00B46B49"/>
    <w:rsid w:val="00B51B87"/>
    <w:rsid w:val="00B51BEE"/>
    <w:rsid w:val="00B51F9D"/>
    <w:rsid w:val="00B54D96"/>
    <w:rsid w:val="00B6099E"/>
    <w:rsid w:val="00B61804"/>
    <w:rsid w:val="00B6427E"/>
    <w:rsid w:val="00B67778"/>
    <w:rsid w:val="00B67E49"/>
    <w:rsid w:val="00B71AC8"/>
    <w:rsid w:val="00B74D0C"/>
    <w:rsid w:val="00B8315C"/>
    <w:rsid w:val="00B85BF4"/>
    <w:rsid w:val="00B8668D"/>
    <w:rsid w:val="00B93E76"/>
    <w:rsid w:val="00B958E5"/>
    <w:rsid w:val="00B9783F"/>
    <w:rsid w:val="00BA1706"/>
    <w:rsid w:val="00BA1CAD"/>
    <w:rsid w:val="00BA1E62"/>
    <w:rsid w:val="00BA5571"/>
    <w:rsid w:val="00BA57F5"/>
    <w:rsid w:val="00BA7E1D"/>
    <w:rsid w:val="00BB15C8"/>
    <w:rsid w:val="00BB1755"/>
    <w:rsid w:val="00BB6F57"/>
    <w:rsid w:val="00BC0B3B"/>
    <w:rsid w:val="00BC6928"/>
    <w:rsid w:val="00BD4611"/>
    <w:rsid w:val="00BD625D"/>
    <w:rsid w:val="00BE22EB"/>
    <w:rsid w:val="00BE2D48"/>
    <w:rsid w:val="00BE4BA2"/>
    <w:rsid w:val="00BE5023"/>
    <w:rsid w:val="00BF2791"/>
    <w:rsid w:val="00C01982"/>
    <w:rsid w:val="00C02DAC"/>
    <w:rsid w:val="00C1023D"/>
    <w:rsid w:val="00C10624"/>
    <w:rsid w:val="00C1082F"/>
    <w:rsid w:val="00C17A6D"/>
    <w:rsid w:val="00C238A5"/>
    <w:rsid w:val="00C23E2C"/>
    <w:rsid w:val="00C2402D"/>
    <w:rsid w:val="00C31328"/>
    <w:rsid w:val="00C3153B"/>
    <w:rsid w:val="00C33585"/>
    <w:rsid w:val="00C40B28"/>
    <w:rsid w:val="00C4191B"/>
    <w:rsid w:val="00C446ED"/>
    <w:rsid w:val="00C449B5"/>
    <w:rsid w:val="00C5239D"/>
    <w:rsid w:val="00C53EBB"/>
    <w:rsid w:val="00C60CAD"/>
    <w:rsid w:val="00C64341"/>
    <w:rsid w:val="00C6446D"/>
    <w:rsid w:val="00C655D9"/>
    <w:rsid w:val="00C6573D"/>
    <w:rsid w:val="00C6574F"/>
    <w:rsid w:val="00C70AA0"/>
    <w:rsid w:val="00C70D94"/>
    <w:rsid w:val="00C71734"/>
    <w:rsid w:val="00C74B4C"/>
    <w:rsid w:val="00C74DD9"/>
    <w:rsid w:val="00C751AA"/>
    <w:rsid w:val="00C8373E"/>
    <w:rsid w:val="00C85BBF"/>
    <w:rsid w:val="00C86CD9"/>
    <w:rsid w:val="00C90FD7"/>
    <w:rsid w:val="00C925DC"/>
    <w:rsid w:val="00C92C5B"/>
    <w:rsid w:val="00C9312F"/>
    <w:rsid w:val="00CA0828"/>
    <w:rsid w:val="00CB0B77"/>
    <w:rsid w:val="00CB13A2"/>
    <w:rsid w:val="00CB1B8E"/>
    <w:rsid w:val="00CB7990"/>
    <w:rsid w:val="00CC15A1"/>
    <w:rsid w:val="00CC2D43"/>
    <w:rsid w:val="00CC63B6"/>
    <w:rsid w:val="00CC7027"/>
    <w:rsid w:val="00CC7CA2"/>
    <w:rsid w:val="00CD2BD6"/>
    <w:rsid w:val="00CD5705"/>
    <w:rsid w:val="00CE2478"/>
    <w:rsid w:val="00CE42A7"/>
    <w:rsid w:val="00CE4E9C"/>
    <w:rsid w:val="00CE5517"/>
    <w:rsid w:val="00CF13E1"/>
    <w:rsid w:val="00CF5B26"/>
    <w:rsid w:val="00CF6D0A"/>
    <w:rsid w:val="00CF79C8"/>
    <w:rsid w:val="00D127E2"/>
    <w:rsid w:val="00D23C4B"/>
    <w:rsid w:val="00D24B56"/>
    <w:rsid w:val="00D3110D"/>
    <w:rsid w:val="00D3649D"/>
    <w:rsid w:val="00D4036B"/>
    <w:rsid w:val="00D41916"/>
    <w:rsid w:val="00D45AC2"/>
    <w:rsid w:val="00D45F60"/>
    <w:rsid w:val="00D50CA0"/>
    <w:rsid w:val="00D51772"/>
    <w:rsid w:val="00D521BF"/>
    <w:rsid w:val="00D52992"/>
    <w:rsid w:val="00D560BF"/>
    <w:rsid w:val="00D5660B"/>
    <w:rsid w:val="00D56C48"/>
    <w:rsid w:val="00D60C6B"/>
    <w:rsid w:val="00D749E5"/>
    <w:rsid w:val="00D77F1A"/>
    <w:rsid w:val="00D87B52"/>
    <w:rsid w:val="00D9684F"/>
    <w:rsid w:val="00D96C4B"/>
    <w:rsid w:val="00DA2B84"/>
    <w:rsid w:val="00DA33D4"/>
    <w:rsid w:val="00DA56D4"/>
    <w:rsid w:val="00DA72AD"/>
    <w:rsid w:val="00DB5847"/>
    <w:rsid w:val="00DC03DB"/>
    <w:rsid w:val="00DC0BDC"/>
    <w:rsid w:val="00DC1137"/>
    <w:rsid w:val="00DC34E0"/>
    <w:rsid w:val="00DD1F03"/>
    <w:rsid w:val="00DD3860"/>
    <w:rsid w:val="00DD492E"/>
    <w:rsid w:val="00DD596F"/>
    <w:rsid w:val="00DD7DEF"/>
    <w:rsid w:val="00DE163B"/>
    <w:rsid w:val="00DE573A"/>
    <w:rsid w:val="00DE7915"/>
    <w:rsid w:val="00DE793A"/>
    <w:rsid w:val="00DF07E6"/>
    <w:rsid w:val="00DF2019"/>
    <w:rsid w:val="00DF295D"/>
    <w:rsid w:val="00DF729A"/>
    <w:rsid w:val="00DF7D66"/>
    <w:rsid w:val="00E02F28"/>
    <w:rsid w:val="00E03BB9"/>
    <w:rsid w:val="00E04303"/>
    <w:rsid w:val="00E07E8C"/>
    <w:rsid w:val="00E137B8"/>
    <w:rsid w:val="00E20095"/>
    <w:rsid w:val="00E208F9"/>
    <w:rsid w:val="00E22DA9"/>
    <w:rsid w:val="00E301D0"/>
    <w:rsid w:val="00E31171"/>
    <w:rsid w:val="00E32B8C"/>
    <w:rsid w:val="00E33812"/>
    <w:rsid w:val="00E33A62"/>
    <w:rsid w:val="00E370B3"/>
    <w:rsid w:val="00E452DA"/>
    <w:rsid w:val="00E47C1A"/>
    <w:rsid w:val="00E5279C"/>
    <w:rsid w:val="00E54172"/>
    <w:rsid w:val="00E56857"/>
    <w:rsid w:val="00E60B3E"/>
    <w:rsid w:val="00E611BD"/>
    <w:rsid w:val="00E6234F"/>
    <w:rsid w:val="00E64795"/>
    <w:rsid w:val="00E72BC5"/>
    <w:rsid w:val="00E74CD0"/>
    <w:rsid w:val="00E76B9D"/>
    <w:rsid w:val="00E7782A"/>
    <w:rsid w:val="00E82905"/>
    <w:rsid w:val="00E9471E"/>
    <w:rsid w:val="00EB262A"/>
    <w:rsid w:val="00EB39C6"/>
    <w:rsid w:val="00EC47A4"/>
    <w:rsid w:val="00EC55E7"/>
    <w:rsid w:val="00EC57E8"/>
    <w:rsid w:val="00EC5AA5"/>
    <w:rsid w:val="00EC5B31"/>
    <w:rsid w:val="00ED2418"/>
    <w:rsid w:val="00ED3463"/>
    <w:rsid w:val="00ED7107"/>
    <w:rsid w:val="00EE3CC3"/>
    <w:rsid w:val="00EE4D4D"/>
    <w:rsid w:val="00EE58BB"/>
    <w:rsid w:val="00EE5C98"/>
    <w:rsid w:val="00EE61F5"/>
    <w:rsid w:val="00EE7E5D"/>
    <w:rsid w:val="00EF4CCD"/>
    <w:rsid w:val="00EF5301"/>
    <w:rsid w:val="00EF7E55"/>
    <w:rsid w:val="00F03310"/>
    <w:rsid w:val="00F03AA2"/>
    <w:rsid w:val="00F03F03"/>
    <w:rsid w:val="00F05632"/>
    <w:rsid w:val="00F07F7F"/>
    <w:rsid w:val="00F234B6"/>
    <w:rsid w:val="00F25E61"/>
    <w:rsid w:val="00F30C68"/>
    <w:rsid w:val="00F312F4"/>
    <w:rsid w:val="00F320F6"/>
    <w:rsid w:val="00F321FF"/>
    <w:rsid w:val="00F32C43"/>
    <w:rsid w:val="00F43A6A"/>
    <w:rsid w:val="00F44A01"/>
    <w:rsid w:val="00F50416"/>
    <w:rsid w:val="00F52125"/>
    <w:rsid w:val="00F537D2"/>
    <w:rsid w:val="00F60A58"/>
    <w:rsid w:val="00F62A46"/>
    <w:rsid w:val="00F630AC"/>
    <w:rsid w:val="00F675FC"/>
    <w:rsid w:val="00F7479E"/>
    <w:rsid w:val="00F75C28"/>
    <w:rsid w:val="00F814BA"/>
    <w:rsid w:val="00F81749"/>
    <w:rsid w:val="00F8279D"/>
    <w:rsid w:val="00F84F9C"/>
    <w:rsid w:val="00F86F45"/>
    <w:rsid w:val="00F90923"/>
    <w:rsid w:val="00F92C2B"/>
    <w:rsid w:val="00F92EFE"/>
    <w:rsid w:val="00FA02A3"/>
    <w:rsid w:val="00FA0571"/>
    <w:rsid w:val="00FA065B"/>
    <w:rsid w:val="00FA3199"/>
    <w:rsid w:val="00FA3C0E"/>
    <w:rsid w:val="00FA52FE"/>
    <w:rsid w:val="00FA6AD5"/>
    <w:rsid w:val="00FB1AE5"/>
    <w:rsid w:val="00FB2FEC"/>
    <w:rsid w:val="00FB4F69"/>
    <w:rsid w:val="00FB5CED"/>
    <w:rsid w:val="00FB742A"/>
    <w:rsid w:val="00FB7C67"/>
    <w:rsid w:val="00FC1BB4"/>
    <w:rsid w:val="00FC2ABE"/>
    <w:rsid w:val="00FC3617"/>
    <w:rsid w:val="00FC484A"/>
    <w:rsid w:val="00FC58BA"/>
    <w:rsid w:val="00FC631E"/>
    <w:rsid w:val="00FC6BDD"/>
    <w:rsid w:val="00FD3EA6"/>
    <w:rsid w:val="00FD4130"/>
    <w:rsid w:val="00FE32E6"/>
    <w:rsid w:val="00FE5D83"/>
    <w:rsid w:val="00FE72D0"/>
    <w:rsid w:val="00FF069A"/>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F8B0"/>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Article Heading"/>
    <w:basedOn w:val="Normal"/>
    <w:next w:val="Normal"/>
    <w:link w:val="Heading1Char"/>
    <w:uiPriority w:val="99"/>
    <w:qFormat/>
    <w:rsid w:val="00060D43"/>
    <w:pPr>
      <w:keepNext/>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before="720" w:after="0" w:line="240" w:lineRule="auto"/>
      <w:jc w:val="center"/>
      <w:outlineLvl w:val="0"/>
    </w:pPr>
    <w:rPr>
      <w:rFonts w:ascii="Times New Roman" w:hAnsi="Times New Roman" w:cs="Times New Roman"/>
      <w:b/>
      <w:bCs/>
      <w:caps/>
      <w:color w:val="000000"/>
      <w:sz w:val="24"/>
      <w:szCs w:val="24"/>
    </w:rPr>
  </w:style>
  <w:style w:type="paragraph" w:styleId="Heading2">
    <w:name w:val="heading 2"/>
    <w:aliases w:val="Section Heading 2,Sec"/>
    <w:basedOn w:val="Normal"/>
    <w:next w:val="Normal"/>
    <w:link w:val="Heading2Char"/>
    <w:qFormat/>
    <w:rsid w:val="00060D43"/>
    <w:pPr>
      <w:keepNext/>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before="480" w:after="0" w:line="240" w:lineRule="auto"/>
      <w:ind w:left="1700" w:hanging="1700"/>
      <w:jc w:val="both"/>
      <w:outlineLvl w:val="1"/>
    </w:pPr>
    <w:rPr>
      <w:rFonts w:ascii="Times New Roman" w:hAnsi="Times New Roman" w:cs="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99"/>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character" w:styleId="CommentReference">
    <w:name w:val="annotation reference"/>
    <w:basedOn w:val="DefaultParagraphFont"/>
    <w:uiPriority w:val="99"/>
    <w:semiHidden/>
    <w:unhideWhenUsed/>
    <w:rsid w:val="00705BA3"/>
    <w:rPr>
      <w:sz w:val="16"/>
      <w:szCs w:val="16"/>
    </w:rPr>
  </w:style>
  <w:style w:type="paragraph" w:styleId="CommentText">
    <w:name w:val="annotation text"/>
    <w:basedOn w:val="Normal"/>
    <w:link w:val="CommentTextChar"/>
    <w:uiPriority w:val="99"/>
    <w:semiHidden/>
    <w:unhideWhenUsed/>
    <w:rsid w:val="00705BA3"/>
    <w:pPr>
      <w:spacing w:line="240" w:lineRule="auto"/>
    </w:pPr>
    <w:rPr>
      <w:sz w:val="20"/>
      <w:szCs w:val="20"/>
    </w:rPr>
  </w:style>
  <w:style w:type="character" w:customStyle="1" w:styleId="CommentTextChar">
    <w:name w:val="Comment Text Char"/>
    <w:basedOn w:val="DefaultParagraphFont"/>
    <w:link w:val="CommentText"/>
    <w:uiPriority w:val="99"/>
    <w:semiHidden/>
    <w:rsid w:val="00705BA3"/>
    <w:rPr>
      <w:sz w:val="20"/>
      <w:szCs w:val="20"/>
    </w:rPr>
  </w:style>
  <w:style w:type="paragraph" w:styleId="CommentSubject">
    <w:name w:val="annotation subject"/>
    <w:basedOn w:val="CommentText"/>
    <w:next w:val="CommentText"/>
    <w:link w:val="CommentSubjectChar"/>
    <w:uiPriority w:val="99"/>
    <w:semiHidden/>
    <w:unhideWhenUsed/>
    <w:rsid w:val="00705BA3"/>
    <w:rPr>
      <w:b/>
      <w:bCs/>
    </w:rPr>
  </w:style>
  <w:style w:type="character" w:customStyle="1" w:styleId="CommentSubjectChar">
    <w:name w:val="Comment Subject Char"/>
    <w:basedOn w:val="CommentTextChar"/>
    <w:link w:val="CommentSubject"/>
    <w:uiPriority w:val="99"/>
    <w:semiHidden/>
    <w:rsid w:val="00705BA3"/>
    <w:rPr>
      <w:b/>
      <w:bCs/>
      <w:sz w:val="20"/>
      <w:szCs w:val="20"/>
    </w:rPr>
  </w:style>
  <w:style w:type="paragraph" w:customStyle="1" w:styleId="TEKSTIIIII">
    <w:name w:val="TEKSTIIIII"/>
    <w:basedOn w:val="Normal"/>
    <w:qFormat/>
    <w:rsid w:val="009A7ED9"/>
    <w:pPr>
      <w:spacing w:after="0" w:line="240" w:lineRule="auto"/>
      <w:ind w:firstLine="284"/>
      <w:jc w:val="both"/>
    </w:pPr>
    <w:rPr>
      <w:rFonts w:ascii="Garamond" w:hAnsi="Garamond" w:cs="Times New Roman"/>
      <w:color w:val="000000" w:themeColor="text1"/>
      <w:sz w:val="24"/>
      <w:szCs w:val="24"/>
    </w:rPr>
  </w:style>
  <w:style w:type="character" w:customStyle="1" w:styleId="Heading1Char">
    <w:name w:val="Heading 1 Char"/>
    <w:aliases w:val="Article Heading Char"/>
    <w:basedOn w:val="DefaultParagraphFont"/>
    <w:link w:val="Heading1"/>
    <w:uiPriority w:val="99"/>
    <w:rsid w:val="00060D43"/>
    <w:rPr>
      <w:rFonts w:ascii="Times New Roman" w:hAnsi="Times New Roman" w:cs="Times New Roman"/>
      <w:b/>
      <w:bCs/>
      <w:caps/>
      <w:color w:val="000000"/>
      <w:sz w:val="24"/>
      <w:szCs w:val="24"/>
    </w:rPr>
  </w:style>
  <w:style w:type="character" w:customStyle="1" w:styleId="Heading2Char">
    <w:name w:val="Heading 2 Char"/>
    <w:aliases w:val="Section Heading 2 Char,Sec Char"/>
    <w:basedOn w:val="DefaultParagraphFont"/>
    <w:link w:val="Heading2"/>
    <w:rsid w:val="00060D43"/>
    <w:rPr>
      <w:rFonts w:ascii="Times New Roman" w:hAnsi="Times New Roman" w:cs="Times New Roman"/>
      <w:b/>
      <w:bCs/>
      <w:color w:val="000000"/>
      <w:sz w:val="24"/>
      <w:szCs w:val="24"/>
    </w:rPr>
  </w:style>
  <w:style w:type="paragraph" w:styleId="NormalWeb">
    <w:name w:val="Normal (Web)"/>
    <w:basedOn w:val="Normal"/>
    <w:uiPriority w:val="99"/>
    <w:rsid w:val="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before="100" w:after="100" w:line="240" w:lineRule="auto"/>
    </w:pPr>
    <w:rPr>
      <w:rFonts w:ascii="Times New Roman" w:hAnsi="Times New Roman" w:cs="Times New Roman"/>
      <w:color w:val="000000"/>
      <w:sz w:val="24"/>
      <w:szCs w:val="24"/>
    </w:rPr>
  </w:style>
  <w:style w:type="paragraph" w:customStyle="1" w:styleId="Paragrapha">
    <w:name w:val="Paragraph (a)"/>
    <w:basedOn w:val="Normal"/>
    <w:uiPriority w:val="99"/>
    <w:rsid w:val="00060D43"/>
    <w:pPr>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s>
      <w:autoSpaceDE w:val="0"/>
      <w:autoSpaceDN w:val="0"/>
      <w:adjustRightInd w:val="0"/>
      <w:spacing w:before="240" w:after="0" w:line="240" w:lineRule="auto"/>
      <w:jc w:val="both"/>
    </w:pPr>
    <w:rPr>
      <w:rFonts w:ascii="Times New Roman" w:hAnsi="Times New Roman" w:cs="Times New Roman"/>
      <w:color w:val="000000"/>
      <w:sz w:val="24"/>
      <w:szCs w:val="24"/>
    </w:rPr>
  </w:style>
  <w:style w:type="paragraph" w:styleId="Title">
    <w:name w:val="Title"/>
    <w:basedOn w:val="Normal"/>
    <w:next w:val="Normal"/>
    <w:link w:val="TitleChar"/>
    <w:uiPriority w:val="99"/>
    <w:qFormat/>
    <w:rsid w:val="00060D43"/>
    <w:pPr>
      <w:keepNext/>
      <w:tabs>
        <w:tab w:val="left" w:pos="560"/>
        <w:tab w:val="left" w:pos="1120"/>
        <w:tab w:val="left" w:pos="1700"/>
        <w:tab w:val="left" w:pos="2260"/>
        <w:tab w:val="left" w:pos="2820"/>
        <w:tab w:val="left" w:pos="3400"/>
        <w:tab w:val="left" w:pos="3960"/>
        <w:tab w:val="left" w:pos="4520"/>
        <w:tab w:val="left" w:pos="5100"/>
        <w:tab w:val="left" w:pos="5660"/>
        <w:tab w:val="left" w:pos="6220"/>
        <w:tab w:val="left" w:pos="6800"/>
        <w:tab w:val="left" w:pos="7360"/>
        <w:tab w:val="left" w:pos="7920"/>
        <w:tab w:val="right" w:pos="8500"/>
      </w:tabs>
      <w:autoSpaceDE w:val="0"/>
      <w:autoSpaceDN w:val="0"/>
      <w:adjustRightInd w:val="0"/>
      <w:spacing w:after="480" w:line="240" w:lineRule="auto"/>
      <w:jc w:val="center"/>
    </w:pPr>
    <w:rPr>
      <w:rFonts w:ascii="Times New Roman" w:hAnsi="Times New Roman" w:cs="Times New Roman"/>
      <w:b/>
      <w:bCs/>
      <w:caps/>
      <w:color w:val="000000"/>
      <w:sz w:val="24"/>
      <w:szCs w:val="24"/>
    </w:rPr>
  </w:style>
  <w:style w:type="character" w:customStyle="1" w:styleId="TitleChar">
    <w:name w:val="Title Char"/>
    <w:basedOn w:val="DefaultParagraphFont"/>
    <w:link w:val="Title"/>
    <w:uiPriority w:val="99"/>
    <w:rsid w:val="00060D43"/>
    <w:rPr>
      <w:rFonts w:ascii="Times New Roman" w:hAnsi="Times New Roman" w:cs="Times New Roman"/>
      <w:b/>
      <w:bCs/>
      <w:caps/>
      <w:color w:val="000000"/>
      <w:sz w:val="24"/>
      <w:szCs w:val="24"/>
    </w:rPr>
  </w:style>
  <w:style w:type="character" w:styleId="Hyperlink">
    <w:name w:val="Hyperlink"/>
    <w:uiPriority w:val="99"/>
    <w:unhideWhenUsed/>
    <w:rsid w:val="008A31D7"/>
    <w:rPr>
      <w:color w:val="467886"/>
      <w:u w:val="single"/>
    </w:rPr>
  </w:style>
  <w:style w:type="paragraph" w:customStyle="1" w:styleId="ScheduleHeading">
    <w:name w:val="Schedule Heading"/>
    <w:basedOn w:val="Title"/>
    <w:next w:val="Normal"/>
    <w:rsid w:val="00AD0D4B"/>
    <w:pPr>
      <w:tabs>
        <w:tab w:val="clear" w:pos="85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77761413">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46444301">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686252099">
      <w:bodyDiv w:val="1"/>
      <w:marLeft w:val="0"/>
      <w:marRight w:val="0"/>
      <w:marTop w:val="0"/>
      <w:marBottom w:val="0"/>
      <w:divBdr>
        <w:top w:val="none" w:sz="0" w:space="0" w:color="auto"/>
        <w:left w:val="none" w:sz="0" w:space="0" w:color="auto"/>
        <w:bottom w:val="none" w:sz="0" w:space="0" w:color="auto"/>
        <w:right w:val="none" w:sz="0" w:space="0" w:color="auto"/>
      </w:divBdr>
    </w:div>
    <w:div w:id="757751556">
      <w:bodyDiv w:val="1"/>
      <w:marLeft w:val="0"/>
      <w:marRight w:val="0"/>
      <w:marTop w:val="0"/>
      <w:marBottom w:val="0"/>
      <w:divBdr>
        <w:top w:val="none" w:sz="0" w:space="0" w:color="auto"/>
        <w:left w:val="none" w:sz="0" w:space="0" w:color="auto"/>
        <w:bottom w:val="none" w:sz="0" w:space="0" w:color="auto"/>
        <w:right w:val="none" w:sz="0" w:space="0" w:color="auto"/>
      </w:divBdr>
    </w:div>
    <w:div w:id="799104384">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19426151">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irena.gjika@financa.gov.al" TargetMode="External"/><Relationship Id="rId18" Type="http://schemas.openxmlformats.org/officeDocument/2006/relationships/image" Target="media/image4.jpg"/><Relationship Id="rId26" Type="http://schemas.openxmlformats.org/officeDocument/2006/relationships/image" Target="media/image12.jpg"/><Relationship Id="rId3" Type="http://schemas.openxmlformats.org/officeDocument/2006/relationships/customXml" Target="../customXml/item3.xml"/><Relationship Id="rId21" Type="http://schemas.openxmlformats.org/officeDocument/2006/relationships/image" Target="media/image7.jp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jpg"/><Relationship Id="rId25" Type="http://schemas.openxmlformats.org/officeDocument/2006/relationships/image" Target="media/image11.jpg"/><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image" Target="media/image6.jp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0.jp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image" Target="media/image9.jpg"/><Relationship Id="rId28" Type="http://schemas.openxmlformats.org/officeDocument/2006/relationships/image" Target="media/image14.jpg"/><Relationship Id="rId10" Type="http://schemas.openxmlformats.org/officeDocument/2006/relationships/webSettings" Target="webSettings.xml"/><Relationship Id="rId19" Type="http://schemas.openxmlformats.org/officeDocument/2006/relationships/image" Target="media/image5.jp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onila.shamata@financa.gov.al" TargetMode="External"/><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78AAFF51D92849B5B03E9798081D864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71</Nr_x002e__x0020_akti>
    <Data_x0020_e_x0020_Krijimit xmlns="0e656187-b300-4fb0-8bf4-3a50f872073c">2026-07-30T08:56:47Z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2026-07-30T00:00:00Z</Date_x0020_protokolli>
    <Titulli xmlns="0e656187-b300-4fb0-8bf4-3a50f872073c">Për ratifikimin e marrëveshjes së huas ndërmjet Republikës së Shqipërisë dhe Bankës Evropiane për Rindërtim dhe Zhvillim për hekurudhat shqiptare – rehabilitimi i hekurudhës Tiranë – Durrës dhe ndërtimi i lidhjes hekurudhore me Aeroportin Ndërkombëtar të Tiranës: zgjerimi i projektit</Titulli>
    <Modifikuesi xmlns="0e656187-b300-4fb0-8bf4-3a50f872073c">Fjora.Cahani</Modifikuesi>
    <Nr_x002e__x0020_prot_x0020_QBZ xmlns="0e656187-b300-4fb0-8bf4-3a50f872073c">1742/2</Nr_x002e__x0020_prot_x0020_QBZ>
    <Data_x0020_e_x0020_Modifikimit xmlns="0e656187-b300-4fb0-8bf4-3a50f872073c">2026-07-31T08:29:51Z</Data_x0020_e_x0020_Modifikimit>
    <Dekretuar xmlns="0e656187-b300-4fb0-8bf4-3a50f872073c">false</Dekretuar>
    <Data xmlns="0e656187-b300-4fb0-8bf4-3a50f872073c">2026-07-16T00:00:00Z</Data>
    <Nr_x002e__x0020_protokolli_x0020_i_x0020_aktit xmlns="0e656187-b300-4fb0-8bf4-3a50f872073c">3181/6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8AAFF51D92849B5B03E9798081D864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E1859-3916-4D10-B93C-ACBC52DDF8AC}">
  <ds:schemaRefs>
    <ds:schemaRef ds:uri="http://schemas.microsoft.com/sharepoint/v3/contenttype/forms"/>
  </ds:schemaRefs>
</ds:datastoreItem>
</file>

<file path=customXml/itemProps2.xml><?xml version="1.0" encoding="utf-8"?>
<ds:datastoreItem xmlns:ds="http://schemas.openxmlformats.org/officeDocument/2006/customXml" ds:itemID="{B500C478-F305-4E09-8999-3946B8C82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2CF0B5E-55BA-45DC-B243-C9E96D282022}">
  <ds:schemaRefs>
    <ds:schemaRef ds:uri="http://schemas.microsoft.com/office/2006/documentManagement/types"/>
    <ds:schemaRef ds:uri="http://purl.org/dc/dcmitype/"/>
    <ds:schemaRef ds:uri="http://schemas.microsoft.com/office/2006/metadata/properties"/>
    <ds:schemaRef ds:uri="http://purl.org/dc/elements/1.1/"/>
    <ds:schemaRef ds:uri="http://www.w3.org/XML/1998/namespace"/>
    <ds:schemaRef ds:uri="http://schemas.openxmlformats.org/package/2006/metadata/core-properties"/>
    <ds:schemaRef ds:uri="0e656187-b300-4fb0-8bf4-3a50f872073c"/>
    <ds:schemaRef ds:uri="http://purl.org/dc/terms/"/>
  </ds:schemaRefs>
</ds:datastoreItem>
</file>

<file path=customXml/itemProps4.xml><?xml version="1.0" encoding="utf-8"?>
<ds:datastoreItem xmlns:ds="http://schemas.openxmlformats.org/officeDocument/2006/customXml" ds:itemID="{AC13E4C9-5A2E-4CF4-A6DD-ADD1CB3ECF38}">
  <ds:schemaRefs>
    <ds:schemaRef ds:uri="http://schemas.microsoft.com/sharepoint/v3/contenttype/forms"/>
  </ds:schemaRefs>
</ds:datastoreItem>
</file>

<file path=customXml/itemProps5.xml><?xml version="1.0" encoding="utf-8"?>
<ds:datastoreItem xmlns:ds="http://schemas.openxmlformats.org/officeDocument/2006/customXml" ds:itemID="{E99DC312-5912-4D52-A0A8-FA1EE0FE8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28D1B566-6D38-4858-A0B0-DA4E6568BBAE}">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829dacc4-3f6a-4f01-8c73-3a3f5b07ef18}" removed="0"/>
</clbl:labelList>
</file>

<file path=docProps/app.xml><?xml version="1.0" encoding="utf-8"?>
<Properties xmlns="http://schemas.openxmlformats.org/officeDocument/2006/extended-properties" xmlns:vt="http://schemas.openxmlformats.org/officeDocument/2006/docPropsVTypes">
  <Template>Normal</Template>
  <TotalTime>61</TotalTime>
  <Pages>23</Pages>
  <Words>3841</Words>
  <Characters>21899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Për ratifikimin e marrëveshjes së huas ndërmjet Republikës së Shqipërisë dhe Bankës Evropiane për Rindërtim dhe Zhvillim për hekurudhat shqiptare – rehabilitimi i hekurudhës Tiranë – Durrës dhe ndërtimi i lidhjes hekurudhore me Aeroportin Ndërkombëtar të </vt:lpstr>
    </vt:vector>
  </TitlesOfParts>
  <Company/>
  <LinksUpToDate>false</LinksUpToDate>
  <CharactersWithSpaces>25689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huas ndërmjet Republikës së Shqipërisë dhe Bankës Evropiane për Rindërtim dhe Zhvillim për hekurudhat shqiptare – rehabilitimi i hekurudhës Tiranë – Durrës dhe ndërtimi i lidhjes hekurudhore me Aeroportin Ndërkombëtar të Tiranës: zgjerimi i projektit</dc:title>
  <dc:creator>gazmend.hanku</dc:creator>
  <cp:lastModifiedBy>Amarilda Muja</cp:lastModifiedBy>
  <cp:revision>23</cp:revision>
  <cp:lastPrinted>2026-07-21T12:09:00Z</cp:lastPrinted>
  <dcterms:created xsi:type="dcterms:W3CDTF">2026-07-30T09:08:00Z</dcterms:created>
  <dcterms:modified xsi:type="dcterms:W3CDTF">2026-07-31T09:04:00Z</dcterms:modified>
</cp:coreProperties>
</file>