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478BA" w:rsidRDefault="00E478BA">
      <w:pPr>
        <w:jc w:val="center"/>
        <w:rPr>
          <w:rFonts w:ascii="CG Times" w:hAnsi="CG Times"/>
          <w:b/>
          <w:sz w:val="56"/>
        </w:rPr>
      </w:pPr>
      <w:r>
        <w:rPr>
          <w:rFonts w:ascii="CG Times" w:hAnsi="CG Times"/>
          <w:sz w:val="76"/>
        </w:rPr>
        <w:object w:dxaOrig="901" w:dyaOrig="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pt;height:108.45pt" o:ole="" fillcolor="window">
            <v:imagedata r:id="rId5" o:title=""/>
          </v:shape>
          <o:OLEObject Type="Embed" ProgID="Word.Picture.8" ShapeID="_x0000_i1025" DrawAspect="Content" ObjectID="_1614077085" r:id="rId6"/>
        </w:object>
      </w:r>
    </w:p>
    <w:p w:rsidR="00E478BA" w:rsidRDefault="00E478BA">
      <w:pPr>
        <w:jc w:val="center"/>
        <w:rPr>
          <w:rFonts w:ascii="CG Times" w:hAnsi="CG Times"/>
        </w:rPr>
      </w:pPr>
    </w:p>
    <w:p w:rsidR="00E478BA" w:rsidRDefault="00E478BA">
      <w:pPr>
        <w:pStyle w:val="Heading9"/>
        <w:ind w:left="0"/>
        <w:jc w:val="center"/>
        <w:rPr>
          <w:sz w:val="84"/>
        </w:rPr>
      </w:pPr>
      <w:r>
        <w:rPr>
          <w:sz w:val="84"/>
        </w:rPr>
        <w:t>FLETORJA ZYRTARE</w:t>
      </w:r>
    </w:p>
    <w:p w:rsidR="00E478BA" w:rsidRDefault="00E478BA">
      <w:pPr>
        <w:rPr>
          <w:rFonts w:ascii="CG Times" w:hAnsi="CG Times"/>
          <w:sz w:val="28"/>
        </w:rPr>
      </w:pPr>
    </w:p>
    <w:p w:rsidR="00E478BA" w:rsidRDefault="00E478BA">
      <w:pPr>
        <w:pStyle w:val="Heading6"/>
        <w:ind w:left="0"/>
        <w:jc w:val="center"/>
        <w:rPr>
          <w:sz w:val="60"/>
        </w:rPr>
      </w:pPr>
      <w:r>
        <w:rPr>
          <w:sz w:val="60"/>
        </w:rPr>
        <w:t>E</w:t>
      </w:r>
    </w:p>
    <w:p w:rsidR="00E478BA" w:rsidRDefault="00E478BA">
      <w:pPr>
        <w:rPr>
          <w:rFonts w:ascii="CG Times" w:hAnsi="CG Times"/>
          <w:sz w:val="28"/>
        </w:rPr>
      </w:pPr>
    </w:p>
    <w:p w:rsidR="00E478BA" w:rsidRDefault="00E478BA">
      <w:pPr>
        <w:pStyle w:val="Heading4"/>
        <w:rPr>
          <w:sz w:val="60"/>
        </w:rPr>
      </w:pPr>
      <w:r>
        <w:rPr>
          <w:b/>
          <w:sz w:val="60"/>
        </w:rPr>
        <w:t>REPUBLIKËS SË SHQIPËRISË</w:t>
      </w:r>
    </w:p>
    <w:p w:rsidR="00E478BA" w:rsidRDefault="00E478BA">
      <w:pPr>
        <w:jc w:val="both"/>
        <w:rPr>
          <w:rFonts w:ascii="CG Times" w:hAnsi="CG Times"/>
          <w:sz w:val="28"/>
        </w:rPr>
      </w:pPr>
    </w:p>
    <w:p w:rsidR="00E478BA" w:rsidRDefault="00E478BA">
      <w:pPr>
        <w:pStyle w:val="Heading4"/>
        <w:rPr>
          <w:b/>
          <w:sz w:val="32"/>
        </w:rPr>
      </w:pPr>
      <w:r>
        <w:rPr>
          <w:b/>
          <w:sz w:val="32"/>
        </w:rPr>
        <w:t>Botim i Qendrës së Publikimeve Zyrtare</w:t>
      </w:r>
    </w:p>
    <w:p w:rsidR="00E478BA" w:rsidRDefault="00E478BA">
      <w:pPr>
        <w:jc w:val="both"/>
        <w:rPr>
          <w:rFonts w:ascii="CG Times" w:hAnsi="CG Times"/>
          <w:sz w:val="28"/>
        </w:rPr>
      </w:pPr>
    </w:p>
    <w:p w:rsidR="00E478BA" w:rsidRDefault="00E478BA">
      <w:pPr>
        <w:ind w:firstLine="397"/>
        <w:jc w:val="both"/>
        <w:rPr>
          <w:rFonts w:ascii="CG Times" w:hAnsi="CG Times"/>
          <w:sz w:val="16"/>
        </w:rPr>
      </w:pPr>
    </w:p>
    <w:tbl>
      <w:tblPr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E478B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E478BA" w:rsidRDefault="00E478BA">
            <w:pPr>
              <w:ind w:left="567"/>
              <w:rPr>
                <w:rFonts w:ascii="CG Times" w:hAnsi="CG Times"/>
                <w:sz w:val="8"/>
              </w:rPr>
            </w:pPr>
            <w:r>
              <w:rPr>
                <w:rFonts w:ascii="CG Times" w:hAnsi="CG Times"/>
                <w:sz w:val="8"/>
              </w:rPr>
              <w:t xml:space="preserve">   </w:t>
            </w:r>
          </w:p>
          <w:p w:rsidR="00E478BA" w:rsidRDefault="00E478BA">
            <w:pPr>
              <w:pStyle w:val="Heading1"/>
            </w:pPr>
            <w:r>
              <w:t>Nr. 54/1</w:t>
            </w:r>
          </w:p>
          <w:p w:rsidR="00E478BA" w:rsidRDefault="00E478BA">
            <w:pPr>
              <w:ind w:left="567"/>
              <w:rPr>
                <w:rFonts w:ascii="CG Times" w:hAnsi="CG Times"/>
                <w:sz w:val="8"/>
              </w:rPr>
            </w:pPr>
          </w:p>
        </w:tc>
        <w:tc>
          <w:tcPr>
            <w:tcW w:w="3070" w:type="dxa"/>
          </w:tcPr>
          <w:p w:rsidR="00E478BA" w:rsidRDefault="00E478BA">
            <w:pPr>
              <w:jc w:val="center"/>
              <w:rPr>
                <w:rFonts w:ascii="CG Times" w:hAnsi="CG Times"/>
                <w:b/>
                <w:sz w:val="8"/>
              </w:rPr>
            </w:pPr>
          </w:p>
          <w:p w:rsidR="00E478BA" w:rsidRDefault="00E478BA">
            <w:pPr>
              <w:jc w:val="center"/>
              <w:rPr>
                <w:rFonts w:ascii="CG Times" w:hAnsi="CG Times"/>
                <w:b/>
                <w:sz w:val="28"/>
              </w:rPr>
            </w:pPr>
            <w:r>
              <w:rPr>
                <w:rFonts w:ascii="CG Times" w:hAnsi="CG Times"/>
                <w:b/>
                <w:sz w:val="28"/>
              </w:rPr>
              <w:t>2001</w:t>
            </w:r>
          </w:p>
          <w:p w:rsidR="00E478BA" w:rsidRDefault="00E478BA">
            <w:pPr>
              <w:jc w:val="center"/>
              <w:rPr>
                <w:rFonts w:ascii="CG Times" w:hAnsi="CG Times"/>
                <w:sz w:val="8"/>
              </w:rPr>
            </w:pPr>
          </w:p>
        </w:tc>
        <w:tc>
          <w:tcPr>
            <w:tcW w:w="3070" w:type="dxa"/>
          </w:tcPr>
          <w:p w:rsidR="00E478BA" w:rsidRDefault="00E478BA">
            <w:pPr>
              <w:pStyle w:val="Heading4"/>
              <w:ind w:right="567"/>
              <w:jc w:val="right"/>
              <w:rPr>
                <w:sz w:val="8"/>
              </w:rPr>
            </w:pPr>
          </w:p>
          <w:p w:rsidR="00E478BA" w:rsidRDefault="00E478BA">
            <w:pPr>
              <w:pStyle w:val="Heading4"/>
              <w:ind w:right="567"/>
              <w:rPr>
                <w:b/>
                <w:sz w:val="28"/>
              </w:rPr>
            </w:pPr>
            <w:r>
              <w:rPr>
                <w:b/>
                <w:sz w:val="28"/>
              </w:rPr>
              <w:t>Dhjetor</w:t>
            </w:r>
          </w:p>
          <w:p w:rsidR="00E478BA" w:rsidRDefault="00E478BA">
            <w:pPr>
              <w:ind w:right="567"/>
              <w:jc w:val="right"/>
              <w:rPr>
                <w:rFonts w:ascii="CG Times" w:hAnsi="CG Times"/>
                <w:sz w:val="8"/>
              </w:rPr>
            </w:pPr>
          </w:p>
        </w:tc>
      </w:tr>
    </w:tbl>
    <w:p w:rsidR="00E478BA" w:rsidRDefault="00E478BA">
      <w:pPr>
        <w:pStyle w:val="Heading4"/>
        <w:jc w:val="left"/>
        <w:rPr>
          <w:sz w:val="28"/>
          <w:lang w:val="en-GB"/>
        </w:rPr>
      </w:pPr>
    </w:p>
    <w:p w:rsidR="00E478BA" w:rsidRDefault="00E478BA"/>
    <w:p w:rsidR="00E478BA" w:rsidRDefault="00E478BA">
      <w:pPr>
        <w:pStyle w:val="Heading4"/>
      </w:pPr>
      <w:r>
        <w:t>P Ë R M B A J T J A</w:t>
      </w:r>
    </w:p>
    <w:p w:rsidR="00E478BA" w:rsidRDefault="00E478BA"/>
    <w:p w:rsidR="00E478BA" w:rsidRDefault="00E478BA">
      <w:pPr>
        <w:ind w:left="7920"/>
        <w:rPr>
          <w:rFonts w:ascii="CG Times" w:hAnsi="CG Times"/>
          <w:sz w:val="22"/>
        </w:rPr>
      </w:pPr>
      <w:r>
        <w:rPr>
          <w:sz w:val="24"/>
        </w:rPr>
        <w:t xml:space="preserve">           </w:t>
      </w:r>
      <w:r>
        <w:rPr>
          <w:rFonts w:ascii="CG Times" w:hAnsi="CG Times"/>
          <w:sz w:val="22"/>
        </w:rPr>
        <w:t>Faqe</w:t>
      </w:r>
    </w:p>
    <w:p w:rsidR="00E478BA" w:rsidRDefault="00E478BA">
      <w:pPr>
        <w:rPr>
          <w:rFonts w:ascii="CG Times" w:hAnsi="CG Times"/>
          <w:sz w:val="12"/>
        </w:rPr>
      </w:pP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  <w:r>
        <w:rPr>
          <w:rFonts w:ascii="CG Times" w:hAnsi="CG Times"/>
          <w:sz w:val="3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8"/>
        <w:gridCol w:w="6005"/>
        <w:gridCol w:w="709"/>
      </w:tblGrid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Marrëveshja e ligjit nr.8827, datë 5.11.2001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pStyle w:val="Heading1"/>
              <w:keepNext w:val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Marrëveshje ndërmjet Qeverisë së Republikës të Shqipërisë dhe Qeverisë së Republikës të Turqisë për transportin ndërkombëtar r</w:t>
            </w:r>
            <w:r w:rsidR="005C172C">
              <w:rPr>
                <w:b w:val="0"/>
                <w:sz w:val="22"/>
              </w:rPr>
              <w:t>rugor……………………………….………………………….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1</w:t>
            </w: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jc w:val="both"/>
              <w:rPr>
                <w:rFonts w:ascii="CG Times" w:hAnsi="CG Tim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Marrëveshja e ligjit nr.8828, datë 5.11.2001</w:t>
            </w: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pStyle w:val="Heading1"/>
              <w:keepNext w:val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Marrëveshje e Kredisë së Zhvillimit ndërmjet Qeverisë së Republikës të Shqipërisë dhe Shoqatës Ndërkombëtare për Zhvillim (IDA) për projektin e shërbimeve bujqësore……………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  <w:r>
              <w:rPr>
                <w:rFonts w:ascii="CG Times" w:hAnsi="CG Times"/>
                <w:sz w:val="22"/>
              </w:rPr>
              <w:t>6</w:t>
            </w: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pStyle w:val="Heading1"/>
              <w:keepNext w:val="0"/>
              <w:jc w:val="both"/>
              <w:rPr>
                <w:b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pStyle w:val="Heading1"/>
              <w:keepNext w:val="0"/>
              <w:jc w:val="both"/>
              <w:rPr>
                <w:b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pStyle w:val="BodyText2"/>
              <w:rPr>
                <w:rFonts w:ascii="CG Times" w:hAnsi="CG Times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pStyle w:val="BodyText2"/>
              <w:rPr>
                <w:rFonts w:ascii="CG Times" w:hAnsi="CG Times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  <w:tr w:rsidR="00E478B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widowControl w:val="0"/>
              <w:rPr>
                <w:rFonts w:ascii="CG Times" w:hAnsi="CG Times"/>
                <w:sz w:val="22"/>
              </w:rPr>
            </w:pPr>
          </w:p>
        </w:tc>
        <w:tc>
          <w:tcPr>
            <w:tcW w:w="6005" w:type="dxa"/>
            <w:tcBorders>
              <w:top w:val="nil"/>
              <w:left w:val="nil"/>
              <w:bottom w:val="nil"/>
              <w:right w:val="nil"/>
            </w:tcBorders>
          </w:tcPr>
          <w:p w:rsidR="00E478BA" w:rsidRDefault="00E478BA">
            <w:pPr>
              <w:jc w:val="both"/>
              <w:rPr>
                <w:rFonts w:ascii="CG Times" w:hAnsi="CG Times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BA" w:rsidRDefault="00E478BA">
            <w:pPr>
              <w:jc w:val="right"/>
              <w:rPr>
                <w:rFonts w:ascii="CG Times" w:hAnsi="CG Times"/>
                <w:sz w:val="22"/>
              </w:rPr>
            </w:pPr>
          </w:p>
        </w:tc>
      </w:tr>
    </w:tbl>
    <w:p w:rsidR="00E478BA" w:rsidRDefault="00E478BA">
      <w:pPr>
        <w:rPr>
          <w:rFonts w:ascii="CG Times" w:hAnsi="CG Times"/>
          <w:sz w:val="22"/>
          <w:lang w:val="en-US"/>
        </w:rPr>
      </w:pPr>
    </w:p>
    <w:p w:rsidR="005C172C" w:rsidRDefault="005C172C">
      <w:pPr>
        <w:rPr>
          <w:rFonts w:ascii="CG Times" w:hAnsi="CG Times"/>
          <w:sz w:val="22"/>
          <w:lang w:val="en-US"/>
        </w:rPr>
      </w:pPr>
    </w:p>
    <w:p w:rsidR="005C172C" w:rsidRDefault="005C172C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lastRenderedPageBreak/>
        <w:t>Fletorja Zyrtare gjendet:</w:t>
      </w: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t>- Në çdo njësi postare të çdo qyteti;</w:t>
      </w:r>
    </w:p>
    <w:p w:rsidR="00E478BA" w:rsidRDefault="00E478BA">
      <w:pPr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t xml:space="preserve">- Pranë Qendrës së Publikimeve Zyrtare: </w:t>
      </w:r>
    </w:p>
    <w:p w:rsidR="00E478BA" w:rsidRDefault="00E478BA">
      <w:pPr>
        <w:rPr>
          <w:sz w:val="22"/>
        </w:rPr>
      </w:pPr>
      <w:r>
        <w:rPr>
          <w:rFonts w:ascii="CG Times" w:hAnsi="CG Times"/>
          <w:sz w:val="22"/>
          <w:lang w:val="en-US"/>
        </w:rPr>
        <w:t>Rr.Qemal Stafa, pranë ndërtesës së Prokurorisë së Përgjithshme.</w:t>
      </w: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jc w:val="center"/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t>U dorëzua për shtyp më 18.12.2001</w:t>
      </w:r>
    </w:p>
    <w:p w:rsidR="00E478BA" w:rsidRDefault="00E478BA">
      <w:pPr>
        <w:jc w:val="center"/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t>Doli nga shtypi më 19.12.2001</w:t>
      </w: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4"/>
          <w:lang w:val="en-US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478BA">
        <w:tblPrEx>
          <w:tblCellMar>
            <w:top w:w="0" w:type="dxa"/>
            <w:bottom w:w="0" w:type="dxa"/>
          </w:tblCellMar>
        </w:tblPrEx>
        <w:tc>
          <w:tcPr>
            <w:tcW w:w="4605" w:type="dxa"/>
            <w:vAlign w:val="center"/>
          </w:tcPr>
          <w:p w:rsidR="00E478BA" w:rsidRDefault="00E478BA">
            <w:pPr>
              <w:rPr>
                <w:rFonts w:ascii="CG Times" w:hAnsi="CG Times"/>
                <w:sz w:val="4"/>
                <w:lang w:val="en-US"/>
              </w:rPr>
            </w:pPr>
          </w:p>
          <w:p w:rsidR="00E478BA" w:rsidRDefault="00E478BA">
            <w:pPr>
              <w:rPr>
                <w:rFonts w:ascii="CG Times" w:hAnsi="CG Times"/>
                <w:sz w:val="22"/>
                <w:lang w:val="en-US"/>
              </w:rPr>
            </w:pPr>
            <w:r>
              <w:rPr>
                <w:rFonts w:ascii="CG Times" w:hAnsi="CG Times"/>
                <w:sz w:val="22"/>
                <w:lang w:val="en-US"/>
              </w:rPr>
              <w:t xml:space="preserve">     Tirazhi: 4230 copë</w:t>
            </w:r>
          </w:p>
          <w:p w:rsidR="00E478BA" w:rsidRDefault="00E478BA">
            <w:pPr>
              <w:rPr>
                <w:rFonts w:ascii="CG Times" w:hAnsi="CG Times"/>
                <w:sz w:val="4"/>
                <w:lang w:val="en-US"/>
              </w:rPr>
            </w:pPr>
          </w:p>
        </w:tc>
        <w:tc>
          <w:tcPr>
            <w:tcW w:w="4605" w:type="dxa"/>
            <w:vAlign w:val="center"/>
          </w:tcPr>
          <w:p w:rsidR="00E478BA" w:rsidRDefault="00E478BA">
            <w:pPr>
              <w:jc w:val="center"/>
              <w:rPr>
                <w:rFonts w:ascii="CG Times" w:hAnsi="CG Times"/>
                <w:sz w:val="22"/>
                <w:lang w:val="en-US"/>
              </w:rPr>
            </w:pPr>
            <w:r>
              <w:rPr>
                <w:rFonts w:ascii="CG Times" w:hAnsi="CG Times"/>
                <w:sz w:val="22"/>
                <w:lang w:val="en-US"/>
              </w:rPr>
              <w:t xml:space="preserve">                                 Formati: 60x88/8</w:t>
            </w:r>
          </w:p>
        </w:tc>
      </w:tr>
    </w:tbl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jc w:val="center"/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t>Shtypshkronja  e Qendrës së Publikimeve Zyrtare</w:t>
      </w:r>
    </w:p>
    <w:p w:rsidR="00E478BA" w:rsidRDefault="00E478BA">
      <w:pPr>
        <w:jc w:val="center"/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t>Tiranë, 2001</w:t>
      </w:r>
    </w:p>
    <w:p w:rsidR="00E478BA" w:rsidRDefault="00E478BA">
      <w:pPr>
        <w:rPr>
          <w:rFonts w:ascii="CG Times" w:hAnsi="CG Times"/>
          <w:sz w:val="22"/>
          <w:lang w:val="en-US"/>
        </w:rPr>
      </w:pPr>
    </w:p>
    <w:p w:rsidR="00E478BA" w:rsidRDefault="00E478BA">
      <w:pPr>
        <w:jc w:val="right"/>
        <w:rPr>
          <w:rFonts w:ascii="CG Times" w:hAnsi="CG Times"/>
          <w:sz w:val="22"/>
          <w:lang w:val="en-US"/>
        </w:rPr>
      </w:pPr>
      <w:r>
        <w:rPr>
          <w:rFonts w:ascii="CG Times" w:hAnsi="CG Times"/>
          <w:sz w:val="22"/>
          <w:lang w:val="en-US"/>
        </w:rPr>
        <w:t>Çmimi: 150 lekë</w:t>
      </w:r>
    </w:p>
    <w:sectPr w:rsidR="00E478BA">
      <w:pgSz w:w="11906" w:h="16838"/>
      <w:pgMar w:top="1701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13AE4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B696ABB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">
    <w:nsid w:val="47221B4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09B0DC0"/>
    <w:multiLevelType w:val="singleLevel"/>
    <w:tmpl w:val="47E21CFE"/>
    <w:lvl w:ilvl="0">
      <w:start w:val="1"/>
      <w:numFmt w:val="upperRoman"/>
      <w:pStyle w:val="Heading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172C"/>
    <w:rsid w:val="005C172C"/>
    <w:rsid w:val="006518C6"/>
    <w:rsid w:val="00E4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C23AA2-E094-476B-9788-214637B9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G Times" w:hAnsi="CG Times"/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6"/>
      <w:lang w:val="en-US"/>
    </w:rPr>
  </w:style>
  <w:style w:type="paragraph" w:styleId="Heading3">
    <w:name w:val="heading 3"/>
    <w:basedOn w:val="Normal"/>
    <w:next w:val="Normal"/>
    <w:qFormat/>
    <w:pPr>
      <w:keepNext/>
      <w:ind w:right="567"/>
      <w:jc w:val="center"/>
      <w:outlineLvl w:val="2"/>
    </w:pPr>
    <w:rPr>
      <w:rFonts w:ascii="CG Times" w:hAnsi="CG Times"/>
      <w:b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G Times" w:hAnsi="CG Times"/>
      <w:sz w:val="24"/>
      <w:lang w:val="en-US"/>
    </w:rPr>
  </w:style>
  <w:style w:type="paragraph" w:styleId="Heading5">
    <w:name w:val="heading 5"/>
    <w:basedOn w:val="Normal"/>
    <w:next w:val="Normal"/>
    <w:qFormat/>
    <w:pPr>
      <w:keepNext/>
      <w:numPr>
        <w:numId w:val="2"/>
      </w:numPr>
      <w:jc w:val="both"/>
      <w:outlineLvl w:val="4"/>
    </w:pPr>
    <w:rPr>
      <w:rFonts w:ascii="CG Times" w:hAnsi="CG Times"/>
      <w:b/>
      <w:sz w:val="22"/>
      <w:lang w:val="en-US"/>
    </w:rPr>
  </w:style>
  <w:style w:type="paragraph" w:styleId="Heading6">
    <w:name w:val="heading 6"/>
    <w:basedOn w:val="Normal"/>
    <w:next w:val="Normal"/>
    <w:qFormat/>
    <w:pPr>
      <w:keepNext/>
      <w:ind w:left="720"/>
      <w:jc w:val="both"/>
      <w:outlineLvl w:val="5"/>
    </w:pPr>
    <w:rPr>
      <w:rFonts w:ascii="CG Times" w:hAnsi="CG Times"/>
      <w:b/>
      <w:sz w:val="24"/>
      <w:lang w:val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4"/>
      <w:lang w:val="en-US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CG Times" w:hAnsi="CG Times"/>
      <w:b/>
      <w:sz w:val="22"/>
    </w:rPr>
  </w:style>
  <w:style w:type="paragraph" w:styleId="Heading9">
    <w:name w:val="heading 9"/>
    <w:basedOn w:val="Normal"/>
    <w:next w:val="Normal"/>
    <w:qFormat/>
    <w:pPr>
      <w:keepNext/>
      <w:ind w:left="720"/>
      <w:jc w:val="right"/>
      <w:outlineLvl w:val="8"/>
    </w:pPr>
    <w:rPr>
      <w:rFonts w:ascii="CG Times" w:hAnsi="CG Times"/>
      <w:b/>
      <w:sz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Republika">
    <w:name w:val="7Republika"/>
    <w:pPr>
      <w:widowControl w:val="0"/>
      <w:tabs>
        <w:tab w:val="left" w:pos="284"/>
        <w:tab w:val="left" w:pos="4111"/>
        <w:tab w:val="right" w:leader="dot" w:pos="9498"/>
      </w:tabs>
      <w:suppressAutoHyphens/>
    </w:pPr>
    <w:rPr>
      <w:b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lang w:val="en-US"/>
    </w:rPr>
  </w:style>
  <w:style w:type="paragraph" w:styleId="BodyText3">
    <w:name w:val="Body Text 3"/>
    <w:basedOn w:val="Normal"/>
    <w:semiHidden/>
    <w:pPr>
      <w:jc w:val="center"/>
    </w:pPr>
    <w:rPr>
      <w:b/>
      <w:sz w:val="36"/>
      <w:lang w:val="en-US"/>
    </w:rPr>
  </w:style>
  <w:style w:type="paragraph" w:styleId="BodyTextIndent">
    <w:name w:val="Body Text Indent"/>
    <w:basedOn w:val="Normal"/>
    <w:semiHidden/>
    <w:pPr>
      <w:jc w:val="both"/>
    </w:pPr>
    <w:rPr>
      <w:sz w:val="28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CG Times" w:hAnsi="CG Times"/>
      <w:sz w:val="22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CG Times" w:hAnsi="CG Times"/>
      <w:b/>
      <w:sz w:val="22"/>
      <w:lang w:val="en-US"/>
    </w:rPr>
  </w:style>
  <w:style w:type="paragraph" w:styleId="BodyText2">
    <w:name w:val="Body Text 2"/>
    <w:basedOn w:val="Normal"/>
    <w:semiHidden/>
    <w:pPr>
      <w:jc w:val="both"/>
    </w:pPr>
    <w:rPr>
      <w:sz w:val="24"/>
      <w:lang w:val="en-US"/>
    </w:rPr>
  </w:style>
  <w:style w:type="character" w:styleId="PageNumber">
    <w:name w:val="page number"/>
    <w:basedOn w:val="DefaultParagraphFont"/>
    <w:semiHidden/>
  </w:style>
  <w:style w:type="paragraph" w:styleId="BodyTextIndent2">
    <w:name w:val="Body Text Indent 2"/>
    <w:basedOn w:val="Normal"/>
    <w:semiHidden/>
    <w:pPr>
      <w:ind w:left="720"/>
      <w:jc w:val="both"/>
    </w:pPr>
    <w:rPr>
      <w:sz w:val="28"/>
      <w:lang w:val="en-US"/>
    </w:rPr>
  </w:style>
  <w:style w:type="paragraph" w:styleId="CommentText">
    <w:name w:val="annotation text"/>
    <w:basedOn w:val="Normal"/>
    <w:semiHidden/>
    <w:rPr>
      <w:lang w:val="en-US"/>
    </w:rPr>
  </w:style>
  <w:style w:type="paragraph" w:customStyle="1" w:styleId="1Nktvendim">
    <w:name w:val="1. N[ k[t[ vendim"/>
    <w:aliases w:val="p[rveç rasteve kur parashikohet ndryshe:"/>
    <w:basedOn w:val="Normal"/>
    <w:pPr>
      <w:jc w:val="both"/>
    </w:pPr>
    <w:rPr>
      <w:sz w:val="24"/>
      <w:lang w:val="en-US"/>
    </w:rPr>
  </w:style>
  <w:style w:type="paragraph" w:customStyle="1" w:styleId="hqiprisdheqeqeverissMbretrissBelgjiks">
    <w:name w:val="hqip[ris[ dhe qeqeveris[ s[ Mbret[ris[ s[ Belgjik[s"/>
    <w:aliases w:val="p[r ripranimin e personave n[ situat[ t[ parregullt,si dhe t[ protokollit t[ zbatimit t[ k[saj marr[veshjeje."/>
    <w:basedOn w:val="1Nktvendim"/>
  </w:style>
  <w:style w:type="character" w:styleId="CommentReference">
    <w:name w:val="annotation reference"/>
    <w:semiHidden/>
    <w:rPr>
      <w:sz w:val="16"/>
    </w:rPr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BodyTextIndent3">
    <w:name w:val="Body Text Indent 3"/>
    <w:basedOn w:val="Normal"/>
    <w:semiHidden/>
    <w:pPr>
      <w:ind w:left="720"/>
    </w:pPr>
    <w:rPr>
      <w:sz w:val="24"/>
      <w:lang w:val="en-US"/>
    </w:rPr>
  </w:style>
  <w:style w:type="paragraph" w:styleId="Subtitle">
    <w:name w:val="Subtitle"/>
    <w:basedOn w:val="Normal"/>
    <w:qFormat/>
    <w:pPr>
      <w:widowControl w:val="0"/>
      <w:jc w:val="center"/>
    </w:pPr>
    <w:rPr>
      <w:rFonts w:ascii="CG Times" w:hAnsi="CG Times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cp:lastModifiedBy>Inida Noga</cp:lastModifiedBy>
  <cp:revision>2</cp:revision>
  <cp:lastPrinted>2001-12-18T09:13:00Z</cp:lastPrinted>
  <dcterms:created xsi:type="dcterms:W3CDTF">2019-03-14T12:58:00Z</dcterms:created>
  <dcterms:modified xsi:type="dcterms:W3CDTF">2019-03-14T12:58:00Z</dcterms:modified>
</cp:coreProperties>
</file>