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C37B55" w14:textId="3F10D8CB" w:rsidR="00021A5C" w:rsidRPr="00EC3F17" w:rsidRDefault="00AB2F76" w:rsidP="009A2111">
      <w:pPr>
        <w:spacing w:after="0" w:line="240" w:lineRule="auto"/>
        <w:ind w:firstLine="284"/>
        <w:jc w:val="center"/>
        <w:rPr>
          <w:rFonts w:ascii="Garamond" w:hAnsi="Garamond"/>
          <w:b/>
          <w:sz w:val="24"/>
          <w:szCs w:val="24"/>
          <w:lang w:val="sq-AL"/>
        </w:rPr>
      </w:pPr>
      <w:r w:rsidRPr="00EC3F17">
        <w:rPr>
          <w:rFonts w:ascii="Garamond" w:hAnsi="Garamond"/>
          <w:b/>
          <w:sz w:val="24"/>
          <w:szCs w:val="24"/>
          <w:lang w:val="sq-AL"/>
        </w:rPr>
        <w:t>KËRKESË</w:t>
      </w:r>
    </w:p>
    <w:p w14:paraId="235F52AF" w14:textId="17B795FF" w:rsidR="00021A5C" w:rsidRPr="00EC3F17" w:rsidRDefault="00021A5C" w:rsidP="009A2111">
      <w:pPr>
        <w:spacing w:after="0" w:line="240" w:lineRule="auto"/>
        <w:ind w:firstLine="284"/>
        <w:jc w:val="center"/>
        <w:rPr>
          <w:rFonts w:ascii="Garamond" w:hAnsi="Garamond"/>
          <w:b/>
          <w:sz w:val="24"/>
          <w:szCs w:val="24"/>
          <w:lang w:val="sq-AL"/>
        </w:rPr>
      </w:pPr>
      <w:r w:rsidRPr="00EC3F17">
        <w:rPr>
          <w:rFonts w:ascii="Garamond" w:hAnsi="Garamond"/>
          <w:b/>
          <w:sz w:val="24"/>
          <w:szCs w:val="24"/>
          <w:lang w:val="sq-AL"/>
        </w:rPr>
        <w:t>Nr</w:t>
      </w:r>
      <w:r w:rsidR="00DA10AE" w:rsidRPr="00EC3F17">
        <w:rPr>
          <w:rFonts w:ascii="Garamond" w:hAnsi="Garamond"/>
          <w:b/>
          <w:sz w:val="24"/>
          <w:szCs w:val="24"/>
          <w:lang w:val="sq-AL"/>
        </w:rPr>
        <w:t>.</w:t>
      </w:r>
      <w:r w:rsidRPr="00EC3F17">
        <w:rPr>
          <w:rFonts w:ascii="Garamond" w:hAnsi="Garamond"/>
          <w:b/>
          <w:sz w:val="24"/>
          <w:szCs w:val="24"/>
          <w:lang w:val="sq-AL"/>
        </w:rPr>
        <w:t xml:space="preserve"> 117/7, datë 21.4.2022</w:t>
      </w:r>
    </w:p>
    <w:p w14:paraId="5FA95162" w14:textId="77777777" w:rsidR="00021A5C" w:rsidRPr="00EC3F17" w:rsidRDefault="00021A5C" w:rsidP="009A2111">
      <w:pPr>
        <w:spacing w:after="0" w:line="240" w:lineRule="auto"/>
        <w:ind w:firstLine="284"/>
        <w:jc w:val="center"/>
        <w:rPr>
          <w:rFonts w:ascii="Garamond" w:hAnsi="Garamond"/>
          <w:b/>
          <w:sz w:val="24"/>
          <w:szCs w:val="24"/>
          <w:lang w:val="sq-AL"/>
        </w:rPr>
      </w:pPr>
    </w:p>
    <w:p w14:paraId="1C3C531C" w14:textId="7C4ECF82" w:rsidR="009C2C6D" w:rsidRPr="00EC3F17" w:rsidRDefault="009C2C6D" w:rsidP="00597EEC">
      <w:pPr>
        <w:spacing w:after="0" w:line="240" w:lineRule="auto"/>
        <w:ind w:firstLine="284"/>
        <w:jc w:val="center"/>
        <w:rPr>
          <w:rFonts w:ascii="Garamond" w:hAnsi="Garamond"/>
          <w:b/>
          <w:sz w:val="24"/>
          <w:szCs w:val="24"/>
          <w:lang w:val="sq-AL"/>
        </w:rPr>
      </w:pPr>
      <w:r w:rsidRPr="00EC3F17">
        <w:rPr>
          <w:rFonts w:ascii="Garamond" w:hAnsi="Garamond"/>
          <w:b/>
          <w:sz w:val="24"/>
          <w:szCs w:val="24"/>
          <w:lang w:val="sq-AL"/>
        </w:rPr>
        <w:t>PËR SHPRONËSIM PUBLIK</w:t>
      </w:r>
    </w:p>
    <w:p w14:paraId="5C23BAD6" w14:textId="77777777" w:rsidR="00021A5C" w:rsidRPr="00EC3F17" w:rsidRDefault="00021A5C" w:rsidP="009A2111">
      <w:pPr>
        <w:spacing w:after="0" w:line="240" w:lineRule="auto"/>
        <w:ind w:firstLine="284"/>
        <w:jc w:val="both"/>
        <w:rPr>
          <w:rFonts w:ascii="Garamond" w:hAnsi="Garamond"/>
          <w:sz w:val="24"/>
          <w:szCs w:val="24"/>
          <w:lang w:val="sq-AL"/>
        </w:rPr>
      </w:pPr>
    </w:p>
    <w:p w14:paraId="1C3C531E" w14:textId="3012222A" w:rsidR="00275E05" w:rsidRPr="00EC3F17" w:rsidRDefault="00A95213" w:rsidP="009A2111">
      <w:pPr>
        <w:spacing w:after="0" w:line="240" w:lineRule="auto"/>
        <w:ind w:firstLine="284"/>
        <w:jc w:val="both"/>
        <w:rPr>
          <w:rFonts w:ascii="Garamond" w:hAnsi="Garamond"/>
          <w:sz w:val="24"/>
          <w:szCs w:val="24"/>
          <w:lang w:val="sq-AL"/>
        </w:rPr>
      </w:pPr>
      <w:r w:rsidRPr="00EC3F17">
        <w:rPr>
          <w:rFonts w:ascii="Garamond" w:hAnsi="Garamond"/>
          <w:sz w:val="24"/>
          <w:szCs w:val="24"/>
          <w:lang w:val="sq-AL"/>
        </w:rPr>
        <w:t>Agjencia</w:t>
      </w:r>
      <w:r w:rsidR="00F015C2" w:rsidRPr="00EC3F17">
        <w:rPr>
          <w:rFonts w:ascii="Garamond" w:hAnsi="Garamond"/>
          <w:sz w:val="24"/>
          <w:szCs w:val="24"/>
          <w:lang w:val="sq-AL"/>
        </w:rPr>
        <w:t xml:space="preserve"> Shtetërore për Shpronësimin </w:t>
      </w:r>
      <w:r w:rsidR="009C2C6D" w:rsidRPr="00EC3F17">
        <w:rPr>
          <w:rFonts w:ascii="Garamond" w:hAnsi="Garamond"/>
          <w:sz w:val="24"/>
          <w:szCs w:val="24"/>
          <w:lang w:val="sq-AL"/>
        </w:rPr>
        <w:t>shpall kërkesën</w:t>
      </w:r>
      <w:r w:rsidR="00D703BE" w:rsidRPr="00EC3F17">
        <w:rPr>
          <w:rFonts w:ascii="Garamond" w:hAnsi="Garamond"/>
          <w:sz w:val="24"/>
          <w:szCs w:val="24"/>
          <w:lang w:val="sq-AL"/>
        </w:rPr>
        <w:t xml:space="preserve"> </w:t>
      </w:r>
      <w:r w:rsidR="009B0FB7" w:rsidRPr="00EC3F17">
        <w:rPr>
          <w:rFonts w:ascii="Garamond" w:hAnsi="Garamond"/>
          <w:sz w:val="24"/>
          <w:szCs w:val="24"/>
          <w:lang w:val="sq-AL"/>
        </w:rPr>
        <w:t>për shpronësim</w:t>
      </w:r>
      <w:r w:rsidR="00887AEA">
        <w:rPr>
          <w:rFonts w:ascii="Garamond" w:hAnsi="Garamond"/>
          <w:sz w:val="24"/>
          <w:szCs w:val="24"/>
          <w:lang w:val="sq-AL"/>
        </w:rPr>
        <w:t>in</w:t>
      </w:r>
      <w:r w:rsidR="009B0FB7" w:rsidRPr="00EC3F17">
        <w:rPr>
          <w:rFonts w:ascii="Garamond" w:hAnsi="Garamond"/>
          <w:sz w:val="24"/>
          <w:szCs w:val="24"/>
          <w:lang w:val="sq-AL"/>
        </w:rPr>
        <w:t xml:space="preserve"> dhe</w:t>
      </w:r>
      <w:r w:rsidRPr="00EC3F17">
        <w:rPr>
          <w:rFonts w:ascii="Garamond" w:hAnsi="Garamond"/>
          <w:sz w:val="24"/>
          <w:szCs w:val="24"/>
          <w:lang w:val="sq-AL"/>
        </w:rPr>
        <w:t>/ose p</w:t>
      </w:r>
      <w:r w:rsidR="009B0FB7" w:rsidRPr="00EC3F17">
        <w:rPr>
          <w:rFonts w:ascii="Garamond" w:hAnsi="Garamond"/>
          <w:sz w:val="24"/>
          <w:szCs w:val="24"/>
          <w:lang w:val="sq-AL"/>
        </w:rPr>
        <w:t xml:space="preserve">ër shkëmbimin e pronës </w:t>
      </w:r>
      <w:r w:rsidR="008C00DC">
        <w:rPr>
          <w:rFonts w:ascii="Garamond" w:hAnsi="Garamond"/>
          <w:sz w:val="24"/>
          <w:szCs w:val="24"/>
          <w:lang w:val="sq-AL"/>
        </w:rPr>
        <w:t>për interes publik</w:t>
      </w:r>
      <w:r w:rsidR="00887AEA">
        <w:rPr>
          <w:rFonts w:ascii="Garamond" w:hAnsi="Garamond"/>
          <w:sz w:val="24"/>
          <w:szCs w:val="24"/>
          <w:lang w:val="sq-AL"/>
        </w:rPr>
        <w:t>,</w:t>
      </w:r>
      <w:r w:rsidRPr="00EC3F17">
        <w:rPr>
          <w:rFonts w:ascii="Garamond" w:hAnsi="Garamond"/>
          <w:sz w:val="24"/>
          <w:szCs w:val="24"/>
          <w:lang w:val="sq-AL"/>
        </w:rPr>
        <w:t xml:space="preserve"> </w:t>
      </w:r>
      <w:r w:rsidR="00275E05" w:rsidRPr="00EC3F17">
        <w:rPr>
          <w:rFonts w:ascii="Garamond" w:hAnsi="Garamond"/>
          <w:sz w:val="24"/>
          <w:szCs w:val="24"/>
          <w:lang w:val="sq-AL"/>
        </w:rPr>
        <w:t xml:space="preserve">që preken nga projekti “Ndërtimi i godinës së </w:t>
      </w:r>
      <w:r w:rsidR="009B0FB7" w:rsidRPr="00EC3F17">
        <w:rPr>
          <w:rFonts w:ascii="Garamond" w:hAnsi="Garamond"/>
          <w:sz w:val="24"/>
          <w:szCs w:val="24"/>
          <w:lang w:val="sq-AL"/>
        </w:rPr>
        <w:t xml:space="preserve">kopshtit </w:t>
      </w:r>
      <w:r w:rsidR="00275E05" w:rsidRPr="00EC3F17">
        <w:rPr>
          <w:rFonts w:ascii="Garamond" w:hAnsi="Garamond"/>
          <w:sz w:val="24"/>
          <w:szCs w:val="24"/>
          <w:lang w:val="sq-AL"/>
        </w:rPr>
        <w:t>publik Vorë”, Bashkia Vorë.</w:t>
      </w:r>
    </w:p>
    <w:p w14:paraId="1C3C5320" w14:textId="77777777" w:rsidR="009C2C6D" w:rsidRPr="00EC3F17" w:rsidRDefault="009C2C6D" w:rsidP="009A2111">
      <w:pPr>
        <w:tabs>
          <w:tab w:val="left" w:pos="720"/>
        </w:tabs>
        <w:spacing w:after="0" w:line="240" w:lineRule="auto"/>
        <w:ind w:firstLine="284"/>
        <w:jc w:val="both"/>
        <w:rPr>
          <w:rFonts w:ascii="Garamond" w:hAnsi="Garamond"/>
          <w:sz w:val="24"/>
          <w:szCs w:val="24"/>
          <w:lang w:val="sq-AL"/>
        </w:rPr>
      </w:pPr>
      <w:r w:rsidRPr="00EC3F17">
        <w:rPr>
          <w:rFonts w:ascii="Garamond" w:hAnsi="Garamond"/>
          <w:sz w:val="24"/>
          <w:szCs w:val="24"/>
          <w:lang w:val="sq-AL"/>
        </w:rPr>
        <w:t xml:space="preserve">Njësia zbatuese për këtë projekt është </w:t>
      </w:r>
      <w:r w:rsidR="00275E05" w:rsidRPr="00EC3F17">
        <w:rPr>
          <w:rFonts w:ascii="Garamond" w:hAnsi="Garamond"/>
          <w:sz w:val="24"/>
          <w:szCs w:val="24"/>
          <w:lang w:val="sq-AL"/>
        </w:rPr>
        <w:t xml:space="preserve">Bashkia Vorë. </w:t>
      </w:r>
    </w:p>
    <w:p w14:paraId="1C3C5322" w14:textId="6A27C04B" w:rsidR="009C2C6D" w:rsidRPr="00EC3F17" w:rsidRDefault="009B0FB7" w:rsidP="009A2111">
      <w:pPr>
        <w:tabs>
          <w:tab w:val="left" w:pos="720"/>
        </w:tabs>
        <w:spacing w:after="0" w:line="240" w:lineRule="auto"/>
        <w:ind w:firstLine="284"/>
        <w:jc w:val="both"/>
        <w:rPr>
          <w:rFonts w:ascii="Garamond" w:hAnsi="Garamond"/>
          <w:sz w:val="24"/>
          <w:szCs w:val="24"/>
          <w:lang w:val="sq-AL"/>
        </w:rPr>
      </w:pPr>
      <w:r w:rsidRPr="00EC3F17">
        <w:rPr>
          <w:rFonts w:ascii="Garamond" w:hAnsi="Garamond"/>
          <w:sz w:val="24"/>
          <w:szCs w:val="24"/>
          <w:lang w:val="sq-AL"/>
        </w:rPr>
        <w:t>Me anë të këtij publikimi</w:t>
      </w:r>
      <w:r w:rsidR="009C2C6D" w:rsidRPr="00EC3F17">
        <w:rPr>
          <w:rFonts w:ascii="Garamond" w:hAnsi="Garamond"/>
          <w:sz w:val="24"/>
          <w:szCs w:val="24"/>
          <w:lang w:val="sq-AL"/>
        </w:rPr>
        <w:t xml:space="preserve"> kërkojmë të vëmë në dijeni personat e prekur nga ky shpronësim dhe/</w:t>
      </w:r>
      <w:r w:rsidR="00EC3F17" w:rsidRPr="00EC3F17">
        <w:rPr>
          <w:rFonts w:ascii="Garamond" w:hAnsi="Garamond"/>
          <w:sz w:val="24"/>
          <w:szCs w:val="24"/>
          <w:lang w:val="sq-AL"/>
        </w:rPr>
        <w:t>ose për shkëmbim për interes publik</w:t>
      </w:r>
      <w:r w:rsidR="009C2C6D" w:rsidRPr="00EC3F17">
        <w:rPr>
          <w:rFonts w:ascii="Garamond" w:hAnsi="Garamond"/>
          <w:sz w:val="24"/>
          <w:szCs w:val="24"/>
          <w:lang w:val="sq-AL"/>
        </w:rPr>
        <w:t xml:space="preserve"> </w:t>
      </w:r>
      <w:bookmarkStart w:id="0" w:name="OLE_LINK1"/>
      <w:bookmarkStart w:id="1" w:name="OLE_LINK2"/>
      <w:r w:rsidR="009C2C6D" w:rsidRPr="00EC3F17">
        <w:rPr>
          <w:rFonts w:ascii="Garamond" w:hAnsi="Garamond"/>
          <w:sz w:val="24"/>
          <w:szCs w:val="24"/>
          <w:lang w:val="sq-AL"/>
        </w:rPr>
        <w:t>për pasuritë e paluajtshme, pronë private, të cilat do të kompensohen sipas vlerësimit paraprak të llogaritur</w:t>
      </w:r>
      <w:r w:rsidRPr="00EC3F17">
        <w:rPr>
          <w:rFonts w:ascii="Garamond" w:hAnsi="Garamond"/>
          <w:sz w:val="24"/>
          <w:szCs w:val="24"/>
          <w:lang w:val="sq-AL"/>
        </w:rPr>
        <w:t>,</w:t>
      </w:r>
      <w:r w:rsidR="009C2C6D" w:rsidRPr="00EC3F17">
        <w:rPr>
          <w:rFonts w:ascii="Garamond" w:hAnsi="Garamond"/>
          <w:sz w:val="24"/>
          <w:szCs w:val="24"/>
          <w:lang w:val="sq-AL"/>
        </w:rPr>
        <w:t xml:space="preserve"> si:</w:t>
      </w:r>
      <w:r w:rsidR="00D703BE" w:rsidRPr="00EC3F17">
        <w:rPr>
          <w:rFonts w:ascii="Garamond" w:hAnsi="Garamond"/>
          <w:sz w:val="24"/>
          <w:szCs w:val="24"/>
          <w:lang w:val="sq-AL"/>
        </w:rPr>
        <w:t xml:space="preserve"> </w:t>
      </w:r>
    </w:p>
    <w:bookmarkEnd w:id="0"/>
    <w:bookmarkEnd w:id="1"/>
    <w:p w14:paraId="1C3C5324" w14:textId="39B24B0D" w:rsidR="00D843A6" w:rsidRPr="00EC3F17" w:rsidRDefault="00021A5C" w:rsidP="009A2111">
      <w:pPr>
        <w:pStyle w:val="ListParagraph"/>
        <w:tabs>
          <w:tab w:val="left" w:pos="720"/>
        </w:tabs>
        <w:spacing w:after="0" w:line="240" w:lineRule="auto"/>
        <w:ind w:left="0" w:firstLine="284"/>
        <w:jc w:val="both"/>
        <w:rPr>
          <w:rFonts w:ascii="Garamond" w:hAnsi="Garamond"/>
          <w:sz w:val="24"/>
          <w:szCs w:val="24"/>
          <w:lang w:val="sq-AL"/>
        </w:rPr>
      </w:pPr>
      <w:r w:rsidRPr="00EC3F17">
        <w:rPr>
          <w:rFonts w:ascii="Garamond" w:eastAsia="Times New Roman" w:hAnsi="Garamond" w:cs="Times New Roman"/>
          <w:bCs/>
          <w:sz w:val="24"/>
          <w:szCs w:val="24"/>
          <w:lang w:val="sq-AL"/>
        </w:rPr>
        <w:t xml:space="preserve">1. </w:t>
      </w:r>
      <w:r w:rsidR="00A95213" w:rsidRPr="00EC3F17">
        <w:rPr>
          <w:rFonts w:ascii="Garamond" w:hAnsi="Garamond"/>
          <w:sz w:val="24"/>
          <w:szCs w:val="24"/>
          <w:lang w:val="sq-AL"/>
        </w:rPr>
        <w:t>Për pasuritë e llojit “truall</w:t>
      </w:r>
      <w:r w:rsidR="00D843A6" w:rsidRPr="00EC3F17">
        <w:rPr>
          <w:rFonts w:ascii="Garamond" w:hAnsi="Garamond"/>
          <w:sz w:val="24"/>
          <w:szCs w:val="24"/>
          <w:lang w:val="sq-AL"/>
        </w:rPr>
        <w:t>” është bërë b</w:t>
      </w:r>
      <w:r w:rsidR="009B0FB7" w:rsidRPr="00EC3F17">
        <w:rPr>
          <w:rFonts w:ascii="Garamond" w:hAnsi="Garamond"/>
          <w:sz w:val="24"/>
          <w:szCs w:val="24"/>
          <w:lang w:val="sq-AL"/>
        </w:rPr>
        <w:t xml:space="preserve">azuar në </w:t>
      </w:r>
      <w:r w:rsidR="0040223E" w:rsidRPr="00EC3F17">
        <w:rPr>
          <w:rFonts w:ascii="Garamond" w:hAnsi="Garamond"/>
          <w:sz w:val="24"/>
          <w:szCs w:val="24"/>
          <w:lang w:val="sq-AL"/>
        </w:rPr>
        <w:t xml:space="preserve">vendimin </w:t>
      </w:r>
      <w:r w:rsidR="009B0FB7" w:rsidRPr="00EC3F17">
        <w:rPr>
          <w:rFonts w:ascii="Garamond" w:hAnsi="Garamond"/>
          <w:sz w:val="24"/>
          <w:szCs w:val="24"/>
          <w:lang w:val="sq-AL"/>
        </w:rPr>
        <w:t>nr. 89, datë 3.</w:t>
      </w:r>
      <w:r w:rsidR="00D843A6" w:rsidRPr="00EC3F17">
        <w:rPr>
          <w:rFonts w:ascii="Garamond" w:hAnsi="Garamond"/>
          <w:sz w:val="24"/>
          <w:szCs w:val="24"/>
          <w:lang w:val="sq-AL"/>
        </w:rPr>
        <w:t>2.2016</w:t>
      </w:r>
      <w:r w:rsidR="009B0FB7" w:rsidRPr="00EC3F17">
        <w:rPr>
          <w:rFonts w:ascii="Garamond" w:hAnsi="Garamond"/>
          <w:sz w:val="24"/>
          <w:szCs w:val="24"/>
          <w:lang w:val="sq-AL"/>
        </w:rPr>
        <w:t>,</w:t>
      </w:r>
      <w:r w:rsidR="00D843A6" w:rsidRPr="00EC3F17">
        <w:rPr>
          <w:rFonts w:ascii="Garamond" w:hAnsi="Garamond"/>
          <w:sz w:val="24"/>
          <w:szCs w:val="24"/>
          <w:lang w:val="sq-AL"/>
        </w:rPr>
        <w:t xml:space="preserve"> të </w:t>
      </w:r>
      <w:r w:rsidR="009F539E" w:rsidRPr="00EC3F17">
        <w:rPr>
          <w:rFonts w:ascii="Garamond" w:hAnsi="Garamond"/>
          <w:sz w:val="24"/>
          <w:szCs w:val="24"/>
          <w:lang w:val="sq-AL"/>
        </w:rPr>
        <w:t>Këshillit të Ministrave</w:t>
      </w:r>
      <w:r w:rsidR="00D843A6" w:rsidRPr="00EC3F17">
        <w:rPr>
          <w:rFonts w:ascii="Garamond" w:hAnsi="Garamond"/>
          <w:sz w:val="24"/>
          <w:szCs w:val="24"/>
          <w:lang w:val="sq-AL"/>
        </w:rPr>
        <w:t xml:space="preserve"> “Për miratimin e hartës së vlerës së tokës në Republikën e Shqipërisë”</w:t>
      </w:r>
      <w:r w:rsidR="008C00DC">
        <w:rPr>
          <w:rFonts w:ascii="Garamond" w:hAnsi="Garamond"/>
          <w:sz w:val="24"/>
          <w:szCs w:val="24"/>
          <w:lang w:val="sq-AL"/>
        </w:rPr>
        <w:t>;</w:t>
      </w:r>
    </w:p>
    <w:p w14:paraId="1C3C5325" w14:textId="5DC0E064" w:rsidR="00A95213" w:rsidRPr="00EC3F17" w:rsidRDefault="00021A5C" w:rsidP="009A2111">
      <w:pPr>
        <w:pStyle w:val="ListParagraph"/>
        <w:tabs>
          <w:tab w:val="left" w:pos="720"/>
        </w:tabs>
        <w:spacing w:after="0" w:line="240" w:lineRule="auto"/>
        <w:ind w:left="0" w:firstLine="284"/>
        <w:jc w:val="both"/>
        <w:rPr>
          <w:rFonts w:ascii="Garamond" w:hAnsi="Garamond"/>
          <w:sz w:val="24"/>
          <w:szCs w:val="24"/>
          <w:lang w:val="sq-AL"/>
        </w:rPr>
      </w:pPr>
      <w:r w:rsidRPr="00EC3F17">
        <w:rPr>
          <w:rFonts w:ascii="Garamond" w:eastAsia="Times New Roman" w:hAnsi="Garamond" w:cs="Times New Roman"/>
          <w:bCs/>
          <w:sz w:val="24"/>
          <w:szCs w:val="24"/>
          <w:lang w:val="sq-AL"/>
        </w:rPr>
        <w:t xml:space="preserve">2. </w:t>
      </w:r>
      <w:r w:rsidR="00A95213" w:rsidRPr="00EC3F17">
        <w:rPr>
          <w:rFonts w:ascii="Garamond" w:hAnsi="Garamond"/>
          <w:sz w:val="24"/>
          <w:szCs w:val="24"/>
          <w:lang w:val="sq-AL"/>
        </w:rPr>
        <w:t>Për pasuritë e llojit “</w:t>
      </w:r>
      <w:r w:rsidR="00275E05" w:rsidRPr="00EC3F17">
        <w:rPr>
          <w:rFonts w:ascii="Garamond" w:hAnsi="Garamond"/>
          <w:sz w:val="24"/>
          <w:szCs w:val="24"/>
          <w:lang w:val="sq-AL"/>
        </w:rPr>
        <w:t>apartament” dh</w:t>
      </w:r>
      <w:r w:rsidR="00AC4314" w:rsidRPr="00EC3F17">
        <w:rPr>
          <w:rFonts w:ascii="Garamond" w:hAnsi="Garamond"/>
          <w:sz w:val="24"/>
          <w:szCs w:val="24"/>
          <w:lang w:val="sq-AL"/>
        </w:rPr>
        <w:t>e “ndërtesë” me funksion banimi,</w:t>
      </w:r>
      <w:r w:rsidR="00D703BE" w:rsidRPr="00EC3F17">
        <w:rPr>
          <w:rFonts w:ascii="Garamond" w:hAnsi="Garamond"/>
          <w:sz w:val="24"/>
          <w:szCs w:val="24"/>
          <w:lang w:val="sq-AL"/>
        </w:rPr>
        <w:t xml:space="preserve"> </w:t>
      </w:r>
      <w:r w:rsidR="00A95213" w:rsidRPr="00EC3F17">
        <w:rPr>
          <w:rFonts w:ascii="Garamond" w:hAnsi="Garamond"/>
          <w:sz w:val="24"/>
          <w:szCs w:val="24"/>
          <w:lang w:val="sq-AL"/>
        </w:rPr>
        <w:t>është bërë sipas VKM</w:t>
      </w:r>
      <w:r w:rsidR="000F1365" w:rsidRPr="00EC3F17">
        <w:rPr>
          <w:rFonts w:ascii="Garamond" w:hAnsi="Garamond"/>
          <w:sz w:val="24"/>
          <w:szCs w:val="24"/>
          <w:lang w:val="sq-AL"/>
        </w:rPr>
        <w:t>-së</w:t>
      </w:r>
      <w:r w:rsidR="00D703BE" w:rsidRPr="00EC3F17">
        <w:rPr>
          <w:rFonts w:ascii="Garamond" w:hAnsi="Garamond"/>
          <w:sz w:val="24"/>
          <w:szCs w:val="24"/>
          <w:lang w:val="sq-AL"/>
        </w:rPr>
        <w:t xml:space="preserve"> </w:t>
      </w:r>
      <w:r w:rsidR="000F1365" w:rsidRPr="00EC3F17">
        <w:rPr>
          <w:rFonts w:ascii="Garamond" w:hAnsi="Garamond"/>
          <w:sz w:val="24"/>
          <w:szCs w:val="24"/>
          <w:lang w:val="sq-AL"/>
        </w:rPr>
        <w:t>nr. 138, datë 23.</w:t>
      </w:r>
      <w:r w:rsidR="00A95213" w:rsidRPr="00EC3F17">
        <w:rPr>
          <w:rFonts w:ascii="Garamond" w:hAnsi="Garamond"/>
          <w:sz w:val="24"/>
          <w:szCs w:val="24"/>
          <w:lang w:val="sq-AL"/>
        </w:rPr>
        <w:t xml:space="preserve">3.2000, “Për </w:t>
      </w:r>
      <w:r w:rsidR="009F539E" w:rsidRPr="00EC3F17">
        <w:rPr>
          <w:rFonts w:ascii="Garamond" w:hAnsi="Garamond"/>
          <w:sz w:val="24"/>
          <w:szCs w:val="24"/>
          <w:lang w:val="sq-AL"/>
        </w:rPr>
        <w:t xml:space="preserve">kriteret teknike të vlerësimit dhe të përllogaritjes së masës së shpërblimit të pasurive që shpronësohen, të pasurive që zhvlerësohen dhe të të drejtave të personave të tretë, për interes publik”, </w:t>
      </w:r>
      <w:r w:rsidR="000F1365" w:rsidRPr="00EC3F17">
        <w:rPr>
          <w:rFonts w:ascii="Garamond" w:hAnsi="Garamond"/>
          <w:sz w:val="24"/>
          <w:szCs w:val="24"/>
          <w:lang w:val="sq-AL"/>
        </w:rPr>
        <w:t>të</w:t>
      </w:r>
      <w:r w:rsidR="009F539E" w:rsidRPr="00EC3F17">
        <w:rPr>
          <w:rFonts w:ascii="Garamond" w:hAnsi="Garamond"/>
          <w:sz w:val="24"/>
          <w:szCs w:val="24"/>
          <w:lang w:val="sq-AL"/>
        </w:rPr>
        <w:t xml:space="preserve"> ndryshuar, bazuar në çmimet mesatare të Entit Kombëtar të Banesave, për miratimin e kostos mesata</w:t>
      </w:r>
      <w:r w:rsidR="008C00DC">
        <w:rPr>
          <w:rFonts w:ascii="Garamond" w:hAnsi="Garamond"/>
          <w:sz w:val="24"/>
          <w:szCs w:val="24"/>
          <w:lang w:val="sq-AL"/>
        </w:rPr>
        <w:t>re të ndërtimit, për vitin 2016.</w:t>
      </w:r>
    </w:p>
    <w:p w14:paraId="1C3C5327" w14:textId="7C398844" w:rsidR="009C2C6D" w:rsidRPr="00EC3F17" w:rsidRDefault="009C2C6D" w:rsidP="009A2111">
      <w:pPr>
        <w:autoSpaceDE w:val="0"/>
        <w:autoSpaceDN w:val="0"/>
        <w:adjustRightInd w:val="0"/>
        <w:spacing w:after="0" w:line="240" w:lineRule="auto"/>
        <w:ind w:firstLine="284"/>
        <w:jc w:val="both"/>
        <w:rPr>
          <w:rFonts w:ascii="Garamond" w:hAnsi="Garamond"/>
          <w:sz w:val="24"/>
          <w:szCs w:val="24"/>
          <w:lang w:val="sq-AL"/>
        </w:rPr>
      </w:pPr>
      <w:r w:rsidRPr="00EC3F17">
        <w:rPr>
          <w:rFonts w:ascii="Garamond" w:hAnsi="Garamond"/>
          <w:sz w:val="24"/>
          <w:szCs w:val="24"/>
          <w:lang w:val="sq-AL"/>
        </w:rPr>
        <w:t>Personat që preken nga ky projekt të cilët kanë e</w:t>
      </w:r>
      <w:r w:rsidR="009F539E" w:rsidRPr="00EC3F17">
        <w:rPr>
          <w:rFonts w:ascii="Garamond" w:hAnsi="Garamond"/>
          <w:sz w:val="24"/>
          <w:szCs w:val="24"/>
          <w:lang w:val="sq-AL"/>
        </w:rPr>
        <w:t>mrin në tabelën</w:t>
      </w:r>
      <w:r w:rsidRPr="00EC3F17">
        <w:rPr>
          <w:rFonts w:ascii="Garamond" w:hAnsi="Garamond"/>
          <w:sz w:val="24"/>
          <w:szCs w:val="24"/>
          <w:lang w:val="sq-AL"/>
        </w:rPr>
        <w:t xml:space="preserve"> e publikuar dhe personat të cilët preken por nuk figurojnë në këto lista, jo më vonë se 15 (pesëmbëdhjetë) ditë nga publikimi në Fletoren Zyrtare dhe në portalin unik qeveritar për rindërtimin, kanë të drejtë të paraqesin pretendimet e tyre, të shoqëruar</w:t>
      </w:r>
      <w:r w:rsidR="00797F3F" w:rsidRPr="00EC3F17">
        <w:rPr>
          <w:rFonts w:ascii="Garamond" w:hAnsi="Garamond"/>
          <w:sz w:val="24"/>
          <w:szCs w:val="24"/>
          <w:lang w:val="sq-AL"/>
        </w:rPr>
        <w:t>a me dokumentet përkatëse pranë</w:t>
      </w:r>
      <w:r w:rsidR="00102CCA" w:rsidRPr="00EC3F17">
        <w:rPr>
          <w:rFonts w:ascii="Garamond" w:hAnsi="Garamond"/>
          <w:sz w:val="24"/>
          <w:szCs w:val="24"/>
          <w:lang w:val="sq-AL"/>
        </w:rPr>
        <w:t xml:space="preserve"> </w:t>
      </w:r>
      <w:r w:rsidR="005076D7" w:rsidRPr="00EC3F17">
        <w:rPr>
          <w:rFonts w:ascii="Garamond" w:hAnsi="Garamond"/>
          <w:sz w:val="24"/>
          <w:szCs w:val="24"/>
          <w:lang w:val="sq-AL"/>
        </w:rPr>
        <w:t>Bashkisë Vorë,</w:t>
      </w:r>
      <w:r w:rsidR="009F539E" w:rsidRPr="00EC3F17">
        <w:rPr>
          <w:rFonts w:ascii="Garamond" w:hAnsi="Garamond"/>
          <w:sz w:val="24"/>
          <w:szCs w:val="24"/>
          <w:lang w:val="sq-AL"/>
        </w:rPr>
        <w:t xml:space="preserve"> </w:t>
      </w:r>
      <w:r w:rsidRPr="00EC3F17">
        <w:rPr>
          <w:rFonts w:ascii="Garamond" w:hAnsi="Garamond"/>
          <w:sz w:val="24"/>
          <w:szCs w:val="24"/>
          <w:lang w:val="sq-AL"/>
        </w:rPr>
        <w:t xml:space="preserve">si dhe në </w:t>
      </w:r>
      <w:r w:rsidR="00004EA7" w:rsidRPr="00EC3F17">
        <w:rPr>
          <w:rFonts w:ascii="Garamond" w:hAnsi="Garamond"/>
          <w:sz w:val="24"/>
          <w:szCs w:val="24"/>
          <w:lang w:val="sq-AL"/>
        </w:rPr>
        <w:t>Agjencinë Shtetërore për Shpronësimin</w:t>
      </w:r>
      <w:r w:rsidRPr="00EC3F17">
        <w:rPr>
          <w:rFonts w:ascii="Garamond" w:hAnsi="Garamond"/>
          <w:sz w:val="24"/>
          <w:szCs w:val="24"/>
          <w:lang w:val="sq-AL"/>
        </w:rPr>
        <w:t>, duke u shprehur nëse pranojnë kalimin vullnetar të pronësisë me kushtet e ofruara.</w:t>
      </w:r>
    </w:p>
    <w:p w14:paraId="1C3C5329" w14:textId="5FC87416" w:rsidR="009C2C6D" w:rsidRPr="00EC3F17" w:rsidRDefault="009C2C6D" w:rsidP="009A2111">
      <w:pPr>
        <w:spacing w:after="0" w:line="240" w:lineRule="auto"/>
        <w:ind w:firstLine="284"/>
        <w:jc w:val="both"/>
        <w:rPr>
          <w:rFonts w:ascii="Garamond" w:hAnsi="Garamond"/>
          <w:sz w:val="24"/>
          <w:szCs w:val="24"/>
          <w:lang w:val="sq-AL"/>
        </w:rPr>
      </w:pPr>
      <w:r w:rsidRPr="00EC3F17">
        <w:rPr>
          <w:rFonts w:ascii="Garamond" w:hAnsi="Garamond"/>
          <w:sz w:val="24"/>
          <w:szCs w:val="24"/>
          <w:lang w:val="sq-AL"/>
        </w:rPr>
        <w:t xml:space="preserve">Kërkesa </w:t>
      </w:r>
      <w:r w:rsidR="009F539E" w:rsidRPr="00EC3F17">
        <w:rPr>
          <w:rFonts w:ascii="Garamond" w:hAnsi="Garamond"/>
          <w:sz w:val="24"/>
          <w:szCs w:val="24"/>
          <w:lang w:val="sq-AL"/>
        </w:rPr>
        <w:t>për shpronësim dhe/ose</w:t>
      </w:r>
      <w:r w:rsidR="00D703BE" w:rsidRPr="00EC3F17">
        <w:rPr>
          <w:rFonts w:ascii="Garamond" w:hAnsi="Garamond"/>
          <w:sz w:val="24"/>
          <w:szCs w:val="24"/>
          <w:lang w:val="sq-AL"/>
        </w:rPr>
        <w:t xml:space="preserve"> </w:t>
      </w:r>
      <w:r w:rsidR="008C00DC">
        <w:rPr>
          <w:rFonts w:ascii="Garamond" w:hAnsi="Garamond"/>
          <w:sz w:val="24"/>
          <w:szCs w:val="24"/>
          <w:lang w:val="sq-AL"/>
        </w:rPr>
        <w:t>shkëmbimin e pronës</w:t>
      </w:r>
      <w:r w:rsidR="009F539E" w:rsidRPr="00EC3F17">
        <w:rPr>
          <w:rFonts w:ascii="Garamond" w:hAnsi="Garamond"/>
          <w:sz w:val="24"/>
          <w:szCs w:val="24"/>
          <w:lang w:val="sq-AL"/>
        </w:rPr>
        <w:t xml:space="preserve"> </w:t>
      </w:r>
      <w:r w:rsidRPr="00EC3F17">
        <w:rPr>
          <w:rFonts w:ascii="Garamond" w:hAnsi="Garamond"/>
          <w:sz w:val="24"/>
          <w:szCs w:val="24"/>
          <w:lang w:val="sq-AL"/>
        </w:rPr>
        <w:t>për interes publik, në funksion të procesit të rindërtimit,</w:t>
      </w:r>
      <w:r w:rsidR="008E6AB7" w:rsidRPr="00EC3F17">
        <w:rPr>
          <w:rFonts w:ascii="Garamond" w:hAnsi="Garamond"/>
          <w:sz w:val="24"/>
          <w:szCs w:val="24"/>
          <w:lang w:val="sq-AL"/>
        </w:rPr>
        <w:t xml:space="preserve"> </w:t>
      </w:r>
      <w:r w:rsidR="009F539E" w:rsidRPr="00EC3F17">
        <w:rPr>
          <w:rFonts w:ascii="Garamond" w:hAnsi="Garamond"/>
          <w:sz w:val="24"/>
          <w:szCs w:val="24"/>
          <w:lang w:val="sq-AL"/>
        </w:rPr>
        <w:t>është me vlerë totale paraprake të kompensimit nga s</w:t>
      </w:r>
      <w:r w:rsidR="00797F3F" w:rsidRPr="00EC3F17">
        <w:rPr>
          <w:rFonts w:ascii="Garamond" w:hAnsi="Garamond"/>
          <w:sz w:val="24"/>
          <w:szCs w:val="24"/>
          <w:lang w:val="sq-AL"/>
        </w:rPr>
        <w:t>hpronësimi në shumën 1 425 312 (një milion e katërqind e njëzet e pesë mijë e treqind e dymbëdhjetë</w:t>
      </w:r>
      <w:r w:rsidR="009F539E" w:rsidRPr="00EC3F17">
        <w:rPr>
          <w:rFonts w:ascii="Garamond" w:hAnsi="Garamond"/>
          <w:sz w:val="24"/>
          <w:szCs w:val="24"/>
          <w:lang w:val="sq-AL"/>
        </w:rPr>
        <w:t>) lekë.</w:t>
      </w:r>
    </w:p>
    <w:p w14:paraId="7EBC7951" w14:textId="58B27F1A" w:rsidR="00021A5C" w:rsidRPr="00EC3F17" w:rsidRDefault="00021A5C" w:rsidP="009A2111">
      <w:pPr>
        <w:shd w:val="clear" w:color="auto" w:fill="FFFFFF"/>
        <w:spacing w:after="0" w:line="240" w:lineRule="auto"/>
        <w:ind w:firstLine="284"/>
        <w:jc w:val="both"/>
        <w:rPr>
          <w:rFonts w:ascii="Garamond" w:eastAsia="Calibri" w:hAnsi="Garamond" w:cs="Times New Roman"/>
          <w:b/>
          <w:sz w:val="24"/>
          <w:szCs w:val="24"/>
          <w:lang w:val="sq-AL"/>
        </w:rPr>
      </w:pPr>
    </w:p>
    <w:p w14:paraId="21732F33" w14:textId="69076607" w:rsidR="009A2111" w:rsidRPr="00EC3F17" w:rsidRDefault="009A2111" w:rsidP="009A2111">
      <w:pPr>
        <w:tabs>
          <w:tab w:val="left" w:pos="9090"/>
        </w:tabs>
        <w:spacing w:after="0" w:line="240" w:lineRule="auto"/>
        <w:ind w:firstLine="284"/>
        <w:jc w:val="right"/>
        <w:rPr>
          <w:rFonts w:ascii="Garamond" w:hAnsi="Garamond"/>
          <w:sz w:val="24"/>
          <w:szCs w:val="24"/>
          <w:lang w:val="sq-AL"/>
        </w:rPr>
      </w:pPr>
      <w:r w:rsidRPr="00EC3F17">
        <w:rPr>
          <w:rFonts w:ascii="Garamond" w:hAnsi="Garamond"/>
          <w:sz w:val="24"/>
          <w:szCs w:val="24"/>
          <w:lang w:val="sq-AL"/>
        </w:rPr>
        <w:t>DREJTOR I PËRGJITHSHËM</w:t>
      </w:r>
    </w:p>
    <w:p w14:paraId="6F4033C6" w14:textId="1D9A4C37" w:rsidR="00021A5C" w:rsidRPr="00EC3F17" w:rsidRDefault="001A11E3" w:rsidP="009A2111">
      <w:pPr>
        <w:tabs>
          <w:tab w:val="left" w:pos="9090"/>
        </w:tabs>
        <w:spacing w:after="0" w:line="240" w:lineRule="auto"/>
        <w:ind w:firstLine="284"/>
        <w:jc w:val="right"/>
        <w:rPr>
          <w:rFonts w:ascii="Garamond" w:hAnsi="Garamond"/>
          <w:sz w:val="24"/>
          <w:szCs w:val="24"/>
          <w:lang w:val="sq-AL"/>
        </w:rPr>
      </w:pPr>
      <w:r w:rsidRPr="00EC3F17">
        <w:rPr>
          <w:rFonts w:ascii="Garamond" w:hAnsi="Garamond"/>
          <w:sz w:val="24"/>
          <w:szCs w:val="24"/>
          <w:lang w:val="sq-AL"/>
        </w:rPr>
        <w:t xml:space="preserve">KRYETAR I KOMISIONIT TË POSAÇËM </w:t>
      </w:r>
    </w:p>
    <w:p w14:paraId="03C2D64A" w14:textId="21662BC8" w:rsidR="00021A5C" w:rsidRPr="00EC3F17" w:rsidRDefault="001A11E3" w:rsidP="009A2111">
      <w:pPr>
        <w:tabs>
          <w:tab w:val="left" w:pos="9090"/>
        </w:tabs>
        <w:spacing w:after="0" w:line="240" w:lineRule="auto"/>
        <w:ind w:firstLine="284"/>
        <w:jc w:val="right"/>
        <w:rPr>
          <w:rFonts w:ascii="Garamond" w:hAnsi="Garamond"/>
          <w:sz w:val="24"/>
          <w:szCs w:val="24"/>
          <w:lang w:val="sq-AL"/>
        </w:rPr>
      </w:pPr>
      <w:r w:rsidRPr="00EC3F17">
        <w:rPr>
          <w:rFonts w:ascii="Garamond" w:hAnsi="Garamond"/>
          <w:sz w:val="24"/>
          <w:szCs w:val="24"/>
          <w:lang w:val="sq-AL"/>
        </w:rPr>
        <w:t>TË SHPRONËSIMIT DHE/OSE SHKËMBIMIT</w:t>
      </w:r>
    </w:p>
    <w:p w14:paraId="1C3C5331" w14:textId="6C0EDB3F" w:rsidR="001A11E3" w:rsidRPr="00EC3F17" w:rsidRDefault="001A11E3" w:rsidP="009A2111">
      <w:pPr>
        <w:pStyle w:val="NoSpacing"/>
        <w:ind w:firstLine="284"/>
        <w:jc w:val="right"/>
        <w:rPr>
          <w:rFonts w:ascii="Garamond" w:eastAsia="Calibri" w:hAnsi="Garamond"/>
          <w:b/>
          <w:lang w:val="sq-AL"/>
        </w:rPr>
      </w:pPr>
      <w:r w:rsidRPr="00EC3F17">
        <w:rPr>
          <w:rFonts w:ascii="Garamond" w:eastAsia="Calibri" w:hAnsi="Garamond"/>
          <w:b/>
          <w:lang w:val="sq-AL"/>
        </w:rPr>
        <w:t>Erlis Hereni</w:t>
      </w:r>
    </w:p>
    <w:p w14:paraId="422BF069" w14:textId="77777777" w:rsidR="00C112A7" w:rsidRPr="00EC3F17" w:rsidRDefault="00C112A7" w:rsidP="009A2111">
      <w:pPr>
        <w:pStyle w:val="NoSpacing"/>
        <w:ind w:firstLine="284"/>
        <w:jc w:val="right"/>
        <w:rPr>
          <w:rFonts w:ascii="Garamond" w:eastAsia="Calibri" w:hAnsi="Garamond"/>
          <w:b/>
          <w:lang w:val="sq-AL"/>
        </w:rPr>
      </w:pPr>
    </w:p>
    <w:p w14:paraId="2AB2B26E" w14:textId="77777777" w:rsidR="00C112A7" w:rsidRPr="00EC3F17" w:rsidRDefault="00C112A7" w:rsidP="009A2111">
      <w:pPr>
        <w:pStyle w:val="NoSpacing"/>
        <w:ind w:firstLine="284"/>
        <w:jc w:val="right"/>
        <w:rPr>
          <w:rFonts w:ascii="Garamond" w:eastAsia="Calibri" w:hAnsi="Garamond"/>
          <w:b/>
          <w:lang w:val="sq-AL"/>
        </w:rPr>
      </w:pPr>
    </w:p>
    <w:p w14:paraId="2473E7FA" w14:textId="77777777" w:rsidR="00C112A7" w:rsidRPr="00EC3F17" w:rsidRDefault="00C112A7" w:rsidP="009A2111">
      <w:pPr>
        <w:pStyle w:val="NoSpacing"/>
        <w:ind w:firstLine="284"/>
        <w:jc w:val="right"/>
        <w:rPr>
          <w:rFonts w:ascii="Garamond" w:eastAsia="Calibri" w:hAnsi="Garamond"/>
          <w:b/>
          <w:lang w:val="sq-AL"/>
        </w:rPr>
      </w:pPr>
    </w:p>
    <w:p w14:paraId="0D971646" w14:textId="77777777" w:rsidR="00C112A7" w:rsidRPr="00EC3F17" w:rsidRDefault="00C112A7" w:rsidP="009A2111">
      <w:pPr>
        <w:pStyle w:val="NoSpacing"/>
        <w:ind w:firstLine="284"/>
        <w:jc w:val="right"/>
        <w:rPr>
          <w:rFonts w:ascii="Garamond" w:eastAsia="Calibri" w:hAnsi="Garamond"/>
          <w:b/>
          <w:lang w:val="sq-AL"/>
        </w:rPr>
      </w:pPr>
    </w:p>
    <w:p w14:paraId="783E3499" w14:textId="77777777" w:rsidR="00C112A7" w:rsidRPr="00EC3F17" w:rsidRDefault="00C112A7" w:rsidP="009A2111">
      <w:pPr>
        <w:pStyle w:val="NoSpacing"/>
        <w:ind w:firstLine="284"/>
        <w:jc w:val="right"/>
        <w:rPr>
          <w:rFonts w:ascii="Garamond" w:eastAsia="Calibri" w:hAnsi="Garamond"/>
          <w:b/>
          <w:lang w:val="sq-AL"/>
        </w:rPr>
      </w:pPr>
    </w:p>
    <w:p w14:paraId="0574C221" w14:textId="77777777" w:rsidR="00C112A7" w:rsidRPr="00EC3F17" w:rsidRDefault="00C112A7" w:rsidP="009A2111">
      <w:pPr>
        <w:pStyle w:val="NoSpacing"/>
        <w:ind w:firstLine="284"/>
        <w:jc w:val="right"/>
        <w:rPr>
          <w:rFonts w:ascii="Garamond" w:eastAsia="Calibri" w:hAnsi="Garamond"/>
          <w:b/>
          <w:lang w:val="sq-AL"/>
        </w:rPr>
      </w:pPr>
    </w:p>
    <w:p w14:paraId="6B4818DE" w14:textId="77777777" w:rsidR="00C112A7" w:rsidRPr="00EC3F17" w:rsidRDefault="00C112A7" w:rsidP="009A2111">
      <w:pPr>
        <w:pStyle w:val="NoSpacing"/>
        <w:ind w:firstLine="284"/>
        <w:jc w:val="right"/>
        <w:rPr>
          <w:rFonts w:ascii="Garamond" w:eastAsia="Calibri" w:hAnsi="Garamond"/>
          <w:b/>
          <w:lang w:val="sq-AL"/>
        </w:rPr>
      </w:pPr>
    </w:p>
    <w:p w14:paraId="47EEF548" w14:textId="77777777" w:rsidR="00C112A7" w:rsidRPr="00EC3F17" w:rsidRDefault="00C112A7" w:rsidP="009A2111">
      <w:pPr>
        <w:pStyle w:val="NoSpacing"/>
        <w:ind w:firstLine="284"/>
        <w:jc w:val="right"/>
        <w:rPr>
          <w:rFonts w:ascii="Garamond" w:eastAsia="Calibri" w:hAnsi="Garamond"/>
          <w:b/>
          <w:lang w:val="sq-AL"/>
        </w:rPr>
      </w:pPr>
    </w:p>
    <w:p w14:paraId="6F17124C" w14:textId="77777777" w:rsidR="00C112A7" w:rsidRPr="00EC3F17" w:rsidRDefault="00C112A7" w:rsidP="009A2111">
      <w:pPr>
        <w:pStyle w:val="NoSpacing"/>
        <w:ind w:firstLine="284"/>
        <w:jc w:val="right"/>
        <w:rPr>
          <w:rFonts w:ascii="Garamond" w:eastAsia="Calibri" w:hAnsi="Garamond"/>
          <w:b/>
          <w:lang w:val="sq-AL"/>
        </w:rPr>
        <w:sectPr w:rsidR="00C112A7" w:rsidRPr="00EC3F17" w:rsidSect="00EC3F17">
          <w:pgSz w:w="12240" w:h="15840"/>
          <w:pgMar w:top="720" w:right="1259" w:bottom="0" w:left="1440" w:header="1304" w:footer="0" w:gutter="0"/>
          <w:cols w:space="720"/>
          <w:docGrid w:linePitch="360"/>
        </w:sectPr>
      </w:pPr>
    </w:p>
    <w:tbl>
      <w:tblPr>
        <w:tblW w:w="14112" w:type="dxa"/>
        <w:tblInd w:w="108" w:type="dxa"/>
        <w:tblLook w:val="04A0" w:firstRow="1" w:lastRow="0" w:firstColumn="1" w:lastColumn="0" w:noHBand="0" w:noVBand="1"/>
      </w:tblPr>
      <w:tblGrid>
        <w:gridCol w:w="393"/>
        <w:gridCol w:w="406"/>
        <w:gridCol w:w="350"/>
        <w:gridCol w:w="378"/>
        <w:gridCol w:w="428"/>
        <w:gridCol w:w="311"/>
        <w:gridCol w:w="798"/>
        <w:gridCol w:w="300"/>
        <w:gridCol w:w="347"/>
        <w:gridCol w:w="425"/>
        <w:gridCol w:w="424"/>
        <w:gridCol w:w="364"/>
        <w:gridCol w:w="400"/>
        <w:gridCol w:w="412"/>
        <w:gridCol w:w="397"/>
        <w:gridCol w:w="437"/>
        <w:gridCol w:w="364"/>
        <w:gridCol w:w="454"/>
        <w:gridCol w:w="454"/>
        <w:gridCol w:w="406"/>
        <w:gridCol w:w="384"/>
        <w:gridCol w:w="353"/>
        <w:gridCol w:w="431"/>
        <w:gridCol w:w="431"/>
        <w:gridCol w:w="406"/>
        <w:gridCol w:w="315"/>
        <w:gridCol w:w="337"/>
        <w:gridCol w:w="431"/>
        <w:gridCol w:w="431"/>
        <w:gridCol w:w="406"/>
        <w:gridCol w:w="315"/>
        <w:gridCol w:w="457"/>
        <w:gridCol w:w="725"/>
        <w:gridCol w:w="442"/>
      </w:tblGrid>
      <w:tr w:rsidR="00C112A7" w:rsidRPr="00EC3F17" w14:paraId="63DE74E3" w14:textId="77777777" w:rsidTr="00C112A7">
        <w:trPr>
          <w:trHeight w:val="180"/>
        </w:trPr>
        <w:tc>
          <w:tcPr>
            <w:tcW w:w="14112" w:type="dxa"/>
            <w:gridSpan w:val="34"/>
            <w:tcBorders>
              <w:top w:val="nil"/>
              <w:left w:val="nil"/>
              <w:bottom w:val="nil"/>
              <w:right w:val="nil"/>
            </w:tcBorders>
            <w:shd w:val="clear" w:color="000000" w:fill="DDEBF7"/>
            <w:noWrap/>
            <w:vAlign w:val="center"/>
            <w:hideMark/>
          </w:tcPr>
          <w:p w14:paraId="7439AE3E" w14:textId="72E288B4" w:rsidR="00C112A7" w:rsidRPr="00EC3F17" w:rsidRDefault="00C112A7" w:rsidP="008C00DC">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lastRenderedPageBreak/>
              <w:t>LISTA EM</w:t>
            </w:r>
            <w:r w:rsidR="00EC3F17" w:rsidRPr="00EC3F17">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RORE E</w:t>
            </w:r>
            <w:r w:rsidR="00D703BE" w:rsidRPr="00EC3F17">
              <w:rPr>
                <w:rFonts w:ascii="Garamond" w:eastAsia="Times New Roman" w:hAnsi="Garamond" w:cs="Arial"/>
                <w:b/>
                <w:bCs/>
                <w:sz w:val="4"/>
                <w:szCs w:val="4"/>
                <w:lang w:val="sq-AL"/>
              </w:rPr>
              <w:t xml:space="preserve"> </w:t>
            </w:r>
            <w:r w:rsidRPr="00EC3F17">
              <w:rPr>
                <w:rFonts w:ascii="Garamond" w:eastAsia="Times New Roman" w:hAnsi="Garamond" w:cs="Arial"/>
                <w:b/>
                <w:bCs/>
                <w:sz w:val="4"/>
                <w:szCs w:val="4"/>
                <w:lang w:val="sq-AL"/>
              </w:rPr>
              <w:t>PRONAR</w:t>
            </w:r>
            <w:r w:rsidR="00EC3F17" w:rsidRPr="00EC3F17">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VE Q</w:t>
            </w:r>
            <w:r w:rsidR="00EC3F17" w:rsidRPr="00EC3F17">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w:t>
            </w:r>
            <w:r w:rsidR="00EC3F17" w:rsidRPr="00EC3F17">
              <w:rPr>
                <w:rFonts w:ascii="Garamond" w:eastAsia="Times New Roman" w:hAnsi="Garamond" w:cs="Arial"/>
                <w:b/>
                <w:bCs/>
                <w:sz w:val="4"/>
                <w:szCs w:val="4"/>
                <w:lang w:val="sq-AL"/>
              </w:rPr>
              <w:t>SHPRONËSOHEN</w:t>
            </w:r>
            <w:r w:rsidRPr="00EC3F17">
              <w:rPr>
                <w:rFonts w:ascii="Garamond" w:eastAsia="Times New Roman" w:hAnsi="Garamond" w:cs="Arial"/>
                <w:b/>
                <w:bCs/>
                <w:sz w:val="4"/>
                <w:szCs w:val="4"/>
                <w:lang w:val="sq-AL"/>
              </w:rPr>
              <w:t xml:space="preserve"> NGA PROJEKTI </w:t>
            </w:r>
            <w:r w:rsidR="008C00DC">
              <w:rPr>
                <w:rFonts w:ascii="Garamond" w:eastAsia="Times New Roman" w:hAnsi="Garamond" w:cs="Arial"/>
                <w:b/>
                <w:bCs/>
                <w:sz w:val="4"/>
                <w:szCs w:val="4"/>
                <w:lang w:val="sq-AL"/>
              </w:rPr>
              <w:t>“</w:t>
            </w:r>
            <w:r w:rsidR="00EC3F17" w:rsidRPr="00EC3F17">
              <w:rPr>
                <w:rFonts w:ascii="Garamond" w:eastAsia="Times New Roman" w:hAnsi="Garamond" w:cs="Arial"/>
                <w:b/>
                <w:bCs/>
                <w:sz w:val="4"/>
                <w:szCs w:val="4"/>
                <w:lang w:val="sq-AL"/>
              </w:rPr>
              <w:t>RINDËRTIM</w:t>
            </w:r>
            <w:r w:rsidRPr="00EC3F17">
              <w:rPr>
                <w:rFonts w:ascii="Garamond" w:eastAsia="Times New Roman" w:hAnsi="Garamond" w:cs="Arial"/>
                <w:b/>
                <w:bCs/>
                <w:sz w:val="4"/>
                <w:szCs w:val="4"/>
                <w:lang w:val="sq-AL"/>
              </w:rPr>
              <w:t xml:space="preserve"> I </w:t>
            </w:r>
            <w:r w:rsidR="00EC3F17" w:rsidRPr="00EC3F17">
              <w:rPr>
                <w:rFonts w:ascii="Garamond" w:eastAsia="Times New Roman" w:hAnsi="Garamond" w:cs="Arial"/>
                <w:b/>
                <w:bCs/>
                <w:sz w:val="4"/>
                <w:szCs w:val="4"/>
                <w:lang w:val="sq-AL"/>
              </w:rPr>
              <w:t>GODINËS</w:t>
            </w:r>
            <w:r w:rsidRPr="00EC3F17">
              <w:rPr>
                <w:rFonts w:ascii="Garamond" w:eastAsia="Times New Roman" w:hAnsi="Garamond" w:cs="Arial"/>
                <w:b/>
                <w:bCs/>
                <w:sz w:val="4"/>
                <w:szCs w:val="4"/>
                <w:lang w:val="sq-AL"/>
              </w:rPr>
              <w:t xml:space="preserve"> S</w:t>
            </w:r>
            <w:r w:rsidR="00EC3F17" w:rsidRPr="00EC3F17">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KOPSHTIT PUBLIK VOR</w:t>
            </w:r>
            <w:r w:rsidR="00EC3F17" w:rsidRPr="00EC3F17">
              <w:rPr>
                <w:rFonts w:ascii="Garamond" w:eastAsia="Times New Roman" w:hAnsi="Garamond" w:cs="Arial"/>
                <w:b/>
                <w:bCs/>
                <w:sz w:val="4"/>
                <w:szCs w:val="4"/>
                <w:lang w:val="sq-AL"/>
              </w:rPr>
              <w:t>Ë</w:t>
            </w:r>
            <w:r w:rsidR="008C00DC">
              <w:rPr>
                <w:rFonts w:ascii="Garamond" w:eastAsia="Times New Roman" w:hAnsi="Garamond" w:cs="Arial"/>
                <w:b/>
                <w:bCs/>
                <w:sz w:val="4"/>
                <w:szCs w:val="4"/>
                <w:lang w:val="sq-AL"/>
              </w:rPr>
              <w:t>”</w:t>
            </w:r>
            <w:r w:rsidRPr="00EC3F17">
              <w:rPr>
                <w:rFonts w:ascii="Garamond" w:eastAsia="Times New Roman" w:hAnsi="Garamond" w:cs="Arial"/>
                <w:b/>
                <w:bCs/>
                <w:sz w:val="4"/>
                <w:szCs w:val="4"/>
                <w:lang w:val="sq-AL"/>
              </w:rPr>
              <w:t>, BASHKIA VOR</w:t>
            </w:r>
            <w:r w:rsidR="00EC3F17" w:rsidRPr="00EC3F17">
              <w:rPr>
                <w:rFonts w:ascii="Garamond" w:eastAsia="Times New Roman" w:hAnsi="Garamond" w:cs="Arial"/>
                <w:b/>
                <w:bCs/>
                <w:sz w:val="4"/>
                <w:szCs w:val="4"/>
                <w:lang w:val="sq-AL"/>
              </w:rPr>
              <w:t>Ë</w:t>
            </w:r>
          </w:p>
        </w:tc>
      </w:tr>
      <w:tr w:rsidR="00C112A7" w:rsidRPr="00EC3F17" w14:paraId="1F5E64FD" w14:textId="77777777" w:rsidTr="00EC1D85">
        <w:trPr>
          <w:trHeight w:val="180"/>
        </w:trPr>
        <w:tc>
          <w:tcPr>
            <w:tcW w:w="383" w:type="dxa"/>
            <w:vMerge w:val="restart"/>
            <w:tcBorders>
              <w:top w:val="single" w:sz="8" w:space="0" w:color="auto"/>
              <w:left w:val="single" w:sz="8" w:space="0" w:color="auto"/>
              <w:bottom w:val="nil"/>
              <w:right w:val="single" w:sz="8" w:space="0" w:color="auto"/>
            </w:tcBorders>
            <w:shd w:val="clear" w:color="000000" w:fill="DDEBF7"/>
            <w:noWrap/>
            <w:vAlign w:val="center"/>
            <w:hideMark/>
          </w:tcPr>
          <w:p w14:paraId="683705C0"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Nr.</w:t>
            </w:r>
          </w:p>
        </w:tc>
        <w:tc>
          <w:tcPr>
            <w:tcW w:w="12122" w:type="dxa"/>
            <w:gridSpan w:val="30"/>
            <w:tcBorders>
              <w:top w:val="single" w:sz="8" w:space="0" w:color="auto"/>
              <w:left w:val="nil"/>
              <w:bottom w:val="single" w:sz="8" w:space="0" w:color="auto"/>
              <w:right w:val="single" w:sz="8" w:space="0" w:color="000000"/>
            </w:tcBorders>
            <w:shd w:val="clear" w:color="000000" w:fill="DDEBF7"/>
            <w:vAlign w:val="center"/>
            <w:hideMark/>
          </w:tcPr>
          <w:p w14:paraId="21E47610"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bookmarkStart w:id="2" w:name="_GoBack"/>
            <w:bookmarkEnd w:id="2"/>
            <w:r w:rsidRPr="00090F83">
              <w:rPr>
                <w:rFonts w:ascii="Garamond" w:eastAsia="Times New Roman" w:hAnsi="Garamond" w:cs="Arial"/>
                <w:b/>
                <w:bCs/>
                <w:sz w:val="4"/>
                <w:szCs w:val="4"/>
                <w:lang w:val="sq-AL"/>
              </w:rPr>
              <w:t>0</w:t>
            </w:r>
          </w:p>
        </w:tc>
        <w:tc>
          <w:tcPr>
            <w:tcW w:w="433" w:type="dxa"/>
            <w:vMerge w:val="restart"/>
            <w:tcBorders>
              <w:top w:val="single" w:sz="8" w:space="0" w:color="auto"/>
              <w:left w:val="single" w:sz="8" w:space="0" w:color="auto"/>
              <w:bottom w:val="single" w:sz="4" w:space="0" w:color="000000"/>
              <w:right w:val="single" w:sz="8" w:space="0" w:color="auto"/>
            </w:tcBorders>
            <w:shd w:val="clear" w:color="000000" w:fill="DDEBF7"/>
            <w:vAlign w:val="center"/>
            <w:hideMark/>
          </w:tcPr>
          <w:p w14:paraId="5491F916" w14:textId="369666B3"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Vlera totale paraprake </w:t>
            </w:r>
            <w:r w:rsidR="008C00DC" w:rsidRPr="00EC3F17">
              <w:rPr>
                <w:rFonts w:ascii="Garamond" w:eastAsia="Times New Roman" w:hAnsi="Garamond" w:cs="Arial"/>
                <w:b/>
                <w:bCs/>
                <w:sz w:val="4"/>
                <w:szCs w:val="4"/>
                <w:lang w:val="sq-AL"/>
              </w:rPr>
              <w:t>për</w:t>
            </w:r>
            <w:r w:rsidRPr="00EC3F17">
              <w:rPr>
                <w:rFonts w:ascii="Garamond" w:eastAsia="Times New Roman" w:hAnsi="Garamond" w:cs="Arial"/>
                <w:b/>
                <w:bCs/>
                <w:sz w:val="4"/>
                <w:szCs w:val="4"/>
                <w:lang w:val="sq-AL"/>
              </w:rPr>
              <w:t xml:space="preserve"> </w:t>
            </w:r>
            <w:r w:rsidR="008C00DC" w:rsidRPr="00EC3F17">
              <w:rPr>
                <w:rFonts w:ascii="Garamond" w:eastAsia="Times New Roman" w:hAnsi="Garamond" w:cs="Arial"/>
                <w:b/>
                <w:bCs/>
                <w:sz w:val="4"/>
                <w:szCs w:val="4"/>
                <w:lang w:val="sq-AL"/>
              </w:rPr>
              <w:t>shpronësim</w:t>
            </w:r>
            <w:r w:rsidR="008C00DC">
              <w:rPr>
                <w:rFonts w:ascii="Garamond" w:eastAsia="Times New Roman" w:hAnsi="Garamond" w:cs="Arial"/>
                <w:b/>
                <w:bCs/>
                <w:sz w:val="4"/>
                <w:szCs w:val="4"/>
                <w:lang w:val="sq-AL"/>
              </w:rPr>
              <w:t>im</w:t>
            </w:r>
          </w:p>
        </w:tc>
        <w:tc>
          <w:tcPr>
            <w:tcW w:w="730"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7F0DA073" w14:textId="5292B116" w:rsidR="00C112A7" w:rsidRPr="00EC3F17" w:rsidRDefault="008C00DC" w:rsidP="008C00DC">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Shënime mbi shpronësim</w:t>
            </w:r>
            <w:r>
              <w:rPr>
                <w:rFonts w:ascii="Garamond" w:eastAsia="Times New Roman" w:hAnsi="Garamond" w:cs="Arial"/>
                <w:b/>
                <w:bCs/>
                <w:sz w:val="4"/>
                <w:szCs w:val="4"/>
                <w:lang w:val="sq-AL"/>
              </w:rPr>
              <w:t>in</w:t>
            </w:r>
            <w:r w:rsidRPr="00EC3F17">
              <w:rPr>
                <w:rFonts w:ascii="Garamond" w:eastAsia="Times New Roman" w:hAnsi="Garamond" w:cs="Arial"/>
                <w:b/>
                <w:bCs/>
                <w:sz w:val="4"/>
                <w:szCs w:val="4"/>
                <w:lang w:val="sq-AL"/>
              </w:rPr>
              <w:t>/shkëmbimin e pasurisë sipas kreut II t</w:t>
            </w:r>
            <w:r>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VKM</w:t>
            </w:r>
            <w:r>
              <w:rPr>
                <w:rFonts w:ascii="Garamond" w:eastAsia="Times New Roman" w:hAnsi="Garamond" w:cs="Arial"/>
                <w:b/>
                <w:bCs/>
                <w:sz w:val="4"/>
                <w:szCs w:val="4"/>
                <w:lang w:val="sq-AL"/>
              </w:rPr>
              <w:t>-së</w:t>
            </w:r>
            <w:r w:rsidRPr="00EC3F17">
              <w:rPr>
                <w:rFonts w:ascii="Garamond" w:eastAsia="Times New Roman" w:hAnsi="Garamond" w:cs="Arial"/>
                <w:b/>
                <w:bCs/>
                <w:sz w:val="4"/>
                <w:szCs w:val="4"/>
                <w:lang w:val="sq-AL"/>
              </w:rPr>
              <w:t xml:space="preserve"> nr.</w:t>
            </w:r>
            <w:r>
              <w:rPr>
                <w:rFonts w:ascii="Garamond" w:eastAsia="Times New Roman" w:hAnsi="Garamond" w:cs="Arial"/>
                <w:b/>
                <w:bCs/>
                <w:sz w:val="4"/>
                <w:szCs w:val="4"/>
                <w:lang w:val="sq-AL"/>
              </w:rPr>
              <w:t xml:space="preserve"> </w:t>
            </w:r>
            <w:r w:rsidRPr="00EC3F17">
              <w:rPr>
                <w:rFonts w:ascii="Garamond" w:eastAsia="Times New Roman" w:hAnsi="Garamond" w:cs="Arial"/>
                <w:b/>
                <w:bCs/>
                <w:sz w:val="4"/>
                <w:szCs w:val="4"/>
                <w:lang w:val="sq-AL"/>
              </w:rPr>
              <w:t>7, dat</w:t>
            </w:r>
            <w:r>
              <w:rPr>
                <w:rFonts w:ascii="Garamond" w:eastAsia="Times New Roman" w:hAnsi="Garamond" w:cs="Arial"/>
                <w:b/>
                <w:bCs/>
                <w:sz w:val="4"/>
                <w:szCs w:val="4"/>
                <w:lang w:val="sq-AL"/>
              </w:rPr>
              <w:t>ë 6.</w:t>
            </w:r>
            <w:r w:rsidRPr="00EC3F17">
              <w:rPr>
                <w:rFonts w:ascii="Garamond" w:eastAsia="Times New Roman" w:hAnsi="Garamond" w:cs="Arial"/>
                <w:b/>
                <w:bCs/>
                <w:sz w:val="4"/>
                <w:szCs w:val="4"/>
                <w:lang w:val="sq-AL"/>
              </w:rPr>
              <w:t>1.2020</w:t>
            </w:r>
          </w:p>
        </w:tc>
        <w:tc>
          <w:tcPr>
            <w:tcW w:w="444"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48D1455A" w14:textId="09BAC084"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K</w:t>
            </w:r>
            <w:r w:rsidR="008C00DC" w:rsidRPr="00EC3F17">
              <w:rPr>
                <w:rFonts w:ascii="Garamond" w:eastAsia="Times New Roman" w:hAnsi="Garamond" w:cs="Arial"/>
                <w:b/>
                <w:bCs/>
                <w:sz w:val="4"/>
                <w:szCs w:val="4"/>
                <w:lang w:val="sq-AL"/>
              </w:rPr>
              <w:t>omente</w:t>
            </w:r>
          </w:p>
        </w:tc>
      </w:tr>
      <w:tr w:rsidR="008C00DC" w:rsidRPr="00EC3F17" w14:paraId="6AB7EE81" w14:textId="77777777" w:rsidTr="00EC1D85">
        <w:trPr>
          <w:trHeight w:val="180"/>
        </w:trPr>
        <w:tc>
          <w:tcPr>
            <w:tcW w:w="383" w:type="dxa"/>
            <w:vMerge/>
            <w:tcBorders>
              <w:top w:val="single" w:sz="8" w:space="0" w:color="auto"/>
              <w:left w:val="single" w:sz="8" w:space="0" w:color="auto"/>
              <w:bottom w:val="nil"/>
              <w:right w:val="single" w:sz="8" w:space="0" w:color="auto"/>
            </w:tcBorders>
            <w:vAlign w:val="center"/>
            <w:hideMark/>
          </w:tcPr>
          <w:p w14:paraId="035508D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1132" w:type="dxa"/>
            <w:gridSpan w:val="3"/>
            <w:tcBorders>
              <w:top w:val="nil"/>
              <w:left w:val="nil"/>
              <w:bottom w:val="single" w:sz="8" w:space="0" w:color="auto"/>
              <w:right w:val="single" w:sz="8" w:space="0" w:color="000000"/>
            </w:tcBorders>
            <w:shd w:val="clear" w:color="000000" w:fill="DDEBF7"/>
            <w:vAlign w:val="center"/>
            <w:hideMark/>
          </w:tcPr>
          <w:p w14:paraId="7040EC28" w14:textId="4E5597F2"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C.</w:t>
            </w:r>
            <w:r w:rsidR="00EC3F17" w:rsidRPr="00EC3F17">
              <w:rPr>
                <w:rFonts w:ascii="Garamond" w:eastAsia="Times New Roman" w:hAnsi="Garamond" w:cs="Arial"/>
                <w:b/>
                <w:bCs/>
                <w:sz w:val="4"/>
                <w:szCs w:val="4"/>
                <w:lang w:val="sq-AL"/>
              </w:rPr>
              <w:t xml:space="preserve"> </w:t>
            </w:r>
            <w:r w:rsidR="008C00DC" w:rsidRPr="00EC3F17">
              <w:rPr>
                <w:rFonts w:ascii="Garamond" w:eastAsia="Times New Roman" w:hAnsi="Garamond" w:cs="Arial"/>
                <w:b/>
                <w:bCs/>
                <w:sz w:val="4"/>
                <w:szCs w:val="4"/>
                <w:lang w:val="sq-AL"/>
              </w:rPr>
              <w:t>Seksioni i pasurisë</w:t>
            </w:r>
          </w:p>
        </w:tc>
        <w:tc>
          <w:tcPr>
            <w:tcW w:w="2173" w:type="dxa"/>
            <w:gridSpan w:val="5"/>
            <w:tcBorders>
              <w:top w:val="nil"/>
              <w:left w:val="nil"/>
              <w:bottom w:val="single" w:sz="8" w:space="0" w:color="auto"/>
              <w:right w:val="single" w:sz="8" w:space="0" w:color="000000"/>
            </w:tcBorders>
            <w:shd w:val="clear" w:color="000000" w:fill="DDEBF7"/>
            <w:vAlign w:val="center"/>
            <w:hideMark/>
          </w:tcPr>
          <w:p w14:paraId="05B0A263" w14:textId="78FF8ED3" w:rsidR="00C112A7" w:rsidRPr="00EC3F17" w:rsidRDefault="00C112A7" w:rsidP="008C00DC">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A</w:t>
            </w:r>
            <w:r w:rsidR="008C00DC" w:rsidRPr="00EC3F17">
              <w:rPr>
                <w:rFonts w:ascii="Garamond" w:eastAsia="Times New Roman" w:hAnsi="Garamond" w:cs="Arial"/>
                <w:b/>
                <w:bCs/>
                <w:sz w:val="4"/>
                <w:szCs w:val="4"/>
                <w:lang w:val="sq-AL"/>
              </w:rPr>
              <w:t>. Seksioni i identifikimit t</w:t>
            </w:r>
            <w:r w:rsidR="008C00DC">
              <w:rPr>
                <w:rFonts w:ascii="Garamond" w:eastAsia="Times New Roman" w:hAnsi="Garamond" w:cs="Arial"/>
                <w:b/>
                <w:bCs/>
                <w:sz w:val="4"/>
                <w:szCs w:val="4"/>
                <w:lang w:val="sq-AL"/>
              </w:rPr>
              <w:t>ë</w:t>
            </w:r>
            <w:r w:rsidR="008C00DC" w:rsidRPr="00EC3F17">
              <w:rPr>
                <w:rFonts w:ascii="Garamond" w:eastAsia="Times New Roman" w:hAnsi="Garamond" w:cs="Arial"/>
                <w:b/>
                <w:bCs/>
                <w:sz w:val="4"/>
                <w:szCs w:val="4"/>
                <w:lang w:val="sq-AL"/>
              </w:rPr>
              <w:t xml:space="preserve"> pasurisë</w:t>
            </w:r>
          </w:p>
        </w:tc>
        <w:tc>
          <w:tcPr>
            <w:tcW w:w="1620" w:type="dxa"/>
            <w:gridSpan w:val="4"/>
            <w:tcBorders>
              <w:top w:val="nil"/>
              <w:left w:val="nil"/>
              <w:bottom w:val="single" w:sz="4" w:space="0" w:color="auto"/>
              <w:right w:val="single" w:sz="4" w:space="0" w:color="auto"/>
            </w:tcBorders>
            <w:shd w:val="clear" w:color="000000" w:fill="DDEBF7"/>
            <w:noWrap/>
            <w:vAlign w:val="center"/>
            <w:hideMark/>
          </w:tcPr>
          <w:p w14:paraId="64527113" w14:textId="4863940B" w:rsidR="00C112A7" w:rsidRPr="00EC3F17" w:rsidRDefault="00C112A7" w:rsidP="00EC3F1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B. SEKSIONI I </w:t>
            </w:r>
            <w:r w:rsidR="00EC3F17" w:rsidRPr="00EC3F17">
              <w:rPr>
                <w:rFonts w:ascii="Garamond" w:eastAsia="Times New Roman" w:hAnsi="Garamond" w:cs="Arial"/>
                <w:b/>
                <w:bCs/>
                <w:sz w:val="4"/>
                <w:szCs w:val="4"/>
                <w:lang w:val="sq-AL"/>
              </w:rPr>
              <w:t>PËRSHKRIMIT</w:t>
            </w:r>
            <w:r w:rsidRPr="00EC3F17">
              <w:rPr>
                <w:rFonts w:ascii="Garamond" w:eastAsia="Times New Roman" w:hAnsi="Garamond" w:cs="Arial"/>
                <w:b/>
                <w:bCs/>
                <w:sz w:val="4"/>
                <w:szCs w:val="4"/>
                <w:lang w:val="sq-AL"/>
              </w:rPr>
              <w:t xml:space="preserve"> T</w:t>
            </w:r>
            <w:r w:rsidR="00EC3F17">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w:t>
            </w:r>
            <w:r w:rsidR="00EC3F17" w:rsidRPr="00EC3F17">
              <w:rPr>
                <w:rFonts w:ascii="Garamond" w:eastAsia="Times New Roman" w:hAnsi="Garamond" w:cs="Arial"/>
                <w:b/>
                <w:bCs/>
                <w:sz w:val="4"/>
                <w:szCs w:val="4"/>
                <w:lang w:val="sq-AL"/>
              </w:rPr>
              <w:t>PASURISË</w:t>
            </w:r>
          </w:p>
        </w:tc>
        <w:tc>
          <w:tcPr>
            <w:tcW w:w="414" w:type="dxa"/>
            <w:vMerge w:val="restart"/>
            <w:tcBorders>
              <w:top w:val="nil"/>
              <w:left w:val="single" w:sz="4" w:space="0" w:color="auto"/>
              <w:bottom w:val="single" w:sz="4" w:space="0" w:color="000000"/>
              <w:right w:val="single" w:sz="4" w:space="0" w:color="auto"/>
            </w:tcBorders>
            <w:shd w:val="clear" w:color="000000" w:fill="DDEBF7"/>
            <w:vAlign w:val="center"/>
            <w:hideMark/>
          </w:tcPr>
          <w:p w14:paraId="49C8E02F" w14:textId="7A9D46E7" w:rsidR="00C112A7" w:rsidRPr="00EC3F17" w:rsidRDefault="00EC3F1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Përshkrimi</w:t>
            </w:r>
            <w:r w:rsidR="00C112A7" w:rsidRPr="00EC3F17">
              <w:rPr>
                <w:rFonts w:ascii="Garamond" w:eastAsia="Times New Roman" w:hAnsi="Garamond" w:cs="Arial"/>
                <w:b/>
                <w:bCs/>
                <w:sz w:val="4"/>
                <w:szCs w:val="4"/>
                <w:lang w:val="sq-AL"/>
              </w:rPr>
              <w:t xml:space="preserve"> i </w:t>
            </w:r>
            <w:r w:rsidRPr="00EC3F17">
              <w:rPr>
                <w:rFonts w:ascii="Garamond" w:eastAsia="Times New Roman" w:hAnsi="Garamond" w:cs="Arial"/>
                <w:b/>
                <w:bCs/>
                <w:sz w:val="4"/>
                <w:szCs w:val="4"/>
                <w:lang w:val="sq-AL"/>
              </w:rPr>
              <w:t>veçantë</w:t>
            </w:r>
          </w:p>
        </w:tc>
        <w:tc>
          <w:tcPr>
            <w:tcW w:w="399" w:type="dxa"/>
            <w:vMerge w:val="restart"/>
            <w:tcBorders>
              <w:top w:val="nil"/>
              <w:left w:val="single" w:sz="4" w:space="0" w:color="auto"/>
              <w:bottom w:val="single" w:sz="4" w:space="0" w:color="000000"/>
              <w:right w:val="single" w:sz="4" w:space="0" w:color="auto"/>
            </w:tcBorders>
            <w:shd w:val="clear" w:color="000000" w:fill="DDEBF7"/>
            <w:vAlign w:val="center"/>
            <w:hideMark/>
          </w:tcPr>
          <w:p w14:paraId="3A4D55B3" w14:textId="2A8F6E6F" w:rsidR="00C112A7" w:rsidRPr="00EC3F17" w:rsidRDefault="008C00DC"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Seksioni</w:t>
            </w:r>
            <w:r w:rsidR="00C112A7" w:rsidRPr="00EC3F17">
              <w:rPr>
                <w:rFonts w:ascii="Garamond" w:eastAsia="Times New Roman" w:hAnsi="Garamond" w:cs="Arial"/>
                <w:b/>
                <w:bCs/>
                <w:sz w:val="4"/>
                <w:szCs w:val="4"/>
                <w:lang w:val="sq-AL"/>
              </w:rPr>
              <w:t xml:space="preserve"> D</w:t>
            </w:r>
          </w:p>
        </w:tc>
        <w:tc>
          <w:tcPr>
            <w:tcW w:w="454" w:type="dxa"/>
            <w:vMerge w:val="restart"/>
            <w:tcBorders>
              <w:top w:val="nil"/>
              <w:left w:val="single" w:sz="4" w:space="0" w:color="auto"/>
              <w:bottom w:val="single" w:sz="4" w:space="0" w:color="000000"/>
              <w:right w:val="single" w:sz="8" w:space="0" w:color="auto"/>
            </w:tcBorders>
            <w:shd w:val="clear" w:color="000000" w:fill="DDEBF7"/>
            <w:vAlign w:val="center"/>
            <w:hideMark/>
          </w:tcPr>
          <w:p w14:paraId="43DD79B6" w14:textId="2CA0A330" w:rsidR="00C112A7" w:rsidRPr="00EC3F17" w:rsidRDefault="008C00DC"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Seksioni</w:t>
            </w:r>
            <w:r w:rsidR="00C112A7" w:rsidRPr="00EC3F17">
              <w:rPr>
                <w:rFonts w:ascii="Garamond" w:eastAsia="Times New Roman" w:hAnsi="Garamond" w:cs="Arial"/>
                <w:b/>
                <w:bCs/>
                <w:sz w:val="4"/>
                <w:szCs w:val="4"/>
                <w:lang w:val="sq-AL"/>
              </w:rPr>
              <w:t xml:space="preserve"> E </w:t>
            </w:r>
          </w:p>
        </w:tc>
        <w:tc>
          <w:tcPr>
            <w:tcW w:w="2071" w:type="dxa"/>
            <w:gridSpan w:val="5"/>
            <w:tcBorders>
              <w:top w:val="single" w:sz="8" w:space="0" w:color="auto"/>
              <w:left w:val="nil"/>
              <w:bottom w:val="single" w:sz="8" w:space="0" w:color="auto"/>
              <w:right w:val="single" w:sz="8" w:space="0" w:color="auto"/>
            </w:tcBorders>
            <w:shd w:val="clear" w:color="000000" w:fill="DDEBF7"/>
            <w:vAlign w:val="center"/>
            <w:hideMark/>
          </w:tcPr>
          <w:p w14:paraId="2293121C" w14:textId="7A514A21" w:rsidR="00C112A7" w:rsidRPr="00EC3F17" w:rsidRDefault="00C112A7" w:rsidP="008C00DC">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Tokë </w:t>
            </w:r>
            <w:r w:rsidR="008C00DC">
              <w:rPr>
                <w:rFonts w:ascii="Garamond" w:eastAsia="Times New Roman" w:hAnsi="Garamond" w:cs="Arial"/>
                <w:b/>
                <w:bCs/>
                <w:sz w:val="4"/>
                <w:szCs w:val="4"/>
                <w:lang w:val="sq-AL"/>
              </w:rPr>
              <w:t>“</w:t>
            </w:r>
            <w:r w:rsidRPr="00EC3F17">
              <w:rPr>
                <w:rFonts w:ascii="Garamond" w:eastAsia="Times New Roman" w:hAnsi="Garamond" w:cs="Arial"/>
                <w:b/>
                <w:bCs/>
                <w:sz w:val="4"/>
                <w:szCs w:val="4"/>
                <w:lang w:val="sq-AL"/>
              </w:rPr>
              <w:t>truall</w:t>
            </w:r>
            <w:r w:rsidR="008C00DC">
              <w:rPr>
                <w:rFonts w:ascii="Garamond" w:eastAsia="Times New Roman" w:hAnsi="Garamond" w:cs="Arial"/>
                <w:b/>
                <w:bCs/>
                <w:sz w:val="4"/>
                <w:szCs w:val="4"/>
                <w:lang w:val="sq-AL"/>
              </w:rPr>
              <w:t>”</w:t>
            </w:r>
          </w:p>
        </w:tc>
        <w:tc>
          <w:tcPr>
            <w:tcW w:w="1942" w:type="dxa"/>
            <w:gridSpan w:val="5"/>
            <w:tcBorders>
              <w:top w:val="single" w:sz="8" w:space="0" w:color="auto"/>
              <w:left w:val="nil"/>
              <w:bottom w:val="single" w:sz="8" w:space="0" w:color="auto"/>
              <w:right w:val="single" w:sz="8" w:space="0" w:color="auto"/>
            </w:tcBorders>
            <w:shd w:val="clear" w:color="000000" w:fill="DDEBF7"/>
            <w:vAlign w:val="center"/>
            <w:hideMark/>
          </w:tcPr>
          <w:p w14:paraId="7F2A9196" w14:textId="6627E5F4"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Ndërtesë banimi (shtëpi, ap</w:t>
            </w:r>
            <w:r w:rsidR="008C00DC">
              <w:rPr>
                <w:rFonts w:ascii="Garamond" w:eastAsia="Times New Roman" w:hAnsi="Garamond" w:cs="Arial"/>
                <w:b/>
                <w:bCs/>
                <w:sz w:val="4"/>
                <w:szCs w:val="4"/>
                <w:lang w:val="sq-AL"/>
              </w:rPr>
              <w:t>.</w:t>
            </w:r>
            <w:r w:rsidRPr="00EC3F17">
              <w:rPr>
                <w:rFonts w:ascii="Garamond" w:eastAsia="Times New Roman" w:hAnsi="Garamond" w:cs="Arial"/>
                <w:b/>
                <w:bCs/>
                <w:sz w:val="4"/>
                <w:szCs w:val="4"/>
                <w:lang w:val="sq-AL"/>
              </w:rPr>
              <w:t>)</w:t>
            </w:r>
          </w:p>
        </w:tc>
        <w:tc>
          <w:tcPr>
            <w:tcW w:w="1917" w:type="dxa"/>
            <w:gridSpan w:val="5"/>
            <w:tcBorders>
              <w:top w:val="single" w:sz="8" w:space="0" w:color="auto"/>
              <w:left w:val="nil"/>
              <w:bottom w:val="single" w:sz="8" w:space="0" w:color="auto"/>
              <w:right w:val="single" w:sz="8" w:space="0" w:color="auto"/>
            </w:tcBorders>
            <w:shd w:val="clear" w:color="000000" w:fill="DDEBF7"/>
            <w:vAlign w:val="center"/>
            <w:hideMark/>
          </w:tcPr>
          <w:p w14:paraId="1F202A65" w14:textId="42D628E5" w:rsidR="00C112A7" w:rsidRPr="00EC3F17" w:rsidRDefault="008C00DC" w:rsidP="00C112A7">
            <w:pPr>
              <w:spacing w:after="0" w:line="240" w:lineRule="auto"/>
              <w:jc w:val="center"/>
              <w:rPr>
                <w:rFonts w:ascii="Garamond" w:eastAsia="Times New Roman" w:hAnsi="Garamond" w:cs="Arial"/>
                <w:b/>
                <w:bCs/>
                <w:sz w:val="4"/>
                <w:szCs w:val="4"/>
                <w:lang w:val="sq-AL"/>
              </w:rPr>
            </w:pPr>
            <w:r>
              <w:rPr>
                <w:rFonts w:ascii="Garamond" w:eastAsia="Times New Roman" w:hAnsi="Garamond" w:cs="Arial"/>
                <w:b/>
                <w:bCs/>
                <w:sz w:val="4"/>
                <w:szCs w:val="4"/>
                <w:lang w:val="sq-AL"/>
              </w:rPr>
              <w:t>Ndërtesë jo</w:t>
            </w:r>
            <w:r w:rsidR="00C112A7" w:rsidRPr="00EC3F17">
              <w:rPr>
                <w:rFonts w:ascii="Garamond" w:eastAsia="Times New Roman" w:hAnsi="Garamond" w:cs="Arial"/>
                <w:b/>
                <w:bCs/>
                <w:sz w:val="4"/>
                <w:szCs w:val="4"/>
                <w:lang w:val="sq-AL"/>
              </w:rPr>
              <w:t>banimi</w:t>
            </w:r>
          </w:p>
        </w:tc>
        <w:tc>
          <w:tcPr>
            <w:tcW w:w="433" w:type="dxa"/>
            <w:vMerge/>
            <w:tcBorders>
              <w:top w:val="single" w:sz="8" w:space="0" w:color="auto"/>
              <w:left w:val="single" w:sz="8" w:space="0" w:color="auto"/>
              <w:bottom w:val="single" w:sz="4" w:space="0" w:color="000000"/>
              <w:right w:val="single" w:sz="8" w:space="0" w:color="auto"/>
            </w:tcBorders>
            <w:vAlign w:val="center"/>
            <w:hideMark/>
          </w:tcPr>
          <w:p w14:paraId="300724C2"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730" w:type="dxa"/>
            <w:vMerge/>
            <w:tcBorders>
              <w:top w:val="single" w:sz="4" w:space="0" w:color="auto"/>
              <w:left w:val="single" w:sz="4" w:space="0" w:color="auto"/>
              <w:bottom w:val="single" w:sz="4" w:space="0" w:color="auto"/>
              <w:right w:val="single" w:sz="4" w:space="0" w:color="auto"/>
            </w:tcBorders>
            <w:vAlign w:val="center"/>
            <w:hideMark/>
          </w:tcPr>
          <w:p w14:paraId="1D19E592"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44" w:type="dxa"/>
            <w:vMerge/>
            <w:tcBorders>
              <w:top w:val="single" w:sz="4" w:space="0" w:color="auto"/>
              <w:left w:val="single" w:sz="4" w:space="0" w:color="auto"/>
              <w:bottom w:val="single" w:sz="4" w:space="0" w:color="auto"/>
              <w:right w:val="single" w:sz="4" w:space="0" w:color="auto"/>
            </w:tcBorders>
            <w:vAlign w:val="center"/>
            <w:hideMark/>
          </w:tcPr>
          <w:p w14:paraId="0588C345" w14:textId="77777777" w:rsidR="00C112A7" w:rsidRPr="00EC3F17" w:rsidRDefault="00C112A7" w:rsidP="00C112A7">
            <w:pPr>
              <w:spacing w:after="0" w:line="240" w:lineRule="auto"/>
              <w:rPr>
                <w:rFonts w:ascii="Garamond" w:eastAsia="Times New Roman" w:hAnsi="Garamond" w:cs="Arial"/>
                <w:b/>
                <w:bCs/>
                <w:sz w:val="4"/>
                <w:szCs w:val="4"/>
                <w:lang w:val="sq-AL"/>
              </w:rPr>
            </w:pPr>
          </w:p>
        </w:tc>
      </w:tr>
      <w:tr w:rsidR="008C00DC" w:rsidRPr="00EC3F17" w14:paraId="211287CA" w14:textId="77777777" w:rsidTr="00EC1D85">
        <w:trPr>
          <w:trHeight w:val="180"/>
        </w:trPr>
        <w:tc>
          <w:tcPr>
            <w:tcW w:w="383" w:type="dxa"/>
            <w:vMerge/>
            <w:tcBorders>
              <w:top w:val="single" w:sz="8" w:space="0" w:color="auto"/>
              <w:left w:val="single" w:sz="8" w:space="0" w:color="auto"/>
              <w:bottom w:val="nil"/>
              <w:right w:val="single" w:sz="8" w:space="0" w:color="auto"/>
            </w:tcBorders>
            <w:vAlign w:val="center"/>
            <w:hideMark/>
          </w:tcPr>
          <w:p w14:paraId="2D45ACCC"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4" w:type="dxa"/>
            <w:vMerge w:val="restart"/>
            <w:tcBorders>
              <w:top w:val="nil"/>
              <w:left w:val="single" w:sz="8" w:space="0" w:color="auto"/>
              <w:bottom w:val="single" w:sz="4" w:space="0" w:color="000000"/>
              <w:right w:val="single" w:sz="8" w:space="0" w:color="auto"/>
            </w:tcBorders>
            <w:shd w:val="clear" w:color="000000" w:fill="DDEBF7"/>
            <w:noWrap/>
            <w:vAlign w:val="center"/>
            <w:hideMark/>
          </w:tcPr>
          <w:p w14:paraId="6502D118"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Emri</w:t>
            </w:r>
          </w:p>
        </w:tc>
        <w:tc>
          <w:tcPr>
            <w:tcW w:w="349" w:type="dxa"/>
            <w:vMerge w:val="restart"/>
            <w:tcBorders>
              <w:top w:val="nil"/>
              <w:left w:val="single" w:sz="8" w:space="0" w:color="auto"/>
              <w:bottom w:val="single" w:sz="4" w:space="0" w:color="000000"/>
              <w:right w:val="single" w:sz="8" w:space="0" w:color="auto"/>
            </w:tcBorders>
            <w:shd w:val="clear" w:color="000000" w:fill="DDEBF7"/>
            <w:noWrap/>
            <w:vAlign w:val="center"/>
            <w:hideMark/>
          </w:tcPr>
          <w:p w14:paraId="381C6E65"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Atësia</w:t>
            </w:r>
          </w:p>
        </w:tc>
        <w:tc>
          <w:tcPr>
            <w:tcW w:w="379" w:type="dxa"/>
            <w:vMerge w:val="restart"/>
            <w:tcBorders>
              <w:top w:val="nil"/>
              <w:left w:val="single" w:sz="8" w:space="0" w:color="auto"/>
              <w:bottom w:val="single" w:sz="4" w:space="0" w:color="000000"/>
              <w:right w:val="single" w:sz="8" w:space="0" w:color="auto"/>
            </w:tcBorders>
            <w:shd w:val="clear" w:color="000000" w:fill="DDEBF7"/>
            <w:noWrap/>
            <w:vAlign w:val="center"/>
            <w:hideMark/>
          </w:tcPr>
          <w:p w14:paraId="35C3E904"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Mbiemri</w:t>
            </w:r>
          </w:p>
        </w:tc>
        <w:tc>
          <w:tcPr>
            <w:tcW w:w="430"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37CF0D8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ZK</w:t>
            </w:r>
          </w:p>
        </w:tc>
        <w:tc>
          <w:tcPr>
            <w:tcW w:w="312" w:type="dxa"/>
            <w:vMerge w:val="restart"/>
            <w:tcBorders>
              <w:top w:val="nil"/>
              <w:left w:val="single" w:sz="8" w:space="0" w:color="auto"/>
              <w:bottom w:val="single" w:sz="4" w:space="0" w:color="000000"/>
              <w:right w:val="single" w:sz="8" w:space="0" w:color="auto"/>
            </w:tcBorders>
            <w:shd w:val="clear" w:color="000000" w:fill="DDEBF7"/>
            <w:noWrap/>
            <w:vAlign w:val="center"/>
            <w:hideMark/>
          </w:tcPr>
          <w:p w14:paraId="1D45D98B" w14:textId="638C3923" w:rsidR="00C112A7" w:rsidRPr="00EC3F17" w:rsidRDefault="00C112A7" w:rsidP="008C00DC">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Nr. </w:t>
            </w:r>
            <w:r w:rsidR="008C00DC">
              <w:rPr>
                <w:rFonts w:ascii="Garamond" w:eastAsia="Times New Roman" w:hAnsi="Garamond" w:cs="Arial"/>
                <w:b/>
                <w:bCs/>
                <w:sz w:val="4"/>
                <w:szCs w:val="4"/>
                <w:lang w:val="sq-AL"/>
              </w:rPr>
              <w:t>i p</w:t>
            </w:r>
            <w:r w:rsidRPr="00EC3F17">
              <w:rPr>
                <w:rFonts w:ascii="Garamond" w:eastAsia="Times New Roman" w:hAnsi="Garamond" w:cs="Arial"/>
                <w:b/>
                <w:bCs/>
                <w:sz w:val="4"/>
                <w:szCs w:val="4"/>
                <w:lang w:val="sq-AL"/>
              </w:rPr>
              <w:t>as.</w:t>
            </w:r>
          </w:p>
        </w:tc>
        <w:tc>
          <w:tcPr>
            <w:tcW w:w="803"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1BB76E82" w14:textId="1395CCCA" w:rsidR="00C112A7" w:rsidRPr="00EC3F17" w:rsidRDefault="008C00DC" w:rsidP="00C112A7">
            <w:pPr>
              <w:spacing w:after="0" w:line="240" w:lineRule="auto"/>
              <w:jc w:val="center"/>
              <w:rPr>
                <w:rFonts w:ascii="Garamond" w:eastAsia="Times New Roman" w:hAnsi="Garamond" w:cs="Arial"/>
                <w:b/>
                <w:bCs/>
                <w:sz w:val="4"/>
                <w:szCs w:val="4"/>
                <w:lang w:val="sq-AL"/>
              </w:rPr>
            </w:pPr>
            <w:r>
              <w:rPr>
                <w:rFonts w:ascii="Garamond" w:eastAsia="Times New Roman" w:hAnsi="Garamond" w:cs="Arial"/>
                <w:b/>
                <w:bCs/>
                <w:sz w:val="4"/>
                <w:szCs w:val="4"/>
                <w:lang w:val="sq-AL"/>
              </w:rPr>
              <w:t>Vol.</w:t>
            </w:r>
          </w:p>
        </w:tc>
        <w:tc>
          <w:tcPr>
            <w:tcW w:w="280"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67172FDD" w14:textId="334EA5EC" w:rsidR="008C00DC" w:rsidRPr="00EC3F17" w:rsidRDefault="008C00DC" w:rsidP="008C00DC">
            <w:pPr>
              <w:spacing w:after="0" w:line="240" w:lineRule="auto"/>
              <w:jc w:val="center"/>
              <w:rPr>
                <w:rFonts w:ascii="Garamond" w:eastAsia="Times New Roman" w:hAnsi="Garamond" w:cs="Arial"/>
                <w:b/>
                <w:bCs/>
                <w:sz w:val="4"/>
                <w:szCs w:val="4"/>
                <w:lang w:val="sq-AL"/>
              </w:rPr>
            </w:pPr>
            <w:r>
              <w:rPr>
                <w:rFonts w:ascii="Garamond" w:eastAsia="Times New Roman" w:hAnsi="Garamond" w:cs="Arial"/>
                <w:b/>
                <w:bCs/>
                <w:sz w:val="4"/>
                <w:szCs w:val="4"/>
                <w:lang w:val="sq-AL"/>
              </w:rPr>
              <w:t>Faqe</w:t>
            </w:r>
          </w:p>
        </w:tc>
        <w:tc>
          <w:tcPr>
            <w:tcW w:w="348"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7F942BCA" w14:textId="12F78976"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Indeksi i </w:t>
            </w:r>
            <w:r w:rsidR="008C00DC" w:rsidRPr="00EC3F17">
              <w:rPr>
                <w:rFonts w:ascii="Garamond" w:eastAsia="Times New Roman" w:hAnsi="Garamond" w:cs="Arial"/>
                <w:b/>
                <w:bCs/>
                <w:sz w:val="4"/>
                <w:szCs w:val="4"/>
                <w:lang w:val="sq-AL"/>
              </w:rPr>
              <w:t>hartës</w:t>
            </w:r>
          </w:p>
        </w:tc>
        <w:tc>
          <w:tcPr>
            <w:tcW w:w="427"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7260E3E8" w14:textId="1DF5326B" w:rsidR="00C112A7" w:rsidRPr="00EC3F17" w:rsidRDefault="00C112A7" w:rsidP="008C00DC">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Dokumenti i </w:t>
            </w:r>
            <w:r w:rsidR="008C00DC">
              <w:rPr>
                <w:rFonts w:ascii="Garamond" w:eastAsia="Times New Roman" w:hAnsi="Garamond" w:cs="Arial"/>
                <w:b/>
                <w:bCs/>
                <w:sz w:val="4"/>
                <w:szCs w:val="4"/>
                <w:lang w:val="sq-AL"/>
              </w:rPr>
              <w:t>p</w:t>
            </w:r>
            <w:r w:rsidRPr="00EC3F17">
              <w:rPr>
                <w:rFonts w:ascii="Garamond" w:eastAsia="Times New Roman" w:hAnsi="Garamond" w:cs="Arial"/>
                <w:b/>
                <w:bCs/>
                <w:sz w:val="4"/>
                <w:szCs w:val="4"/>
                <w:lang w:val="sq-AL"/>
              </w:rPr>
              <w:t>ronësisë</w:t>
            </w:r>
          </w:p>
        </w:tc>
        <w:tc>
          <w:tcPr>
            <w:tcW w:w="426"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0A14417B" w14:textId="480CB69D" w:rsidR="00C112A7" w:rsidRPr="00EC3F17" w:rsidRDefault="00C112A7" w:rsidP="008C00DC">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Lloji </w:t>
            </w:r>
            <w:r w:rsidR="008C00DC">
              <w:rPr>
                <w:rFonts w:ascii="Garamond" w:eastAsia="Times New Roman" w:hAnsi="Garamond" w:cs="Arial"/>
                <w:b/>
                <w:bCs/>
                <w:sz w:val="4"/>
                <w:szCs w:val="4"/>
                <w:lang w:val="sq-AL"/>
              </w:rPr>
              <w:t>i p</w:t>
            </w:r>
            <w:r w:rsidRPr="00EC3F17">
              <w:rPr>
                <w:rFonts w:ascii="Garamond" w:eastAsia="Times New Roman" w:hAnsi="Garamond" w:cs="Arial"/>
                <w:b/>
                <w:bCs/>
                <w:sz w:val="4"/>
                <w:szCs w:val="4"/>
                <w:lang w:val="sq-AL"/>
              </w:rPr>
              <w:t>as.</w:t>
            </w:r>
          </w:p>
        </w:tc>
        <w:tc>
          <w:tcPr>
            <w:tcW w:w="365"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4620CB73" w14:textId="782B12FB"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Sip. </w:t>
            </w:r>
            <w:r w:rsidR="00EC3F17" w:rsidRPr="00EC3F17">
              <w:rPr>
                <w:rFonts w:ascii="Garamond" w:eastAsia="Times New Roman" w:hAnsi="Garamond" w:cs="Arial"/>
                <w:b/>
                <w:bCs/>
                <w:sz w:val="4"/>
                <w:szCs w:val="4"/>
                <w:lang w:val="sq-AL"/>
              </w:rPr>
              <w:t xml:space="preserve">totale </w:t>
            </w:r>
            <w:r w:rsidRPr="00EC3F17">
              <w:rPr>
                <w:rFonts w:ascii="Garamond" w:eastAsia="Times New Roman" w:hAnsi="Garamond" w:cs="Arial"/>
                <w:b/>
                <w:bCs/>
                <w:sz w:val="4"/>
                <w:szCs w:val="4"/>
                <w:lang w:val="sq-AL"/>
              </w:rPr>
              <w:t>(m</w:t>
            </w:r>
            <w:r w:rsidRPr="00EC3F17">
              <w:rPr>
                <w:rFonts w:ascii="Garamond" w:eastAsia="Times New Roman" w:hAnsi="Garamond" w:cs="Arial"/>
                <w:b/>
                <w:bCs/>
                <w:sz w:val="4"/>
                <w:szCs w:val="4"/>
                <w:vertAlign w:val="superscript"/>
                <w:lang w:val="sq-AL"/>
              </w:rPr>
              <w:t>2</w:t>
            </w:r>
            <w:r w:rsidRPr="00EC3F17">
              <w:rPr>
                <w:rFonts w:ascii="Garamond" w:eastAsia="Times New Roman" w:hAnsi="Garamond" w:cs="Arial"/>
                <w:b/>
                <w:bCs/>
                <w:sz w:val="4"/>
                <w:szCs w:val="4"/>
                <w:lang w:val="sq-AL"/>
              </w:rPr>
              <w:t>)</w:t>
            </w:r>
          </w:p>
        </w:tc>
        <w:tc>
          <w:tcPr>
            <w:tcW w:w="402" w:type="dxa"/>
            <w:vMerge w:val="restart"/>
            <w:tcBorders>
              <w:top w:val="nil"/>
              <w:left w:val="single" w:sz="8" w:space="0" w:color="auto"/>
              <w:bottom w:val="single" w:sz="4" w:space="0" w:color="000000"/>
              <w:right w:val="single" w:sz="4" w:space="0" w:color="auto"/>
            </w:tcBorders>
            <w:shd w:val="clear" w:color="000000" w:fill="DDEBF7"/>
            <w:vAlign w:val="center"/>
            <w:hideMark/>
          </w:tcPr>
          <w:p w14:paraId="7329C45B" w14:textId="55204A76" w:rsidR="00C112A7" w:rsidRPr="00EC3F17" w:rsidRDefault="00EC3F1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Sipërfaqja</w:t>
            </w:r>
            <w:r w:rsidR="00C112A7" w:rsidRPr="00EC3F17">
              <w:rPr>
                <w:rFonts w:ascii="Garamond" w:eastAsia="Times New Roman" w:hAnsi="Garamond" w:cs="Arial"/>
                <w:b/>
                <w:bCs/>
                <w:sz w:val="4"/>
                <w:szCs w:val="4"/>
                <w:lang w:val="sq-AL"/>
              </w:rPr>
              <w:t xml:space="preserve"> e </w:t>
            </w:r>
            <w:r w:rsidRPr="00EC3F17">
              <w:rPr>
                <w:rFonts w:ascii="Garamond" w:eastAsia="Times New Roman" w:hAnsi="Garamond" w:cs="Arial"/>
                <w:b/>
                <w:bCs/>
                <w:sz w:val="4"/>
                <w:szCs w:val="4"/>
                <w:lang w:val="sq-AL"/>
              </w:rPr>
              <w:t>pasurisë</w:t>
            </w:r>
            <w:r w:rsidR="00C112A7" w:rsidRPr="00EC3F17">
              <w:rPr>
                <w:rFonts w:ascii="Garamond" w:eastAsia="Times New Roman" w:hAnsi="Garamond" w:cs="Arial"/>
                <w:b/>
                <w:bCs/>
                <w:sz w:val="4"/>
                <w:szCs w:val="4"/>
                <w:lang w:val="sq-AL"/>
              </w:rPr>
              <w:t xml:space="preserve"> sipas LN (m</w:t>
            </w:r>
            <w:r w:rsidR="00C112A7" w:rsidRPr="00EC3F17">
              <w:rPr>
                <w:rFonts w:ascii="Garamond" w:eastAsia="Times New Roman" w:hAnsi="Garamond" w:cs="Arial"/>
                <w:b/>
                <w:bCs/>
                <w:sz w:val="4"/>
                <w:szCs w:val="4"/>
                <w:vertAlign w:val="superscript"/>
                <w:lang w:val="sq-AL"/>
              </w:rPr>
              <w:t>2</w:t>
            </w:r>
            <w:r w:rsidR="00C112A7" w:rsidRPr="00EC3F17">
              <w:rPr>
                <w:rFonts w:ascii="Garamond" w:eastAsia="Times New Roman" w:hAnsi="Garamond" w:cs="Arial"/>
                <w:b/>
                <w:bCs/>
                <w:sz w:val="4"/>
                <w:szCs w:val="4"/>
                <w:lang w:val="sq-AL"/>
              </w:rPr>
              <w:t>)</w:t>
            </w:r>
          </w:p>
        </w:tc>
        <w:tc>
          <w:tcPr>
            <w:tcW w:w="414" w:type="dxa"/>
            <w:vMerge/>
            <w:tcBorders>
              <w:top w:val="nil"/>
              <w:left w:val="single" w:sz="4" w:space="0" w:color="auto"/>
              <w:bottom w:val="single" w:sz="4" w:space="0" w:color="000000"/>
              <w:right w:val="single" w:sz="4" w:space="0" w:color="auto"/>
            </w:tcBorders>
            <w:vAlign w:val="center"/>
            <w:hideMark/>
          </w:tcPr>
          <w:p w14:paraId="245EBF23"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99" w:type="dxa"/>
            <w:vMerge/>
            <w:tcBorders>
              <w:top w:val="nil"/>
              <w:left w:val="single" w:sz="4" w:space="0" w:color="auto"/>
              <w:bottom w:val="single" w:sz="4" w:space="0" w:color="000000"/>
              <w:right w:val="single" w:sz="4" w:space="0" w:color="auto"/>
            </w:tcBorders>
            <w:vAlign w:val="center"/>
            <w:hideMark/>
          </w:tcPr>
          <w:p w14:paraId="61D760BA"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4" w:type="dxa"/>
            <w:vMerge/>
            <w:tcBorders>
              <w:top w:val="nil"/>
              <w:left w:val="single" w:sz="4" w:space="0" w:color="auto"/>
              <w:bottom w:val="single" w:sz="4" w:space="0" w:color="000000"/>
              <w:right w:val="single" w:sz="8" w:space="0" w:color="auto"/>
            </w:tcBorders>
            <w:vAlign w:val="center"/>
            <w:hideMark/>
          </w:tcPr>
          <w:p w14:paraId="1EA6B68F"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65" w:type="dxa"/>
            <w:vMerge w:val="restart"/>
            <w:tcBorders>
              <w:top w:val="nil"/>
              <w:left w:val="single" w:sz="8" w:space="0" w:color="auto"/>
              <w:bottom w:val="single" w:sz="8" w:space="0" w:color="auto"/>
              <w:right w:val="single" w:sz="8" w:space="0" w:color="auto"/>
            </w:tcBorders>
            <w:shd w:val="clear" w:color="000000" w:fill="DDEBF7"/>
            <w:vAlign w:val="center"/>
            <w:hideMark/>
          </w:tcPr>
          <w:p w14:paraId="7CB65081" w14:textId="0F52AA97" w:rsidR="00C112A7" w:rsidRPr="00EC3F17" w:rsidRDefault="00C112A7" w:rsidP="00EC3F1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Sip. </w:t>
            </w:r>
            <w:r w:rsidR="00EC3F17" w:rsidRPr="00EC3F17">
              <w:rPr>
                <w:rFonts w:ascii="Garamond" w:eastAsia="Times New Roman" w:hAnsi="Garamond" w:cs="Arial"/>
                <w:b/>
                <w:bCs/>
                <w:sz w:val="4"/>
                <w:szCs w:val="4"/>
                <w:lang w:val="sq-AL"/>
              </w:rPr>
              <w:t xml:space="preserve">totale </w:t>
            </w:r>
            <w:r w:rsidRPr="00EC3F17">
              <w:rPr>
                <w:rFonts w:ascii="Garamond" w:eastAsia="Times New Roman" w:hAnsi="Garamond" w:cs="Arial"/>
                <w:b/>
                <w:bCs/>
                <w:sz w:val="4"/>
                <w:szCs w:val="4"/>
                <w:lang w:val="sq-AL"/>
              </w:rPr>
              <w:t>konf</w:t>
            </w:r>
            <w:r w:rsidR="00EC3F17">
              <w:rPr>
                <w:rFonts w:ascii="Garamond" w:eastAsia="Times New Roman" w:hAnsi="Garamond" w:cs="Arial"/>
                <w:b/>
                <w:bCs/>
                <w:sz w:val="4"/>
                <w:szCs w:val="4"/>
                <w:lang w:val="sq-AL"/>
              </w:rPr>
              <w:t>.</w:t>
            </w:r>
            <w:r w:rsidRPr="00EC3F17">
              <w:rPr>
                <w:rFonts w:ascii="Garamond" w:eastAsia="Times New Roman" w:hAnsi="Garamond" w:cs="Arial"/>
                <w:b/>
                <w:bCs/>
                <w:sz w:val="4"/>
                <w:szCs w:val="4"/>
                <w:lang w:val="sq-AL"/>
              </w:rPr>
              <w:t xml:space="preserve">. </w:t>
            </w:r>
            <w:r w:rsidR="00EC3F17" w:rsidRPr="00EC3F17">
              <w:rPr>
                <w:rFonts w:ascii="Garamond" w:eastAsia="Times New Roman" w:hAnsi="Garamond" w:cs="Arial"/>
                <w:b/>
                <w:bCs/>
                <w:sz w:val="4"/>
                <w:szCs w:val="4"/>
                <w:lang w:val="sq-AL"/>
              </w:rPr>
              <w:t xml:space="preserve">nga </w:t>
            </w:r>
            <w:r w:rsidRPr="00EC3F17">
              <w:rPr>
                <w:rFonts w:ascii="Garamond" w:eastAsia="Times New Roman" w:hAnsi="Garamond" w:cs="Arial"/>
                <w:b/>
                <w:bCs/>
                <w:sz w:val="4"/>
                <w:szCs w:val="4"/>
                <w:lang w:val="sq-AL"/>
              </w:rPr>
              <w:t xml:space="preserve">ASHK </w:t>
            </w:r>
            <w:r w:rsidR="00EC3F17" w:rsidRPr="00EC3F17">
              <w:rPr>
                <w:rFonts w:ascii="Garamond" w:eastAsia="Times New Roman" w:hAnsi="Garamond" w:cs="Arial"/>
                <w:b/>
                <w:bCs/>
                <w:sz w:val="4"/>
                <w:szCs w:val="4"/>
                <w:lang w:val="sq-AL"/>
              </w:rPr>
              <w:t>Kamzë</w:t>
            </w:r>
            <w:r w:rsidR="00EC3F17">
              <w:rPr>
                <w:rFonts w:ascii="Garamond" w:eastAsia="Times New Roman" w:hAnsi="Garamond" w:cs="Arial"/>
                <w:b/>
                <w:bCs/>
                <w:sz w:val="4"/>
                <w:szCs w:val="4"/>
                <w:lang w:val="sq-AL"/>
              </w:rPr>
              <w:t>–</w:t>
            </w:r>
            <w:r w:rsidRPr="00EC3F17">
              <w:rPr>
                <w:rFonts w:ascii="Garamond" w:eastAsia="Times New Roman" w:hAnsi="Garamond" w:cs="Arial"/>
                <w:b/>
                <w:bCs/>
                <w:sz w:val="4"/>
                <w:szCs w:val="4"/>
                <w:lang w:val="sq-AL"/>
              </w:rPr>
              <w:t xml:space="preserve"> Vor</w:t>
            </w:r>
            <w:r w:rsidR="00EC3F17">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br/>
              <w:t>(m</w:t>
            </w:r>
            <w:r w:rsidRPr="00EC3F17">
              <w:rPr>
                <w:rFonts w:ascii="Garamond" w:eastAsia="Times New Roman" w:hAnsi="Garamond" w:cs="Arial"/>
                <w:b/>
                <w:bCs/>
                <w:sz w:val="4"/>
                <w:szCs w:val="4"/>
                <w:vertAlign w:val="superscript"/>
                <w:lang w:val="sq-AL"/>
              </w:rPr>
              <w:t>2</w:t>
            </w:r>
            <w:r w:rsidRPr="00EC3F17">
              <w:rPr>
                <w:rFonts w:ascii="Garamond" w:eastAsia="Times New Roman" w:hAnsi="Garamond" w:cs="Arial"/>
                <w:b/>
                <w:bCs/>
                <w:sz w:val="4"/>
                <w:szCs w:val="4"/>
                <w:lang w:val="sq-AL"/>
              </w:rPr>
              <w:t>)</w:t>
            </w:r>
          </w:p>
        </w:tc>
        <w:tc>
          <w:tcPr>
            <w:tcW w:w="456" w:type="dxa"/>
            <w:vMerge w:val="restart"/>
            <w:tcBorders>
              <w:top w:val="nil"/>
              <w:left w:val="single" w:sz="8" w:space="0" w:color="auto"/>
              <w:bottom w:val="single" w:sz="8" w:space="0" w:color="auto"/>
              <w:right w:val="single" w:sz="8" w:space="0" w:color="auto"/>
            </w:tcBorders>
            <w:shd w:val="clear" w:color="000000" w:fill="DDEBF7"/>
            <w:vAlign w:val="center"/>
            <w:hideMark/>
          </w:tcPr>
          <w:p w14:paraId="793B6CC8" w14:textId="716DE04E" w:rsidR="00C112A7" w:rsidRPr="00EC3F17" w:rsidRDefault="00C112A7" w:rsidP="00EC3F1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Sip. </w:t>
            </w:r>
            <w:r w:rsidR="00EC3F17" w:rsidRPr="00EC3F17">
              <w:rPr>
                <w:rFonts w:ascii="Garamond" w:eastAsia="Times New Roman" w:hAnsi="Garamond" w:cs="Arial"/>
                <w:b/>
                <w:bCs/>
                <w:sz w:val="4"/>
                <w:szCs w:val="4"/>
                <w:lang w:val="sq-AL"/>
              </w:rPr>
              <w:t>për shpronësim</w:t>
            </w:r>
            <w:r w:rsidR="00EC3F17">
              <w:rPr>
                <w:rFonts w:ascii="Garamond" w:eastAsia="Times New Roman" w:hAnsi="Garamond" w:cs="Arial"/>
                <w:b/>
                <w:bCs/>
                <w:sz w:val="4"/>
                <w:szCs w:val="4"/>
                <w:lang w:val="sq-AL"/>
              </w:rPr>
              <w:t>,</w:t>
            </w:r>
            <w:r w:rsidR="00D703BE" w:rsidRPr="00EC3F17">
              <w:rPr>
                <w:rFonts w:ascii="Garamond" w:eastAsia="Times New Roman" w:hAnsi="Garamond" w:cs="Arial"/>
                <w:b/>
                <w:bCs/>
                <w:sz w:val="4"/>
                <w:szCs w:val="4"/>
                <w:lang w:val="sq-AL"/>
              </w:rPr>
              <w:t xml:space="preserve"> </w:t>
            </w:r>
            <w:r w:rsidRPr="00EC3F17">
              <w:rPr>
                <w:rFonts w:ascii="Garamond" w:eastAsia="Times New Roman" w:hAnsi="Garamond" w:cs="Arial"/>
                <w:b/>
                <w:bCs/>
                <w:sz w:val="4"/>
                <w:szCs w:val="4"/>
                <w:lang w:val="sq-AL"/>
              </w:rPr>
              <w:t>sipas planit t</w:t>
            </w:r>
            <w:r w:rsidR="00EC3F17">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w:t>
            </w:r>
            <w:r w:rsidR="00EC3F17" w:rsidRPr="00EC3F17">
              <w:rPr>
                <w:rFonts w:ascii="Garamond" w:eastAsia="Times New Roman" w:hAnsi="Garamond" w:cs="Arial"/>
                <w:b/>
                <w:bCs/>
                <w:sz w:val="4"/>
                <w:szCs w:val="4"/>
                <w:lang w:val="sq-AL"/>
              </w:rPr>
              <w:t>shpronësimit</w:t>
            </w:r>
            <w:r w:rsidRPr="00EC3F17">
              <w:rPr>
                <w:rFonts w:ascii="Garamond" w:eastAsia="Times New Roman" w:hAnsi="Garamond" w:cs="Arial"/>
                <w:b/>
                <w:bCs/>
                <w:sz w:val="4"/>
                <w:szCs w:val="4"/>
                <w:lang w:val="sq-AL"/>
              </w:rPr>
              <w:t xml:space="preserve"> - truall</w:t>
            </w:r>
            <w:r w:rsidRPr="00EC3F17">
              <w:rPr>
                <w:rFonts w:ascii="Garamond" w:eastAsia="Times New Roman" w:hAnsi="Garamond" w:cs="Arial"/>
                <w:b/>
                <w:bCs/>
                <w:sz w:val="4"/>
                <w:szCs w:val="4"/>
                <w:lang w:val="sq-AL"/>
              </w:rPr>
              <w:br/>
              <w:t>(m</w:t>
            </w:r>
            <w:r w:rsidRPr="00EC3F17">
              <w:rPr>
                <w:rFonts w:ascii="Garamond" w:eastAsia="Times New Roman" w:hAnsi="Garamond" w:cs="Arial"/>
                <w:b/>
                <w:bCs/>
                <w:sz w:val="4"/>
                <w:szCs w:val="4"/>
                <w:vertAlign w:val="superscript"/>
                <w:lang w:val="sq-AL"/>
              </w:rPr>
              <w:t>2</w:t>
            </w:r>
            <w:r w:rsidRPr="00EC3F17">
              <w:rPr>
                <w:rFonts w:ascii="Garamond" w:eastAsia="Times New Roman" w:hAnsi="Garamond" w:cs="Arial"/>
                <w:b/>
                <w:bCs/>
                <w:sz w:val="4"/>
                <w:szCs w:val="4"/>
                <w:lang w:val="sq-AL"/>
              </w:rPr>
              <w:t>)</w:t>
            </w:r>
          </w:p>
        </w:tc>
        <w:tc>
          <w:tcPr>
            <w:tcW w:w="456"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77C921AD" w14:textId="0511AB00" w:rsidR="00C112A7" w:rsidRPr="00EC3F17" w:rsidRDefault="00C112A7" w:rsidP="00EC3F1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Sip. </w:t>
            </w:r>
            <w:r w:rsidR="00EC3F17" w:rsidRPr="00EC3F17">
              <w:rPr>
                <w:rFonts w:ascii="Garamond" w:eastAsia="Times New Roman" w:hAnsi="Garamond" w:cs="Arial"/>
                <w:b/>
                <w:bCs/>
                <w:sz w:val="4"/>
                <w:szCs w:val="4"/>
                <w:lang w:val="sq-AL"/>
              </w:rPr>
              <w:t>për shpronësim</w:t>
            </w:r>
            <w:r w:rsidR="00EC3F17">
              <w:rPr>
                <w:rFonts w:ascii="Garamond" w:eastAsia="Times New Roman" w:hAnsi="Garamond" w:cs="Arial"/>
                <w:b/>
                <w:bCs/>
                <w:sz w:val="4"/>
                <w:szCs w:val="4"/>
                <w:lang w:val="sq-AL"/>
              </w:rPr>
              <w:t>,</w:t>
            </w:r>
            <w:r w:rsidRPr="00EC3F17">
              <w:rPr>
                <w:rFonts w:ascii="Garamond" w:eastAsia="Times New Roman" w:hAnsi="Garamond" w:cs="Arial"/>
                <w:b/>
                <w:bCs/>
                <w:sz w:val="4"/>
                <w:szCs w:val="4"/>
                <w:lang w:val="sq-AL"/>
              </w:rPr>
              <w:t xml:space="preserve"> sipas planit t</w:t>
            </w:r>
            <w:r w:rsidR="00EC3F17">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w:t>
            </w:r>
            <w:r w:rsidR="00EC3F17" w:rsidRPr="00EC3F17">
              <w:rPr>
                <w:rFonts w:ascii="Garamond" w:eastAsia="Times New Roman" w:hAnsi="Garamond" w:cs="Arial"/>
                <w:b/>
                <w:bCs/>
                <w:sz w:val="4"/>
                <w:szCs w:val="4"/>
                <w:lang w:val="sq-AL"/>
              </w:rPr>
              <w:t>shpronësimit</w:t>
            </w:r>
            <w:r w:rsidRPr="00EC3F17">
              <w:rPr>
                <w:rFonts w:ascii="Garamond" w:eastAsia="Times New Roman" w:hAnsi="Garamond" w:cs="Arial"/>
                <w:b/>
                <w:bCs/>
                <w:sz w:val="4"/>
                <w:szCs w:val="4"/>
                <w:lang w:val="sq-AL"/>
              </w:rPr>
              <w:t xml:space="preserve"> - objekt </w:t>
            </w:r>
            <w:r w:rsidRPr="00EC3F17">
              <w:rPr>
                <w:rFonts w:ascii="Garamond" w:eastAsia="Times New Roman" w:hAnsi="Garamond" w:cs="Arial"/>
                <w:b/>
                <w:bCs/>
                <w:sz w:val="4"/>
                <w:szCs w:val="4"/>
                <w:lang w:val="sq-AL"/>
              </w:rPr>
              <w:br/>
              <w:t>(m</w:t>
            </w:r>
            <w:r w:rsidRPr="00EC3F17">
              <w:rPr>
                <w:rFonts w:ascii="Garamond" w:eastAsia="Times New Roman" w:hAnsi="Garamond" w:cs="Arial"/>
                <w:b/>
                <w:bCs/>
                <w:sz w:val="4"/>
                <w:szCs w:val="4"/>
                <w:vertAlign w:val="superscript"/>
                <w:lang w:val="sq-AL"/>
              </w:rPr>
              <w:t>2</w:t>
            </w:r>
            <w:r w:rsidRPr="00EC3F17">
              <w:rPr>
                <w:rFonts w:ascii="Garamond" w:eastAsia="Times New Roman" w:hAnsi="Garamond" w:cs="Arial"/>
                <w:b/>
                <w:bCs/>
                <w:sz w:val="4"/>
                <w:szCs w:val="4"/>
                <w:lang w:val="sq-AL"/>
              </w:rPr>
              <w:t>)</w:t>
            </w:r>
          </w:p>
        </w:tc>
        <w:tc>
          <w:tcPr>
            <w:tcW w:w="408" w:type="dxa"/>
            <w:vMerge w:val="restart"/>
            <w:tcBorders>
              <w:top w:val="nil"/>
              <w:left w:val="single" w:sz="8" w:space="0" w:color="auto"/>
              <w:bottom w:val="single" w:sz="8" w:space="0" w:color="auto"/>
              <w:right w:val="single" w:sz="8" w:space="0" w:color="auto"/>
            </w:tcBorders>
            <w:shd w:val="clear" w:color="000000" w:fill="DDEBF7"/>
            <w:vAlign w:val="center"/>
            <w:hideMark/>
          </w:tcPr>
          <w:p w14:paraId="7A1DCEC6" w14:textId="01EA21EF" w:rsidR="00C112A7" w:rsidRPr="00EC3F17" w:rsidRDefault="00EC3F17" w:rsidP="00EC3F17">
            <w:pPr>
              <w:spacing w:after="0" w:line="240" w:lineRule="auto"/>
              <w:jc w:val="center"/>
              <w:rPr>
                <w:rFonts w:ascii="Garamond" w:eastAsia="Times New Roman" w:hAnsi="Garamond" w:cs="Arial"/>
                <w:b/>
                <w:bCs/>
                <w:sz w:val="4"/>
                <w:szCs w:val="4"/>
                <w:lang w:val="sq-AL"/>
              </w:rPr>
            </w:pPr>
            <w:r>
              <w:rPr>
                <w:rFonts w:ascii="Garamond" w:eastAsia="Times New Roman" w:hAnsi="Garamond" w:cs="Arial"/>
                <w:b/>
                <w:bCs/>
                <w:sz w:val="4"/>
                <w:szCs w:val="4"/>
                <w:lang w:val="sq-AL"/>
              </w:rPr>
              <w:t>Çmimi (lek</w:t>
            </w:r>
            <w:r w:rsidR="00C112A7" w:rsidRPr="00EC3F17">
              <w:rPr>
                <w:rFonts w:ascii="Garamond" w:eastAsia="Times New Roman" w:hAnsi="Garamond" w:cs="Arial"/>
                <w:b/>
                <w:bCs/>
                <w:sz w:val="4"/>
                <w:szCs w:val="4"/>
                <w:lang w:val="sq-AL"/>
              </w:rPr>
              <w:t>/m</w:t>
            </w:r>
            <w:r w:rsidR="00C112A7" w:rsidRPr="00EC3F17">
              <w:rPr>
                <w:rFonts w:ascii="Garamond" w:eastAsia="Times New Roman" w:hAnsi="Garamond" w:cs="Arial"/>
                <w:b/>
                <w:bCs/>
                <w:sz w:val="4"/>
                <w:szCs w:val="4"/>
                <w:vertAlign w:val="superscript"/>
                <w:lang w:val="sq-AL"/>
              </w:rPr>
              <w:t>2</w:t>
            </w:r>
            <w:r w:rsidR="00C112A7" w:rsidRPr="00EC3F17">
              <w:rPr>
                <w:rFonts w:ascii="Garamond" w:eastAsia="Times New Roman" w:hAnsi="Garamond" w:cs="Arial"/>
                <w:b/>
                <w:bCs/>
                <w:sz w:val="4"/>
                <w:szCs w:val="4"/>
                <w:lang w:val="sq-AL"/>
              </w:rPr>
              <w:t>)</w:t>
            </w:r>
            <w:r>
              <w:rPr>
                <w:rFonts w:ascii="Garamond" w:eastAsia="Times New Roman" w:hAnsi="Garamond" w:cs="Arial"/>
                <w:b/>
                <w:bCs/>
                <w:sz w:val="4"/>
                <w:szCs w:val="4"/>
                <w:lang w:val="sq-AL"/>
              </w:rPr>
              <w:t>,</w:t>
            </w:r>
            <w:r w:rsidR="00C112A7" w:rsidRPr="00EC3F17">
              <w:rPr>
                <w:rFonts w:ascii="Garamond" w:eastAsia="Times New Roman" w:hAnsi="Garamond" w:cs="Arial"/>
                <w:b/>
                <w:bCs/>
                <w:sz w:val="4"/>
                <w:szCs w:val="4"/>
                <w:lang w:val="sq-AL"/>
              </w:rPr>
              <w:t xml:space="preserve"> sipas </w:t>
            </w:r>
            <w:r w:rsidRPr="00EC3F17">
              <w:rPr>
                <w:rFonts w:ascii="Garamond" w:eastAsia="Times New Roman" w:hAnsi="Garamond" w:cs="Arial"/>
                <w:b/>
                <w:bCs/>
                <w:sz w:val="4"/>
                <w:szCs w:val="4"/>
                <w:lang w:val="sq-AL"/>
              </w:rPr>
              <w:t xml:space="preserve">vendimit </w:t>
            </w:r>
            <w:r w:rsidR="00C112A7" w:rsidRPr="00EC3F17">
              <w:rPr>
                <w:rFonts w:ascii="Garamond" w:eastAsia="Times New Roman" w:hAnsi="Garamond" w:cs="Arial"/>
                <w:b/>
                <w:bCs/>
                <w:sz w:val="4"/>
                <w:szCs w:val="4"/>
                <w:lang w:val="sq-AL"/>
              </w:rPr>
              <w:t>n</w:t>
            </w:r>
            <w:r>
              <w:rPr>
                <w:rFonts w:ascii="Garamond" w:eastAsia="Times New Roman" w:hAnsi="Garamond" w:cs="Arial"/>
                <w:b/>
                <w:bCs/>
                <w:sz w:val="4"/>
                <w:szCs w:val="4"/>
                <w:lang w:val="sq-AL"/>
              </w:rPr>
              <w:t>r</w:t>
            </w:r>
            <w:r w:rsidR="00C112A7" w:rsidRPr="00EC3F17">
              <w:rPr>
                <w:rFonts w:ascii="Garamond" w:eastAsia="Times New Roman" w:hAnsi="Garamond" w:cs="Arial"/>
                <w:b/>
                <w:bCs/>
                <w:sz w:val="4"/>
                <w:szCs w:val="4"/>
                <w:lang w:val="sq-AL"/>
              </w:rPr>
              <w:t>.</w:t>
            </w:r>
            <w:r>
              <w:rPr>
                <w:rFonts w:ascii="Garamond" w:eastAsia="Times New Roman" w:hAnsi="Garamond" w:cs="Arial"/>
                <w:b/>
                <w:bCs/>
                <w:sz w:val="4"/>
                <w:szCs w:val="4"/>
                <w:lang w:val="sq-AL"/>
              </w:rPr>
              <w:t xml:space="preserve"> </w:t>
            </w:r>
            <w:r w:rsidR="00C112A7" w:rsidRPr="00EC3F17">
              <w:rPr>
                <w:rFonts w:ascii="Garamond" w:eastAsia="Times New Roman" w:hAnsi="Garamond" w:cs="Arial"/>
                <w:b/>
                <w:bCs/>
                <w:sz w:val="4"/>
                <w:szCs w:val="4"/>
                <w:lang w:val="sq-AL"/>
              </w:rPr>
              <w:t>89, dat</w:t>
            </w:r>
            <w:r>
              <w:rPr>
                <w:rFonts w:ascii="Garamond" w:eastAsia="Times New Roman" w:hAnsi="Garamond" w:cs="Arial"/>
                <w:b/>
                <w:bCs/>
                <w:sz w:val="4"/>
                <w:szCs w:val="4"/>
                <w:lang w:val="sq-AL"/>
              </w:rPr>
              <w:t>ë 3.</w:t>
            </w:r>
            <w:r w:rsidR="00C112A7" w:rsidRPr="00EC3F17">
              <w:rPr>
                <w:rFonts w:ascii="Garamond" w:eastAsia="Times New Roman" w:hAnsi="Garamond" w:cs="Arial"/>
                <w:b/>
                <w:bCs/>
                <w:sz w:val="4"/>
                <w:szCs w:val="4"/>
                <w:lang w:val="sq-AL"/>
              </w:rPr>
              <w:t>2.2016</w:t>
            </w:r>
            <w:r w:rsidR="00D703BE" w:rsidRPr="00EC3F17">
              <w:rPr>
                <w:rFonts w:ascii="Garamond" w:eastAsia="Times New Roman" w:hAnsi="Garamond" w:cs="Arial"/>
                <w:b/>
                <w:bCs/>
                <w:sz w:val="4"/>
                <w:szCs w:val="4"/>
                <w:lang w:val="sq-AL"/>
              </w:rPr>
              <w:t xml:space="preserve"> </w:t>
            </w:r>
          </w:p>
        </w:tc>
        <w:tc>
          <w:tcPr>
            <w:tcW w:w="386" w:type="dxa"/>
            <w:vMerge w:val="restart"/>
            <w:tcBorders>
              <w:top w:val="nil"/>
              <w:left w:val="single" w:sz="8" w:space="0" w:color="auto"/>
              <w:bottom w:val="single" w:sz="8" w:space="0" w:color="auto"/>
              <w:right w:val="single" w:sz="8" w:space="0" w:color="auto"/>
            </w:tcBorders>
            <w:shd w:val="clear" w:color="000000" w:fill="DDEBF7"/>
            <w:vAlign w:val="center"/>
            <w:hideMark/>
          </w:tcPr>
          <w:p w14:paraId="6492758B" w14:textId="74266CF5" w:rsidR="00C112A7" w:rsidRPr="00EC3F17" w:rsidRDefault="00EC3F17" w:rsidP="00C112A7">
            <w:pPr>
              <w:spacing w:after="0" w:line="240" w:lineRule="auto"/>
              <w:jc w:val="center"/>
              <w:rPr>
                <w:rFonts w:ascii="Garamond" w:eastAsia="Times New Roman" w:hAnsi="Garamond" w:cs="Arial"/>
                <w:b/>
                <w:bCs/>
                <w:sz w:val="4"/>
                <w:szCs w:val="4"/>
                <w:lang w:val="sq-AL"/>
              </w:rPr>
            </w:pPr>
            <w:r>
              <w:rPr>
                <w:rFonts w:ascii="Garamond" w:eastAsia="Times New Roman" w:hAnsi="Garamond" w:cs="Arial"/>
                <w:b/>
                <w:bCs/>
                <w:sz w:val="4"/>
                <w:szCs w:val="4"/>
                <w:lang w:val="sq-AL"/>
              </w:rPr>
              <w:t xml:space="preserve">Vlera </w:t>
            </w:r>
            <w:r>
              <w:rPr>
                <w:rFonts w:ascii="Garamond" w:eastAsia="Times New Roman" w:hAnsi="Garamond" w:cs="Arial"/>
                <w:b/>
                <w:bCs/>
                <w:sz w:val="4"/>
                <w:szCs w:val="4"/>
                <w:lang w:val="sq-AL"/>
              </w:rPr>
              <w:br/>
              <w:t>(lek</w:t>
            </w:r>
            <w:r w:rsidR="00C112A7" w:rsidRPr="00EC3F17">
              <w:rPr>
                <w:rFonts w:ascii="Garamond" w:eastAsia="Times New Roman" w:hAnsi="Garamond" w:cs="Arial"/>
                <w:b/>
                <w:bCs/>
                <w:sz w:val="4"/>
                <w:szCs w:val="4"/>
                <w:lang w:val="sq-AL"/>
              </w:rPr>
              <w:t>)</w:t>
            </w:r>
          </w:p>
        </w:tc>
        <w:tc>
          <w:tcPr>
            <w:tcW w:w="352" w:type="dxa"/>
            <w:vMerge w:val="restart"/>
            <w:tcBorders>
              <w:top w:val="nil"/>
              <w:left w:val="single" w:sz="8" w:space="0" w:color="auto"/>
              <w:bottom w:val="single" w:sz="8" w:space="0" w:color="auto"/>
              <w:right w:val="single" w:sz="8" w:space="0" w:color="auto"/>
            </w:tcBorders>
            <w:shd w:val="clear" w:color="000000" w:fill="DDEBF7"/>
            <w:vAlign w:val="center"/>
            <w:hideMark/>
          </w:tcPr>
          <w:p w14:paraId="61B439D3" w14:textId="6B8F6645" w:rsidR="00C112A7" w:rsidRPr="00EC3F17" w:rsidRDefault="00C112A7" w:rsidP="00EC3F1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Sip</w:t>
            </w:r>
            <w:r w:rsidR="00EC3F17">
              <w:rPr>
                <w:rFonts w:ascii="Garamond" w:eastAsia="Times New Roman" w:hAnsi="Garamond" w:cs="Arial"/>
                <w:b/>
                <w:bCs/>
                <w:sz w:val="4"/>
                <w:szCs w:val="4"/>
                <w:lang w:val="sq-AL"/>
              </w:rPr>
              <w:t>.</w:t>
            </w:r>
            <w:r w:rsidRPr="00EC3F17">
              <w:rPr>
                <w:rFonts w:ascii="Garamond" w:eastAsia="Times New Roman" w:hAnsi="Garamond" w:cs="Arial"/>
                <w:b/>
                <w:bCs/>
                <w:sz w:val="4"/>
                <w:szCs w:val="4"/>
                <w:lang w:val="sq-AL"/>
              </w:rPr>
              <w:t xml:space="preserve"> </w:t>
            </w:r>
            <w:r w:rsidR="00EC3F17" w:rsidRPr="00EC3F17">
              <w:rPr>
                <w:rFonts w:ascii="Garamond" w:eastAsia="Times New Roman" w:hAnsi="Garamond" w:cs="Arial"/>
                <w:b/>
                <w:bCs/>
                <w:sz w:val="4"/>
                <w:szCs w:val="4"/>
                <w:lang w:val="sq-AL"/>
              </w:rPr>
              <w:t>ndërt</w:t>
            </w:r>
            <w:r w:rsidRPr="00EC3F17">
              <w:rPr>
                <w:rFonts w:ascii="Garamond" w:eastAsia="Times New Roman" w:hAnsi="Garamond" w:cs="Arial"/>
                <w:b/>
                <w:bCs/>
                <w:sz w:val="4"/>
                <w:szCs w:val="4"/>
                <w:lang w:val="sq-AL"/>
              </w:rPr>
              <w:t xml:space="preserve">. </w:t>
            </w:r>
            <w:r w:rsidR="00EC3F17" w:rsidRPr="00EC3F17">
              <w:rPr>
                <w:rFonts w:ascii="Garamond" w:eastAsia="Times New Roman" w:hAnsi="Garamond" w:cs="Arial"/>
                <w:b/>
                <w:bCs/>
                <w:sz w:val="4"/>
                <w:szCs w:val="4"/>
                <w:lang w:val="sq-AL"/>
              </w:rPr>
              <w:t>konf</w:t>
            </w:r>
            <w:r w:rsidR="00EC3F17">
              <w:rPr>
                <w:rFonts w:ascii="Garamond" w:eastAsia="Times New Roman" w:hAnsi="Garamond" w:cs="Arial"/>
                <w:b/>
                <w:bCs/>
                <w:sz w:val="4"/>
                <w:szCs w:val="4"/>
                <w:lang w:val="sq-AL"/>
              </w:rPr>
              <w:t>.</w:t>
            </w:r>
            <w:r w:rsidRPr="00EC3F17">
              <w:rPr>
                <w:rFonts w:ascii="Garamond" w:eastAsia="Times New Roman" w:hAnsi="Garamond" w:cs="Arial"/>
                <w:b/>
                <w:bCs/>
                <w:sz w:val="4"/>
                <w:szCs w:val="4"/>
                <w:lang w:val="sq-AL"/>
              </w:rPr>
              <w:t xml:space="preserve"> nga ASHK </w:t>
            </w:r>
            <w:r w:rsidR="00EC3F17" w:rsidRPr="00EC3F17">
              <w:rPr>
                <w:rFonts w:ascii="Garamond" w:eastAsia="Times New Roman" w:hAnsi="Garamond" w:cs="Arial"/>
                <w:b/>
                <w:bCs/>
                <w:sz w:val="4"/>
                <w:szCs w:val="4"/>
                <w:lang w:val="sq-AL"/>
              </w:rPr>
              <w:t>Kamzë</w:t>
            </w:r>
            <w:r w:rsidR="00EC3F17">
              <w:rPr>
                <w:rFonts w:ascii="Garamond" w:eastAsia="Times New Roman" w:hAnsi="Garamond" w:cs="Arial"/>
                <w:b/>
                <w:bCs/>
                <w:sz w:val="4"/>
                <w:szCs w:val="4"/>
                <w:lang w:val="sq-AL"/>
              </w:rPr>
              <w:t>–</w:t>
            </w:r>
            <w:r w:rsidRPr="00EC3F17">
              <w:rPr>
                <w:rFonts w:ascii="Garamond" w:eastAsia="Times New Roman" w:hAnsi="Garamond" w:cs="Arial"/>
                <w:b/>
                <w:bCs/>
                <w:sz w:val="4"/>
                <w:szCs w:val="4"/>
                <w:lang w:val="sq-AL"/>
              </w:rPr>
              <w:t>Vor</w:t>
            </w:r>
            <w:r w:rsidR="00EC3F17">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br/>
              <w:t>(m</w:t>
            </w:r>
            <w:r w:rsidRPr="00EC3F17">
              <w:rPr>
                <w:rFonts w:ascii="Garamond" w:eastAsia="Times New Roman" w:hAnsi="Garamond" w:cs="Arial"/>
                <w:b/>
                <w:bCs/>
                <w:sz w:val="4"/>
                <w:szCs w:val="4"/>
                <w:vertAlign w:val="superscript"/>
                <w:lang w:val="sq-AL"/>
              </w:rPr>
              <w:t>2</w:t>
            </w:r>
            <w:r w:rsidRPr="00EC3F17">
              <w:rPr>
                <w:rFonts w:ascii="Garamond" w:eastAsia="Times New Roman" w:hAnsi="Garamond" w:cs="Arial"/>
                <w:b/>
                <w:bCs/>
                <w:sz w:val="4"/>
                <w:szCs w:val="4"/>
                <w:lang w:val="sq-AL"/>
              </w:rPr>
              <w:t>)</w:t>
            </w:r>
          </w:p>
        </w:tc>
        <w:tc>
          <w:tcPr>
            <w:tcW w:w="433" w:type="dxa"/>
            <w:vMerge w:val="restart"/>
            <w:tcBorders>
              <w:top w:val="nil"/>
              <w:left w:val="single" w:sz="8" w:space="0" w:color="auto"/>
              <w:bottom w:val="single" w:sz="8" w:space="0" w:color="auto"/>
              <w:right w:val="single" w:sz="8" w:space="0" w:color="auto"/>
            </w:tcBorders>
            <w:shd w:val="clear" w:color="000000" w:fill="DDEBF7"/>
            <w:vAlign w:val="center"/>
            <w:hideMark/>
          </w:tcPr>
          <w:p w14:paraId="5A1B35CF" w14:textId="726CB521"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Sip. </w:t>
            </w:r>
            <w:r w:rsidR="00EC3F17" w:rsidRPr="00EC3F17">
              <w:rPr>
                <w:rFonts w:ascii="Garamond" w:eastAsia="Times New Roman" w:hAnsi="Garamond" w:cs="Arial"/>
                <w:b/>
                <w:bCs/>
                <w:sz w:val="4"/>
                <w:szCs w:val="4"/>
                <w:lang w:val="sq-AL"/>
              </w:rPr>
              <w:t>për shpronësim</w:t>
            </w:r>
            <w:r w:rsidRPr="00EC3F17">
              <w:rPr>
                <w:rFonts w:ascii="Garamond" w:eastAsia="Times New Roman" w:hAnsi="Garamond" w:cs="Arial"/>
                <w:b/>
                <w:bCs/>
                <w:sz w:val="4"/>
                <w:szCs w:val="4"/>
                <w:lang w:val="sq-AL"/>
              </w:rPr>
              <w:t xml:space="preserve"> e </w:t>
            </w:r>
            <w:r w:rsidR="00EC3F17" w:rsidRPr="00EC3F17">
              <w:rPr>
                <w:rFonts w:ascii="Garamond" w:eastAsia="Times New Roman" w:hAnsi="Garamond" w:cs="Arial"/>
                <w:b/>
                <w:bCs/>
                <w:sz w:val="4"/>
                <w:szCs w:val="4"/>
                <w:lang w:val="sq-AL"/>
              </w:rPr>
              <w:t>zënë</w:t>
            </w:r>
            <w:r w:rsidRPr="00EC3F17">
              <w:rPr>
                <w:rFonts w:ascii="Garamond" w:eastAsia="Times New Roman" w:hAnsi="Garamond" w:cs="Arial"/>
                <w:b/>
                <w:bCs/>
                <w:sz w:val="4"/>
                <w:szCs w:val="4"/>
                <w:lang w:val="sq-AL"/>
              </w:rPr>
              <w:t xml:space="preserve"> nga projekti-truall </w:t>
            </w:r>
            <w:r w:rsidRPr="00EC3F17">
              <w:rPr>
                <w:rFonts w:ascii="Garamond" w:eastAsia="Times New Roman" w:hAnsi="Garamond" w:cs="Arial"/>
                <w:b/>
                <w:bCs/>
                <w:sz w:val="4"/>
                <w:szCs w:val="4"/>
                <w:lang w:val="sq-AL"/>
              </w:rPr>
              <w:br/>
              <w:t>(m</w:t>
            </w:r>
            <w:r w:rsidRPr="00EC3F17">
              <w:rPr>
                <w:rFonts w:ascii="Garamond" w:eastAsia="Times New Roman" w:hAnsi="Garamond" w:cs="Arial"/>
                <w:b/>
                <w:bCs/>
                <w:sz w:val="4"/>
                <w:szCs w:val="4"/>
                <w:vertAlign w:val="superscript"/>
                <w:lang w:val="sq-AL"/>
              </w:rPr>
              <w:t>2</w:t>
            </w:r>
            <w:r w:rsidRPr="00EC3F17">
              <w:rPr>
                <w:rFonts w:ascii="Garamond" w:eastAsia="Times New Roman" w:hAnsi="Garamond" w:cs="Arial"/>
                <w:b/>
                <w:bCs/>
                <w:sz w:val="4"/>
                <w:szCs w:val="4"/>
                <w:lang w:val="sq-AL"/>
              </w:rPr>
              <w:t>)</w:t>
            </w:r>
          </w:p>
        </w:tc>
        <w:tc>
          <w:tcPr>
            <w:tcW w:w="433" w:type="dxa"/>
            <w:vMerge w:val="restart"/>
            <w:tcBorders>
              <w:top w:val="nil"/>
              <w:left w:val="single" w:sz="8" w:space="0" w:color="auto"/>
              <w:bottom w:val="single" w:sz="8" w:space="0" w:color="auto"/>
              <w:right w:val="single" w:sz="8" w:space="0" w:color="auto"/>
            </w:tcBorders>
            <w:shd w:val="clear" w:color="000000" w:fill="DDEBF7"/>
            <w:vAlign w:val="center"/>
            <w:hideMark/>
          </w:tcPr>
          <w:p w14:paraId="60EC1E17" w14:textId="268B5E19"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Sip. </w:t>
            </w:r>
            <w:r w:rsidR="00EC3F17" w:rsidRPr="00EC3F17">
              <w:rPr>
                <w:rFonts w:ascii="Garamond" w:eastAsia="Times New Roman" w:hAnsi="Garamond" w:cs="Arial"/>
                <w:b/>
                <w:bCs/>
                <w:sz w:val="4"/>
                <w:szCs w:val="4"/>
                <w:lang w:val="sq-AL"/>
              </w:rPr>
              <w:t>për shpronësim</w:t>
            </w:r>
            <w:r w:rsidRPr="00EC3F17">
              <w:rPr>
                <w:rFonts w:ascii="Garamond" w:eastAsia="Times New Roman" w:hAnsi="Garamond" w:cs="Arial"/>
                <w:b/>
                <w:bCs/>
                <w:sz w:val="4"/>
                <w:szCs w:val="4"/>
                <w:lang w:val="sq-AL"/>
              </w:rPr>
              <w:t xml:space="preserve"> e </w:t>
            </w:r>
            <w:r w:rsidR="00EC3F17" w:rsidRPr="00EC3F17">
              <w:rPr>
                <w:rFonts w:ascii="Garamond" w:eastAsia="Times New Roman" w:hAnsi="Garamond" w:cs="Arial"/>
                <w:b/>
                <w:bCs/>
                <w:sz w:val="4"/>
                <w:szCs w:val="4"/>
                <w:lang w:val="sq-AL"/>
              </w:rPr>
              <w:t>zënë</w:t>
            </w:r>
            <w:r w:rsidRPr="00EC3F17">
              <w:rPr>
                <w:rFonts w:ascii="Garamond" w:eastAsia="Times New Roman" w:hAnsi="Garamond" w:cs="Arial"/>
                <w:b/>
                <w:bCs/>
                <w:sz w:val="4"/>
                <w:szCs w:val="4"/>
                <w:lang w:val="sq-AL"/>
              </w:rPr>
              <w:t xml:space="preserve"> nga projekti</w:t>
            </w:r>
            <w:r w:rsidR="008C00DC">
              <w:rPr>
                <w:rFonts w:ascii="Garamond" w:eastAsia="Times New Roman" w:hAnsi="Garamond" w:cs="Arial"/>
                <w:b/>
                <w:bCs/>
                <w:sz w:val="4"/>
                <w:szCs w:val="4"/>
                <w:lang w:val="sq-AL"/>
              </w:rPr>
              <w:t>-</w:t>
            </w:r>
            <w:r w:rsidRPr="00EC3F17">
              <w:rPr>
                <w:rFonts w:ascii="Garamond" w:eastAsia="Times New Roman" w:hAnsi="Garamond" w:cs="Arial"/>
                <w:b/>
                <w:bCs/>
                <w:sz w:val="4"/>
                <w:szCs w:val="4"/>
                <w:lang w:val="sq-AL"/>
              </w:rPr>
              <w:t xml:space="preserve"> </w:t>
            </w:r>
            <w:r w:rsidR="008C00DC" w:rsidRPr="00EC3F17">
              <w:rPr>
                <w:rFonts w:ascii="Garamond" w:eastAsia="Times New Roman" w:hAnsi="Garamond" w:cs="Arial"/>
                <w:b/>
                <w:bCs/>
                <w:sz w:val="4"/>
                <w:szCs w:val="4"/>
                <w:lang w:val="sq-AL"/>
              </w:rPr>
              <w:t>ndërtes</w:t>
            </w:r>
            <w:r w:rsidR="008C00DC">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w:t>
            </w:r>
            <w:r w:rsidRPr="00EC3F17">
              <w:rPr>
                <w:rFonts w:ascii="Garamond" w:eastAsia="Times New Roman" w:hAnsi="Garamond" w:cs="Arial"/>
                <w:b/>
                <w:bCs/>
                <w:sz w:val="4"/>
                <w:szCs w:val="4"/>
                <w:lang w:val="sq-AL"/>
              </w:rPr>
              <w:br/>
              <w:t>(m</w:t>
            </w:r>
            <w:r w:rsidRPr="00EC3F17">
              <w:rPr>
                <w:rFonts w:ascii="Garamond" w:eastAsia="Times New Roman" w:hAnsi="Garamond" w:cs="Arial"/>
                <w:b/>
                <w:bCs/>
                <w:sz w:val="4"/>
                <w:szCs w:val="4"/>
                <w:vertAlign w:val="superscript"/>
                <w:lang w:val="sq-AL"/>
              </w:rPr>
              <w:t>2</w:t>
            </w:r>
            <w:r w:rsidRPr="00EC3F17">
              <w:rPr>
                <w:rFonts w:ascii="Garamond" w:eastAsia="Times New Roman" w:hAnsi="Garamond" w:cs="Arial"/>
                <w:b/>
                <w:bCs/>
                <w:sz w:val="4"/>
                <w:szCs w:val="4"/>
                <w:lang w:val="sq-AL"/>
              </w:rPr>
              <w:t>)</w:t>
            </w:r>
          </w:p>
        </w:tc>
        <w:tc>
          <w:tcPr>
            <w:tcW w:w="408" w:type="dxa"/>
            <w:vMerge w:val="restart"/>
            <w:tcBorders>
              <w:top w:val="nil"/>
              <w:left w:val="single" w:sz="8" w:space="0" w:color="auto"/>
              <w:bottom w:val="single" w:sz="8" w:space="0" w:color="auto"/>
              <w:right w:val="single" w:sz="8" w:space="0" w:color="auto"/>
            </w:tcBorders>
            <w:shd w:val="clear" w:color="000000" w:fill="DDEBF7"/>
            <w:vAlign w:val="center"/>
            <w:hideMark/>
          </w:tcPr>
          <w:p w14:paraId="5D4B34AA" w14:textId="4A96A1AF" w:rsidR="00C112A7" w:rsidRPr="00EC3F17" w:rsidRDefault="00C112A7" w:rsidP="009E59B6">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Çmimi sipas UKM</w:t>
            </w:r>
            <w:r w:rsidR="008C00DC">
              <w:rPr>
                <w:rFonts w:ascii="Garamond" w:eastAsia="Times New Roman" w:hAnsi="Garamond" w:cs="Arial"/>
                <w:b/>
                <w:bCs/>
                <w:sz w:val="4"/>
                <w:szCs w:val="4"/>
                <w:lang w:val="sq-AL"/>
              </w:rPr>
              <w:t>-së</w:t>
            </w:r>
            <w:r w:rsidRPr="00EC3F17">
              <w:rPr>
                <w:rFonts w:ascii="Garamond" w:eastAsia="Times New Roman" w:hAnsi="Garamond" w:cs="Arial"/>
                <w:b/>
                <w:bCs/>
                <w:sz w:val="4"/>
                <w:szCs w:val="4"/>
                <w:lang w:val="sq-AL"/>
              </w:rPr>
              <w:t xml:space="preserve"> nr.</w:t>
            </w:r>
            <w:r w:rsidR="00EC3F17">
              <w:rPr>
                <w:rFonts w:ascii="Garamond" w:eastAsia="Times New Roman" w:hAnsi="Garamond" w:cs="Arial"/>
                <w:b/>
                <w:bCs/>
                <w:sz w:val="4"/>
                <w:szCs w:val="4"/>
                <w:lang w:val="sq-AL"/>
              </w:rPr>
              <w:t xml:space="preserve"> </w:t>
            </w:r>
            <w:r w:rsidRPr="00EC3F17">
              <w:rPr>
                <w:rFonts w:ascii="Garamond" w:eastAsia="Times New Roman" w:hAnsi="Garamond" w:cs="Arial"/>
                <w:b/>
                <w:bCs/>
                <w:sz w:val="4"/>
                <w:szCs w:val="4"/>
                <w:lang w:val="sq-AL"/>
              </w:rPr>
              <w:t>3, dat</w:t>
            </w:r>
            <w:r w:rsidR="009E59B6">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28.12.2019</w:t>
            </w:r>
            <w:r w:rsidR="00D703BE" w:rsidRPr="00EC3F17">
              <w:rPr>
                <w:rFonts w:ascii="Garamond" w:eastAsia="Times New Roman" w:hAnsi="Garamond" w:cs="Arial"/>
                <w:b/>
                <w:bCs/>
                <w:sz w:val="4"/>
                <w:szCs w:val="4"/>
                <w:lang w:val="sq-AL"/>
              </w:rPr>
              <w:t xml:space="preserve"> </w:t>
            </w:r>
            <w:r w:rsidRPr="00EC3F17">
              <w:rPr>
                <w:rFonts w:ascii="Garamond" w:eastAsia="Times New Roman" w:hAnsi="Garamond" w:cs="Arial"/>
                <w:b/>
                <w:bCs/>
                <w:sz w:val="4"/>
                <w:szCs w:val="4"/>
                <w:lang w:val="sq-AL"/>
              </w:rPr>
              <w:t>(l/m</w:t>
            </w:r>
            <w:r w:rsidRPr="00EC3F17">
              <w:rPr>
                <w:rFonts w:ascii="Garamond" w:eastAsia="Times New Roman" w:hAnsi="Garamond" w:cs="Arial"/>
                <w:b/>
                <w:bCs/>
                <w:sz w:val="4"/>
                <w:szCs w:val="4"/>
                <w:vertAlign w:val="superscript"/>
                <w:lang w:val="sq-AL"/>
              </w:rPr>
              <w:t>2</w:t>
            </w:r>
            <w:r w:rsidRPr="00EC3F17">
              <w:rPr>
                <w:rFonts w:ascii="Garamond" w:eastAsia="Times New Roman" w:hAnsi="Garamond" w:cs="Arial"/>
                <w:b/>
                <w:bCs/>
                <w:sz w:val="4"/>
                <w:szCs w:val="4"/>
                <w:lang w:val="sq-AL"/>
              </w:rPr>
              <w:t>)</w:t>
            </w:r>
          </w:p>
        </w:tc>
        <w:tc>
          <w:tcPr>
            <w:tcW w:w="316" w:type="dxa"/>
            <w:vMerge w:val="restart"/>
            <w:tcBorders>
              <w:top w:val="nil"/>
              <w:left w:val="single" w:sz="8" w:space="0" w:color="auto"/>
              <w:bottom w:val="single" w:sz="8" w:space="0" w:color="auto"/>
              <w:right w:val="single" w:sz="8" w:space="0" w:color="auto"/>
            </w:tcBorders>
            <w:shd w:val="clear" w:color="000000" w:fill="DDEBF7"/>
            <w:vAlign w:val="center"/>
            <w:hideMark/>
          </w:tcPr>
          <w:p w14:paraId="29305592" w14:textId="4D3B5BAD" w:rsidR="00C112A7" w:rsidRPr="00EC3F17" w:rsidRDefault="00C112A7" w:rsidP="009E59B6">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Vlera </w:t>
            </w:r>
            <w:r w:rsidRPr="00EC3F17">
              <w:rPr>
                <w:rFonts w:ascii="Garamond" w:eastAsia="Times New Roman" w:hAnsi="Garamond" w:cs="Arial"/>
                <w:b/>
                <w:bCs/>
                <w:sz w:val="4"/>
                <w:szCs w:val="4"/>
                <w:lang w:val="sq-AL"/>
              </w:rPr>
              <w:br/>
              <w:t>(lek)</w:t>
            </w:r>
          </w:p>
        </w:tc>
        <w:tc>
          <w:tcPr>
            <w:tcW w:w="327" w:type="dxa"/>
            <w:vMerge w:val="restart"/>
            <w:tcBorders>
              <w:top w:val="nil"/>
              <w:left w:val="single" w:sz="8" w:space="0" w:color="auto"/>
              <w:bottom w:val="single" w:sz="8" w:space="0" w:color="auto"/>
              <w:right w:val="single" w:sz="8" w:space="0" w:color="auto"/>
            </w:tcBorders>
            <w:shd w:val="clear" w:color="000000" w:fill="DDEBF7"/>
            <w:vAlign w:val="center"/>
            <w:hideMark/>
          </w:tcPr>
          <w:p w14:paraId="3E4F8686" w14:textId="280913AF" w:rsidR="00C112A7" w:rsidRPr="00EC3F17" w:rsidRDefault="00C112A7" w:rsidP="009E59B6">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xml:space="preserve">Sip. </w:t>
            </w:r>
            <w:r w:rsidR="009E59B6" w:rsidRPr="00EC3F17">
              <w:rPr>
                <w:rFonts w:ascii="Garamond" w:eastAsia="Times New Roman" w:hAnsi="Garamond" w:cs="Arial"/>
                <w:b/>
                <w:bCs/>
                <w:sz w:val="4"/>
                <w:szCs w:val="4"/>
                <w:lang w:val="sq-AL"/>
              </w:rPr>
              <w:t>ndërt</w:t>
            </w:r>
            <w:r w:rsidRPr="00EC3F17">
              <w:rPr>
                <w:rFonts w:ascii="Garamond" w:eastAsia="Times New Roman" w:hAnsi="Garamond" w:cs="Arial"/>
                <w:b/>
                <w:bCs/>
                <w:sz w:val="4"/>
                <w:szCs w:val="4"/>
                <w:lang w:val="sq-AL"/>
              </w:rPr>
              <w:t xml:space="preserve">. </w:t>
            </w:r>
            <w:r w:rsidR="009E59B6" w:rsidRPr="00EC3F17">
              <w:rPr>
                <w:rFonts w:ascii="Garamond" w:eastAsia="Times New Roman" w:hAnsi="Garamond" w:cs="Arial"/>
                <w:b/>
                <w:bCs/>
                <w:sz w:val="4"/>
                <w:szCs w:val="4"/>
                <w:lang w:val="sq-AL"/>
              </w:rPr>
              <w:t>konf</w:t>
            </w:r>
            <w:r w:rsidR="009E59B6">
              <w:rPr>
                <w:rFonts w:ascii="Garamond" w:eastAsia="Times New Roman" w:hAnsi="Garamond" w:cs="Arial"/>
                <w:b/>
                <w:bCs/>
                <w:sz w:val="4"/>
                <w:szCs w:val="4"/>
                <w:lang w:val="sq-AL"/>
              </w:rPr>
              <w:t>.</w:t>
            </w:r>
            <w:r w:rsidRPr="00EC3F17">
              <w:rPr>
                <w:rFonts w:ascii="Garamond" w:eastAsia="Times New Roman" w:hAnsi="Garamond" w:cs="Arial"/>
                <w:b/>
                <w:bCs/>
                <w:sz w:val="4"/>
                <w:szCs w:val="4"/>
                <w:lang w:val="sq-AL"/>
              </w:rPr>
              <w:t xml:space="preserve"> nga ASHK</w:t>
            </w:r>
            <w:r w:rsidR="008C00DC">
              <w:rPr>
                <w:rFonts w:ascii="Garamond" w:eastAsia="Times New Roman" w:hAnsi="Garamond" w:cs="Arial"/>
                <w:b/>
                <w:bCs/>
                <w:sz w:val="4"/>
                <w:szCs w:val="4"/>
                <w:lang w:val="sq-AL"/>
              </w:rPr>
              <w:t>-ja</w:t>
            </w:r>
            <w:r w:rsidRPr="00EC3F17">
              <w:rPr>
                <w:rFonts w:ascii="Garamond" w:eastAsia="Times New Roman" w:hAnsi="Garamond" w:cs="Arial"/>
                <w:b/>
                <w:bCs/>
                <w:sz w:val="4"/>
                <w:szCs w:val="4"/>
                <w:lang w:val="sq-AL"/>
              </w:rPr>
              <w:t xml:space="preserve"> </w:t>
            </w:r>
            <w:r w:rsidRPr="00EC3F17">
              <w:rPr>
                <w:rFonts w:ascii="Garamond" w:eastAsia="Times New Roman" w:hAnsi="Garamond" w:cs="Arial"/>
                <w:b/>
                <w:bCs/>
                <w:sz w:val="4"/>
                <w:szCs w:val="4"/>
                <w:lang w:val="sq-AL"/>
              </w:rPr>
              <w:br/>
              <w:t>(m</w:t>
            </w:r>
            <w:r w:rsidRPr="00EC3F17">
              <w:rPr>
                <w:rFonts w:ascii="Garamond" w:eastAsia="Times New Roman" w:hAnsi="Garamond" w:cs="Arial"/>
                <w:b/>
                <w:bCs/>
                <w:sz w:val="4"/>
                <w:szCs w:val="4"/>
                <w:vertAlign w:val="superscript"/>
                <w:lang w:val="sq-AL"/>
              </w:rPr>
              <w:t>2</w:t>
            </w:r>
            <w:r w:rsidRPr="00EC3F17">
              <w:rPr>
                <w:rFonts w:ascii="Garamond" w:eastAsia="Times New Roman" w:hAnsi="Garamond" w:cs="Arial"/>
                <w:b/>
                <w:bCs/>
                <w:sz w:val="4"/>
                <w:szCs w:val="4"/>
                <w:lang w:val="sq-AL"/>
              </w:rPr>
              <w:t>)</w:t>
            </w:r>
          </w:p>
        </w:tc>
        <w:tc>
          <w:tcPr>
            <w:tcW w:w="433" w:type="dxa"/>
            <w:vMerge w:val="restart"/>
            <w:tcBorders>
              <w:top w:val="nil"/>
              <w:left w:val="single" w:sz="8" w:space="0" w:color="auto"/>
              <w:bottom w:val="single" w:sz="8" w:space="0" w:color="auto"/>
              <w:right w:val="single" w:sz="8" w:space="0" w:color="auto"/>
            </w:tcBorders>
            <w:shd w:val="clear" w:color="000000" w:fill="DDEBF7"/>
            <w:vAlign w:val="center"/>
            <w:hideMark/>
          </w:tcPr>
          <w:p w14:paraId="0BE89D46" w14:textId="2E29B204" w:rsidR="00C112A7" w:rsidRPr="00EC3F17" w:rsidRDefault="008C00DC" w:rsidP="00C112A7">
            <w:pPr>
              <w:spacing w:after="0" w:line="240" w:lineRule="auto"/>
              <w:jc w:val="center"/>
              <w:rPr>
                <w:rFonts w:ascii="Garamond" w:eastAsia="Times New Roman" w:hAnsi="Garamond" w:cs="Arial"/>
                <w:b/>
                <w:bCs/>
                <w:sz w:val="4"/>
                <w:szCs w:val="4"/>
                <w:lang w:val="sq-AL"/>
              </w:rPr>
            </w:pPr>
            <w:r>
              <w:rPr>
                <w:rFonts w:ascii="Garamond" w:eastAsia="Times New Roman" w:hAnsi="Garamond" w:cs="Arial"/>
                <w:b/>
                <w:bCs/>
                <w:sz w:val="4"/>
                <w:szCs w:val="4"/>
                <w:lang w:val="sq-AL"/>
              </w:rPr>
              <w:t>Sip.</w:t>
            </w:r>
            <w:r w:rsidR="00C112A7" w:rsidRPr="00EC3F17">
              <w:rPr>
                <w:rFonts w:ascii="Garamond" w:eastAsia="Times New Roman" w:hAnsi="Garamond" w:cs="Arial"/>
                <w:b/>
                <w:bCs/>
                <w:sz w:val="4"/>
                <w:szCs w:val="4"/>
                <w:lang w:val="sq-AL"/>
              </w:rPr>
              <w:t xml:space="preserve"> </w:t>
            </w:r>
            <w:r w:rsidR="009E59B6" w:rsidRPr="00EC3F17">
              <w:rPr>
                <w:rFonts w:ascii="Garamond" w:eastAsia="Times New Roman" w:hAnsi="Garamond" w:cs="Arial"/>
                <w:b/>
                <w:bCs/>
                <w:sz w:val="4"/>
                <w:szCs w:val="4"/>
                <w:lang w:val="sq-AL"/>
              </w:rPr>
              <w:t>për shpronësim</w:t>
            </w:r>
            <w:r w:rsidR="00C112A7" w:rsidRPr="00EC3F17">
              <w:rPr>
                <w:rFonts w:ascii="Garamond" w:eastAsia="Times New Roman" w:hAnsi="Garamond" w:cs="Arial"/>
                <w:b/>
                <w:bCs/>
                <w:sz w:val="4"/>
                <w:szCs w:val="4"/>
                <w:lang w:val="sq-AL"/>
              </w:rPr>
              <w:t xml:space="preserve"> -truall</w:t>
            </w:r>
            <w:r w:rsidR="00C112A7" w:rsidRPr="00EC3F17">
              <w:rPr>
                <w:rFonts w:ascii="Garamond" w:eastAsia="Times New Roman" w:hAnsi="Garamond" w:cs="Arial"/>
                <w:b/>
                <w:bCs/>
                <w:sz w:val="4"/>
                <w:szCs w:val="4"/>
                <w:lang w:val="sq-AL"/>
              </w:rPr>
              <w:br/>
              <w:t>(m</w:t>
            </w:r>
            <w:r w:rsidR="00C112A7" w:rsidRPr="00EC3F17">
              <w:rPr>
                <w:rFonts w:ascii="Garamond" w:eastAsia="Times New Roman" w:hAnsi="Garamond" w:cs="Arial"/>
                <w:b/>
                <w:bCs/>
                <w:sz w:val="4"/>
                <w:szCs w:val="4"/>
                <w:vertAlign w:val="superscript"/>
                <w:lang w:val="sq-AL"/>
              </w:rPr>
              <w:t>2</w:t>
            </w:r>
            <w:r w:rsidR="00C112A7" w:rsidRPr="00EC3F17">
              <w:rPr>
                <w:rFonts w:ascii="Garamond" w:eastAsia="Times New Roman" w:hAnsi="Garamond" w:cs="Arial"/>
                <w:b/>
                <w:bCs/>
                <w:sz w:val="4"/>
                <w:szCs w:val="4"/>
                <w:lang w:val="sq-AL"/>
              </w:rPr>
              <w:t>)</w:t>
            </w:r>
          </w:p>
        </w:tc>
        <w:tc>
          <w:tcPr>
            <w:tcW w:w="433" w:type="dxa"/>
            <w:vMerge w:val="restart"/>
            <w:tcBorders>
              <w:top w:val="nil"/>
              <w:left w:val="single" w:sz="8" w:space="0" w:color="auto"/>
              <w:bottom w:val="single" w:sz="8" w:space="0" w:color="auto"/>
              <w:right w:val="single" w:sz="8" w:space="0" w:color="auto"/>
            </w:tcBorders>
            <w:shd w:val="clear" w:color="000000" w:fill="DDEBF7"/>
            <w:vAlign w:val="center"/>
            <w:hideMark/>
          </w:tcPr>
          <w:p w14:paraId="75E62AB1" w14:textId="05E0758F" w:rsidR="00C112A7" w:rsidRPr="00EC3F17" w:rsidRDefault="008C00DC" w:rsidP="009E59B6">
            <w:pPr>
              <w:spacing w:after="0" w:line="240" w:lineRule="auto"/>
              <w:jc w:val="center"/>
              <w:rPr>
                <w:rFonts w:ascii="Garamond" w:eastAsia="Times New Roman" w:hAnsi="Garamond" w:cs="Arial"/>
                <w:b/>
                <w:bCs/>
                <w:sz w:val="4"/>
                <w:szCs w:val="4"/>
                <w:lang w:val="sq-AL"/>
              </w:rPr>
            </w:pPr>
            <w:r>
              <w:rPr>
                <w:rFonts w:ascii="Garamond" w:eastAsia="Times New Roman" w:hAnsi="Garamond" w:cs="Arial"/>
                <w:b/>
                <w:bCs/>
                <w:sz w:val="4"/>
                <w:szCs w:val="4"/>
                <w:lang w:val="sq-AL"/>
              </w:rPr>
              <w:t>Sip.</w:t>
            </w:r>
            <w:r w:rsidR="00C112A7" w:rsidRPr="00EC3F17">
              <w:rPr>
                <w:rFonts w:ascii="Garamond" w:eastAsia="Times New Roman" w:hAnsi="Garamond" w:cs="Arial"/>
                <w:b/>
                <w:bCs/>
                <w:sz w:val="4"/>
                <w:szCs w:val="4"/>
                <w:lang w:val="sq-AL"/>
              </w:rPr>
              <w:t xml:space="preserve"> </w:t>
            </w:r>
            <w:r w:rsidR="009E59B6" w:rsidRPr="00EC3F17">
              <w:rPr>
                <w:rFonts w:ascii="Garamond" w:eastAsia="Times New Roman" w:hAnsi="Garamond" w:cs="Arial"/>
                <w:b/>
                <w:bCs/>
                <w:sz w:val="4"/>
                <w:szCs w:val="4"/>
                <w:lang w:val="sq-AL"/>
              </w:rPr>
              <w:t>për shpronësim</w:t>
            </w:r>
            <w:r w:rsidR="00C112A7" w:rsidRPr="00EC3F17">
              <w:rPr>
                <w:rFonts w:ascii="Garamond" w:eastAsia="Times New Roman" w:hAnsi="Garamond" w:cs="Arial"/>
                <w:b/>
                <w:bCs/>
                <w:sz w:val="4"/>
                <w:szCs w:val="4"/>
                <w:lang w:val="sq-AL"/>
              </w:rPr>
              <w:t xml:space="preserve"> sipas projektit t</w:t>
            </w:r>
            <w:r w:rsidR="009E59B6">
              <w:rPr>
                <w:rFonts w:ascii="Garamond" w:eastAsia="Times New Roman" w:hAnsi="Garamond" w:cs="Arial"/>
                <w:b/>
                <w:bCs/>
                <w:sz w:val="4"/>
                <w:szCs w:val="4"/>
                <w:lang w:val="sq-AL"/>
              </w:rPr>
              <w:t>ë</w:t>
            </w:r>
            <w:r w:rsidR="00C112A7" w:rsidRPr="00EC3F17">
              <w:rPr>
                <w:rFonts w:ascii="Garamond" w:eastAsia="Times New Roman" w:hAnsi="Garamond" w:cs="Arial"/>
                <w:b/>
                <w:bCs/>
                <w:sz w:val="4"/>
                <w:szCs w:val="4"/>
                <w:lang w:val="sq-AL"/>
              </w:rPr>
              <w:t xml:space="preserve"> </w:t>
            </w:r>
            <w:r w:rsidR="009E59B6" w:rsidRPr="00EC3F17">
              <w:rPr>
                <w:rFonts w:ascii="Garamond" w:eastAsia="Times New Roman" w:hAnsi="Garamond" w:cs="Arial"/>
                <w:b/>
                <w:bCs/>
                <w:sz w:val="4"/>
                <w:szCs w:val="4"/>
                <w:lang w:val="sq-AL"/>
              </w:rPr>
              <w:t>ndërtesave</w:t>
            </w:r>
            <w:r w:rsidR="00C112A7" w:rsidRPr="00EC3F17">
              <w:rPr>
                <w:rFonts w:ascii="Garamond" w:eastAsia="Times New Roman" w:hAnsi="Garamond" w:cs="Arial"/>
                <w:b/>
                <w:bCs/>
                <w:sz w:val="4"/>
                <w:szCs w:val="4"/>
                <w:lang w:val="sq-AL"/>
              </w:rPr>
              <w:t xml:space="preserve"> kolektive</w:t>
            </w:r>
            <w:r w:rsidR="00C112A7" w:rsidRPr="00EC3F17">
              <w:rPr>
                <w:rFonts w:ascii="Garamond" w:eastAsia="Times New Roman" w:hAnsi="Garamond" w:cs="Arial"/>
                <w:b/>
                <w:bCs/>
                <w:sz w:val="4"/>
                <w:szCs w:val="4"/>
                <w:lang w:val="sq-AL"/>
              </w:rPr>
              <w:br/>
              <w:t>(m</w:t>
            </w:r>
            <w:r w:rsidR="00C112A7" w:rsidRPr="00EC3F17">
              <w:rPr>
                <w:rFonts w:ascii="Garamond" w:eastAsia="Times New Roman" w:hAnsi="Garamond" w:cs="Arial"/>
                <w:b/>
                <w:bCs/>
                <w:sz w:val="4"/>
                <w:szCs w:val="4"/>
                <w:vertAlign w:val="superscript"/>
                <w:lang w:val="sq-AL"/>
              </w:rPr>
              <w:t>2</w:t>
            </w:r>
            <w:r w:rsidR="00C112A7" w:rsidRPr="00EC3F17">
              <w:rPr>
                <w:rFonts w:ascii="Garamond" w:eastAsia="Times New Roman" w:hAnsi="Garamond" w:cs="Arial"/>
                <w:b/>
                <w:bCs/>
                <w:sz w:val="4"/>
                <w:szCs w:val="4"/>
                <w:lang w:val="sq-AL"/>
              </w:rPr>
              <w:t>)</w:t>
            </w:r>
          </w:p>
        </w:tc>
        <w:tc>
          <w:tcPr>
            <w:tcW w:w="408" w:type="dxa"/>
            <w:vMerge w:val="restart"/>
            <w:tcBorders>
              <w:top w:val="nil"/>
              <w:left w:val="single" w:sz="8" w:space="0" w:color="auto"/>
              <w:bottom w:val="single" w:sz="8" w:space="0" w:color="auto"/>
              <w:right w:val="single" w:sz="8" w:space="0" w:color="auto"/>
            </w:tcBorders>
            <w:shd w:val="clear" w:color="000000" w:fill="DDEBF7"/>
            <w:vAlign w:val="center"/>
            <w:hideMark/>
          </w:tcPr>
          <w:p w14:paraId="1A00C535" w14:textId="27073423" w:rsidR="00C112A7" w:rsidRPr="00EC3F17" w:rsidRDefault="00C112A7" w:rsidP="008C00DC">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Çmimi sipas UKM</w:t>
            </w:r>
            <w:r w:rsidR="008C00DC">
              <w:rPr>
                <w:rFonts w:ascii="Garamond" w:eastAsia="Times New Roman" w:hAnsi="Garamond" w:cs="Arial"/>
                <w:b/>
                <w:bCs/>
                <w:sz w:val="4"/>
                <w:szCs w:val="4"/>
                <w:lang w:val="sq-AL"/>
              </w:rPr>
              <w:t>-së</w:t>
            </w:r>
            <w:r w:rsidRPr="00EC3F17">
              <w:rPr>
                <w:rFonts w:ascii="Garamond" w:eastAsia="Times New Roman" w:hAnsi="Garamond" w:cs="Arial"/>
                <w:b/>
                <w:bCs/>
                <w:sz w:val="4"/>
                <w:szCs w:val="4"/>
                <w:lang w:val="sq-AL"/>
              </w:rPr>
              <w:t xml:space="preserve"> nr.</w:t>
            </w:r>
            <w:r w:rsidR="008C00DC">
              <w:rPr>
                <w:rFonts w:ascii="Garamond" w:eastAsia="Times New Roman" w:hAnsi="Garamond" w:cs="Arial"/>
                <w:b/>
                <w:bCs/>
                <w:sz w:val="4"/>
                <w:szCs w:val="4"/>
                <w:lang w:val="sq-AL"/>
              </w:rPr>
              <w:t xml:space="preserve"> </w:t>
            </w:r>
            <w:r w:rsidRPr="00EC3F17">
              <w:rPr>
                <w:rFonts w:ascii="Garamond" w:eastAsia="Times New Roman" w:hAnsi="Garamond" w:cs="Arial"/>
                <w:b/>
                <w:bCs/>
                <w:sz w:val="4"/>
                <w:szCs w:val="4"/>
                <w:lang w:val="sq-AL"/>
              </w:rPr>
              <w:t>3, dat</w:t>
            </w:r>
            <w:r w:rsidR="008C00DC">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28.12.2019</w:t>
            </w:r>
            <w:r w:rsidR="00D703BE" w:rsidRPr="00EC3F17">
              <w:rPr>
                <w:rFonts w:ascii="Garamond" w:eastAsia="Times New Roman" w:hAnsi="Garamond" w:cs="Arial"/>
                <w:b/>
                <w:bCs/>
                <w:sz w:val="4"/>
                <w:szCs w:val="4"/>
                <w:lang w:val="sq-AL"/>
              </w:rPr>
              <w:t xml:space="preserve"> </w:t>
            </w:r>
            <w:r w:rsidRPr="00EC3F17">
              <w:rPr>
                <w:rFonts w:ascii="Garamond" w:eastAsia="Times New Roman" w:hAnsi="Garamond" w:cs="Arial"/>
                <w:b/>
                <w:bCs/>
                <w:sz w:val="4"/>
                <w:szCs w:val="4"/>
                <w:lang w:val="sq-AL"/>
              </w:rPr>
              <w:t>(l/m</w:t>
            </w:r>
            <w:r w:rsidRPr="00EC3F17">
              <w:rPr>
                <w:rFonts w:ascii="Garamond" w:eastAsia="Times New Roman" w:hAnsi="Garamond" w:cs="Arial"/>
                <w:b/>
                <w:bCs/>
                <w:sz w:val="4"/>
                <w:szCs w:val="4"/>
                <w:vertAlign w:val="superscript"/>
                <w:lang w:val="sq-AL"/>
              </w:rPr>
              <w:t>2</w:t>
            </w:r>
            <w:r w:rsidRPr="00EC3F17">
              <w:rPr>
                <w:rFonts w:ascii="Garamond" w:eastAsia="Times New Roman" w:hAnsi="Garamond" w:cs="Arial"/>
                <w:b/>
                <w:bCs/>
                <w:sz w:val="4"/>
                <w:szCs w:val="4"/>
                <w:lang w:val="sq-AL"/>
              </w:rPr>
              <w:t>)</w:t>
            </w:r>
          </w:p>
        </w:tc>
        <w:tc>
          <w:tcPr>
            <w:tcW w:w="316" w:type="dxa"/>
            <w:vMerge w:val="restart"/>
            <w:tcBorders>
              <w:top w:val="nil"/>
              <w:left w:val="single" w:sz="8" w:space="0" w:color="auto"/>
              <w:bottom w:val="single" w:sz="8" w:space="0" w:color="auto"/>
              <w:right w:val="single" w:sz="8" w:space="0" w:color="auto"/>
            </w:tcBorders>
            <w:shd w:val="clear" w:color="000000" w:fill="DDEBF7"/>
            <w:vAlign w:val="center"/>
            <w:hideMark/>
          </w:tcPr>
          <w:p w14:paraId="2A9A544D" w14:textId="11A6E472"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V</w:t>
            </w:r>
            <w:r w:rsidR="008C00DC">
              <w:rPr>
                <w:rFonts w:ascii="Garamond" w:eastAsia="Times New Roman" w:hAnsi="Garamond" w:cs="Arial"/>
                <w:b/>
                <w:bCs/>
                <w:sz w:val="4"/>
                <w:szCs w:val="4"/>
                <w:lang w:val="sq-AL"/>
              </w:rPr>
              <w:t xml:space="preserve">lera </w:t>
            </w:r>
            <w:r w:rsidR="008C00DC">
              <w:rPr>
                <w:rFonts w:ascii="Garamond" w:eastAsia="Times New Roman" w:hAnsi="Garamond" w:cs="Arial"/>
                <w:b/>
                <w:bCs/>
                <w:sz w:val="4"/>
                <w:szCs w:val="4"/>
                <w:lang w:val="sq-AL"/>
              </w:rPr>
              <w:br/>
              <w:t>(lek</w:t>
            </w:r>
            <w:r w:rsidRPr="00EC3F17">
              <w:rPr>
                <w:rFonts w:ascii="Garamond" w:eastAsia="Times New Roman" w:hAnsi="Garamond" w:cs="Arial"/>
                <w:b/>
                <w:bCs/>
                <w:sz w:val="4"/>
                <w:szCs w:val="4"/>
                <w:lang w:val="sq-AL"/>
              </w:rPr>
              <w:t>)</w:t>
            </w:r>
          </w:p>
        </w:tc>
        <w:tc>
          <w:tcPr>
            <w:tcW w:w="433" w:type="dxa"/>
            <w:vMerge/>
            <w:tcBorders>
              <w:top w:val="single" w:sz="8" w:space="0" w:color="auto"/>
              <w:left w:val="single" w:sz="8" w:space="0" w:color="auto"/>
              <w:bottom w:val="single" w:sz="4" w:space="0" w:color="000000"/>
              <w:right w:val="single" w:sz="8" w:space="0" w:color="auto"/>
            </w:tcBorders>
            <w:vAlign w:val="center"/>
            <w:hideMark/>
          </w:tcPr>
          <w:p w14:paraId="7DA0E3D6"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730" w:type="dxa"/>
            <w:vMerge/>
            <w:tcBorders>
              <w:top w:val="single" w:sz="4" w:space="0" w:color="auto"/>
              <w:left w:val="single" w:sz="4" w:space="0" w:color="auto"/>
              <w:bottom w:val="single" w:sz="4" w:space="0" w:color="auto"/>
              <w:right w:val="single" w:sz="4" w:space="0" w:color="auto"/>
            </w:tcBorders>
            <w:vAlign w:val="center"/>
            <w:hideMark/>
          </w:tcPr>
          <w:p w14:paraId="20518F17"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44" w:type="dxa"/>
            <w:vMerge/>
            <w:tcBorders>
              <w:top w:val="single" w:sz="4" w:space="0" w:color="auto"/>
              <w:left w:val="single" w:sz="4" w:space="0" w:color="auto"/>
              <w:bottom w:val="single" w:sz="4" w:space="0" w:color="auto"/>
              <w:right w:val="single" w:sz="4" w:space="0" w:color="auto"/>
            </w:tcBorders>
            <w:vAlign w:val="center"/>
            <w:hideMark/>
          </w:tcPr>
          <w:p w14:paraId="73EB330E" w14:textId="77777777" w:rsidR="00C112A7" w:rsidRPr="00EC3F17" w:rsidRDefault="00C112A7" w:rsidP="00C112A7">
            <w:pPr>
              <w:spacing w:after="0" w:line="240" w:lineRule="auto"/>
              <w:rPr>
                <w:rFonts w:ascii="Garamond" w:eastAsia="Times New Roman" w:hAnsi="Garamond" w:cs="Arial"/>
                <w:b/>
                <w:bCs/>
                <w:sz w:val="4"/>
                <w:szCs w:val="4"/>
                <w:lang w:val="sq-AL"/>
              </w:rPr>
            </w:pPr>
          </w:p>
        </w:tc>
      </w:tr>
      <w:tr w:rsidR="008C00DC" w:rsidRPr="00EC3F17" w14:paraId="628269E7" w14:textId="77777777" w:rsidTr="00EC1D85">
        <w:trPr>
          <w:trHeight w:val="180"/>
        </w:trPr>
        <w:tc>
          <w:tcPr>
            <w:tcW w:w="383" w:type="dxa"/>
            <w:vMerge/>
            <w:tcBorders>
              <w:top w:val="single" w:sz="8" w:space="0" w:color="auto"/>
              <w:left w:val="single" w:sz="8" w:space="0" w:color="auto"/>
              <w:bottom w:val="nil"/>
              <w:right w:val="single" w:sz="8" w:space="0" w:color="auto"/>
            </w:tcBorders>
            <w:vAlign w:val="center"/>
            <w:hideMark/>
          </w:tcPr>
          <w:p w14:paraId="5EF012D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4" w:type="dxa"/>
            <w:vMerge/>
            <w:tcBorders>
              <w:top w:val="nil"/>
              <w:left w:val="single" w:sz="8" w:space="0" w:color="auto"/>
              <w:bottom w:val="single" w:sz="4" w:space="0" w:color="000000"/>
              <w:right w:val="single" w:sz="8" w:space="0" w:color="auto"/>
            </w:tcBorders>
            <w:vAlign w:val="center"/>
            <w:hideMark/>
          </w:tcPr>
          <w:p w14:paraId="3B0FC6BB"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49" w:type="dxa"/>
            <w:vMerge/>
            <w:tcBorders>
              <w:top w:val="nil"/>
              <w:left w:val="single" w:sz="8" w:space="0" w:color="auto"/>
              <w:bottom w:val="single" w:sz="4" w:space="0" w:color="000000"/>
              <w:right w:val="single" w:sz="8" w:space="0" w:color="auto"/>
            </w:tcBorders>
            <w:vAlign w:val="center"/>
            <w:hideMark/>
          </w:tcPr>
          <w:p w14:paraId="6747BABD"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79" w:type="dxa"/>
            <w:vMerge/>
            <w:tcBorders>
              <w:top w:val="nil"/>
              <w:left w:val="single" w:sz="8" w:space="0" w:color="auto"/>
              <w:bottom w:val="single" w:sz="4" w:space="0" w:color="000000"/>
              <w:right w:val="single" w:sz="8" w:space="0" w:color="auto"/>
            </w:tcBorders>
            <w:vAlign w:val="center"/>
            <w:hideMark/>
          </w:tcPr>
          <w:p w14:paraId="45D3D773"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0" w:type="dxa"/>
            <w:vMerge/>
            <w:tcBorders>
              <w:top w:val="nil"/>
              <w:left w:val="single" w:sz="8" w:space="0" w:color="auto"/>
              <w:bottom w:val="single" w:sz="4" w:space="0" w:color="000000"/>
              <w:right w:val="single" w:sz="8" w:space="0" w:color="auto"/>
            </w:tcBorders>
            <w:vAlign w:val="center"/>
            <w:hideMark/>
          </w:tcPr>
          <w:p w14:paraId="6AFD3B1B"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12" w:type="dxa"/>
            <w:vMerge/>
            <w:tcBorders>
              <w:top w:val="nil"/>
              <w:left w:val="single" w:sz="8" w:space="0" w:color="auto"/>
              <w:bottom w:val="single" w:sz="4" w:space="0" w:color="000000"/>
              <w:right w:val="single" w:sz="8" w:space="0" w:color="auto"/>
            </w:tcBorders>
            <w:vAlign w:val="center"/>
            <w:hideMark/>
          </w:tcPr>
          <w:p w14:paraId="0FD15CF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803" w:type="dxa"/>
            <w:vMerge/>
            <w:tcBorders>
              <w:top w:val="nil"/>
              <w:left w:val="single" w:sz="8" w:space="0" w:color="auto"/>
              <w:bottom w:val="single" w:sz="4" w:space="0" w:color="000000"/>
              <w:right w:val="single" w:sz="8" w:space="0" w:color="auto"/>
            </w:tcBorders>
            <w:vAlign w:val="center"/>
            <w:hideMark/>
          </w:tcPr>
          <w:p w14:paraId="6DE847C5"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280" w:type="dxa"/>
            <w:vMerge/>
            <w:tcBorders>
              <w:top w:val="nil"/>
              <w:left w:val="single" w:sz="8" w:space="0" w:color="auto"/>
              <w:bottom w:val="single" w:sz="4" w:space="0" w:color="000000"/>
              <w:right w:val="single" w:sz="8" w:space="0" w:color="auto"/>
            </w:tcBorders>
            <w:vAlign w:val="center"/>
            <w:hideMark/>
          </w:tcPr>
          <w:p w14:paraId="03163AD2"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48" w:type="dxa"/>
            <w:vMerge/>
            <w:tcBorders>
              <w:top w:val="nil"/>
              <w:left w:val="single" w:sz="8" w:space="0" w:color="auto"/>
              <w:bottom w:val="single" w:sz="4" w:space="0" w:color="000000"/>
              <w:right w:val="single" w:sz="8" w:space="0" w:color="auto"/>
            </w:tcBorders>
            <w:vAlign w:val="center"/>
            <w:hideMark/>
          </w:tcPr>
          <w:p w14:paraId="06DB2D49"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27" w:type="dxa"/>
            <w:vMerge/>
            <w:tcBorders>
              <w:top w:val="nil"/>
              <w:left w:val="single" w:sz="8" w:space="0" w:color="auto"/>
              <w:bottom w:val="single" w:sz="4" w:space="0" w:color="000000"/>
              <w:right w:val="single" w:sz="8" w:space="0" w:color="auto"/>
            </w:tcBorders>
            <w:vAlign w:val="center"/>
            <w:hideMark/>
          </w:tcPr>
          <w:p w14:paraId="2164F655"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26" w:type="dxa"/>
            <w:vMerge/>
            <w:tcBorders>
              <w:top w:val="nil"/>
              <w:left w:val="single" w:sz="8" w:space="0" w:color="auto"/>
              <w:bottom w:val="single" w:sz="4" w:space="0" w:color="000000"/>
              <w:right w:val="single" w:sz="8" w:space="0" w:color="auto"/>
            </w:tcBorders>
            <w:vAlign w:val="center"/>
            <w:hideMark/>
          </w:tcPr>
          <w:p w14:paraId="394AD6D0"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65" w:type="dxa"/>
            <w:vMerge/>
            <w:tcBorders>
              <w:top w:val="nil"/>
              <w:left w:val="single" w:sz="8" w:space="0" w:color="auto"/>
              <w:bottom w:val="single" w:sz="4" w:space="0" w:color="000000"/>
              <w:right w:val="single" w:sz="8" w:space="0" w:color="auto"/>
            </w:tcBorders>
            <w:vAlign w:val="center"/>
            <w:hideMark/>
          </w:tcPr>
          <w:p w14:paraId="071FC025"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2" w:type="dxa"/>
            <w:vMerge/>
            <w:tcBorders>
              <w:top w:val="nil"/>
              <w:left w:val="single" w:sz="8" w:space="0" w:color="auto"/>
              <w:bottom w:val="single" w:sz="4" w:space="0" w:color="000000"/>
              <w:right w:val="single" w:sz="4" w:space="0" w:color="auto"/>
            </w:tcBorders>
            <w:vAlign w:val="center"/>
            <w:hideMark/>
          </w:tcPr>
          <w:p w14:paraId="681B0DAD"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14" w:type="dxa"/>
            <w:vMerge/>
            <w:tcBorders>
              <w:top w:val="nil"/>
              <w:left w:val="single" w:sz="4" w:space="0" w:color="auto"/>
              <w:bottom w:val="single" w:sz="4" w:space="0" w:color="000000"/>
              <w:right w:val="single" w:sz="4" w:space="0" w:color="auto"/>
            </w:tcBorders>
            <w:vAlign w:val="center"/>
            <w:hideMark/>
          </w:tcPr>
          <w:p w14:paraId="70E89590"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99" w:type="dxa"/>
            <w:vMerge/>
            <w:tcBorders>
              <w:top w:val="nil"/>
              <w:left w:val="single" w:sz="4" w:space="0" w:color="auto"/>
              <w:bottom w:val="single" w:sz="4" w:space="0" w:color="000000"/>
              <w:right w:val="single" w:sz="4" w:space="0" w:color="auto"/>
            </w:tcBorders>
            <w:vAlign w:val="center"/>
            <w:hideMark/>
          </w:tcPr>
          <w:p w14:paraId="25BEAED9"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4" w:type="dxa"/>
            <w:vMerge/>
            <w:tcBorders>
              <w:top w:val="nil"/>
              <w:left w:val="single" w:sz="4" w:space="0" w:color="auto"/>
              <w:bottom w:val="single" w:sz="4" w:space="0" w:color="000000"/>
              <w:right w:val="single" w:sz="8" w:space="0" w:color="auto"/>
            </w:tcBorders>
            <w:vAlign w:val="center"/>
            <w:hideMark/>
          </w:tcPr>
          <w:p w14:paraId="1F46864A"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65" w:type="dxa"/>
            <w:vMerge/>
            <w:tcBorders>
              <w:top w:val="nil"/>
              <w:left w:val="single" w:sz="8" w:space="0" w:color="auto"/>
              <w:bottom w:val="single" w:sz="8" w:space="0" w:color="auto"/>
              <w:right w:val="single" w:sz="8" w:space="0" w:color="auto"/>
            </w:tcBorders>
            <w:vAlign w:val="center"/>
            <w:hideMark/>
          </w:tcPr>
          <w:p w14:paraId="6F9A74FC"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6" w:type="dxa"/>
            <w:vMerge/>
            <w:tcBorders>
              <w:top w:val="nil"/>
              <w:left w:val="single" w:sz="8" w:space="0" w:color="auto"/>
              <w:bottom w:val="single" w:sz="8" w:space="0" w:color="auto"/>
              <w:right w:val="single" w:sz="8" w:space="0" w:color="auto"/>
            </w:tcBorders>
            <w:vAlign w:val="center"/>
            <w:hideMark/>
          </w:tcPr>
          <w:p w14:paraId="1386D8EB"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6" w:type="dxa"/>
            <w:vMerge/>
            <w:tcBorders>
              <w:top w:val="nil"/>
              <w:left w:val="single" w:sz="8" w:space="0" w:color="auto"/>
              <w:bottom w:val="single" w:sz="4" w:space="0" w:color="000000"/>
              <w:right w:val="single" w:sz="8" w:space="0" w:color="auto"/>
            </w:tcBorders>
            <w:vAlign w:val="center"/>
            <w:hideMark/>
          </w:tcPr>
          <w:p w14:paraId="373C5C1B"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8" w:type="dxa"/>
            <w:vMerge/>
            <w:tcBorders>
              <w:top w:val="nil"/>
              <w:left w:val="single" w:sz="8" w:space="0" w:color="auto"/>
              <w:bottom w:val="single" w:sz="8" w:space="0" w:color="auto"/>
              <w:right w:val="single" w:sz="8" w:space="0" w:color="auto"/>
            </w:tcBorders>
            <w:vAlign w:val="center"/>
            <w:hideMark/>
          </w:tcPr>
          <w:p w14:paraId="21A63C25"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86" w:type="dxa"/>
            <w:vMerge/>
            <w:tcBorders>
              <w:top w:val="nil"/>
              <w:left w:val="single" w:sz="8" w:space="0" w:color="auto"/>
              <w:bottom w:val="single" w:sz="8" w:space="0" w:color="auto"/>
              <w:right w:val="single" w:sz="8" w:space="0" w:color="auto"/>
            </w:tcBorders>
            <w:vAlign w:val="center"/>
            <w:hideMark/>
          </w:tcPr>
          <w:p w14:paraId="015E2419"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52" w:type="dxa"/>
            <w:vMerge/>
            <w:tcBorders>
              <w:top w:val="nil"/>
              <w:left w:val="single" w:sz="8" w:space="0" w:color="auto"/>
              <w:bottom w:val="single" w:sz="8" w:space="0" w:color="auto"/>
              <w:right w:val="single" w:sz="8" w:space="0" w:color="auto"/>
            </w:tcBorders>
            <w:vAlign w:val="center"/>
            <w:hideMark/>
          </w:tcPr>
          <w:p w14:paraId="139B7F9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nil"/>
              <w:left w:val="single" w:sz="8" w:space="0" w:color="auto"/>
              <w:bottom w:val="single" w:sz="8" w:space="0" w:color="auto"/>
              <w:right w:val="single" w:sz="8" w:space="0" w:color="auto"/>
            </w:tcBorders>
            <w:vAlign w:val="center"/>
            <w:hideMark/>
          </w:tcPr>
          <w:p w14:paraId="4F7A99A6"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nil"/>
              <w:left w:val="single" w:sz="8" w:space="0" w:color="auto"/>
              <w:bottom w:val="single" w:sz="8" w:space="0" w:color="auto"/>
              <w:right w:val="single" w:sz="8" w:space="0" w:color="auto"/>
            </w:tcBorders>
            <w:vAlign w:val="center"/>
            <w:hideMark/>
          </w:tcPr>
          <w:p w14:paraId="2D6559D3"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8" w:type="dxa"/>
            <w:vMerge/>
            <w:tcBorders>
              <w:top w:val="nil"/>
              <w:left w:val="single" w:sz="8" w:space="0" w:color="auto"/>
              <w:bottom w:val="single" w:sz="8" w:space="0" w:color="auto"/>
              <w:right w:val="single" w:sz="8" w:space="0" w:color="auto"/>
            </w:tcBorders>
            <w:vAlign w:val="center"/>
            <w:hideMark/>
          </w:tcPr>
          <w:p w14:paraId="2433ADA6"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16" w:type="dxa"/>
            <w:vMerge/>
            <w:tcBorders>
              <w:top w:val="nil"/>
              <w:left w:val="single" w:sz="8" w:space="0" w:color="auto"/>
              <w:bottom w:val="single" w:sz="8" w:space="0" w:color="auto"/>
              <w:right w:val="single" w:sz="8" w:space="0" w:color="auto"/>
            </w:tcBorders>
            <w:vAlign w:val="center"/>
            <w:hideMark/>
          </w:tcPr>
          <w:p w14:paraId="6D99836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27" w:type="dxa"/>
            <w:vMerge/>
            <w:tcBorders>
              <w:top w:val="nil"/>
              <w:left w:val="single" w:sz="8" w:space="0" w:color="auto"/>
              <w:bottom w:val="single" w:sz="8" w:space="0" w:color="auto"/>
              <w:right w:val="single" w:sz="8" w:space="0" w:color="auto"/>
            </w:tcBorders>
            <w:vAlign w:val="center"/>
            <w:hideMark/>
          </w:tcPr>
          <w:p w14:paraId="35531F46"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nil"/>
              <w:left w:val="single" w:sz="8" w:space="0" w:color="auto"/>
              <w:bottom w:val="single" w:sz="8" w:space="0" w:color="auto"/>
              <w:right w:val="single" w:sz="8" w:space="0" w:color="auto"/>
            </w:tcBorders>
            <w:vAlign w:val="center"/>
            <w:hideMark/>
          </w:tcPr>
          <w:p w14:paraId="50E388E2"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nil"/>
              <w:left w:val="single" w:sz="8" w:space="0" w:color="auto"/>
              <w:bottom w:val="single" w:sz="8" w:space="0" w:color="auto"/>
              <w:right w:val="single" w:sz="8" w:space="0" w:color="auto"/>
            </w:tcBorders>
            <w:vAlign w:val="center"/>
            <w:hideMark/>
          </w:tcPr>
          <w:p w14:paraId="440738BE"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8" w:type="dxa"/>
            <w:vMerge/>
            <w:tcBorders>
              <w:top w:val="nil"/>
              <w:left w:val="single" w:sz="8" w:space="0" w:color="auto"/>
              <w:bottom w:val="single" w:sz="8" w:space="0" w:color="auto"/>
              <w:right w:val="single" w:sz="8" w:space="0" w:color="auto"/>
            </w:tcBorders>
            <w:vAlign w:val="center"/>
            <w:hideMark/>
          </w:tcPr>
          <w:p w14:paraId="6418A76A"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16" w:type="dxa"/>
            <w:vMerge/>
            <w:tcBorders>
              <w:top w:val="nil"/>
              <w:left w:val="single" w:sz="8" w:space="0" w:color="auto"/>
              <w:bottom w:val="single" w:sz="8" w:space="0" w:color="auto"/>
              <w:right w:val="single" w:sz="8" w:space="0" w:color="auto"/>
            </w:tcBorders>
            <w:vAlign w:val="center"/>
            <w:hideMark/>
          </w:tcPr>
          <w:p w14:paraId="20DB77E9"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single" w:sz="8" w:space="0" w:color="auto"/>
              <w:left w:val="single" w:sz="8" w:space="0" w:color="auto"/>
              <w:bottom w:val="single" w:sz="4" w:space="0" w:color="000000"/>
              <w:right w:val="single" w:sz="8" w:space="0" w:color="auto"/>
            </w:tcBorders>
            <w:vAlign w:val="center"/>
            <w:hideMark/>
          </w:tcPr>
          <w:p w14:paraId="1E93D66D"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730" w:type="dxa"/>
            <w:vMerge/>
            <w:tcBorders>
              <w:top w:val="single" w:sz="4" w:space="0" w:color="auto"/>
              <w:left w:val="single" w:sz="4" w:space="0" w:color="auto"/>
              <w:bottom w:val="single" w:sz="4" w:space="0" w:color="auto"/>
              <w:right w:val="single" w:sz="4" w:space="0" w:color="auto"/>
            </w:tcBorders>
            <w:vAlign w:val="center"/>
            <w:hideMark/>
          </w:tcPr>
          <w:p w14:paraId="2895D097"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44" w:type="dxa"/>
            <w:vMerge/>
            <w:tcBorders>
              <w:top w:val="single" w:sz="4" w:space="0" w:color="auto"/>
              <w:left w:val="single" w:sz="4" w:space="0" w:color="auto"/>
              <w:bottom w:val="single" w:sz="4" w:space="0" w:color="auto"/>
              <w:right w:val="single" w:sz="4" w:space="0" w:color="auto"/>
            </w:tcBorders>
            <w:vAlign w:val="center"/>
            <w:hideMark/>
          </w:tcPr>
          <w:p w14:paraId="16700527" w14:textId="77777777" w:rsidR="00C112A7" w:rsidRPr="00EC3F17" w:rsidRDefault="00C112A7" w:rsidP="00C112A7">
            <w:pPr>
              <w:spacing w:after="0" w:line="240" w:lineRule="auto"/>
              <w:rPr>
                <w:rFonts w:ascii="Garamond" w:eastAsia="Times New Roman" w:hAnsi="Garamond" w:cs="Arial"/>
                <w:b/>
                <w:bCs/>
                <w:sz w:val="4"/>
                <w:szCs w:val="4"/>
                <w:lang w:val="sq-AL"/>
              </w:rPr>
            </w:pPr>
          </w:p>
        </w:tc>
      </w:tr>
      <w:tr w:rsidR="008C00DC" w:rsidRPr="00EC3F17" w14:paraId="3B4F324E" w14:textId="77777777" w:rsidTr="00EC1D85">
        <w:trPr>
          <w:trHeight w:val="180"/>
        </w:trPr>
        <w:tc>
          <w:tcPr>
            <w:tcW w:w="383" w:type="dxa"/>
            <w:vMerge/>
            <w:tcBorders>
              <w:top w:val="single" w:sz="8" w:space="0" w:color="auto"/>
              <w:left w:val="single" w:sz="8" w:space="0" w:color="auto"/>
              <w:bottom w:val="nil"/>
              <w:right w:val="single" w:sz="8" w:space="0" w:color="auto"/>
            </w:tcBorders>
            <w:vAlign w:val="center"/>
            <w:hideMark/>
          </w:tcPr>
          <w:p w14:paraId="4025C0B9"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4" w:type="dxa"/>
            <w:vMerge/>
            <w:tcBorders>
              <w:top w:val="nil"/>
              <w:left w:val="single" w:sz="8" w:space="0" w:color="auto"/>
              <w:bottom w:val="single" w:sz="4" w:space="0" w:color="000000"/>
              <w:right w:val="single" w:sz="8" w:space="0" w:color="auto"/>
            </w:tcBorders>
            <w:vAlign w:val="center"/>
            <w:hideMark/>
          </w:tcPr>
          <w:p w14:paraId="035F5213"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49" w:type="dxa"/>
            <w:vMerge/>
            <w:tcBorders>
              <w:top w:val="nil"/>
              <w:left w:val="single" w:sz="8" w:space="0" w:color="auto"/>
              <w:bottom w:val="single" w:sz="4" w:space="0" w:color="000000"/>
              <w:right w:val="single" w:sz="8" w:space="0" w:color="auto"/>
            </w:tcBorders>
            <w:vAlign w:val="center"/>
            <w:hideMark/>
          </w:tcPr>
          <w:p w14:paraId="7ADC66B6"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79" w:type="dxa"/>
            <w:vMerge/>
            <w:tcBorders>
              <w:top w:val="nil"/>
              <w:left w:val="single" w:sz="8" w:space="0" w:color="auto"/>
              <w:bottom w:val="single" w:sz="4" w:space="0" w:color="000000"/>
              <w:right w:val="single" w:sz="8" w:space="0" w:color="auto"/>
            </w:tcBorders>
            <w:vAlign w:val="center"/>
            <w:hideMark/>
          </w:tcPr>
          <w:p w14:paraId="745D3CB7"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0" w:type="dxa"/>
            <w:vMerge/>
            <w:tcBorders>
              <w:top w:val="nil"/>
              <w:left w:val="single" w:sz="8" w:space="0" w:color="auto"/>
              <w:bottom w:val="single" w:sz="4" w:space="0" w:color="000000"/>
              <w:right w:val="single" w:sz="8" w:space="0" w:color="auto"/>
            </w:tcBorders>
            <w:vAlign w:val="center"/>
            <w:hideMark/>
          </w:tcPr>
          <w:p w14:paraId="37EF2833"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12" w:type="dxa"/>
            <w:vMerge/>
            <w:tcBorders>
              <w:top w:val="nil"/>
              <w:left w:val="single" w:sz="8" w:space="0" w:color="auto"/>
              <w:bottom w:val="single" w:sz="4" w:space="0" w:color="000000"/>
              <w:right w:val="single" w:sz="8" w:space="0" w:color="auto"/>
            </w:tcBorders>
            <w:vAlign w:val="center"/>
            <w:hideMark/>
          </w:tcPr>
          <w:p w14:paraId="6CE5FFC5"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803" w:type="dxa"/>
            <w:vMerge/>
            <w:tcBorders>
              <w:top w:val="nil"/>
              <w:left w:val="single" w:sz="8" w:space="0" w:color="auto"/>
              <w:bottom w:val="single" w:sz="4" w:space="0" w:color="000000"/>
              <w:right w:val="single" w:sz="8" w:space="0" w:color="auto"/>
            </w:tcBorders>
            <w:vAlign w:val="center"/>
            <w:hideMark/>
          </w:tcPr>
          <w:p w14:paraId="4E922133"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280" w:type="dxa"/>
            <w:vMerge/>
            <w:tcBorders>
              <w:top w:val="nil"/>
              <w:left w:val="single" w:sz="8" w:space="0" w:color="auto"/>
              <w:bottom w:val="single" w:sz="4" w:space="0" w:color="000000"/>
              <w:right w:val="single" w:sz="8" w:space="0" w:color="auto"/>
            </w:tcBorders>
            <w:vAlign w:val="center"/>
            <w:hideMark/>
          </w:tcPr>
          <w:p w14:paraId="57108C73"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48" w:type="dxa"/>
            <w:vMerge/>
            <w:tcBorders>
              <w:top w:val="nil"/>
              <w:left w:val="single" w:sz="8" w:space="0" w:color="auto"/>
              <w:bottom w:val="single" w:sz="4" w:space="0" w:color="000000"/>
              <w:right w:val="single" w:sz="8" w:space="0" w:color="auto"/>
            </w:tcBorders>
            <w:vAlign w:val="center"/>
            <w:hideMark/>
          </w:tcPr>
          <w:p w14:paraId="30E8F956"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27" w:type="dxa"/>
            <w:vMerge/>
            <w:tcBorders>
              <w:top w:val="nil"/>
              <w:left w:val="single" w:sz="8" w:space="0" w:color="auto"/>
              <w:bottom w:val="single" w:sz="4" w:space="0" w:color="000000"/>
              <w:right w:val="single" w:sz="8" w:space="0" w:color="auto"/>
            </w:tcBorders>
            <w:vAlign w:val="center"/>
            <w:hideMark/>
          </w:tcPr>
          <w:p w14:paraId="74B21EBF"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26" w:type="dxa"/>
            <w:vMerge/>
            <w:tcBorders>
              <w:top w:val="nil"/>
              <w:left w:val="single" w:sz="8" w:space="0" w:color="auto"/>
              <w:bottom w:val="single" w:sz="4" w:space="0" w:color="000000"/>
              <w:right w:val="single" w:sz="8" w:space="0" w:color="auto"/>
            </w:tcBorders>
            <w:vAlign w:val="center"/>
            <w:hideMark/>
          </w:tcPr>
          <w:p w14:paraId="705282AA"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65" w:type="dxa"/>
            <w:vMerge/>
            <w:tcBorders>
              <w:top w:val="nil"/>
              <w:left w:val="single" w:sz="8" w:space="0" w:color="auto"/>
              <w:bottom w:val="single" w:sz="4" w:space="0" w:color="000000"/>
              <w:right w:val="single" w:sz="8" w:space="0" w:color="auto"/>
            </w:tcBorders>
            <w:vAlign w:val="center"/>
            <w:hideMark/>
          </w:tcPr>
          <w:p w14:paraId="286BA893"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2" w:type="dxa"/>
            <w:vMerge/>
            <w:tcBorders>
              <w:top w:val="nil"/>
              <w:left w:val="single" w:sz="8" w:space="0" w:color="auto"/>
              <w:bottom w:val="single" w:sz="4" w:space="0" w:color="000000"/>
              <w:right w:val="single" w:sz="4" w:space="0" w:color="auto"/>
            </w:tcBorders>
            <w:vAlign w:val="center"/>
            <w:hideMark/>
          </w:tcPr>
          <w:p w14:paraId="452EC9C6"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14" w:type="dxa"/>
            <w:vMerge/>
            <w:tcBorders>
              <w:top w:val="nil"/>
              <w:left w:val="single" w:sz="4" w:space="0" w:color="auto"/>
              <w:bottom w:val="single" w:sz="4" w:space="0" w:color="000000"/>
              <w:right w:val="single" w:sz="4" w:space="0" w:color="auto"/>
            </w:tcBorders>
            <w:vAlign w:val="center"/>
            <w:hideMark/>
          </w:tcPr>
          <w:p w14:paraId="2EFF7783"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99" w:type="dxa"/>
            <w:vMerge/>
            <w:tcBorders>
              <w:top w:val="nil"/>
              <w:left w:val="single" w:sz="4" w:space="0" w:color="auto"/>
              <w:bottom w:val="single" w:sz="4" w:space="0" w:color="000000"/>
              <w:right w:val="single" w:sz="4" w:space="0" w:color="auto"/>
            </w:tcBorders>
            <w:vAlign w:val="center"/>
            <w:hideMark/>
          </w:tcPr>
          <w:p w14:paraId="1998BA7A"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4" w:type="dxa"/>
            <w:vMerge/>
            <w:tcBorders>
              <w:top w:val="nil"/>
              <w:left w:val="single" w:sz="4" w:space="0" w:color="auto"/>
              <w:bottom w:val="single" w:sz="4" w:space="0" w:color="000000"/>
              <w:right w:val="single" w:sz="8" w:space="0" w:color="auto"/>
            </w:tcBorders>
            <w:vAlign w:val="center"/>
            <w:hideMark/>
          </w:tcPr>
          <w:p w14:paraId="1336A4A7"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65" w:type="dxa"/>
            <w:vMerge/>
            <w:tcBorders>
              <w:top w:val="nil"/>
              <w:left w:val="single" w:sz="8" w:space="0" w:color="auto"/>
              <w:bottom w:val="single" w:sz="8" w:space="0" w:color="auto"/>
              <w:right w:val="single" w:sz="8" w:space="0" w:color="auto"/>
            </w:tcBorders>
            <w:vAlign w:val="center"/>
            <w:hideMark/>
          </w:tcPr>
          <w:p w14:paraId="32575557"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6" w:type="dxa"/>
            <w:vMerge/>
            <w:tcBorders>
              <w:top w:val="nil"/>
              <w:left w:val="single" w:sz="8" w:space="0" w:color="auto"/>
              <w:bottom w:val="single" w:sz="8" w:space="0" w:color="auto"/>
              <w:right w:val="single" w:sz="8" w:space="0" w:color="auto"/>
            </w:tcBorders>
            <w:vAlign w:val="center"/>
            <w:hideMark/>
          </w:tcPr>
          <w:p w14:paraId="5B71A6B2"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6" w:type="dxa"/>
            <w:vMerge/>
            <w:tcBorders>
              <w:top w:val="nil"/>
              <w:left w:val="single" w:sz="8" w:space="0" w:color="auto"/>
              <w:bottom w:val="single" w:sz="4" w:space="0" w:color="000000"/>
              <w:right w:val="single" w:sz="8" w:space="0" w:color="auto"/>
            </w:tcBorders>
            <w:vAlign w:val="center"/>
            <w:hideMark/>
          </w:tcPr>
          <w:p w14:paraId="3214EE6E"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8" w:type="dxa"/>
            <w:vMerge/>
            <w:tcBorders>
              <w:top w:val="nil"/>
              <w:left w:val="single" w:sz="8" w:space="0" w:color="auto"/>
              <w:bottom w:val="single" w:sz="8" w:space="0" w:color="auto"/>
              <w:right w:val="single" w:sz="8" w:space="0" w:color="auto"/>
            </w:tcBorders>
            <w:vAlign w:val="center"/>
            <w:hideMark/>
          </w:tcPr>
          <w:p w14:paraId="680BBDC9"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86" w:type="dxa"/>
            <w:vMerge/>
            <w:tcBorders>
              <w:top w:val="nil"/>
              <w:left w:val="single" w:sz="8" w:space="0" w:color="auto"/>
              <w:bottom w:val="single" w:sz="8" w:space="0" w:color="auto"/>
              <w:right w:val="single" w:sz="8" w:space="0" w:color="auto"/>
            </w:tcBorders>
            <w:vAlign w:val="center"/>
            <w:hideMark/>
          </w:tcPr>
          <w:p w14:paraId="257CC155"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52" w:type="dxa"/>
            <w:vMerge/>
            <w:tcBorders>
              <w:top w:val="nil"/>
              <w:left w:val="single" w:sz="8" w:space="0" w:color="auto"/>
              <w:bottom w:val="single" w:sz="8" w:space="0" w:color="auto"/>
              <w:right w:val="single" w:sz="8" w:space="0" w:color="auto"/>
            </w:tcBorders>
            <w:vAlign w:val="center"/>
            <w:hideMark/>
          </w:tcPr>
          <w:p w14:paraId="3E119047"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nil"/>
              <w:left w:val="single" w:sz="8" w:space="0" w:color="auto"/>
              <w:bottom w:val="single" w:sz="8" w:space="0" w:color="auto"/>
              <w:right w:val="single" w:sz="8" w:space="0" w:color="auto"/>
            </w:tcBorders>
            <w:vAlign w:val="center"/>
            <w:hideMark/>
          </w:tcPr>
          <w:p w14:paraId="42D8C8B0"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nil"/>
              <w:left w:val="single" w:sz="8" w:space="0" w:color="auto"/>
              <w:bottom w:val="single" w:sz="8" w:space="0" w:color="auto"/>
              <w:right w:val="single" w:sz="8" w:space="0" w:color="auto"/>
            </w:tcBorders>
            <w:vAlign w:val="center"/>
            <w:hideMark/>
          </w:tcPr>
          <w:p w14:paraId="1197DA10"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8" w:type="dxa"/>
            <w:vMerge/>
            <w:tcBorders>
              <w:top w:val="nil"/>
              <w:left w:val="single" w:sz="8" w:space="0" w:color="auto"/>
              <w:bottom w:val="single" w:sz="8" w:space="0" w:color="auto"/>
              <w:right w:val="single" w:sz="8" w:space="0" w:color="auto"/>
            </w:tcBorders>
            <w:vAlign w:val="center"/>
            <w:hideMark/>
          </w:tcPr>
          <w:p w14:paraId="09954E4A"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16" w:type="dxa"/>
            <w:vMerge/>
            <w:tcBorders>
              <w:top w:val="nil"/>
              <w:left w:val="single" w:sz="8" w:space="0" w:color="auto"/>
              <w:bottom w:val="single" w:sz="8" w:space="0" w:color="auto"/>
              <w:right w:val="single" w:sz="8" w:space="0" w:color="auto"/>
            </w:tcBorders>
            <w:vAlign w:val="center"/>
            <w:hideMark/>
          </w:tcPr>
          <w:p w14:paraId="3FE92262"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27" w:type="dxa"/>
            <w:vMerge/>
            <w:tcBorders>
              <w:top w:val="nil"/>
              <w:left w:val="single" w:sz="8" w:space="0" w:color="auto"/>
              <w:bottom w:val="single" w:sz="8" w:space="0" w:color="auto"/>
              <w:right w:val="single" w:sz="8" w:space="0" w:color="auto"/>
            </w:tcBorders>
            <w:vAlign w:val="center"/>
            <w:hideMark/>
          </w:tcPr>
          <w:p w14:paraId="6DD8D799"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nil"/>
              <w:left w:val="single" w:sz="8" w:space="0" w:color="auto"/>
              <w:bottom w:val="single" w:sz="8" w:space="0" w:color="auto"/>
              <w:right w:val="single" w:sz="8" w:space="0" w:color="auto"/>
            </w:tcBorders>
            <w:vAlign w:val="center"/>
            <w:hideMark/>
          </w:tcPr>
          <w:p w14:paraId="32D40C2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nil"/>
              <w:left w:val="single" w:sz="8" w:space="0" w:color="auto"/>
              <w:bottom w:val="single" w:sz="8" w:space="0" w:color="auto"/>
              <w:right w:val="single" w:sz="8" w:space="0" w:color="auto"/>
            </w:tcBorders>
            <w:vAlign w:val="center"/>
            <w:hideMark/>
          </w:tcPr>
          <w:p w14:paraId="0BE332E0"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8" w:type="dxa"/>
            <w:vMerge/>
            <w:tcBorders>
              <w:top w:val="nil"/>
              <w:left w:val="single" w:sz="8" w:space="0" w:color="auto"/>
              <w:bottom w:val="single" w:sz="8" w:space="0" w:color="auto"/>
              <w:right w:val="single" w:sz="8" w:space="0" w:color="auto"/>
            </w:tcBorders>
            <w:vAlign w:val="center"/>
            <w:hideMark/>
          </w:tcPr>
          <w:p w14:paraId="262374C6"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16" w:type="dxa"/>
            <w:vMerge/>
            <w:tcBorders>
              <w:top w:val="nil"/>
              <w:left w:val="single" w:sz="8" w:space="0" w:color="auto"/>
              <w:bottom w:val="single" w:sz="8" w:space="0" w:color="auto"/>
              <w:right w:val="single" w:sz="8" w:space="0" w:color="auto"/>
            </w:tcBorders>
            <w:vAlign w:val="center"/>
            <w:hideMark/>
          </w:tcPr>
          <w:p w14:paraId="394388A7"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single" w:sz="8" w:space="0" w:color="auto"/>
              <w:left w:val="single" w:sz="8" w:space="0" w:color="auto"/>
              <w:bottom w:val="single" w:sz="4" w:space="0" w:color="000000"/>
              <w:right w:val="single" w:sz="8" w:space="0" w:color="auto"/>
            </w:tcBorders>
            <w:vAlign w:val="center"/>
            <w:hideMark/>
          </w:tcPr>
          <w:p w14:paraId="6EDE3566"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730" w:type="dxa"/>
            <w:vMerge/>
            <w:tcBorders>
              <w:top w:val="single" w:sz="4" w:space="0" w:color="auto"/>
              <w:left w:val="single" w:sz="4" w:space="0" w:color="auto"/>
              <w:bottom w:val="single" w:sz="4" w:space="0" w:color="auto"/>
              <w:right w:val="single" w:sz="4" w:space="0" w:color="auto"/>
            </w:tcBorders>
            <w:vAlign w:val="center"/>
            <w:hideMark/>
          </w:tcPr>
          <w:p w14:paraId="5DB375E0"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44" w:type="dxa"/>
            <w:vMerge/>
            <w:tcBorders>
              <w:top w:val="single" w:sz="4" w:space="0" w:color="auto"/>
              <w:left w:val="single" w:sz="4" w:space="0" w:color="auto"/>
              <w:bottom w:val="single" w:sz="4" w:space="0" w:color="auto"/>
              <w:right w:val="single" w:sz="4" w:space="0" w:color="auto"/>
            </w:tcBorders>
            <w:vAlign w:val="center"/>
            <w:hideMark/>
          </w:tcPr>
          <w:p w14:paraId="48BDFAE6" w14:textId="77777777" w:rsidR="00C112A7" w:rsidRPr="00EC3F17" w:rsidRDefault="00C112A7" w:rsidP="00C112A7">
            <w:pPr>
              <w:spacing w:after="0" w:line="240" w:lineRule="auto"/>
              <w:rPr>
                <w:rFonts w:ascii="Garamond" w:eastAsia="Times New Roman" w:hAnsi="Garamond" w:cs="Arial"/>
                <w:b/>
                <w:bCs/>
                <w:sz w:val="4"/>
                <w:szCs w:val="4"/>
                <w:lang w:val="sq-AL"/>
              </w:rPr>
            </w:pPr>
          </w:p>
        </w:tc>
      </w:tr>
      <w:tr w:rsidR="008C00DC" w:rsidRPr="00EC3F17" w14:paraId="055A6C4B" w14:textId="77777777" w:rsidTr="00EC1D85">
        <w:trPr>
          <w:trHeight w:val="180"/>
        </w:trPr>
        <w:tc>
          <w:tcPr>
            <w:tcW w:w="383" w:type="dxa"/>
            <w:vMerge/>
            <w:tcBorders>
              <w:top w:val="single" w:sz="8" w:space="0" w:color="auto"/>
              <w:left w:val="single" w:sz="8" w:space="0" w:color="auto"/>
              <w:bottom w:val="nil"/>
              <w:right w:val="single" w:sz="8" w:space="0" w:color="auto"/>
            </w:tcBorders>
            <w:vAlign w:val="center"/>
            <w:hideMark/>
          </w:tcPr>
          <w:p w14:paraId="6849B1A0"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4" w:type="dxa"/>
            <w:vMerge/>
            <w:tcBorders>
              <w:top w:val="nil"/>
              <w:left w:val="single" w:sz="8" w:space="0" w:color="auto"/>
              <w:bottom w:val="single" w:sz="4" w:space="0" w:color="000000"/>
              <w:right w:val="single" w:sz="8" w:space="0" w:color="auto"/>
            </w:tcBorders>
            <w:vAlign w:val="center"/>
            <w:hideMark/>
          </w:tcPr>
          <w:p w14:paraId="6E30386A"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49" w:type="dxa"/>
            <w:vMerge/>
            <w:tcBorders>
              <w:top w:val="nil"/>
              <w:left w:val="single" w:sz="8" w:space="0" w:color="auto"/>
              <w:bottom w:val="single" w:sz="4" w:space="0" w:color="000000"/>
              <w:right w:val="single" w:sz="8" w:space="0" w:color="auto"/>
            </w:tcBorders>
            <w:vAlign w:val="center"/>
            <w:hideMark/>
          </w:tcPr>
          <w:p w14:paraId="4AF12CEC"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79" w:type="dxa"/>
            <w:vMerge/>
            <w:tcBorders>
              <w:top w:val="nil"/>
              <w:left w:val="single" w:sz="8" w:space="0" w:color="auto"/>
              <w:bottom w:val="single" w:sz="4" w:space="0" w:color="000000"/>
              <w:right w:val="single" w:sz="8" w:space="0" w:color="auto"/>
            </w:tcBorders>
            <w:vAlign w:val="center"/>
            <w:hideMark/>
          </w:tcPr>
          <w:p w14:paraId="215541AA"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0" w:type="dxa"/>
            <w:vMerge/>
            <w:tcBorders>
              <w:top w:val="nil"/>
              <w:left w:val="single" w:sz="8" w:space="0" w:color="auto"/>
              <w:bottom w:val="single" w:sz="4" w:space="0" w:color="000000"/>
              <w:right w:val="single" w:sz="8" w:space="0" w:color="auto"/>
            </w:tcBorders>
            <w:vAlign w:val="center"/>
            <w:hideMark/>
          </w:tcPr>
          <w:p w14:paraId="5EC4C7C2"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12" w:type="dxa"/>
            <w:vMerge/>
            <w:tcBorders>
              <w:top w:val="nil"/>
              <w:left w:val="single" w:sz="8" w:space="0" w:color="auto"/>
              <w:bottom w:val="single" w:sz="4" w:space="0" w:color="000000"/>
              <w:right w:val="single" w:sz="8" w:space="0" w:color="auto"/>
            </w:tcBorders>
            <w:vAlign w:val="center"/>
            <w:hideMark/>
          </w:tcPr>
          <w:p w14:paraId="3E3055BD"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803" w:type="dxa"/>
            <w:vMerge/>
            <w:tcBorders>
              <w:top w:val="nil"/>
              <w:left w:val="single" w:sz="8" w:space="0" w:color="auto"/>
              <w:bottom w:val="single" w:sz="4" w:space="0" w:color="000000"/>
              <w:right w:val="single" w:sz="8" w:space="0" w:color="auto"/>
            </w:tcBorders>
            <w:vAlign w:val="center"/>
            <w:hideMark/>
          </w:tcPr>
          <w:p w14:paraId="5F55FB97"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280" w:type="dxa"/>
            <w:vMerge/>
            <w:tcBorders>
              <w:top w:val="nil"/>
              <w:left w:val="single" w:sz="8" w:space="0" w:color="auto"/>
              <w:bottom w:val="single" w:sz="4" w:space="0" w:color="000000"/>
              <w:right w:val="single" w:sz="8" w:space="0" w:color="auto"/>
            </w:tcBorders>
            <w:vAlign w:val="center"/>
            <w:hideMark/>
          </w:tcPr>
          <w:p w14:paraId="00A1B816"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48" w:type="dxa"/>
            <w:vMerge/>
            <w:tcBorders>
              <w:top w:val="nil"/>
              <w:left w:val="single" w:sz="8" w:space="0" w:color="auto"/>
              <w:bottom w:val="single" w:sz="4" w:space="0" w:color="000000"/>
              <w:right w:val="single" w:sz="8" w:space="0" w:color="auto"/>
            </w:tcBorders>
            <w:vAlign w:val="center"/>
            <w:hideMark/>
          </w:tcPr>
          <w:p w14:paraId="571FCA81"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27" w:type="dxa"/>
            <w:vMerge/>
            <w:tcBorders>
              <w:top w:val="nil"/>
              <w:left w:val="single" w:sz="8" w:space="0" w:color="auto"/>
              <w:bottom w:val="single" w:sz="4" w:space="0" w:color="000000"/>
              <w:right w:val="single" w:sz="8" w:space="0" w:color="auto"/>
            </w:tcBorders>
            <w:vAlign w:val="center"/>
            <w:hideMark/>
          </w:tcPr>
          <w:p w14:paraId="79A89EA3"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26" w:type="dxa"/>
            <w:vMerge/>
            <w:tcBorders>
              <w:top w:val="nil"/>
              <w:left w:val="single" w:sz="8" w:space="0" w:color="auto"/>
              <w:bottom w:val="single" w:sz="4" w:space="0" w:color="000000"/>
              <w:right w:val="single" w:sz="8" w:space="0" w:color="auto"/>
            </w:tcBorders>
            <w:vAlign w:val="center"/>
            <w:hideMark/>
          </w:tcPr>
          <w:p w14:paraId="54DACE79"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65" w:type="dxa"/>
            <w:vMerge/>
            <w:tcBorders>
              <w:top w:val="nil"/>
              <w:left w:val="single" w:sz="8" w:space="0" w:color="auto"/>
              <w:bottom w:val="single" w:sz="4" w:space="0" w:color="000000"/>
              <w:right w:val="single" w:sz="8" w:space="0" w:color="auto"/>
            </w:tcBorders>
            <w:vAlign w:val="center"/>
            <w:hideMark/>
          </w:tcPr>
          <w:p w14:paraId="692FCA27"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2" w:type="dxa"/>
            <w:vMerge/>
            <w:tcBorders>
              <w:top w:val="nil"/>
              <w:left w:val="single" w:sz="8" w:space="0" w:color="auto"/>
              <w:bottom w:val="single" w:sz="4" w:space="0" w:color="000000"/>
              <w:right w:val="single" w:sz="4" w:space="0" w:color="auto"/>
            </w:tcBorders>
            <w:vAlign w:val="center"/>
            <w:hideMark/>
          </w:tcPr>
          <w:p w14:paraId="696B1DF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14" w:type="dxa"/>
            <w:vMerge/>
            <w:tcBorders>
              <w:top w:val="nil"/>
              <w:left w:val="single" w:sz="4" w:space="0" w:color="auto"/>
              <w:bottom w:val="single" w:sz="4" w:space="0" w:color="000000"/>
              <w:right w:val="single" w:sz="4" w:space="0" w:color="auto"/>
            </w:tcBorders>
            <w:vAlign w:val="center"/>
            <w:hideMark/>
          </w:tcPr>
          <w:p w14:paraId="4D69B133"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99" w:type="dxa"/>
            <w:vMerge/>
            <w:tcBorders>
              <w:top w:val="nil"/>
              <w:left w:val="single" w:sz="4" w:space="0" w:color="auto"/>
              <w:bottom w:val="single" w:sz="4" w:space="0" w:color="000000"/>
              <w:right w:val="single" w:sz="4" w:space="0" w:color="auto"/>
            </w:tcBorders>
            <w:vAlign w:val="center"/>
            <w:hideMark/>
          </w:tcPr>
          <w:p w14:paraId="6ABFBFE6"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4" w:type="dxa"/>
            <w:vMerge/>
            <w:tcBorders>
              <w:top w:val="nil"/>
              <w:left w:val="single" w:sz="4" w:space="0" w:color="auto"/>
              <w:bottom w:val="single" w:sz="4" w:space="0" w:color="000000"/>
              <w:right w:val="single" w:sz="8" w:space="0" w:color="auto"/>
            </w:tcBorders>
            <w:vAlign w:val="center"/>
            <w:hideMark/>
          </w:tcPr>
          <w:p w14:paraId="5931DA9B"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65" w:type="dxa"/>
            <w:vMerge/>
            <w:tcBorders>
              <w:top w:val="nil"/>
              <w:left w:val="single" w:sz="8" w:space="0" w:color="auto"/>
              <w:bottom w:val="single" w:sz="8" w:space="0" w:color="auto"/>
              <w:right w:val="single" w:sz="8" w:space="0" w:color="auto"/>
            </w:tcBorders>
            <w:vAlign w:val="center"/>
            <w:hideMark/>
          </w:tcPr>
          <w:p w14:paraId="689C566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6" w:type="dxa"/>
            <w:vMerge/>
            <w:tcBorders>
              <w:top w:val="nil"/>
              <w:left w:val="single" w:sz="8" w:space="0" w:color="auto"/>
              <w:bottom w:val="single" w:sz="8" w:space="0" w:color="auto"/>
              <w:right w:val="single" w:sz="8" w:space="0" w:color="auto"/>
            </w:tcBorders>
            <w:vAlign w:val="center"/>
            <w:hideMark/>
          </w:tcPr>
          <w:p w14:paraId="50ABB56A"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6" w:type="dxa"/>
            <w:vMerge/>
            <w:tcBorders>
              <w:top w:val="nil"/>
              <w:left w:val="single" w:sz="8" w:space="0" w:color="auto"/>
              <w:bottom w:val="single" w:sz="4" w:space="0" w:color="000000"/>
              <w:right w:val="single" w:sz="8" w:space="0" w:color="auto"/>
            </w:tcBorders>
            <w:vAlign w:val="center"/>
            <w:hideMark/>
          </w:tcPr>
          <w:p w14:paraId="665B70FB"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8" w:type="dxa"/>
            <w:vMerge/>
            <w:tcBorders>
              <w:top w:val="nil"/>
              <w:left w:val="single" w:sz="8" w:space="0" w:color="auto"/>
              <w:bottom w:val="single" w:sz="8" w:space="0" w:color="auto"/>
              <w:right w:val="single" w:sz="8" w:space="0" w:color="auto"/>
            </w:tcBorders>
            <w:vAlign w:val="center"/>
            <w:hideMark/>
          </w:tcPr>
          <w:p w14:paraId="5D0A4657"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86" w:type="dxa"/>
            <w:vMerge/>
            <w:tcBorders>
              <w:top w:val="nil"/>
              <w:left w:val="single" w:sz="8" w:space="0" w:color="auto"/>
              <w:bottom w:val="single" w:sz="8" w:space="0" w:color="auto"/>
              <w:right w:val="single" w:sz="8" w:space="0" w:color="auto"/>
            </w:tcBorders>
            <w:vAlign w:val="center"/>
            <w:hideMark/>
          </w:tcPr>
          <w:p w14:paraId="6E396CCA"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52" w:type="dxa"/>
            <w:vMerge/>
            <w:tcBorders>
              <w:top w:val="nil"/>
              <w:left w:val="single" w:sz="8" w:space="0" w:color="auto"/>
              <w:bottom w:val="single" w:sz="8" w:space="0" w:color="auto"/>
              <w:right w:val="single" w:sz="8" w:space="0" w:color="auto"/>
            </w:tcBorders>
            <w:vAlign w:val="center"/>
            <w:hideMark/>
          </w:tcPr>
          <w:p w14:paraId="2C0F84E2"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nil"/>
              <w:left w:val="single" w:sz="8" w:space="0" w:color="auto"/>
              <w:bottom w:val="single" w:sz="8" w:space="0" w:color="auto"/>
              <w:right w:val="single" w:sz="8" w:space="0" w:color="auto"/>
            </w:tcBorders>
            <w:vAlign w:val="center"/>
            <w:hideMark/>
          </w:tcPr>
          <w:p w14:paraId="6A69A38C"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nil"/>
              <w:left w:val="single" w:sz="8" w:space="0" w:color="auto"/>
              <w:bottom w:val="single" w:sz="8" w:space="0" w:color="auto"/>
              <w:right w:val="single" w:sz="8" w:space="0" w:color="auto"/>
            </w:tcBorders>
            <w:vAlign w:val="center"/>
            <w:hideMark/>
          </w:tcPr>
          <w:p w14:paraId="71B41CB4"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8" w:type="dxa"/>
            <w:vMerge/>
            <w:tcBorders>
              <w:top w:val="nil"/>
              <w:left w:val="single" w:sz="8" w:space="0" w:color="auto"/>
              <w:bottom w:val="single" w:sz="8" w:space="0" w:color="auto"/>
              <w:right w:val="single" w:sz="8" w:space="0" w:color="auto"/>
            </w:tcBorders>
            <w:vAlign w:val="center"/>
            <w:hideMark/>
          </w:tcPr>
          <w:p w14:paraId="25BE265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16" w:type="dxa"/>
            <w:vMerge/>
            <w:tcBorders>
              <w:top w:val="nil"/>
              <w:left w:val="single" w:sz="8" w:space="0" w:color="auto"/>
              <w:bottom w:val="single" w:sz="8" w:space="0" w:color="auto"/>
              <w:right w:val="single" w:sz="8" w:space="0" w:color="auto"/>
            </w:tcBorders>
            <w:vAlign w:val="center"/>
            <w:hideMark/>
          </w:tcPr>
          <w:p w14:paraId="0AD1C8AD"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27" w:type="dxa"/>
            <w:vMerge/>
            <w:tcBorders>
              <w:top w:val="nil"/>
              <w:left w:val="single" w:sz="8" w:space="0" w:color="auto"/>
              <w:bottom w:val="single" w:sz="8" w:space="0" w:color="auto"/>
              <w:right w:val="single" w:sz="8" w:space="0" w:color="auto"/>
            </w:tcBorders>
            <w:vAlign w:val="center"/>
            <w:hideMark/>
          </w:tcPr>
          <w:p w14:paraId="2D0C4BFF"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nil"/>
              <w:left w:val="single" w:sz="8" w:space="0" w:color="auto"/>
              <w:bottom w:val="single" w:sz="8" w:space="0" w:color="auto"/>
              <w:right w:val="single" w:sz="8" w:space="0" w:color="auto"/>
            </w:tcBorders>
            <w:vAlign w:val="center"/>
            <w:hideMark/>
          </w:tcPr>
          <w:p w14:paraId="4BCC437D"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nil"/>
              <w:left w:val="single" w:sz="8" w:space="0" w:color="auto"/>
              <w:bottom w:val="single" w:sz="8" w:space="0" w:color="auto"/>
              <w:right w:val="single" w:sz="8" w:space="0" w:color="auto"/>
            </w:tcBorders>
            <w:vAlign w:val="center"/>
            <w:hideMark/>
          </w:tcPr>
          <w:p w14:paraId="7645E1AE"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8" w:type="dxa"/>
            <w:vMerge/>
            <w:tcBorders>
              <w:top w:val="nil"/>
              <w:left w:val="single" w:sz="8" w:space="0" w:color="auto"/>
              <w:bottom w:val="single" w:sz="8" w:space="0" w:color="auto"/>
              <w:right w:val="single" w:sz="8" w:space="0" w:color="auto"/>
            </w:tcBorders>
            <w:vAlign w:val="center"/>
            <w:hideMark/>
          </w:tcPr>
          <w:p w14:paraId="71EFD727"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16" w:type="dxa"/>
            <w:vMerge/>
            <w:tcBorders>
              <w:top w:val="nil"/>
              <w:left w:val="single" w:sz="8" w:space="0" w:color="auto"/>
              <w:bottom w:val="single" w:sz="8" w:space="0" w:color="auto"/>
              <w:right w:val="single" w:sz="8" w:space="0" w:color="auto"/>
            </w:tcBorders>
            <w:vAlign w:val="center"/>
            <w:hideMark/>
          </w:tcPr>
          <w:p w14:paraId="191DF89E"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vMerge/>
            <w:tcBorders>
              <w:top w:val="single" w:sz="8" w:space="0" w:color="auto"/>
              <w:left w:val="single" w:sz="8" w:space="0" w:color="auto"/>
              <w:bottom w:val="single" w:sz="4" w:space="0" w:color="000000"/>
              <w:right w:val="single" w:sz="8" w:space="0" w:color="auto"/>
            </w:tcBorders>
            <w:vAlign w:val="center"/>
            <w:hideMark/>
          </w:tcPr>
          <w:p w14:paraId="2DD78C35"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730" w:type="dxa"/>
            <w:vMerge/>
            <w:tcBorders>
              <w:top w:val="single" w:sz="4" w:space="0" w:color="auto"/>
              <w:left w:val="single" w:sz="4" w:space="0" w:color="auto"/>
              <w:bottom w:val="single" w:sz="4" w:space="0" w:color="auto"/>
              <w:right w:val="single" w:sz="4" w:space="0" w:color="auto"/>
            </w:tcBorders>
            <w:vAlign w:val="center"/>
            <w:hideMark/>
          </w:tcPr>
          <w:p w14:paraId="412A99AE"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44" w:type="dxa"/>
            <w:vMerge/>
            <w:tcBorders>
              <w:top w:val="single" w:sz="4" w:space="0" w:color="auto"/>
              <w:left w:val="single" w:sz="4" w:space="0" w:color="auto"/>
              <w:bottom w:val="single" w:sz="4" w:space="0" w:color="auto"/>
              <w:right w:val="single" w:sz="4" w:space="0" w:color="auto"/>
            </w:tcBorders>
            <w:vAlign w:val="center"/>
            <w:hideMark/>
          </w:tcPr>
          <w:p w14:paraId="1A568C8B" w14:textId="77777777" w:rsidR="00C112A7" w:rsidRPr="00EC3F17" w:rsidRDefault="00C112A7" w:rsidP="00C112A7">
            <w:pPr>
              <w:spacing w:after="0" w:line="240" w:lineRule="auto"/>
              <w:rPr>
                <w:rFonts w:ascii="Garamond" w:eastAsia="Times New Roman" w:hAnsi="Garamond" w:cs="Arial"/>
                <w:b/>
                <w:bCs/>
                <w:sz w:val="4"/>
                <w:szCs w:val="4"/>
                <w:lang w:val="sq-AL"/>
              </w:rPr>
            </w:pPr>
          </w:p>
        </w:tc>
      </w:tr>
      <w:tr w:rsidR="008C00DC" w:rsidRPr="00EC3F17" w14:paraId="1953AFFC" w14:textId="77777777" w:rsidTr="00EC1D85">
        <w:trPr>
          <w:trHeight w:val="180"/>
        </w:trPr>
        <w:tc>
          <w:tcPr>
            <w:tcW w:w="383" w:type="dxa"/>
            <w:tcBorders>
              <w:top w:val="single" w:sz="4" w:space="0" w:color="auto"/>
              <w:left w:val="single" w:sz="4" w:space="0" w:color="auto"/>
              <w:bottom w:val="nil"/>
              <w:right w:val="single" w:sz="4" w:space="0" w:color="auto"/>
            </w:tcBorders>
            <w:shd w:val="clear" w:color="000000" w:fill="FFFF99"/>
            <w:noWrap/>
            <w:vAlign w:val="center"/>
            <w:hideMark/>
          </w:tcPr>
          <w:p w14:paraId="78F92AC5" w14:textId="34937280" w:rsidR="00C112A7" w:rsidRPr="00EC3F17" w:rsidRDefault="00C112A7" w:rsidP="008C00DC">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1. PRON</w:t>
            </w:r>
            <w:r w:rsidR="008C00DC">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PRIVATE</w:t>
            </w:r>
          </w:p>
        </w:tc>
        <w:tc>
          <w:tcPr>
            <w:tcW w:w="404" w:type="dxa"/>
            <w:tcBorders>
              <w:top w:val="nil"/>
              <w:left w:val="nil"/>
              <w:bottom w:val="nil"/>
              <w:right w:val="single" w:sz="4" w:space="0" w:color="auto"/>
            </w:tcBorders>
            <w:shd w:val="clear" w:color="000000" w:fill="FFFF99"/>
            <w:noWrap/>
            <w:vAlign w:val="center"/>
            <w:hideMark/>
          </w:tcPr>
          <w:p w14:paraId="09EACA3F"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49" w:type="dxa"/>
            <w:tcBorders>
              <w:top w:val="nil"/>
              <w:left w:val="nil"/>
              <w:bottom w:val="nil"/>
              <w:right w:val="single" w:sz="4" w:space="0" w:color="auto"/>
            </w:tcBorders>
            <w:shd w:val="clear" w:color="000000" w:fill="FFFF99"/>
            <w:noWrap/>
            <w:vAlign w:val="center"/>
            <w:hideMark/>
          </w:tcPr>
          <w:p w14:paraId="0F5D7DF9"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79" w:type="dxa"/>
            <w:tcBorders>
              <w:top w:val="nil"/>
              <w:left w:val="nil"/>
              <w:bottom w:val="nil"/>
              <w:right w:val="single" w:sz="4" w:space="0" w:color="auto"/>
            </w:tcBorders>
            <w:shd w:val="clear" w:color="000000" w:fill="FFFF99"/>
            <w:noWrap/>
            <w:vAlign w:val="center"/>
            <w:hideMark/>
          </w:tcPr>
          <w:p w14:paraId="10B67DF2"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30" w:type="dxa"/>
            <w:tcBorders>
              <w:top w:val="nil"/>
              <w:left w:val="nil"/>
              <w:bottom w:val="nil"/>
              <w:right w:val="single" w:sz="4" w:space="0" w:color="auto"/>
            </w:tcBorders>
            <w:shd w:val="clear" w:color="000000" w:fill="FFFF99"/>
            <w:noWrap/>
            <w:vAlign w:val="center"/>
            <w:hideMark/>
          </w:tcPr>
          <w:p w14:paraId="440A6124"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12" w:type="dxa"/>
            <w:tcBorders>
              <w:top w:val="nil"/>
              <w:left w:val="nil"/>
              <w:bottom w:val="nil"/>
              <w:right w:val="single" w:sz="4" w:space="0" w:color="auto"/>
            </w:tcBorders>
            <w:shd w:val="clear" w:color="000000" w:fill="FFFF99"/>
            <w:noWrap/>
            <w:vAlign w:val="center"/>
            <w:hideMark/>
          </w:tcPr>
          <w:p w14:paraId="5D3D6CB5"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803" w:type="dxa"/>
            <w:tcBorders>
              <w:top w:val="nil"/>
              <w:left w:val="nil"/>
              <w:bottom w:val="nil"/>
              <w:right w:val="single" w:sz="4" w:space="0" w:color="auto"/>
            </w:tcBorders>
            <w:shd w:val="clear" w:color="000000" w:fill="FFFF99"/>
            <w:noWrap/>
            <w:vAlign w:val="center"/>
            <w:hideMark/>
          </w:tcPr>
          <w:p w14:paraId="1880324C"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280" w:type="dxa"/>
            <w:tcBorders>
              <w:top w:val="nil"/>
              <w:left w:val="nil"/>
              <w:bottom w:val="nil"/>
              <w:right w:val="single" w:sz="4" w:space="0" w:color="auto"/>
            </w:tcBorders>
            <w:shd w:val="clear" w:color="000000" w:fill="FFFF99"/>
            <w:noWrap/>
            <w:vAlign w:val="center"/>
            <w:hideMark/>
          </w:tcPr>
          <w:p w14:paraId="09165F9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48" w:type="dxa"/>
            <w:tcBorders>
              <w:top w:val="nil"/>
              <w:left w:val="nil"/>
              <w:bottom w:val="nil"/>
              <w:right w:val="single" w:sz="4" w:space="0" w:color="auto"/>
            </w:tcBorders>
            <w:shd w:val="clear" w:color="000000" w:fill="FFFF99"/>
            <w:noWrap/>
            <w:vAlign w:val="center"/>
            <w:hideMark/>
          </w:tcPr>
          <w:p w14:paraId="3A5DA607"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27" w:type="dxa"/>
            <w:tcBorders>
              <w:top w:val="nil"/>
              <w:left w:val="nil"/>
              <w:bottom w:val="nil"/>
              <w:right w:val="single" w:sz="4" w:space="0" w:color="auto"/>
            </w:tcBorders>
            <w:shd w:val="clear" w:color="000000" w:fill="FFFF99"/>
            <w:noWrap/>
            <w:vAlign w:val="center"/>
            <w:hideMark/>
          </w:tcPr>
          <w:p w14:paraId="35B73EA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26" w:type="dxa"/>
            <w:tcBorders>
              <w:top w:val="nil"/>
              <w:left w:val="nil"/>
              <w:bottom w:val="nil"/>
              <w:right w:val="single" w:sz="4" w:space="0" w:color="auto"/>
            </w:tcBorders>
            <w:shd w:val="clear" w:color="000000" w:fill="FFFF99"/>
            <w:noWrap/>
            <w:vAlign w:val="center"/>
            <w:hideMark/>
          </w:tcPr>
          <w:p w14:paraId="51EB338E"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65" w:type="dxa"/>
            <w:tcBorders>
              <w:top w:val="nil"/>
              <w:left w:val="nil"/>
              <w:bottom w:val="nil"/>
              <w:right w:val="single" w:sz="4" w:space="0" w:color="auto"/>
            </w:tcBorders>
            <w:shd w:val="clear" w:color="000000" w:fill="FFFF99"/>
            <w:noWrap/>
            <w:vAlign w:val="center"/>
            <w:hideMark/>
          </w:tcPr>
          <w:p w14:paraId="4725B2D7"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0</w:t>
            </w:r>
          </w:p>
        </w:tc>
        <w:tc>
          <w:tcPr>
            <w:tcW w:w="402" w:type="dxa"/>
            <w:tcBorders>
              <w:top w:val="nil"/>
              <w:left w:val="nil"/>
              <w:bottom w:val="nil"/>
              <w:right w:val="single" w:sz="4" w:space="0" w:color="auto"/>
            </w:tcBorders>
            <w:shd w:val="clear" w:color="000000" w:fill="FFFF99"/>
            <w:noWrap/>
            <w:vAlign w:val="center"/>
            <w:hideMark/>
          </w:tcPr>
          <w:p w14:paraId="0C4ABD4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14" w:type="dxa"/>
            <w:tcBorders>
              <w:top w:val="nil"/>
              <w:left w:val="nil"/>
              <w:bottom w:val="nil"/>
              <w:right w:val="single" w:sz="4" w:space="0" w:color="auto"/>
            </w:tcBorders>
            <w:shd w:val="clear" w:color="000000" w:fill="FFFF99"/>
            <w:noWrap/>
            <w:vAlign w:val="center"/>
            <w:hideMark/>
          </w:tcPr>
          <w:p w14:paraId="2A4CC242"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99" w:type="dxa"/>
            <w:tcBorders>
              <w:top w:val="nil"/>
              <w:left w:val="nil"/>
              <w:bottom w:val="nil"/>
              <w:right w:val="single" w:sz="4" w:space="0" w:color="auto"/>
            </w:tcBorders>
            <w:shd w:val="clear" w:color="000000" w:fill="FFFF99"/>
            <w:vAlign w:val="center"/>
            <w:hideMark/>
          </w:tcPr>
          <w:p w14:paraId="5DC539E9"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54" w:type="dxa"/>
            <w:tcBorders>
              <w:top w:val="nil"/>
              <w:left w:val="nil"/>
              <w:bottom w:val="nil"/>
              <w:right w:val="single" w:sz="4" w:space="0" w:color="auto"/>
            </w:tcBorders>
            <w:shd w:val="clear" w:color="000000" w:fill="FFFF99"/>
            <w:vAlign w:val="center"/>
            <w:hideMark/>
          </w:tcPr>
          <w:p w14:paraId="724B9AF9"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65" w:type="dxa"/>
            <w:tcBorders>
              <w:top w:val="single" w:sz="4" w:space="0" w:color="auto"/>
              <w:left w:val="nil"/>
              <w:bottom w:val="nil"/>
              <w:right w:val="single" w:sz="4" w:space="0" w:color="auto"/>
            </w:tcBorders>
            <w:shd w:val="clear" w:color="000000" w:fill="FFFF99"/>
            <w:noWrap/>
            <w:vAlign w:val="center"/>
            <w:hideMark/>
          </w:tcPr>
          <w:p w14:paraId="598541E9"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552</w:t>
            </w:r>
          </w:p>
        </w:tc>
        <w:tc>
          <w:tcPr>
            <w:tcW w:w="456" w:type="dxa"/>
            <w:tcBorders>
              <w:top w:val="single" w:sz="4" w:space="0" w:color="auto"/>
              <w:left w:val="nil"/>
              <w:bottom w:val="nil"/>
              <w:right w:val="single" w:sz="4" w:space="0" w:color="auto"/>
            </w:tcBorders>
            <w:shd w:val="clear" w:color="000000" w:fill="FFFF99"/>
            <w:noWrap/>
            <w:vAlign w:val="center"/>
            <w:hideMark/>
          </w:tcPr>
          <w:p w14:paraId="683E606F"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336</w:t>
            </w:r>
          </w:p>
        </w:tc>
        <w:tc>
          <w:tcPr>
            <w:tcW w:w="456" w:type="dxa"/>
            <w:tcBorders>
              <w:top w:val="nil"/>
              <w:left w:val="nil"/>
              <w:bottom w:val="nil"/>
              <w:right w:val="single" w:sz="4" w:space="0" w:color="auto"/>
            </w:tcBorders>
            <w:shd w:val="clear" w:color="000000" w:fill="FFFF99"/>
            <w:noWrap/>
            <w:vAlign w:val="center"/>
            <w:hideMark/>
          </w:tcPr>
          <w:p w14:paraId="3C066588"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0</w:t>
            </w:r>
          </w:p>
        </w:tc>
        <w:tc>
          <w:tcPr>
            <w:tcW w:w="408" w:type="dxa"/>
            <w:tcBorders>
              <w:top w:val="single" w:sz="4" w:space="0" w:color="auto"/>
              <w:left w:val="nil"/>
              <w:bottom w:val="nil"/>
              <w:right w:val="single" w:sz="4" w:space="0" w:color="auto"/>
            </w:tcBorders>
            <w:shd w:val="clear" w:color="000000" w:fill="FFFF99"/>
            <w:noWrap/>
            <w:vAlign w:val="center"/>
            <w:hideMark/>
          </w:tcPr>
          <w:p w14:paraId="5C71D8C3"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86" w:type="dxa"/>
            <w:tcBorders>
              <w:top w:val="single" w:sz="4" w:space="0" w:color="auto"/>
              <w:left w:val="nil"/>
              <w:bottom w:val="nil"/>
              <w:right w:val="single" w:sz="4" w:space="0" w:color="auto"/>
            </w:tcBorders>
            <w:shd w:val="clear" w:color="000000" w:fill="FFFF99"/>
            <w:noWrap/>
            <w:vAlign w:val="center"/>
            <w:hideMark/>
          </w:tcPr>
          <w:p w14:paraId="1695A030"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1,425,312</w:t>
            </w:r>
          </w:p>
        </w:tc>
        <w:tc>
          <w:tcPr>
            <w:tcW w:w="352" w:type="dxa"/>
            <w:tcBorders>
              <w:top w:val="single" w:sz="4" w:space="0" w:color="auto"/>
              <w:left w:val="nil"/>
              <w:bottom w:val="nil"/>
              <w:right w:val="single" w:sz="4" w:space="0" w:color="auto"/>
            </w:tcBorders>
            <w:shd w:val="clear" w:color="000000" w:fill="FFFF99"/>
            <w:noWrap/>
            <w:vAlign w:val="center"/>
            <w:hideMark/>
          </w:tcPr>
          <w:p w14:paraId="052F01C5"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0</w:t>
            </w:r>
          </w:p>
        </w:tc>
        <w:tc>
          <w:tcPr>
            <w:tcW w:w="433" w:type="dxa"/>
            <w:tcBorders>
              <w:top w:val="single" w:sz="4" w:space="0" w:color="auto"/>
              <w:left w:val="nil"/>
              <w:bottom w:val="nil"/>
              <w:right w:val="single" w:sz="4" w:space="0" w:color="auto"/>
            </w:tcBorders>
            <w:shd w:val="clear" w:color="000000" w:fill="FFFF99"/>
            <w:noWrap/>
            <w:vAlign w:val="center"/>
            <w:hideMark/>
          </w:tcPr>
          <w:p w14:paraId="77639C1C"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0</w:t>
            </w:r>
          </w:p>
        </w:tc>
        <w:tc>
          <w:tcPr>
            <w:tcW w:w="433" w:type="dxa"/>
            <w:tcBorders>
              <w:top w:val="single" w:sz="4" w:space="0" w:color="auto"/>
              <w:left w:val="nil"/>
              <w:bottom w:val="nil"/>
              <w:right w:val="single" w:sz="4" w:space="0" w:color="auto"/>
            </w:tcBorders>
            <w:shd w:val="clear" w:color="000000" w:fill="FFFF99"/>
            <w:noWrap/>
            <w:vAlign w:val="center"/>
            <w:hideMark/>
          </w:tcPr>
          <w:p w14:paraId="4368CB3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0</w:t>
            </w:r>
          </w:p>
        </w:tc>
        <w:tc>
          <w:tcPr>
            <w:tcW w:w="408" w:type="dxa"/>
            <w:tcBorders>
              <w:top w:val="single" w:sz="4" w:space="0" w:color="auto"/>
              <w:left w:val="nil"/>
              <w:bottom w:val="nil"/>
              <w:right w:val="single" w:sz="4" w:space="0" w:color="auto"/>
            </w:tcBorders>
            <w:shd w:val="clear" w:color="000000" w:fill="FFFF99"/>
            <w:noWrap/>
            <w:vAlign w:val="center"/>
            <w:hideMark/>
          </w:tcPr>
          <w:p w14:paraId="2647FBBB"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16" w:type="dxa"/>
            <w:tcBorders>
              <w:top w:val="single" w:sz="4" w:space="0" w:color="auto"/>
              <w:left w:val="nil"/>
              <w:bottom w:val="nil"/>
              <w:right w:val="single" w:sz="4" w:space="0" w:color="auto"/>
            </w:tcBorders>
            <w:shd w:val="clear" w:color="000000" w:fill="FFFF99"/>
            <w:noWrap/>
            <w:vAlign w:val="center"/>
            <w:hideMark/>
          </w:tcPr>
          <w:p w14:paraId="3291021C"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0</w:t>
            </w:r>
          </w:p>
        </w:tc>
        <w:tc>
          <w:tcPr>
            <w:tcW w:w="327" w:type="dxa"/>
            <w:tcBorders>
              <w:top w:val="single" w:sz="4" w:space="0" w:color="auto"/>
              <w:left w:val="nil"/>
              <w:bottom w:val="nil"/>
              <w:right w:val="single" w:sz="4" w:space="0" w:color="auto"/>
            </w:tcBorders>
            <w:shd w:val="clear" w:color="000000" w:fill="FFFF99"/>
            <w:noWrap/>
            <w:vAlign w:val="center"/>
            <w:hideMark/>
          </w:tcPr>
          <w:p w14:paraId="000AC97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0</w:t>
            </w:r>
          </w:p>
        </w:tc>
        <w:tc>
          <w:tcPr>
            <w:tcW w:w="433" w:type="dxa"/>
            <w:tcBorders>
              <w:top w:val="single" w:sz="4" w:space="0" w:color="auto"/>
              <w:left w:val="nil"/>
              <w:bottom w:val="nil"/>
              <w:right w:val="single" w:sz="4" w:space="0" w:color="auto"/>
            </w:tcBorders>
            <w:shd w:val="clear" w:color="000000" w:fill="FFFF99"/>
            <w:noWrap/>
            <w:vAlign w:val="center"/>
            <w:hideMark/>
          </w:tcPr>
          <w:p w14:paraId="38DF6CD0"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0</w:t>
            </w:r>
          </w:p>
        </w:tc>
        <w:tc>
          <w:tcPr>
            <w:tcW w:w="433" w:type="dxa"/>
            <w:tcBorders>
              <w:top w:val="single" w:sz="4" w:space="0" w:color="auto"/>
              <w:left w:val="nil"/>
              <w:bottom w:val="nil"/>
              <w:right w:val="single" w:sz="4" w:space="0" w:color="auto"/>
            </w:tcBorders>
            <w:shd w:val="clear" w:color="000000" w:fill="FFFF99"/>
            <w:noWrap/>
            <w:vAlign w:val="center"/>
            <w:hideMark/>
          </w:tcPr>
          <w:p w14:paraId="6E5E4333"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0</w:t>
            </w:r>
          </w:p>
        </w:tc>
        <w:tc>
          <w:tcPr>
            <w:tcW w:w="408" w:type="dxa"/>
            <w:tcBorders>
              <w:top w:val="single" w:sz="4" w:space="0" w:color="auto"/>
              <w:left w:val="nil"/>
              <w:bottom w:val="nil"/>
              <w:right w:val="single" w:sz="4" w:space="0" w:color="auto"/>
            </w:tcBorders>
            <w:shd w:val="clear" w:color="000000" w:fill="FFFF99"/>
            <w:noWrap/>
            <w:vAlign w:val="center"/>
            <w:hideMark/>
          </w:tcPr>
          <w:p w14:paraId="3144E8A0"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16" w:type="dxa"/>
            <w:tcBorders>
              <w:top w:val="single" w:sz="4" w:space="0" w:color="auto"/>
              <w:left w:val="nil"/>
              <w:bottom w:val="nil"/>
              <w:right w:val="single" w:sz="4" w:space="0" w:color="auto"/>
            </w:tcBorders>
            <w:shd w:val="clear" w:color="000000" w:fill="FFFF99"/>
            <w:noWrap/>
            <w:vAlign w:val="center"/>
            <w:hideMark/>
          </w:tcPr>
          <w:p w14:paraId="3B9D079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0</w:t>
            </w:r>
          </w:p>
        </w:tc>
        <w:tc>
          <w:tcPr>
            <w:tcW w:w="433" w:type="dxa"/>
            <w:tcBorders>
              <w:top w:val="nil"/>
              <w:left w:val="nil"/>
              <w:bottom w:val="nil"/>
              <w:right w:val="single" w:sz="4" w:space="0" w:color="auto"/>
            </w:tcBorders>
            <w:shd w:val="clear" w:color="000000" w:fill="FFFF99"/>
            <w:noWrap/>
            <w:vAlign w:val="center"/>
            <w:hideMark/>
          </w:tcPr>
          <w:p w14:paraId="1238C795"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730" w:type="dxa"/>
            <w:tcBorders>
              <w:top w:val="nil"/>
              <w:left w:val="nil"/>
              <w:bottom w:val="nil"/>
              <w:right w:val="single" w:sz="4" w:space="0" w:color="auto"/>
            </w:tcBorders>
            <w:shd w:val="clear" w:color="000000" w:fill="FFFF99"/>
            <w:vAlign w:val="center"/>
            <w:hideMark/>
          </w:tcPr>
          <w:p w14:paraId="274D5A8D"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44" w:type="dxa"/>
            <w:tcBorders>
              <w:top w:val="nil"/>
              <w:left w:val="nil"/>
              <w:bottom w:val="nil"/>
              <w:right w:val="single" w:sz="4" w:space="0" w:color="auto"/>
            </w:tcBorders>
            <w:shd w:val="clear" w:color="000000" w:fill="FFFF99"/>
            <w:vAlign w:val="center"/>
            <w:hideMark/>
          </w:tcPr>
          <w:p w14:paraId="5D978845"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r>
      <w:tr w:rsidR="008C00DC" w:rsidRPr="00EC3F17" w14:paraId="49FA92B1" w14:textId="77777777" w:rsidTr="00EC1D85">
        <w:trPr>
          <w:trHeight w:val="180"/>
        </w:trPr>
        <w:tc>
          <w:tcPr>
            <w:tcW w:w="3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93261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w:t>
            </w:r>
          </w:p>
        </w:tc>
        <w:tc>
          <w:tcPr>
            <w:tcW w:w="404" w:type="dxa"/>
            <w:tcBorders>
              <w:top w:val="single" w:sz="4" w:space="0" w:color="auto"/>
              <w:left w:val="nil"/>
              <w:bottom w:val="single" w:sz="4" w:space="0" w:color="auto"/>
              <w:right w:val="single" w:sz="4" w:space="0" w:color="auto"/>
            </w:tcBorders>
            <w:shd w:val="clear" w:color="000000" w:fill="FFFFFF"/>
            <w:vAlign w:val="center"/>
            <w:hideMark/>
          </w:tcPr>
          <w:p w14:paraId="3A2A495B" w14:textId="6D186C3C"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SHEFQET</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SABRIJE</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XHEVRIJE</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OSMAN</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SHERIFE</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XHAVIT</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ARTAN</w:t>
            </w:r>
            <w:r w:rsidR="00D703BE" w:rsidRPr="00EC3F17">
              <w:rPr>
                <w:rFonts w:ascii="Garamond" w:eastAsia="Times New Roman" w:hAnsi="Garamond" w:cs="Arial"/>
                <w:sz w:val="4"/>
                <w:szCs w:val="4"/>
                <w:lang w:val="sq-AL"/>
              </w:rPr>
              <w:t xml:space="preserve"> </w:t>
            </w:r>
          </w:p>
        </w:tc>
        <w:tc>
          <w:tcPr>
            <w:tcW w:w="349" w:type="dxa"/>
            <w:tcBorders>
              <w:top w:val="single" w:sz="4" w:space="0" w:color="auto"/>
              <w:left w:val="nil"/>
              <w:bottom w:val="single" w:sz="4" w:space="0" w:color="auto"/>
              <w:right w:val="single" w:sz="4" w:space="0" w:color="auto"/>
            </w:tcBorders>
            <w:shd w:val="clear" w:color="000000" w:fill="FFFFFF"/>
            <w:vAlign w:val="center"/>
            <w:hideMark/>
          </w:tcPr>
          <w:p w14:paraId="034CF696" w14:textId="0486EA89"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ZENEL</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ZENEL</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ZENEL</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ISMAIL</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HASAN</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ZENEL</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ZENEL</w:t>
            </w:r>
            <w:r w:rsidR="00D703BE" w:rsidRPr="00EC3F17">
              <w:rPr>
                <w:rFonts w:ascii="Garamond" w:eastAsia="Times New Roman" w:hAnsi="Garamond" w:cs="Arial"/>
                <w:sz w:val="4"/>
                <w:szCs w:val="4"/>
                <w:lang w:val="sq-AL"/>
              </w:rPr>
              <w:t xml:space="preserve"> </w:t>
            </w:r>
          </w:p>
        </w:tc>
        <w:tc>
          <w:tcPr>
            <w:tcW w:w="379" w:type="dxa"/>
            <w:tcBorders>
              <w:top w:val="single" w:sz="4" w:space="0" w:color="auto"/>
              <w:left w:val="nil"/>
              <w:bottom w:val="single" w:sz="4" w:space="0" w:color="auto"/>
              <w:right w:val="single" w:sz="4" w:space="0" w:color="auto"/>
            </w:tcBorders>
            <w:shd w:val="clear" w:color="000000" w:fill="FFFFFF"/>
            <w:vAlign w:val="center"/>
            <w:hideMark/>
          </w:tcPr>
          <w:p w14:paraId="3A9C99C1" w14:textId="41DB1045"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MUÇA</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KULLI</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GJERGJI</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MUÇA</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MUÇA</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MUÇA</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MUÇA</w:t>
            </w:r>
          </w:p>
        </w:tc>
        <w:tc>
          <w:tcPr>
            <w:tcW w:w="430" w:type="dxa"/>
            <w:tcBorders>
              <w:top w:val="single" w:sz="4" w:space="0" w:color="auto"/>
              <w:left w:val="nil"/>
              <w:bottom w:val="single" w:sz="4" w:space="0" w:color="auto"/>
              <w:right w:val="single" w:sz="4" w:space="0" w:color="auto"/>
            </w:tcBorders>
            <w:shd w:val="clear" w:color="000000" w:fill="FFFFFF"/>
            <w:noWrap/>
            <w:vAlign w:val="center"/>
            <w:hideMark/>
          </w:tcPr>
          <w:p w14:paraId="24C362F9"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3127</w:t>
            </w:r>
          </w:p>
        </w:tc>
        <w:tc>
          <w:tcPr>
            <w:tcW w:w="312" w:type="dxa"/>
            <w:tcBorders>
              <w:top w:val="single" w:sz="4" w:space="0" w:color="auto"/>
              <w:left w:val="nil"/>
              <w:bottom w:val="single" w:sz="4" w:space="0" w:color="auto"/>
              <w:right w:val="single" w:sz="4" w:space="0" w:color="auto"/>
            </w:tcBorders>
            <w:shd w:val="clear" w:color="000000" w:fill="FFFFFF"/>
            <w:noWrap/>
            <w:vAlign w:val="center"/>
            <w:hideMark/>
          </w:tcPr>
          <w:p w14:paraId="76B8BD79"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1/24</w:t>
            </w:r>
          </w:p>
        </w:tc>
        <w:tc>
          <w:tcPr>
            <w:tcW w:w="803" w:type="dxa"/>
            <w:tcBorders>
              <w:top w:val="single" w:sz="4" w:space="0" w:color="auto"/>
              <w:left w:val="nil"/>
              <w:bottom w:val="single" w:sz="4" w:space="0" w:color="auto"/>
              <w:right w:val="single" w:sz="4" w:space="0" w:color="auto"/>
            </w:tcBorders>
            <w:shd w:val="clear" w:color="000000" w:fill="FFFFFF"/>
            <w:noWrap/>
            <w:vAlign w:val="center"/>
            <w:hideMark/>
          </w:tcPr>
          <w:p w14:paraId="2849D50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4</w:t>
            </w:r>
          </w:p>
        </w:tc>
        <w:tc>
          <w:tcPr>
            <w:tcW w:w="280" w:type="dxa"/>
            <w:tcBorders>
              <w:top w:val="single" w:sz="4" w:space="0" w:color="auto"/>
              <w:left w:val="nil"/>
              <w:bottom w:val="single" w:sz="4" w:space="0" w:color="auto"/>
              <w:right w:val="single" w:sz="4" w:space="0" w:color="auto"/>
            </w:tcBorders>
            <w:shd w:val="clear" w:color="000000" w:fill="FFFFFF"/>
            <w:noWrap/>
            <w:vAlign w:val="center"/>
            <w:hideMark/>
          </w:tcPr>
          <w:p w14:paraId="337F249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160</w:t>
            </w:r>
          </w:p>
        </w:tc>
        <w:tc>
          <w:tcPr>
            <w:tcW w:w="348" w:type="dxa"/>
            <w:tcBorders>
              <w:top w:val="single" w:sz="4" w:space="0" w:color="auto"/>
              <w:left w:val="nil"/>
              <w:bottom w:val="single" w:sz="4" w:space="0" w:color="auto"/>
              <w:right w:val="single" w:sz="4" w:space="0" w:color="auto"/>
            </w:tcBorders>
            <w:shd w:val="clear" w:color="000000" w:fill="FFFFFF"/>
            <w:noWrap/>
            <w:vAlign w:val="center"/>
            <w:hideMark/>
          </w:tcPr>
          <w:p w14:paraId="2FAACE8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VO-D-2</w:t>
            </w:r>
          </w:p>
        </w:tc>
        <w:tc>
          <w:tcPr>
            <w:tcW w:w="427" w:type="dxa"/>
            <w:tcBorders>
              <w:top w:val="single" w:sz="4" w:space="0" w:color="auto"/>
              <w:left w:val="nil"/>
              <w:bottom w:val="single" w:sz="4" w:space="0" w:color="auto"/>
              <w:right w:val="single" w:sz="4" w:space="0" w:color="auto"/>
            </w:tcBorders>
            <w:shd w:val="clear" w:color="000000" w:fill="FFFFFF"/>
            <w:vAlign w:val="center"/>
            <w:hideMark/>
          </w:tcPr>
          <w:p w14:paraId="46C1000F" w14:textId="6C8BFE42" w:rsidR="00C112A7" w:rsidRPr="00EC3F17" w:rsidRDefault="008C00DC"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Kartela e pasurisë së paluajtshme</w:t>
            </w:r>
          </w:p>
        </w:tc>
        <w:tc>
          <w:tcPr>
            <w:tcW w:w="426" w:type="dxa"/>
            <w:tcBorders>
              <w:top w:val="single" w:sz="4" w:space="0" w:color="auto"/>
              <w:left w:val="nil"/>
              <w:bottom w:val="single" w:sz="4" w:space="0" w:color="auto"/>
              <w:right w:val="single" w:sz="4" w:space="0" w:color="auto"/>
            </w:tcBorders>
            <w:shd w:val="clear" w:color="000000" w:fill="FFFFFF"/>
            <w:noWrap/>
            <w:vAlign w:val="center"/>
            <w:hideMark/>
          </w:tcPr>
          <w:p w14:paraId="752C0714" w14:textId="1A632E0E" w:rsidR="00C112A7" w:rsidRPr="00EC3F17" w:rsidRDefault="008C00DC"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Truall</w:t>
            </w:r>
          </w:p>
        </w:tc>
        <w:tc>
          <w:tcPr>
            <w:tcW w:w="365" w:type="dxa"/>
            <w:tcBorders>
              <w:top w:val="single" w:sz="4" w:space="0" w:color="auto"/>
              <w:left w:val="nil"/>
              <w:bottom w:val="single" w:sz="4" w:space="0" w:color="auto"/>
              <w:right w:val="single" w:sz="4" w:space="0" w:color="auto"/>
            </w:tcBorders>
            <w:shd w:val="clear" w:color="000000" w:fill="FFFFFF"/>
            <w:noWrap/>
            <w:vAlign w:val="center"/>
            <w:hideMark/>
          </w:tcPr>
          <w:p w14:paraId="35187CF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552,00</w:t>
            </w:r>
          </w:p>
        </w:tc>
        <w:tc>
          <w:tcPr>
            <w:tcW w:w="402" w:type="dxa"/>
            <w:tcBorders>
              <w:top w:val="single" w:sz="4" w:space="0" w:color="auto"/>
              <w:left w:val="nil"/>
              <w:bottom w:val="single" w:sz="4" w:space="0" w:color="auto"/>
              <w:right w:val="single" w:sz="4" w:space="0" w:color="auto"/>
            </w:tcBorders>
            <w:shd w:val="clear" w:color="000000" w:fill="FFFFFF"/>
            <w:vAlign w:val="center"/>
            <w:hideMark/>
          </w:tcPr>
          <w:p w14:paraId="077F869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14" w:type="dxa"/>
            <w:tcBorders>
              <w:top w:val="single" w:sz="4" w:space="0" w:color="auto"/>
              <w:left w:val="nil"/>
              <w:bottom w:val="single" w:sz="4" w:space="0" w:color="auto"/>
              <w:right w:val="single" w:sz="4" w:space="0" w:color="auto"/>
            </w:tcBorders>
            <w:shd w:val="clear" w:color="000000" w:fill="FFFFFF"/>
            <w:vAlign w:val="center"/>
            <w:hideMark/>
          </w:tcPr>
          <w:p w14:paraId="425C48A5"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99" w:type="dxa"/>
            <w:tcBorders>
              <w:top w:val="single" w:sz="4" w:space="0" w:color="auto"/>
              <w:left w:val="nil"/>
              <w:bottom w:val="single" w:sz="4" w:space="0" w:color="auto"/>
              <w:right w:val="single" w:sz="4" w:space="0" w:color="auto"/>
            </w:tcBorders>
            <w:shd w:val="clear" w:color="000000" w:fill="FFFFFF"/>
            <w:vAlign w:val="center"/>
            <w:hideMark/>
          </w:tcPr>
          <w:p w14:paraId="695BB556"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54" w:type="dxa"/>
            <w:tcBorders>
              <w:top w:val="single" w:sz="4" w:space="0" w:color="auto"/>
              <w:left w:val="nil"/>
              <w:bottom w:val="single" w:sz="4" w:space="0" w:color="auto"/>
              <w:right w:val="single" w:sz="4" w:space="0" w:color="auto"/>
            </w:tcBorders>
            <w:shd w:val="clear" w:color="000000" w:fill="FFFFFF"/>
            <w:vAlign w:val="center"/>
            <w:hideMark/>
          </w:tcPr>
          <w:p w14:paraId="7E488472" w14:textId="6FC1E73B"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xml:space="preserve">Okupues Shaban Muça. Ka </w:t>
            </w:r>
            <w:r w:rsidR="008C00DC" w:rsidRPr="00EC3F17">
              <w:rPr>
                <w:rFonts w:ascii="Garamond" w:eastAsia="Times New Roman" w:hAnsi="Garamond" w:cs="Arial"/>
                <w:sz w:val="4"/>
                <w:szCs w:val="4"/>
                <w:lang w:val="sq-AL"/>
              </w:rPr>
              <w:t>një</w:t>
            </w:r>
            <w:r w:rsidRPr="00EC3F17">
              <w:rPr>
                <w:rFonts w:ascii="Garamond" w:eastAsia="Times New Roman" w:hAnsi="Garamond" w:cs="Arial"/>
                <w:sz w:val="4"/>
                <w:szCs w:val="4"/>
                <w:lang w:val="sq-AL"/>
              </w:rPr>
              <w:t xml:space="preserve"> </w:t>
            </w:r>
            <w:r w:rsidR="008C00DC" w:rsidRPr="00EC3F17">
              <w:rPr>
                <w:rFonts w:ascii="Garamond" w:eastAsia="Times New Roman" w:hAnsi="Garamond" w:cs="Arial"/>
                <w:sz w:val="4"/>
                <w:szCs w:val="4"/>
                <w:lang w:val="sq-AL"/>
              </w:rPr>
              <w:t>ndërtim</w:t>
            </w:r>
            <w:r w:rsidRPr="00EC3F17">
              <w:rPr>
                <w:rFonts w:ascii="Garamond" w:eastAsia="Times New Roman" w:hAnsi="Garamond" w:cs="Arial"/>
                <w:sz w:val="4"/>
                <w:szCs w:val="4"/>
                <w:lang w:val="sq-AL"/>
              </w:rPr>
              <w:t xml:space="preserve"> pa leje.</w:t>
            </w:r>
          </w:p>
        </w:tc>
        <w:tc>
          <w:tcPr>
            <w:tcW w:w="365" w:type="dxa"/>
            <w:tcBorders>
              <w:top w:val="single" w:sz="4" w:space="0" w:color="auto"/>
              <w:left w:val="nil"/>
              <w:bottom w:val="single" w:sz="4" w:space="0" w:color="auto"/>
              <w:right w:val="single" w:sz="4" w:space="0" w:color="auto"/>
            </w:tcBorders>
            <w:shd w:val="clear" w:color="000000" w:fill="FFFFFF"/>
            <w:noWrap/>
            <w:vAlign w:val="center"/>
            <w:hideMark/>
          </w:tcPr>
          <w:p w14:paraId="3F0E124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552.00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14:paraId="19E1352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336.00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14:paraId="6FC09B1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single" w:sz="4" w:space="0" w:color="auto"/>
              <w:left w:val="nil"/>
              <w:bottom w:val="single" w:sz="4" w:space="0" w:color="auto"/>
              <w:right w:val="single" w:sz="4" w:space="0" w:color="auto"/>
            </w:tcBorders>
            <w:shd w:val="clear" w:color="000000" w:fill="FFFFFF"/>
            <w:noWrap/>
            <w:vAlign w:val="center"/>
            <w:hideMark/>
          </w:tcPr>
          <w:p w14:paraId="4B0B9D19"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2560</w:t>
            </w:r>
          </w:p>
        </w:tc>
        <w:tc>
          <w:tcPr>
            <w:tcW w:w="386" w:type="dxa"/>
            <w:tcBorders>
              <w:top w:val="single" w:sz="4" w:space="0" w:color="auto"/>
              <w:left w:val="nil"/>
              <w:bottom w:val="single" w:sz="4" w:space="0" w:color="auto"/>
              <w:right w:val="single" w:sz="4" w:space="0" w:color="auto"/>
            </w:tcBorders>
            <w:shd w:val="clear" w:color="auto" w:fill="auto"/>
            <w:noWrap/>
            <w:vAlign w:val="center"/>
            <w:hideMark/>
          </w:tcPr>
          <w:p w14:paraId="1796A1C6"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1,425,312</w:t>
            </w:r>
          </w:p>
        </w:tc>
        <w:tc>
          <w:tcPr>
            <w:tcW w:w="352" w:type="dxa"/>
            <w:tcBorders>
              <w:top w:val="single" w:sz="4" w:space="0" w:color="auto"/>
              <w:left w:val="nil"/>
              <w:bottom w:val="single" w:sz="4" w:space="0" w:color="auto"/>
              <w:right w:val="single" w:sz="4" w:space="0" w:color="auto"/>
            </w:tcBorders>
            <w:shd w:val="clear" w:color="000000" w:fill="FFFFFF"/>
            <w:noWrap/>
            <w:vAlign w:val="center"/>
            <w:hideMark/>
          </w:tcPr>
          <w:p w14:paraId="08C8ECA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single" w:sz="4" w:space="0" w:color="auto"/>
              <w:left w:val="nil"/>
              <w:bottom w:val="single" w:sz="4" w:space="0" w:color="auto"/>
              <w:right w:val="single" w:sz="4" w:space="0" w:color="auto"/>
            </w:tcBorders>
            <w:shd w:val="clear" w:color="000000" w:fill="FFFFFF"/>
            <w:noWrap/>
            <w:vAlign w:val="center"/>
            <w:hideMark/>
          </w:tcPr>
          <w:p w14:paraId="1F2C176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single" w:sz="4" w:space="0" w:color="auto"/>
              <w:left w:val="nil"/>
              <w:bottom w:val="single" w:sz="4" w:space="0" w:color="auto"/>
              <w:right w:val="single" w:sz="4" w:space="0" w:color="auto"/>
            </w:tcBorders>
            <w:shd w:val="clear" w:color="000000" w:fill="FFFFFF"/>
            <w:noWrap/>
            <w:vAlign w:val="center"/>
            <w:hideMark/>
          </w:tcPr>
          <w:p w14:paraId="798A24C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single" w:sz="4" w:space="0" w:color="auto"/>
              <w:left w:val="nil"/>
              <w:bottom w:val="single" w:sz="4" w:space="0" w:color="auto"/>
              <w:right w:val="single" w:sz="4" w:space="0" w:color="auto"/>
            </w:tcBorders>
            <w:shd w:val="clear" w:color="000000" w:fill="FFFFFF"/>
            <w:noWrap/>
            <w:vAlign w:val="center"/>
            <w:hideMark/>
          </w:tcPr>
          <w:p w14:paraId="43B2C5A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16" w:type="dxa"/>
            <w:tcBorders>
              <w:top w:val="single" w:sz="4" w:space="0" w:color="auto"/>
              <w:left w:val="nil"/>
              <w:bottom w:val="single" w:sz="4" w:space="0" w:color="auto"/>
              <w:right w:val="single" w:sz="4" w:space="0" w:color="auto"/>
            </w:tcBorders>
            <w:shd w:val="clear" w:color="000000" w:fill="FFFFFF"/>
            <w:noWrap/>
            <w:vAlign w:val="center"/>
            <w:hideMark/>
          </w:tcPr>
          <w:p w14:paraId="3C54A6C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27" w:type="dxa"/>
            <w:tcBorders>
              <w:top w:val="single" w:sz="4" w:space="0" w:color="auto"/>
              <w:left w:val="nil"/>
              <w:bottom w:val="single" w:sz="4" w:space="0" w:color="auto"/>
              <w:right w:val="single" w:sz="4" w:space="0" w:color="auto"/>
            </w:tcBorders>
            <w:shd w:val="clear" w:color="000000" w:fill="FFFFFF"/>
            <w:noWrap/>
            <w:vAlign w:val="center"/>
            <w:hideMark/>
          </w:tcPr>
          <w:p w14:paraId="168DF7D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single" w:sz="4" w:space="0" w:color="auto"/>
              <w:left w:val="nil"/>
              <w:bottom w:val="single" w:sz="4" w:space="0" w:color="auto"/>
              <w:right w:val="single" w:sz="4" w:space="0" w:color="auto"/>
            </w:tcBorders>
            <w:shd w:val="clear" w:color="000000" w:fill="FFFFFF"/>
            <w:noWrap/>
            <w:vAlign w:val="center"/>
            <w:hideMark/>
          </w:tcPr>
          <w:p w14:paraId="5F6A59C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single" w:sz="4" w:space="0" w:color="auto"/>
              <w:left w:val="nil"/>
              <w:bottom w:val="single" w:sz="4" w:space="0" w:color="auto"/>
              <w:right w:val="single" w:sz="4" w:space="0" w:color="auto"/>
            </w:tcBorders>
            <w:shd w:val="clear" w:color="000000" w:fill="FFFFFF"/>
            <w:noWrap/>
            <w:vAlign w:val="center"/>
            <w:hideMark/>
          </w:tcPr>
          <w:p w14:paraId="0E043E7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single" w:sz="4" w:space="0" w:color="auto"/>
              <w:left w:val="nil"/>
              <w:bottom w:val="single" w:sz="4" w:space="0" w:color="auto"/>
              <w:right w:val="single" w:sz="4" w:space="0" w:color="auto"/>
            </w:tcBorders>
            <w:shd w:val="clear" w:color="auto" w:fill="auto"/>
            <w:noWrap/>
            <w:vAlign w:val="center"/>
            <w:hideMark/>
          </w:tcPr>
          <w:p w14:paraId="53DCC35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16" w:type="dxa"/>
            <w:tcBorders>
              <w:top w:val="single" w:sz="4" w:space="0" w:color="auto"/>
              <w:left w:val="nil"/>
              <w:bottom w:val="single" w:sz="4" w:space="0" w:color="auto"/>
              <w:right w:val="single" w:sz="4" w:space="0" w:color="auto"/>
            </w:tcBorders>
            <w:shd w:val="clear" w:color="000000" w:fill="FFFFFF"/>
            <w:noWrap/>
            <w:vAlign w:val="center"/>
            <w:hideMark/>
          </w:tcPr>
          <w:p w14:paraId="573E498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433" w:type="dxa"/>
            <w:tcBorders>
              <w:top w:val="single" w:sz="4" w:space="0" w:color="auto"/>
              <w:left w:val="nil"/>
              <w:bottom w:val="single" w:sz="4" w:space="0" w:color="auto"/>
              <w:right w:val="single" w:sz="4" w:space="0" w:color="auto"/>
            </w:tcBorders>
            <w:shd w:val="clear" w:color="auto" w:fill="auto"/>
            <w:noWrap/>
            <w:vAlign w:val="center"/>
            <w:hideMark/>
          </w:tcPr>
          <w:p w14:paraId="0B979BF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1,425,312</w:t>
            </w:r>
          </w:p>
        </w:tc>
        <w:tc>
          <w:tcPr>
            <w:tcW w:w="730" w:type="dxa"/>
            <w:tcBorders>
              <w:top w:val="single" w:sz="4" w:space="0" w:color="auto"/>
              <w:left w:val="nil"/>
              <w:bottom w:val="single" w:sz="4" w:space="0" w:color="auto"/>
              <w:right w:val="single" w:sz="4" w:space="0" w:color="auto"/>
            </w:tcBorders>
            <w:shd w:val="clear" w:color="000000" w:fill="FFFFFF"/>
            <w:vAlign w:val="center"/>
            <w:hideMark/>
          </w:tcPr>
          <w:p w14:paraId="5247C127"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44" w:type="dxa"/>
            <w:tcBorders>
              <w:top w:val="single" w:sz="4" w:space="0" w:color="auto"/>
              <w:left w:val="nil"/>
              <w:bottom w:val="single" w:sz="4" w:space="0" w:color="auto"/>
              <w:right w:val="single" w:sz="4" w:space="0" w:color="auto"/>
            </w:tcBorders>
            <w:shd w:val="clear" w:color="000000" w:fill="FFFFFF"/>
            <w:vAlign w:val="center"/>
            <w:hideMark/>
          </w:tcPr>
          <w:p w14:paraId="25C9CE42" w14:textId="451A3402" w:rsidR="00C112A7" w:rsidRPr="00EC3F17" w:rsidRDefault="008C00DC" w:rsidP="008C00DC">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Mbështetur</w:t>
            </w:r>
            <w:r w:rsidR="00C112A7" w:rsidRPr="00EC3F17">
              <w:rPr>
                <w:rFonts w:ascii="Garamond" w:eastAsia="Times New Roman" w:hAnsi="Garamond" w:cs="Arial"/>
                <w:sz w:val="4"/>
                <w:szCs w:val="4"/>
                <w:lang w:val="sq-AL"/>
              </w:rPr>
              <w:t xml:space="preserve"> n</w:t>
            </w:r>
            <w:r>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informacionin e </w:t>
            </w:r>
            <w:r w:rsidRPr="00EC3F17">
              <w:rPr>
                <w:rFonts w:ascii="Garamond" w:eastAsia="Times New Roman" w:hAnsi="Garamond" w:cs="Arial"/>
                <w:sz w:val="4"/>
                <w:szCs w:val="4"/>
                <w:lang w:val="sq-AL"/>
              </w:rPr>
              <w:t>dërguar</w:t>
            </w:r>
            <w:r w:rsidR="00C112A7" w:rsidRPr="00EC3F17">
              <w:rPr>
                <w:rFonts w:ascii="Garamond" w:eastAsia="Times New Roman" w:hAnsi="Garamond" w:cs="Arial"/>
                <w:sz w:val="4"/>
                <w:szCs w:val="4"/>
                <w:lang w:val="sq-AL"/>
              </w:rPr>
              <w:t xml:space="preserve"> nga ASHK</w:t>
            </w:r>
            <w:r>
              <w:rPr>
                <w:rFonts w:ascii="Garamond" w:eastAsia="Times New Roman" w:hAnsi="Garamond" w:cs="Arial"/>
                <w:sz w:val="4"/>
                <w:szCs w:val="4"/>
                <w:lang w:val="sq-AL"/>
              </w:rPr>
              <w:t>-ja</w:t>
            </w:r>
            <w:r w:rsidR="00C112A7" w:rsidRPr="00EC3F17">
              <w:rPr>
                <w:rFonts w:ascii="Garamond" w:eastAsia="Times New Roman" w:hAnsi="Garamond" w:cs="Arial"/>
                <w:sz w:val="4"/>
                <w:szCs w:val="4"/>
                <w:lang w:val="sq-AL"/>
              </w:rPr>
              <w:t xml:space="preserve"> me </w:t>
            </w:r>
            <w:r w:rsidRPr="00EC3F17">
              <w:rPr>
                <w:rFonts w:ascii="Garamond" w:eastAsia="Times New Roman" w:hAnsi="Garamond" w:cs="Arial"/>
                <w:sz w:val="4"/>
                <w:szCs w:val="4"/>
                <w:lang w:val="sq-AL"/>
              </w:rPr>
              <w:t>shkresën</w:t>
            </w:r>
            <w:r w:rsidR="00C112A7" w:rsidRPr="00EC3F17">
              <w:rPr>
                <w:rFonts w:ascii="Garamond" w:eastAsia="Times New Roman" w:hAnsi="Garamond" w:cs="Arial"/>
                <w:sz w:val="4"/>
                <w:szCs w:val="4"/>
                <w:lang w:val="sq-AL"/>
              </w:rPr>
              <w:t xml:space="preserve"> nr. 7901/1</w:t>
            </w:r>
            <w:r>
              <w:rPr>
                <w:rFonts w:ascii="Garamond" w:eastAsia="Times New Roman" w:hAnsi="Garamond" w:cs="Arial"/>
                <w:sz w:val="4"/>
                <w:szCs w:val="4"/>
                <w:lang w:val="sq-AL"/>
              </w:rPr>
              <w:t>,</w:t>
            </w:r>
            <w:r w:rsidR="00C112A7" w:rsidRPr="00EC3F17">
              <w:rPr>
                <w:rFonts w:ascii="Garamond" w:eastAsia="Times New Roman" w:hAnsi="Garamond" w:cs="Arial"/>
                <w:sz w:val="4"/>
                <w:szCs w:val="4"/>
                <w:lang w:val="sq-AL"/>
              </w:rPr>
              <w:t xml:space="preserve"> dat</w:t>
            </w:r>
            <w:r>
              <w:rPr>
                <w:rFonts w:ascii="Garamond" w:eastAsia="Times New Roman" w:hAnsi="Garamond" w:cs="Arial"/>
                <w:sz w:val="4"/>
                <w:szCs w:val="4"/>
                <w:lang w:val="sq-AL"/>
              </w:rPr>
              <w:t xml:space="preserve">ë </w:t>
            </w:r>
            <w:r w:rsidR="00C112A7" w:rsidRPr="00EC3F17">
              <w:rPr>
                <w:rFonts w:ascii="Garamond" w:eastAsia="Times New Roman" w:hAnsi="Garamond" w:cs="Arial"/>
                <w:sz w:val="4"/>
                <w:szCs w:val="4"/>
                <w:lang w:val="sq-AL"/>
              </w:rPr>
              <w:t xml:space="preserve">7.12.2021, protokolluar </w:t>
            </w:r>
            <w:r w:rsidRPr="00EC3F17">
              <w:rPr>
                <w:rFonts w:ascii="Garamond" w:eastAsia="Times New Roman" w:hAnsi="Garamond" w:cs="Arial"/>
                <w:sz w:val="4"/>
                <w:szCs w:val="4"/>
                <w:lang w:val="sq-AL"/>
              </w:rPr>
              <w:t>pranë</w:t>
            </w:r>
            <w:r w:rsidR="00C112A7"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Bashkisë</w:t>
            </w:r>
            <w:r w:rsidR="00C112A7" w:rsidRPr="00EC3F17">
              <w:rPr>
                <w:rFonts w:ascii="Garamond" w:eastAsia="Times New Roman" w:hAnsi="Garamond" w:cs="Arial"/>
                <w:sz w:val="4"/>
                <w:szCs w:val="4"/>
                <w:lang w:val="sq-AL"/>
              </w:rPr>
              <w:t xml:space="preserve"> Vor</w:t>
            </w:r>
            <w:r>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me nr. 8175/1</w:t>
            </w:r>
            <w:r>
              <w:rPr>
                <w:rFonts w:ascii="Garamond" w:eastAsia="Times New Roman" w:hAnsi="Garamond" w:cs="Arial"/>
                <w:sz w:val="4"/>
                <w:szCs w:val="4"/>
                <w:lang w:val="sq-AL"/>
              </w:rPr>
              <w:t>,</w:t>
            </w:r>
            <w:r w:rsidR="00C112A7" w:rsidRPr="00EC3F17">
              <w:rPr>
                <w:rFonts w:ascii="Garamond" w:eastAsia="Times New Roman" w:hAnsi="Garamond" w:cs="Arial"/>
                <w:sz w:val="4"/>
                <w:szCs w:val="4"/>
                <w:lang w:val="sq-AL"/>
              </w:rPr>
              <w:t xml:space="preserve"> dat</w:t>
            </w:r>
            <w:r>
              <w:rPr>
                <w:rFonts w:ascii="Garamond" w:eastAsia="Times New Roman" w:hAnsi="Garamond" w:cs="Arial"/>
                <w:sz w:val="4"/>
                <w:szCs w:val="4"/>
                <w:lang w:val="sq-AL"/>
              </w:rPr>
              <w:t xml:space="preserve">ë </w:t>
            </w:r>
            <w:r w:rsidR="00C112A7" w:rsidRPr="00EC3F17">
              <w:rPr>
                <w:rFonts w:ascii="Garamond" w:eastAsia="Times New Roman" w:hAnsi="Garamond" w:cs="Arial"/>
                <w:sz w:val="4"/>
                <w:szCs w:val="4"/>
                <w:lang w:val="sq-AL"/>
              </w:rPr>
              <w:t>7.12.2021</w:t>
            </w:r>
            <w:r>
              <w:rPr>
                <w:rFonts w:ascii="Garamond" w:eastAsia="Times New Roman" w:hAnsi="Garamond" w:cs="Arial"/>
                <w:sz w:val="4"/>
                <w:szCs w:val="4"/>
                <w:lang w:val="sq-AL"/>
              </w:rPr>
              <w:t>,</w:t>
            </w:r>
            <w:r w:rsidR="00C112A7" w:rsidRPr="00EC3F17">
              <w:rPr>
                <w:rFonts w:ascii="Garamond" w:eastAsia="Times New Roman" w:hAnsi="Garamond" w:cs="Arial"/>
                <w:sz w:val="4"/>
                <w:szCs w:val="4"/>
                <w:lang w:val="sq-AL"/>
              </w:rPr>
              <w:t xml:space="preserve"> nga verifikimet e kryera </w:t>
            </w:r>
            <w:r w:rsidRPr="00EC3F17">
              <w:rPr>
                <w:rFonts w:ascii="Garamond" w:eastAsia="Times New Roman" w:hAnsi="Garamond" w:cs="Arial"/>
                <w:sz w:val="4"/>
                <w:szCs w:val="4"/>
                <w:lang w:val="sq-AL"/>
              </w:rPr>
              <w:t>për</w:t>
            </w:r>
            <w:r w:rsidR="00C112A7"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pasurinë</w:t>
            </w:r>
            <w:r w:rsidR="00C112A7" w:rsidRPr="00EC3F17">
              <w:rPr>
                <w:rFonts w:ascii="Garamond" w:eastAsia="Times New Roman" w:hAnsi="Garamond" w:cs="Arial"/>
                <w:sz w:val="4"/>
                <w:szCs w:val="4"/>
                <w:lang w:val="sq-AL"/>
              </w:rPr>
              <w:t xml:space="preserve"> nr. 1\24</w:t>
            </w:r>
            <w:r>
              <w:rPr>
                <w:rFonts w:ascii="Garamond" w:eastAsia="Times New Roman" w:hAnsi="Garamond" w:cs="Arial"/>
                <w:sz w:val="4"/>
                <w:szCs w:val="4"/>
                <w:lang w:val="sq-AL"/>
              </w:rPr>
              <w:t>,</w:t>
            </w:r>
            <w:r w:rsidR="00C112A7" w:rsidRPr="00EC3F17">
              <w:rPr>
                <w:rFonts w:ascii="Garamond" w:eastAsia="Times New Roman" w:hAnsi="Garamond" w:cs="Arial"/>
                <w:sz w:val="4"/>
                <w:szCs w:val="4"/>
                <w:lang w:val="sq-AL"/>
              </w:rPr>
              <w:t xml:space="preserve"> rezulton q</w:t>
            </w:r>
            <w:r>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nuk ka objekte fizike n</w:t>
            </w:r>
            <w:r>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proces legalizimi n</w:t>
            </w:r>
            <w:r>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këtë</w:t>
            </w:r>
            <w:r w:rsidR="00C112A7" w:rsidRPr="00EC3F17">
              <w:rPr>
                <w:rFonts w:ascii="Garamond" w:eastAsia="Times New Roman" w:hAnsi="Garamond" w:cs="Arial"/>
                <w:sz w:val="4"/>
                <w:szCs w:val="4"/>
                <w:lang w:val="sq-AL"/>
              </w:rPr>
              <w:t xml:space="preserve"> pasuri. </w:t>
            </w:r>
          </w:p>
        </w:tc>
      </w:tr>
      <w:tr w:rsidR="008C00DC" w:rsidRPr="00EC3F17" w14:paraId="44B891F2" w14:textId="77777777" w:rsidTr="00EC1D85">
        <w:trPr>
          <w:trHeight w:val="180"/>
        </w:trPr>
        <w:tc>
          <w:tcPr>
            <w:tcW w:w="383" w:type="dxa"/>
            <w:tcBorders>
              <w:top w:val="nil"/>
              <w:left w:val="single" w:sz="4" w:space="0" w:color="auto"/>
              <w:bottom w:val="single" w:sz="4" w:space="0" w:color="auto"/>
              <w:right w:val="dashed" w:sz="4" w:space="0" w:color="auto"/>
            </w:tcBorders>
            <w:shd w:val="clear" w:color="000000" w:fill="FF99CC"/>
            <w:noWrap/>
            <w:vAlign w:val="center"/>
            <w:hideMark/>
          </w:tcPr>
          <w:p w14:paraId="2CDA6C8A" w14:textId="0E9C82D6" w:rsidR="00C112A7" w:rsidRPr="00EC3F17" w:rsidRDefault="00C112A7" w:rsidP="008C00DC">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2. PRON</w:t>
            </w:r>
            <w:r w:rsidR="008C00DC">
              <w:rPr>
                <w:rFonts w:ascii="Garamond" w:eastAsia="Times New Roman" w:hAnsi="Garamond" w:cs="Arial"/>
                <w:b/>
                <w:bCs/>
                <w:sz w:val="4"/>
                <w:szCs w:val="4"/>
                <w:lang w:val="sq-AL"/>
              </w:rPr>
              <w:t>Ë</w:t>
            </w:r>
            <w:r w:rsidR="006D1085">
              <w:rPr>
                <w:rFonts w:ascii="Garamond" w:eastAsia="Times New Roman" w:hAnsi="Garamond" w:cs="Arial"/>
                <w:b/>
                <w:bCs/>
                <w:sz w:val="4"/>
                <w:szCs w:val="4"/>
                <w:lang w:val="sq-AL"/>
              </w:rPr>
              <w:t xml:space="preserve"> </w:t>
            </w:r>
            <w:r w:rsidRPr="00EC3F17">
              <w:rPr>
                <w:rFonts w:ascii="Garamond" w:eastAsia="Times New Roman" w:hAnsi="Garamond" w:cs="Arial"/>
                <w:b/>
                <w:bCs/>
                <w:sz w:val="4"/>
                <w:szCs w:val="4"/>
                <w:lang w:val="sq-AL"/>
              </w:rPr>
              <w:t>SHTET</w:t>
            </w:r>
          </w:p>
        </w:tc>
        <w:tc>
          <w:tcPr>
            <w:tcW w:w="404" w:type="dxa"/>
            <w:tcBorders>
              <w:top w:val="nil"/>
              <w:left w:val="nil"/>
              <w:bottom w:val="single" w:sz="4" w:space="0" w:color="auto"/>
              <w:right w:val="dashed" w:sz="4" w:space="0" w:color="auto"/>
            </w:tcBorders>
            <w:shd w:val="clear" w:color="000000" w:fill="FF99CC"/>
            <w:noWrap/>
            <w:vAlign w:val="center"/>
            <w:hideMark/>
          </w:tcPr>
          <w:p w14:paraId="5282B49C"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49" w:type="dxa"/>
            <w:tcBorders>
              <w:top w:val="nil"/>
              <w:left w:val="nil"/>
              <w:bottom w:val="single" w:sz="4" w:space="0" w:color="auto"/>
              <w:right w:val="dashed" w:sz="4" w:space="0" w:color="auto"/>
            </w:tcBorders>
            <w:shd w:val="clear" w:color="000000" w:fill="FF99CC"/>
            <w:noWrap/>
            <w:vAlign w:val="center"/>
            <w:hideMark/>
          </w:tcPr>
          <w:p w14:paraId="7B57B3A3"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79" w:type="dxa"/>
            <w:tcBorders>
              <w:top w:val="nil"/>
              <w:left w:val="nil"/>
              <w:bottom w:val="single" w:sz="4" w:space="0" w:color="auto"/>
              <w:right w:val="dashed" w:sz="4" w:space="0" w:color="auto"/>
            </w:tcBorders>
            <w:shd w:val="clear" w:color="000000" w:fill="FF99CC"/>
            <w:noWrap/>
            <w:vAlign w:val="center"/>
            <w:hideMark/>
          </w:tcPr>
          <w:p w14:paraId="6E9374CA"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30" w:type="dxa"/>
            <w:tcBorders>
              <w:top w:val="nil"/>
              <w:left w:val="nil"/>
              <w:bottom w:val="single" w:sz="4" w:space="0" w:color="auto"/>
              <w:right w:val="dashed" w:sz="4" w:space="0" w:color="auto"/>
            </w:tcBorders>
            <w:shd w:val="clear" w:color="000000" w:fill="FF99CC"/>
            <w:noWrap/>
            <w:vAlign w:val="center"/>
            <w:hideMark/>
          </w:tcPr>
          <w:p w14:paraId="29F45DE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12" w:type="dxa"/>
            <w:tcBorders>
              <w:top w:val="nil"/>
              <w:left w:val="nil"/>
              <w:bottom w:val="single" w:sz="4" w:space="0" w:color="auto"/>
              <w:right w:val="dashed" w:sz="4" w:space="0" w:color="auto"/>
            </w:tcBorders>
            <w:shd w:val="clear" w:color="000000" w:fill="FF99CC"/>
            <w:noWrap/>
            <w:vAlign w:val="center"/>
            <w:hideMark/>
          </w:tcPr>
          <w:p w14:paraId="1EC3056B"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803" w:type="dxa"/>
            <w:tcBorders>
              <w:top w:val="nil"/>
              <w:left w:val="nil"/>
              <w:bottom w:val="single" w:sz="4" w:space="0" w:color="auto"/>
              <w:right w:val="dashed" w:sz="4" w:space="0" w:color="auto"/>
            </w:tcBorders>
            <w:shd w:val="clear" w:color="000000" w:fill="FF99CC"/>
            <w:noWrap/>
            <w:vAlign w:val="center"/>
            <w:hideMark/>
          </w:tcPr>
          <w:p w14:paraId="3AB38A93"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280" w:type="dxa"/>
            <w:tcBorders>
              <w:top w:val="nil"/>
              <w:left w:val="nil"/>
              <w:bottom w:val="single" w:sz="4" w:space="0" w:color="auto"/>
              <w:right w:val="dashed" w:sz="4" w:space="0" w:color="auto"/>
            </w:tcBorders>
            <w:shd w:val="clear" w:color="000000" w:fill="FF99CC"/>
            <w:noWrap/>
            <w:vAlign w:val="center"/>
            <w:hideMark/>
          </w:tcPr>
          <w:p w14:paraId="14D805CB"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48" w:type="dxa"/>
            <w:tcBorders>
              <w:top w:val="nil"/>
              <w:left w:val="nil"/>
              <w:bottom w:val="single" w:sz="4" w:space="0" w:color="auto"/>
              <w:right w:val="dashed" w:sz="4" w:space="0" w:color="auto"/>
            </w:tcBorders>
            <w:shd w:val="clear" w:color="000000" w:fill="FF99CC"/>
            <w:noWrap/>
            <w:vAlign w:val="center"/>
            <w:hideMark/>
          </w:tcPr>
          <w:p w14:paraId="3E62EECC"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27" w:type="dxa"/>
            <w:tcBorders>
              <w:top w:val="nil"/>
              <w:left w:val="nil"/>
              <w:bottom w:val="single" w:sz="4" w:space="0" w:color="auto"/>
              <w:right w:val="dashed" w:sz="4" w:space="0" w:color="auto"/>
            </w:tcBorders>
            <w:shd w:val="clear" w:color="000000" w:fill="FF99CC"/>
            <w:noWrap/>
            <w:vAlign w:val="center"/>
            <w:hideMark/>
          </w:tcPr>
          <w:p w14:paraId="746FEED5"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26" w:type="dxa"/>
            <w:tcBorders>
              <w:top w:val="nil"/>
              <w:left w:val="nil"/>
              <w:bottom w:val="single" w:sz="4" w:space="0" w:color="auto"/>
              <w:right w:val="dashed" w:sz="4" w:space="0" w:color="auto"/>
            </w:tcBorders>
            <w:shd w:val="clear" w:color="000000" w:fill="FF99CC"/>
            <w:noWrap/>
            <w:vAlign w:val="center"/>
            <w:hideMark/>
          </w:tcPr>
          <w:p w14:paraId="052A62B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65" w:type="dxa"/>
            <w:tcBorders>
              <w:top w:val="nil"/>
              <w:left w:val="nil"/>
              <w:bottom w:val="nil"/>
              <w:right w:val="nil"/>
            </w:tcBorders>
            <w:shd w:val="clear" w:color="000000" w:fill="FF99CC"/>
            <w:noWrap/>
            <w:vAlign w:val="center"/>
            <w:hideMark/>
          </w:tcPr>
          <w:p w14:paraId="46198103"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2,650</w:t>
            </w:r>
          </w:p>
        </w:tc>
        <w:tc>
          <w:tcPr>
            <w:tcW w:w="402" w:type="dxa"/>
            <w:tcBorders>
              <w:top w:val="nil"/>
              <w:left w:val="dashed" w:sz="4" w:space="0" w:color="auto"/>
              <w:bottom w:val="single" w:sz="4" w:space="0" w:color="auto"/>
              <w:right w:val="dashed" w:sz="4" w:space="0" w:color="auto"/>
            </w:tcBorders>
            <w:shd w:val="clear" w:color="000000" w:fill="FF99CC"/>
            <w:noWrap/>
            <w:vAlign w:val="center"/>
            <w:hideMark/>
          </w:tcPr>
          <w:p w14:paraId="5B771FF6"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14" w:type="dxa"/>
            <w:tcBorders>
              <w:top w:val="nil"/>
              <w:left w:val="nil"/>
              <w:bottom w:val="single" w:sz="4" w:space="0" w:color="auto"/>
              <w:right w:val="dashed" w:sz="4" w:space="0" w:color="auto"/>
            </w:tcBorders>
            <w:shd w:val="clear" w:color="000000" w:fill="FF99CC"/>
            <w:noWrap/>
            <w:vAlign w:val="center"/>
            <w:hideMark/>
          </w:tcPr>
          <w:p w14:paraId="04121256"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99" w:type="dxa"/>
            <w:tcBorders>
              <w:top w:val="nil"/>
              <w:left w:val="nil"/>
              <w:bottom w:val="single" w:sz="4" w:space="0" w:color="auto"/>
              <w:right w:val="dashed" w:sz="4" w:space="0" w:color="auto"/>
            </w:tcBorders>
            <w:shd w:val="clear" w:color="000000" w:fill="FF99CC"/>
            <w:noWrap/>
            <w:vAlign w:val="center"/>
            <w:hideMark/>
          </w:tcPr>
          <w:p w14:paraId="44562B48"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54" w:type="dxa"/>
            <w:tcBorders>
              <w:top w:val="nil"/>
              <w:left w:val="nil"/>
              <w:bottom w:val="single" w:sz="4" w:space="0" w:color="auto"/>
              <w:right w:val="dashed" w:sz="4" w:space="0" w:color="auto"/>
            </w:tcBorders>
            <w:shd w:val="clear" w:color="000000" w:fill="FF99CC"/>
            <w:vAlign w:val="center"/>
            <w:hideMark/>
          </w:tcPr>
          <w:p w14:paraId="38C75248"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65" w:type="dxa"/>
            <w:tcBorders>
              <w:top w:val="nil"/>
              <w:left w:val="nil"/>
              <w:bottom w:val="nil"/>
              <w:right w:val="nil"/>
            </w:tcBorders>
            <w:shd w:val="clear" w:color="000000" w:fill="FF99CC"/>
            <w:noWrap/>
            <w:vAlign w:val="center"/>
            <w:hideMark/>
          </w:tcPr>
          <w:p w14:paraId="51AC67ED"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56" w:type="dxa"/>
            <w:tcBorders>
              <w:top w:val="nil"/>
              <w:left w:val="nil"/>
              <w:bottom w:val="nil"/>
              <w:right w:val="nil"/>
            </w:tcBorders>
            <w:shd w:val="clear" w:color="000000" w:fill="FF99CC"/>
            <w:noWrap/>
            <w:vAlign w:val="center"/>
            <w:hideMark/>
          </w:tcPr>
          <w:p w14:paraId="5E1BCBC8"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56" w:type="dxa"/>
            <w:tcBorders>
              <w:top w:val="nil"/>
              <w:left w:val="nil"/>
              <w:bottom w:val="nil"/>
              <w:right w:val="nil"/>
            </w:tcBorders>
            <w:shd w:val="clear" w:color="000000" w:fill="FF99CC"/>
            <w:noWrap/>
            <w:vAlign w:val="center"/>
            <w:hideMark/>
          </w:tcPr>
          <w:p w14:paraId="6B65ABF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08" w:type="dxa"/>
            <w:tcBorders>
              <w:top w:val="nil"/>
              <w:left w:val="nil"/>
              <w:bottom w:val="nil"/>
              <w:right w:val="nil"/>
            </w:tcBorders>
            <w:shd w:val="clear" w:color="000000" w:fill="FF99CC"/>
            <w:noWrap/>
            <w:vAlign w:val="center"/>
            <w:hideMark/>
          </w:tcPr>
          <w:p w14:paraId="36823928"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86" w:type="dxa"/>
            <w:tcBorders>
              <w:top w:val="nil"/>
              <w:left w:val="single" w:sz="4" w:space="0" w:color="auto"/>
              <w:bottom w:val="single" w:sz="4" w:space="0" w:color="auto"/>
              <w:right w:val="single" w:sz="4" w:space="0" w:color="auto"/>
            </w:tcBorders>
            <w:shd w:val="clear" w:color="auto" w:fill="auto"/>
            <w:noWrap/>
            <w:vAlign w:val="center"/>
            <w:hideMark/>
          </w:tcPr>
          <w:p w14:paraId="3CD7901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52" w:type="dxa"/>
            <w:tcBorders>
              <w:top w:val="nil"/>
              <w:left w:val="nil"/>
              <w:bottom w:val="nil"/>
              <w:right w:val="nil"/>
            </w:tcBorders>
            <w:shd w:val="clear" w:color="000000" w:fill="FF99CC"/>
            <w:noWrap/>
            <w:vAlign w:val="center"/>
            <w:hideMark/>
          </w:tcPr>
          <w:p w14:paraId="34BEC287"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33" w:type="dxa"/>
            <w:tcBorders>
              <w:top w:val="nil"/>
              <w:left w:val="nil"/>
              <w:bottom w:val="nil"/>
              <w:right w:val="nil"/>
            </w:tcBorders>
            <w:shd w:val="clear" w:color="000000" w:fill="FF99CC"/>
            <w:noWrap/>
            <w:vAlign w:val="center"/>
            <w:hideMark/>
          </w:tcPr>
          <w:p w14:paraId="15399388"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33" w:type="dxa"/>
            <w:tcBorders>
              <w:top w:val="nil"/>
              <w:left w:val="nil"/>
              <w:bottom w:val="nil"/>
              <w:right w:val="nil"/>
            </w:tcBorders>
            <w:shd w:val="clear" w:color="000000" w:fill="FF99CC"/>
            <w:noWrap/>
            <w:vAlign w:val="center"/>
            <w:hideMark/>
          </w:tcPr>
          <w:p w14:paraId="5CDD7DC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08" w:type="dxa"/>
            <w:tcBorders>
              <w:top w:val="nil"/>
              <w:left w:val="nil"/>
              <w:bottom w:val="nil"/>
              <w:right w:val="nil"/>
            </w:tcBorders>
            <w:shd w:val="clear" w:color="000000" w:fill="FF99CC"/>
            <w:noWrap/>
            <w:vAlign w:val="center"/>
            <w:hideMark/>
          </w:tcPr>
          <w:p w14:paraId="382E3B8B"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16" w:type="dxa"/>
            <w:tcBorders>
              <w:top w:val="nil"/>
              <w:left w:val="single" w:sz="4" w:space="0" w:color="auto"/>
              <w:bottom w:val="single" w:sz="4" w:space="0" w:color="auto"/>
              <w:right w:val="single" w:sz="4" w:space="0" w:color="auto"/>
            </w:tcBorders>
            <w:shd w:val="clear" w:color="000000" w:fill="FFFFFF"/>
            <w:noWrap/>
            <w:vAlign w:val="center"/>
            <w:hideMark/>
          </w:tcPr>
          <w:p w14:paraId="60AF0296"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27" w:type="dxa"/>
            <w:tcBorders>
              <w:top w:val="nil"/>
              <w:left w:val="nil"/>
              <w:bottom w:val="nil"/>
              <w:right w:val="nil"/>
            </w:tcBorders>
            <w:shd w:val="clear" w:color="000000" w:fill="FF99CC"/>
            <w:noWrap/>
            <w:vAlign w:val="center"/>
            <w:hideMark/>
          </w:tcPr>
          <w:p w14:paraId="35030C16"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33" w:type="dxa"/>
            <w:tcBorders>
              <w:top w:val="nil"/>
              <w:left w:val="nil"/>
              <w:bottom w:val="nil"/>
              <w:right w:val="nil"/>
            </w:tcBorders>
            <w:shd w:val="clear" w:color="000000" w:fill="FF99CC"/>
            <w:noWrap/>
            <w:vAlign w:val="center"/>
            <w:hideMark/>
          </w:tcPr>
          <w:p w14:paraId="50F3686E"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33" w:type="dxa"/>
            <w:tcBorders>
              <w:top w:val="nil"/>
              <w:left w:val="nil"/>
              <w:bottom w:val="nil"/>
              <w:right w:val="nil"/>
            </w:tcBorders>
            <w:shd w:val="clear" w:color="000000" w:fill="FF99CC"/>
            <w:noWrap/>
            <w:vAlign w:val="center"/>
            <w:hideMark/>
          </w:tcPr>
          <w:p w14:paraId="24FA25E5"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08" w:type="dxa"/>
            <w:tcBorders>
              <w:top w:val="nil"/>
              <w:left w:val="single" w:sz="4" w:space="0" w:color="auto"/>
              <w:bottom w:val="single" w:sz="4" w:space="0" w:color="auto"/>
              <w:right w:val="single" w:sz="4" w:space="0" w:color="auto"/>
            </w:tcBorders>
            <w:shd w:val="clear" w:color="auto" w:fill="auto"/>
            <w:noWrap/>
            <w:vAlign w:val="center"/>
            <w:hideMark/>
          </w:tcPr>
          <w:p w14:paraId="2B8C852E"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32,113</w:t>
            </w:r>
          </w:p>
        </w:tc>
        <w:tc>
          <w:tcPr>
            <w:tcW w:w="316" w:type="dxa"/>
            <w:tcBorders>
              <w:top w:val="nil"/>
              <w:left w:val="nil"/>
              <w:bottom w:val="nil"/>
              <w:right w:val="nil"/>
            </w:tcBorders>
            <w:shd w:val="clear" w:color="000000" w:fill="FF99CC"/>
            <w:noWrap/>
            <w:vAlign w:val="center"/>
            <w:hideMark/>
          </w:tcPr>
          <w:p w14:paraId="48DDF80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0680CE8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730" w:type="dxa"/>
            <w:tcBorders>
              <w:top w:val="nil"/>
              <w:left w:val="dashed" w:sz="4" w:space="0" w:color="auto"/>
              <w:bottom w:val="single" w:sz="4" w:space="0" w:color="auto"/>
              <w:right w:val="single" w:sz="4" w:space="0" w:color="auto"/>
            </w:tcBorders>
            <w:shd w:val="clear" w:color="000000" w:fill="FF99CC"/>
            <w:noWrap/>
            <w:vAlign w:val="center"/>
            <w:hideMark/>
          </w:tcPr>
          <w:p w14:paraId="167EF9EA"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44" w:type="dxa"/>
            <w:tcBorders>
              <w:top w:val="nil"/>
              <w:left w:val="dashed" w:sz="4" w:space="0" w:color="auto"/>
              <w:bottom w:val="single" w:sz="4" w:space="0" w:color="auto"/>
              <w:right w:val="single" w:sz="4" w:space="0" w:color="auto"/>
            </w:tcBorders>
            <w:shd w:val="clear" w:color="000000" w:fill="FF99CC"/>
            <w:noWrap/>
            <w:vAlign w:val="center"/>
            <w:hideMark/>
          </w:tcPr>
          <w:p w14:paraId="204651B0"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r>
      <w:tr w:rsidR="008C00DC" w:rsidRPr="00EC3F17" w14:paraId="1AE7806F" w14:textId="77777777" w:rsidTr="00EC1D85">
        <w:trPr>
          <w:trHeight w:val="180"/>
        </w:trPr>
        <w:tc>
          <w:tcPr>
            <w:tcW w:w="383" w:type="dxa"/>
            <w:tcBorders>
              <w:top w:val="nil"/>
              <w:left w:val="single" w:sz="4" w:space="0" w:color="auto"/>
              <w:bottom w:val="single" w:sz="4" w:space="0" w:color="auto"/>
              <w:right w:val="single" w:sz="4" w:space="0" w:color="auto"/>
            </w:tcBorders>
            <w:shd w:val="clear" w:color="000000" w:fill="FFFFFF"/>
            <w:noWrap/>
            <w:vAlign w:val="center"/>
            <w:hideMark/>
          </w:tcPr>
          <w:p w14:paraId="77C3D5E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w:t>
            </w:r>
          </w:p>
        </w:tc>
        <w:tc>
          <w:tcPr>
            <w:tcW w:w="404" w:type="dxa"/>
            <w:tcBorders>
              <w:top w:val="nil"/>
              <w:left w:val="nil"/>
              <w:bottom w:val="single" w:sz="4" w:space="0" w:color="auto"/>
              <w:right w:val="single" w:sz="4" w:space="0" w:color="auto"/>
            </w:tcBorders>
            <w:shd w:val="clear" w:color="000000" w:fill="FFFFFF"/>
            <w:noWrap/>
            <w:vAlign w:val="center"/>
            <w:hideMark/>
          </w:tcPr>
          <w:p w14:paraId="2EF26C8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9" w:type="dxa"/>
            <w:tcBorders>
              <w:top w:val="nil"/>
              <w:left w:val="nil"/>
              <w:bottom w:val="single" w:sz="4" w:space="0" w:color="auto"/>
              <w:right w:val="single" w:sz="4" w:space="0" w:color="auto"/>
            </w:tcBorders>
            <w:shd w:val="clear" w:color="000000" w:fill="FFFFFF"/>
            <w:noWrap/>
            <w:vAlign w:val="center"/>
            <w:hideMark/>
          </w:tcPr>
          <w:p w14:paraId="2539DD3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7E7877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0" w:type="dxa"/>
            <w:tcBorders>
              <w:top w:val="nil"/>
              <w:left w:val="nil"/>
              <w:bottom w:val="single" w:sz="4" w:space="0" w:color="auto"/>
              <w:right w:val="single" w:sz="4" w:space="0" w:color="auto"/>
            </w:tcBorders>
            <w:shd w:val="clear" w:color="000000" w:fill="FFFFFF"/>
            <w:noWrap/>
            <w:vAlign w:val="center"/>
            <w:hideMark/>
          </w:tcPr>
          <w:p w14:paraId="48444123"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3127</w:t>
            </w:r>
          </w:p>
        </w:tc>
        <w:tc>
          <w:tcPr>
            <w:tcW w:w="312" w:type="dxa"/>
            <w:tcBorders>
              <w:top w:val="nil"/>
              <w:left w:val="nil"/>
              <w:bottom w:val="single" w:sz="4" w:space="0" w:color="auto"/>
              <w:right w:val="single" w:sz="4" w:space="0" w:color="auto"/>
            </w:tcBorders>
            <w:shd w:val="clear" w:color="000000" w:fill="FFFFFF"/>
            <w:noWrap/>
            <w:vAlign w:val="center"/>
            <w:hideMark/>
          </w:tcPr>
          <w:p w14:paraId="7D83A6F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1/18</w:t>
            </w:r>
          </w:p>
        </w:tc>
        <w:tc>
          <w:tcPr>
            <w:tcW w:w="803" w:type="dxa"/>
            <w:tcBorders>
              <w:top w:val="nil"/>
              <w:left w:val="nil"/>
              <w:bottom w:val="single" w:sz="4" w:space="0" w:color="auto"/>
              <w:right w:val="single" w:sz="4" w:space="0" w:color="auto"/>
            </w:tcBorders>
            <w:shd w:val="clear" w:color="000000" w:fill="FFFFFF"/>
            <w:noWrap/>
            <w:vAlign w:val="center"/>
            <w:hideMark/>
          </w:tcPr>
          <w:p w14:paraId="3EA8537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5A9746C3"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8" w:type="dxa"/>
            <w:tcBorders>
              <w:top w:val="nil"/>
              <w:left w:val="nil"/>
              <w:bottom w:val="single" w:sz="4" w:space="0" w:color="auto"/>
              <w:right w:val="single" w:sz="4" w:space="0" w:color="auto"/>
            </w:tcBorders>
            <w:shd w:val="clear" w:color="000000" w:fill="FFFFFF"/>
            <w:noWrap/>
            <w:vAlign w:val="center"/>
            <w:hideMark/>
          </w:tcPr>
          <w:p w14:paraId="78827FB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VO-C-2</w:t>
            </w:r>
          </w:p>
        </w:tc>
        <w:tc>
          <w:tcPr>
            <w:tcW w:w="427" w:type="dxa"/>
            <w:tcBorders>
              <w:top w:val="nil"/>
              <w:left w:val="nil"/>
              <w:bottom w:val="single" w:sz="4" w:space="0" w:color="auto"/>
              <w:right w:val="single" w:sz="4" w:space="0" w:color="auto"/>
            </w:tcBorders>
            <w:shd w:val="clear" w:color="000000" w:fill="FFFFFF"/>
            <w:vAlign w:val="center"/>
            <w:hideMark/>
          </w:tcPr>
          <w:p w14:paraId="416A0690" w14:textId="678802BC" w:rsidR="00C112A7" w:rsidRPr="00EC3F17" w:rsidRDefault="008C00DC"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Kartela e pasurisë së paluajtshme</w:t>
            </w:r>
          </w:p>
        </w:tc>
        <w:tc>
          <w:tcPr>
            <w:tcW w:w="426" w:type="dxa"/>
            <w:tcBorders>
              <w:top w:val="nil"/>
              <w:left w:val="nil"/>
              <w:bottom w:val="single" w:sz="4" w:space="0" w:color="auto"/>
              <w:right w:val="single" w:sz="4" w:space="0" w:color="auto"/>
            </w:tcBorders>
            <w:shd w:val="clear" w:color="000000" w:fill="FFFFFF"/>
            <w:noWrap/>
            <w:vAlign w:val="center"/>
            <w:hideMark/>
          </w:tcPr>
          <w:p w14:paraId="1B8AAAFD" w14:textId="481C354F" w:rsidR="00C112A7" w:rsidRPr="00EC3F17" w:rsidRDefault="008C00DC"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Truall</w:t>
            </w:r>
          </w:p>
        </w:tc>
        <w:tc>
          <w:tcPr>
            <w:tcW w:w="365" w:type="dxa"/>
            <w:tcBorders>
              <w:top w:val="single" w:sz="4" w:space="0" w:color="auto"/>
              <w:left w:val="nil"/>
              <w:bottom w:val="single" w:sz="4" w:space="0" w:color="auto"/>
              <w:right w:val="single" w:sz="4" w:space="0" w:color="auto"/>
            </w:tcBorders>
            <w:shd w:val="clear" w:color="000000" w:fill="FFFFFF"/>
            <w:noWrap/>
            <w:vAlign w:val="center"/>
            <w:hideMark/>
          </w:tcPr>
          <w:p w14:paraId="31CE7C3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2,649.00</w:t>
            </w:r>
          </w:p>
        </w:tc>
        <w:tc>
          <w:tcPr>
            <w:tcW w:w="402" w:type="dxa"/>
            <w:tcBorders>
              <w:top w:val="nil"/>
              <w:left w:val="nil"/>
              <w:bottom w:val="single" w:sz="4" w:space="0" w:color="auto"/>
              <w:right w:val="single" w:sz="4" w:space="0" w:color="auto"/>
            </w:tcBorders>
            <w:shd w:val="clear" w:color="000000" w:fill="FFFFFF"/>
            <w:noWrap/>
            <w:vAlign w:val="center"/>
            <w:hideMark/>
          </w:tcPr>
          <w:p w14:paraId="5980D8D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2649</w:t>
            </w:r>
          </w:p>
        </w:tc>
        <w:tc>
          <w:tcPr>
            <w:tcW w:w="414" w:type="dxa"/>
            <w:tcBorders>
              <w:top w:val="nil"/>
              <w:left w:val="nil"/>
              <w:bottom w:val="single" w:sz="4" w:space="0" w:color="auto"/>
              <w:right w:val="single" w:sz="4" w:space="0" w:color="auto"/>
            </w:tcBorders>
            <w:shd w:val="clear" w:color="000000" w:fill="FFFFFF"/>
            <w:noWrap/>
            <w:vAlign w:val="bottom"/>
            <w:hideMark/>
          </w:tcPr>
          <w:p w14:paraId="3F0BC883"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99" w:type="dxa"/>
            <w:tcBorders>
              <w:top w:val="nil"/>
              <w:left w:val="nil"/>
              <w:bottom w:val="single" w:sz="4" w:space="0" w:color="auto"/>
              <w:right w:val="single" w:sz="4" w:space="0" w:color="auto"/>
            </w:tcBorders>
            <w:shd w:val="clear" w:color="000000" w:fill="FFFFFF"/>
            <w:vAlign w:val="center"/>
            <w:hideMark/>
          </w:tcPr>
          <w:p w14:paraId="42180E99"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54" w:type="dxa"/>
            <w:tcBorders>
              <w:top w:val="nil"/>
              <w:left w:val="nil"/>
              <w:bottom w:val="single" w:sz="4" w:space="0" w:color="auto"/>
              <w:right w:val="single" w:sz="4" w:space="0" w:color="auto"/>
            </w:tcBorders>
            <w:shd w:val="clear" w:color="000000" w:fill="FFFFFF"/>
            <w:vAlign w:val="center"/>
            <w:hideMark/>
          </w:tcPr>
          <w:p w14:paraId="2FF4E896"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65" w:type="dxa"/>
            <w:tcBorders>
              <w:top w:val="single" w:sz="4" w:space="0" w:color="auto"/>
              <w:left w:val="nil"/>
              <w:bottom w:val="single" w:sz="4" w:space="0" w:color="auto"/>
              <w:right w:val="single" w:sz="4" w:space="0" w:color="auto"/>
            </w:tcBorders>
            <w:shd w:val="clear" w:color="000000" w:fill="FFFFFF"/>
            <w:noWrap/>
            <w:vAlign w:val="center"/>
            <w:hideMark/>
          </w:tcPr>
          <w:p w14:paraId="618B96A3"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2,649.00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14:paraId="431EC46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8.60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14:paraId="0E609CE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single" w:sz="4" w:space="0" w:color="auto"/>
              <w:left w:val="nil"/>
              <w:bottom w:val="single" w:sz="4" w:space="0" w:color="auto"/>
              <w:right w:val="single" w:sz="4" w:space="0" w:color="auto"/>
            </w:tcBorders>
            <w:shd w:val="clear" w:color="000000" w:fill="FFFFFF"/>
            <w:noWrap/>
            <w:vAlign w:val="center"/>
            <w:hideMark/>
          </w:tcPr>
          <w:p w14:paraId="2B70E1D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86" w:type="dxa"/>
            <w:tcBorders>
              <w:top w:val="nil"/>
              <w:left w:val="nil"/>
              <w:bottom w:val="single" w:sz="4" w:space="0" w:color="auto"/>
              <w:right w:val="single" w:sz="4" w:space="0" w:color="auto"/>
            </w:tcBorders>
            <w:shd w:val="clear" w:color="000000" w:fill="FFFFFF"/>
            <w:noWrap/>
            <w:vAlign w:val="center"/>
            <w:hideMark/>
          </w:tcPr>
          <w:p w14:paraId="2495330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52" w:type="dxa"/>
            <w:tcBorders>
              <w:top w:val="single" w:sz="4" w:space="0" w:color="auto"/>
              <w:left w:val="nil"/>
              <w:bottom w:val="single" w:sz="4" w:space="0" w:color="auto"/>
              <w:right w:val="single" w:sz="4" w:space="0" w:color="auto"/>
            </w:tcBorders>
            <w:shd w:val="clear" w:color="000000" w:fill="FFFFFF"/>
            <w:noWrap/>
            <w:vAlign w:val="center"/>
            <w:hideMark/>
          </w:tcPr>
          <w:p w14:paraId="0AD43EC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single" w:sz="4" w:space="0" w:color="auto"/>
              <w:left w:val="nil"/>
              <w:bottom w:val="single" w:sz="4" w:space="0" w:color="auto"/>
              <w:right w:val="single" w:sz="4" w:space="0" w:color="auto"/>
            </w:tcBorders>
            <w:shd w:val="clear" w:color="000000" w:fill="FFFFFF"/>
            <w:noWrap/>
            <w:vAlign w:val="center"/>
            <w:hideMark/>
          </w:tcPr>
          <w:p w14:paraId="0B7A50D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single" w:sz="4" w:space="0" w:color="auto"/>
              <w:left w:val="nil"/>
              <w:bottom w:val="single" w:sz="4" w:space="0" w:color="auto"/>
              <w:right w:val="single" w:sz="4" w:space="0" w:color="auto"/>
            </w:tcBorders>
            <w:shd w:val="clear" w:color="000000" w:fill="FFFFFF"/>
            <w:noWrap/>
            <w:vAlign w:val="center"/>
            <w:hideMark/>
          </w:tcPr>
          <w:p w14:paraId="6E7AE53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single" w:sz="4" w:space="0" w:color="auto"/>
              <w:left w:val="nil"/>
              <w:bottom w:val="single" w:sz="4" w:space="0" w:color="auto"/>
              <w:right w:val="single" w:sz="4" w:space="0" w:color="auto"/>
            </w:tcBorders>
            <w:shd w:val="clear" w:color="000000" w:fill="FFFFFF"/>
            <w:noWrap/>
            <w:vAlign w:val="center"/>
            <w:hideMark/>
          </w:tcPr>
          <w:p w14:paraId="7BB8953E"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16" w:type="dxa"/>
            <w:tcBorders>
              <w:top w:val="nil"/>
              <w:left w:val="nil"/>
              <w:bottom w:val="single" w:sz="4" w:space="0" w:color="auto"/>
              <w:right w:val="single" w:sz="4" w:space="0" w:color="auto"/>
            </w:tcBorders>
            <w:shd w:val="clear" w:color="000000" w:fill="FFFFFF"/>
            <w:noWrap/>
            <w:vAlign w:val="center"/>
            <w:hideMark/>
          </w:tcPr>
          <w:p w14:paraId="73426E1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27" w:type="dxa"/>
            <w:tcBorders>
              <w:top w:val="single" w:sz="4" w:space="0" w:color="auto"/>
              <w:left w:val="nil"/>
              <w:bottom w:val="single" w:sz="4" w:space="0" w:color="auto"/>
              <w:right w:val="single" w:sz="4" w:space="0" w:color="auto"/>
            </w:tcBorders>
            <w:shd w:val="clear" w:color="000000" w:fill="FFFFFF"/>
            <w:noWrap/>
            <w:vAlign w:val="center"/>
            <w:hideMark/>
          </w:tcPr>
          <w:p w14:paraId="56878C2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single" w:sz="4" w:space="0" w:color="auto"/>
              <w:left w:val="nil"/>
              <w:bottom w:val="single" w:sz="4" w:space="0" w:color="auto"/>
              <w:right w:val="single" w:sz="4" w:space="0" w:color="auto"/>
            </w:tcBorders>
            <w:shd w:val="clear" w:color="000000" w:fill="FFFFFF"/>
            <w:noWrap/>
            <w:vAlign w:val="center"/>
            <w:hideMark/>
          </w:tcPr>
          <w:p w14:paraId="2919905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single" w:sz="4" w:space="0" w:color="auto"/>
              <w:left w:val="nil"/>
              <w:bottom w:val="single" w:sz="4" w:space="0" w:color="auto"/>
              <w:right w:val="single" w:sz="4" w:space="0" w:color="auto"/>
            </w:tcBorders>
            <w:shd w:val="clear" w:color="000000" w:fill="FFFFFF"/>
            <w:noWrap/>
            <w:vAlign w:val="center"/>
            <w:hideMark/>
          </w:tcPr>
          <w:p w14:paraId="54C3F67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7CD3BD73"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16" w:type="dxa"/>
            <w:tcBorders>
              <w:top w:val="single" w:sz="4" w:space="0" w:color="auto"/>
              <w:left w:val="nil"/>
              <w:bottom w:val="single" w:sz="4" w:space="0" w:color="auto"/>
              <w:right w:val="single" w:sz="4" w:space="0" w:color="auto"/>
            </w:tcBorders>
            <w:shd w:val="clear" w:color="000000" w:fill="FFFFFF"/>
            <w:noWrap/>
            <w:vAlign w:val="center"/>
            <w:hideMark/>
          </w:tcPr>
          <w:p w14:paraId="6217CCC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4617CCA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730" w:type="dxa"/>
            <w:tcBorders>
              <w:top w:val="nil"/>
              <w:left w:val="nil"/>
              <w:bottom w:val="single" w:sz="4" w:space="0" w:color="auto"/>
              <w:right w:val="single" w:sz="4" w:space="0" w:color="auto"/>
            </w:tcBorders>
            <w:shd w:val="clear" w:color="000000" w:fill="FFFFFF"/>
            <w:noWrap/>
            <w:vAlign w:val="center"/>
            <w:hideMark/>
          </w:tcPr>
          <w:p w14:paraId="1A120A44"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w:t>
            </w:r>
          </w:p>
        </w:tc>
        <w:tc>
          <w:tcPr>
            <w:tcW w:w="444" w:type="dxa"/>
            <w:tcBorders>
              <w:top w:val="nil"/>
              <w:left w:val="nil"/>
              <w:bottom w:val="single" w:sz="4" w:space="0" w:color="auto"/>
              <w:right w:val="single" w:sz="4" w:space="0" w:color="auto"/>
            </w:tcBorders>
            <w:shd w:val="clear" w:color="000000" w:fill="FFFFFF"/>
            <w:vAlign w:val="center"/>
            <w:hideMark/>
          </w:tcPr>
          <w:p w14:paraId="41209B02" w14:textId="1E4580E1" w:rsidR="00C112A7" w:rsidRPr="00EC3F17" w:rsidRDefault="008C00DC" w:rsidP="008C00DC">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xml:space="preserve">Pasuria me kodin unik </w:t>
            </w:r>
            <w:r>
              <w:rPr>
                <w:rFonts w:ascii="Garamond" w:eastAsia="Times New Roman" w:hAnsi="Garamond" w:cs="Arial"/>
                <w:sz w:val="4"/>
                <w:szCs w:val="4"/>
                <w:lang w:val="sq-AL"/>
              </w:rPr>
              <w:t>3127 04155</w:t>
            </w:r>
            <w:r w:rsidR="00D703BE"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 pasuria bie mbi ish</w:t>
            </w:r>
            <w:r>
              <w:rPr>
                <w:rFonts w:ascii="Garamond" w:eastAsia="Times New Roman" w:hAnsi="Garamond" w:cs="Arial"/>
                <w:sz w:val="4"/>
                <w:szCs w:val="4"/>
                <w:lang w:val="sq-AL"/>
              </w:rPr>
              <w:t>-</w:t>
            </w:r>
            <w:r w:rsidRPr="00EC3F17">
              <w:rPr>
                <w:rFonts w:ascii="Garamond" w:eastAsia="Times New Roman" w:hAnsi="Garamond" w:cs="Arial"/>
                <w:sz w:val="4"/>
                <w:szCs w:val="4"/>
                <w:lang w:val="sq-AL"/>
              </w:rPr>
              <w:t xml:space="preserve"> oborrin e shkollës 9 vjeçare </w:t>
            </w:r>
            <w:r>
              <w:rPr>
                <w:rFonts w:ascii="Garamond" w:eastAsia="Times New Roman" w:hAnsi="Garamond" w:cs="Arial"/>
                <w:sz w:val="4"/>
                <w:szCs w:val="4"/>
                <w:lang w:val="sq-AL"/>
              </w:rPr>
              <w:t>“V</w:t>
            </w:r>
            <w:r w:rsidRPr="00EC3F17">
              <w:rPr>
                <w:rFonts w:ascii="Garamond" w:eastAsia="Times New Roman" w:hAnsi="Garamond" w:cs="Arial"/>
                <w:sz w:val="4"/>
                <w:szCs w:val="4"/>
                <w:lang w:val="sq-AL"/>
              </w:rPr>
              <w:t>or</w:t>
            </w:r>
            <w:r>
              <w:rPr>
                <w:rFonts w:ascii="Garamond" w:eastAsia="Times New Roman" w:hAnsi="Garamond" w:cs="Arial"/>
                <w:sz w:val="4"/>
                <w:szCs w:val="4"/>
                <w:lang w:val="sq-AL"/>
              </w:rPr>
              <w:t>ë”</w:t>
            </w:r>
            <w:r w:rsidRPr="00EC3F17">
              <w:rPr>
                <w:rFonts w:ascii="Garamond" w:eastAsia="Times New Roman" w:hAnsi="Garamond" w:cs="Arial"/>
                <w:sz w:val="4"/>
                <w:szCs w:val="4"/>
                <w:lang w:val="sq-AL"/>
              </w:rPr>
              <w:t>)</w:t>
            </w:r>
            <w:r>
              <w:rPr>
                <w:rFonts w:ascii="Garamond" w:eastAsia="Times New Roman" w:hAnsi="Garamond" w:cs="Arial"/>
                <w:sz w:val="4"/>
                <w:szCs w:val="4"/>
                <w:lang w:val="sq-AL"/>
              </w:rPr>
              <w:t>.</w:t>
            </w:r>
          </w:p>
        </w:tc>
      </w:tr>
      <w:tr w:rsidR="008C00DC" w:rsidRPr="00EC3F17" w14:paraId="06F94D2E" w14:textId="77777777" w:rsidTr="00EC1D85">
        <w:trPr>
          <w:trHeight w:val="180"/>
        </w:trPr>
        <w:tc>
          <w:tcPr>
            <w:tcW w:w="383" w:type="dxa"/>
            <w:tcBorders>
              <w:top w:val="nil"/>
              <w:left w:val="single" w:sz="4" w:space="0" w:color="auto"/>
              <w:bottom w:val="single" w:sz="4" w:space="0" w:color="auto"/>
              <w:right w:val="single" w:sz="4" w:space="0" w:color="auto"/>
            </w:tcBorders>
            <w:shd w:val="clear" w:color="auto" w:fill="auto"/>
            <w:noWrap/>
            <w:vAlign w:val="center"/>
            <w:hideMark/>
          </w:tcPr>
          <w:p w14:paraId="3E36DA99" w14:textId="77777777" w:rsidR="00C112A7" w:rsidRPr="00EC3F17" w:rsidRDefault="00C112A7" w:rsidP="00C112A7">
            <w:pPr>
              <w:spacing w:after="0" w:line="240" w:lineRule="auto"/>
              <w:jc w:val="right"/>
              <w:rPr>
                <w:rFonts w:ascii="Garamond" w:eastAsia="Times New Roman" w:hAnsi="Garamond" w:cs="Arial"/>
                <w:sz w:val="4"/>
                <w:szCs w:val="4"/>
                <w:lang w:val="sq-AL"/>
              </w:rPr>
            </w:pPr>
            <w:r w:rsidRPr="00EC3F17">
              <w:rPr>
                <w:rFonts w:ascii="Garamond" w:eastAsia="Times New Roman" w:hAnsi="Garamond" w:cs="Arial"/>
                <w:sz w:val="4"/>
                <w:szCs w:val="4"/>
                <w:lang w:val="sq-AL"/>
              </w:rPr>
              <w:t>2</w:t>
            </w:r>
          </w:p>
        </w:tc>
        <w:tc>
          <w:tcPr>
            <w:tcW w:w="404" w:type="dxa"/>
            <w:tcBorders>
              <w:top w:val="nil"/>
              <w:left w:val="nil"/>
              <w:bottom w:val="single" w:sz="4" w:space="0" w:color="auto"/>
              <w:right w:val="single" w:sz="4" w:space="0" w:color="auto"/>
            </w:tcBorders>
            <w:shd w:val="clear" w:color="auto" w:fill="auto"/>
            <w:noWrap/>
            <w:hideMark/>
          </w:tcPr>
          <w:p w14:paraId="596CE2DE"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9" w:type="dxa"/>
            <w:tcBorders>
              <w:top w:val="nil"/>
              <w:left w:val="nil"/>
              <w:bottom w:val="single" w:sz="4" w:space="0" w:color="auto"/>
              <w:right w:val="single" w:sz="4" w:space="0" w:color="auto"/>
            </w:tcBorders>
            <w:shd w:val="clear" w:color="auto" w:fill="auto"/>
            <w:noWrap/>
            <w:hideMark/>
          </w:tcPr>
          <w:p w14:paraId="41483CD5"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79" w:type="dxa"/>
            <w:tcBorders>
              <w:top w:val="nil"/>
              <w:left w:val="nil"/>
              <w:bottom w:val="single" w:sz="4" w:space="0" w:color="auto"/>
              <w:right w:val="single" w:sz="4" w:space="0" w:color="auto"/>
            </w:tcBorders>
            <w:shd w:val="clear" w:color="auto" w:fill="auto"/>
            <w:noWrap/>
            <w:hideMark/>
          </w:tcPr>
          <w:p w14:paraId="0B529D96"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0" w:type="dxa"/>
            <w:tcBorders>
              <w:top w:val="nil"/>
              <w:left w:val="nil"/>
              <w:bottom w:val="single" w:sz="4" w:space="0" w:color="auto"/>
              <w:right w:val="single" w:sz="4" w:space="0" w:color="auto"/>
            </w:tcBorders>
            <w:shd w:val="clear" w:color="auto" w:fill="auto"/>
            <w:noWrap/>
            <w:vAlign w:val="center"/>
            <w:hideMark/>
          </w:tcPr>
          <w:p w14:paraId="7B742DA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3127</w:t>
            </w:r>
          </w:p>
        </w:tc>
        <w:tc>
          <w:tcPr>
            <w:tcW w:w="312" w:type="dxa"/>
            <w:tcBorders>
              <w:top w:val="nil"/>
              <w:left w:val="nil"/>
              <w:bottom w:val="single" w:sz="4" w:space="0" w:color="auto"/>
              <w:right w:val="single" w:sz="4" w:space="0" w:color="auto"/>
            </w:tcBorders>
            <w:shd w:val="clear" w:color="auto" w:fill="auto"/>
            <w:noWrap/>
            <w:vAlign w:val="center"/>
            <w:hideMark/>
          </w:tcPr>
          <w:p w14:paraId="330929CE"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1/28</w:t>
            </w:r>
          </w:p>
        </w:tc>
        <w:tc>
          <w:tcPr>
            <w:tcW w:w="803" w:type="dxa"/>
            <w:tcBorders>
              <w:top w:val="nil"/>
              <w:left w:val="nil"/>
              <w:bottom w:val="single" w:sz="4" w:space="0" w:color="auto"/>
              <w:right w:val="single" w:sz="4" w:space="0" w:color="auto"/>
            </w:tcBorders>
            <w:shd w:val="clear" w:color="auto" w:fill="auto"/>
            <w:noWrap/>
            <w:vAlign w:val="center"/>
            <w:hideMark/>
          </w:tcPr>
          <w:p w14:paraId="0195834E"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104</w:t>
            </w:r>
          </w:p>
        </w:tc>
        <w:tc>
          <w:tcPr>
            <w:tcW w:w="280" w:type="dxa"/>
            <w:tcBorders>
              <w:top w:val="nil"/>
              <w:left w:val="nil"/>
              <w:bottom w:val="single" w:sz="4" w:space="0" w:color="auto"/>
              <w:right w:val="single" w:sz="4" w:space="0" w:color="auto"/>
            </w:tcBorders>
            <w:shd w:val="clear" w:color="auto" w:fill="auto"/>
            <w:noWrap/>
            <w:vAlign w:val="center"/>
            <w:hideMark/>
          </w:tcPr>
          <w:p w14:paraId="5FDAF50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163</w:t>
            </w:r>
          </w:p>
        </w:tc>
        <w:tc>
          <w:tcPr>
            <w:tcW w:w="348" w:type="dxa"/>
            <w:tcBorders>
              <w:top w:val="nil"/>
              <w:left w:val="nil"/>
              <w:bottom w:val="single" w:sz="4" w:space="0" w:color="auto"/>
              <w:right w:val="single" w:sz="4" w:space="0" w:color="auto"/>
            </w:tcBorders>
            <w:shd w:val="clear" w:color="auto" w:fill="auto"/>
            <w:noWrap/>
            <w:vAlign w:val="center"/>
            <w:hideMark/>
          </w:tcPr>
          <w:p w14:paraId="6DF7793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VO-C-2</w:t>
            </w:r>
          </w:p>
        </w:tc>
        <w:tc>
          <w:tcPr>
            <w:tcW w:w="427" w:type="dxa"/>
            <w:tcBorders>
              <w:top w:val="nil"/>
              <w:left w:val="nil"/>
              <w:bottom w:val="single" w:sz="4" w:space="0" w:color="auto"/>
              <w:right w:val="single" w:sz="4" w:space="0" w:color="auto"/>
            </w:tcBorders>
            <w:shd w:val="clear" w:color="000000" w:fill="FFFFFF"/>
            <w:vAlign w:val="center"/>
            <w:hideMark/>
          </w:tcPr>
          <w:p w14:paraId="49F13C12" w14:textId="70986687" w:rsidR="00C112A7" w:rsidRPr="00EC3F17" w:rsidRDefault="008C00DC"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Kartela e pasurisë së paluajtshme</w:t>
            </w:r>
          </w:p>
        </w:tc>
        <w:tc>
          <w:tcPr>
            <w:tcW w:w="426" w:type="dxa"/>
            <w:tcBorders>
              <w:top w:val="nil"/>
              <w:left w:val="nil"/>
              <w:bottom w:val="single" w:sz="4" w:space="0" w:color="auto"/>
              <w:right w:val="single" w:sz="4" w:space="0" w:color="auto"/>
            </w:tcBorders>
            <w:shd w:val="clear" w:color="000000" w:fill="FFFFFF"/>
            <w:noWrap/>
            <w:vAlign w:val="center"/>
            <w:hideMark/>
          </w:tcPr>
          <w:p w14:paraId="469A4E56" w14:textId="7C165CAB" w:rsidR="00C112A7" w:rsidRPr="00EC3F17" w:rsidRDefault="008C00DC"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Truall</w:t>
            </w:r>
          </w:p>
        </w:tc>
        <w:tc>
          <w:tcPr>
            <w:tcW w:w="365" w:type="dxa"/>
            <w:tcBorders>
              <w:top w:val="nil"/>
              <w:left w:val="nil"/>
              <w:bottom w:val="single" w:sz="4" w:space="0" w:color="auto"/>
              <w:right w:val="single" w:sz="4" w:space="0" w:color="auto"/>
            </w:tcBorders>
            <w:shd w:val="clear" w:color="000000" w:fill="FFFFFF"/>
            <w:noWrap/>
            <w:vAlign w:val="center"/>
            <w:hideMark/>
          </w:tcPr>
          <w:p w14:paraId="28BC243E"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1,00</w:t>
            </w:r>
          </w:p>
        </w:tc>
        <w:tc>
          <w:tcPr>
            <w:tcW w:w="402" w:type="dxa"/>
            <w:tcBorders>
              <w:top w:val="nil"/>
              <w:left w:val="nil"/>
              <w:bottom w:val="single" w:sz="4" w:space="0" w:color="auto"/>
              <w:right w:val="single" w:sz="4" w:space="0" w:color="auto"/>
            </w:tcBorders>
            <w:shd w:val="clear" w:color="auto" w:fill="auto"/>
            <w:noWrap/>
            <w:vAlign w:val="center"/>
            <w:hideMark/>
          </w:tcPr>
          <w:p w14:paraId="54C720A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229,00</w:t>
            </w:r>
          </w:p>
        </w:tc>
        <w:tc>
          <w:tcPr>
            <w:tcW w:w="414" w:type="dxa"/>
            <w:tcBorders>
              <w:top w:val="nil"/>
              <w:left w:val="nil"/>
              <w:bottom w:val="single" w:sz="4" w:space="0" w:color="auto"/>
              <w:right w:val="single" w:sz="4" w:space="0" w:color="auto"/>
            </w:tcBorders>
            <w:shd w:val="clear" w:color="auto" w:fill="auto"/>
            <w:noWrap/>
            <w:vAlign w:val="bottom"/>
            <w:hideMark/>
          </w:tcPr>
          <w:p w14:paraId="763DC252"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99" w:type="dxa"/>
            <w:tcBorders>
              <w:top w:val="nil"/>
              <w:left w:val="nil"/>
              <w:bottom w:val="single" w:sz="4" w:space="0" w:color="auto"/>
              <w:right w:val="single" w:sz="4" w:space="0" w:color="auto"/>
            </w:tcBorders>
            <w:shd w:val="clear" w:color="auto" w:fill="auto"/>
            <w:vAlign w:val="bottom"/>
            <w:hideMark/>
          </w:tcPr>
          <w:p w14:paraId="3A54C172"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54" w:type="dxa"/>
            <w:tcBorders>
              <w:top w:val="nil"/>
              <w:left w:val="nil"/>
              <w:bottom w:val="single" w:sz="4" w:space="0" w:color="auto"/>
              <w:right w:val="single" w:sz="4" w:space="0" w:color="auto"/>
            </w:tcBorders>
            <w:shd w:val="clear" w:color="000000" w:fill="FFFFFF"/>
            <w:vAlign w:val="bottom"/>
            <w:hideMark/>
          </w:tcPr>
          <w:p w14:paraId="608DFD6A"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65" w:type="dxa"/>
            <w:tcBorders>
              <w:top w:val="nil"/>
              <w:left w:val="nil"/>
              <w:bottom w:val="single" w:sz="4" w:space="0" w:color="auto"/>
              <w:right w:val="single" w:sz="4" w:space="0" w:color="auto"/>
            </w:tcBorders>
            <w:shd w:val="clear" w:color="auto" w:fill="auto"/>
            <w:noWrap/>
            <w:vAlign w:val="center"/>
            <w:hideMark/>
          </w:tcPr>
          <w:p w14:paraId="423FC4E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229,00</w:t>
            </w:r>
          </w:p>
        </w:tc>
        <w:tc>
          <w:tcPr>
            <w:tcW w:w="456" w:type="dxa"/>
            <w:tcBorders>
              <w:top w:val="nil"/>
              <w:left w:val="nil"/>
              <w:bottom w:val="single" w:sz="4" w:space="0" w:color="auto"/>
              <w:right w:val="single" w:sz="4" w:space="0" w:color="auto"/>
            </w:tcBorders>
            <w:shd w:val="clear" w:color="auto" w:fill="auto"/>
            <w:noWrap/>
            <w:vAlign w:val="center"/>
            <w:hideMark/>
          </w:tcPr>
          <w:p w14:paraId="2371428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229,00</w:t>
            </w:r>
          </w:p>
        </w:tc>
        <w:tc>
          <w:tcPr>
            <w:tcW w:w="456" w:type="dxa"/>
            <w:tcBorders>
              <w:top w:val="nil"/>
              <w:left w:val="nil"/>
              <w:bottom w:val="single" w:sz="4" w:space="0" w:color="auto"/>
              <w:right w:val="single" w:sz="4" w:space="0" w:color="auto"/>
            </w:tcBorders>
            <w:shd w:val="clear" w:color="000000" w:fill="FFFFFF"/>
            <w:noWrap/>
            <w:vAlign w:val="center"/>
            <w:hideMark/>
          </w:tcPr>
          <w:p w14:paraId="4B1338B9"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auto" w:fill="auto"/>
            <w:noWrap/>
            <w:vAlign w:val="center"/>
            <w:hideMark/>
          </w:tcPr>
          <w:p w14:paraId="3B73E3B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86" w:type="dxa"/>
            <w:tcBorders>
              <w:top w:val="nil"/>
              <w:left w:val="nil"/>
              <w:bottom w:val="single" w:sz="4" w:space="0" w:color="auto"/>
              <w:right w:val="single" w:sz="4" w:space="0" w:color="auto"/>
            </w:tcBorders>
            <w:shd w:val="clear" w:color="auto" w:fill="auto"/>
            <w:noWrap/>
            <w:vAlign w:val="center"/>
            <w:hideMark/>
          </w:tcPr>
          <w:p w14:paraId="67F349B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52" w:type="dxa"/>
            <w:tcBorders>
              <w:top w:val="nil"/>
              <w:left w:val="nil"/>
              <w:bottom w:val="single" w:sz="4" w:space="0" w:color="auto"/>
              <w:right w:val="single" w:sz="4" w:space="0" w:color="auto"/>
            </w:tcBorders>
            <w:shd w:val="clear" w:color="auto" w:fill="auto"/>
            <w:noWrap/>
            <w:vAlign w:val="center"/>
            <w:hideMark/>
          </w:tcPr>
          <w:p w14:paraId="7B5F6C0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auto" w:fill="auto"/>
            <w:noWrap/>
            <w:vAlign w:val="center"/>
            <w:hideMark/>
          </w:tcPr>
          <w:p w14:paraId="16BF7EF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auto" w:fill="auto"/>
            <w:noWrap/>
            <w:vAlign w:val="center"/>
            <w:hideMark/>
          </w:tcPr>
          <w:p w14:paraId="4B76957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auto" w:fill="auto"/>
            <w:noWrap/>
            <w:vAlign w:val="center"/>
            <w:hideMark/>
          </w:tcPr>
          <w:p w14:paraId="1F51820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16" w:type="dxa"/>
            <w:tcBorders>
              <w:top w:val="nil"/>
              <w:left w:val="nil"/>
              <w:bottom w:val="single" w:sz="4" w:space="0" w:color="auto"/>
              <w:right w:val="single" w:sz="4" w:space="0" w:color="auto"/>
            </w:tcBorders>
            <w:shd w:val="clear" w:color="000000" w:fill="FFFFFF"/>
            <w:noWrap/>
            <w:vAlign w:val="center"/>
            <w:hideMark/>
          </w:tcPr>
          <w:p w14:paraId="14F6011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27" w:type="dxa"/>
            <w:tcBorders>
              <w:top w:val="nil"/>
              <w:left w:val="nil"/>
              <w:bottom w:val="single" w:sz="4" w:space="0" w:color="auto"/>
              <w:right w:val="single" w:sz="4" w:space="0" w:color="auto"/>
            </w:tcBorders>
            <w:shd w:val="clear" w:color="auto" w:fill="auto"/>
            <w:noWrap/>
            <w:vAlign w:val="center"/>
            <w:hideMark/>
          </w:tcPr>
          <w:p w14:paraId="3C93975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auto" w:fill="auto"/>
            <w:noWrap/>
            <w:vAlign w:val="center"/>
            <w:hideMark/>
          </w:tcPr>
          <w:p w14:paraId="05216D8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auto" w:fill="auto"/>
            <w:noWrap/>
            <w:vAlign w:val="center"/>
            <w:hideMark/>
          </w:tcPr>
          <w:p w14:paraId="6E7378C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auto" w:fill="auto"/>
            <w:noWrap/>
            <w:vAlign w:val="center"/>
            <w:hideMark/>
          </w:tcPr>
          <w:p w14:paraId="5EEC847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16" w:type="dxa"/>
            <w:tcBorders>
              <w:top w:val="nil"/>
              <w:left w:val="nil"/>
              <w:bottom w:val="single" w:sz="4" w:space="0" w:color="auto"/>
              <w:right w:val="single" w:sz="4" w:space="0" w:color="auto"/>
            </w:tcBorders>
            <w:shd w:val="clear" w:color="auto" w:fill="auto"/>
            <w:noWrap/>
            <w:vAlign w:val="center"/>
            <w:hideMark/>
          </w:tcPr>
          <w:p w14:paraId="32A2A8E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auto" w:fill="auto"/>
            <w:noWrap/>
            <w:vAlign w:val="center"/>
            <w:hideMark/>
          </w:tcPr>
          <w:p w14:paraId="2536F12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730" w:type="dxa"/>
            <w:tcBorders>
              <w:top w:val="nil"/>
              <w:left w:val="nil"/>
              <w:bottom w:val="single" w:sz="4" w:space="0" w:color="auto"/>
              <w:right w:val="single" w:sz="4" w:space="0" w:color="auto"/>
            </w:tcBorders>
            <w:shd w:val="clear" w:color="auto" w:fill="auto"/>
            <w:noWrap/>
            <w:vAlign w:val="bottom"/>
            <w:hideMark/>
          </w:tcPr>
          <w:p w14:paraId="47CD237A"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44" w:type="dxa"/>
            <w:tcBorders>
              <w:top w:val="nil"/>
              <w:left w:val="nil"/>
              <w:bottom w:val="single" w:sz="4" w:space="0" w:color="auto"/>
              <w:right w:val="single" w:sz="4" w:space="0" w:color="auto"/>
            </w:tcBorders>
            <w:shd w:val="clear" w:color="000000" w:fill="FFFFFF"/>
            <w:vAlign w:val="bottom"/>
            <w:hideMark/>
          </w:tcPr>
          <w:p w14:paraId="23D6EAC5"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r>
      <w:tr w:rsidR="008C00DC" w:rsidRPr="00EC3F17" w14:paraId="742B5C9E" w14:textId="77777777" w:rsidTr="00EC1D85">
        <w:trPr>
          <w:trHeight w:val="180"/>
        </w:trPr>
        <w:tc>
          <w:tcPr>
            <w:tcW w:w="383" w:type="dxa"/>
            <w:tcBorders>
              <w:top w:val="nil"/>
              <w:left w:val="single" w:sz="4" w:space="0" w:color="auto"/>
              <w:bottom w:val="single" w:sz="4" w:space="0" w:color="auto"/>
              <w:right w:val="single" w:sz="4" w:space="0" w:color="auto"/>
            </w:tcBorders>
            <w:shd w:val="clear" w:color="000000" w:fill="FFFFFF"/>
            <w:noWrap/>
            <w:vAlign w:val="center"/>
            <w:hideMark/>
          </w:tcPr>
          <w:p w14:paraId="2512875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w:t>
            </w:r>
          </w:p>
        </w:tc>
        <w:tc>
          <w:tcPr>
            <w:tcW w:w="404" w:type="dxa"/>
            <w:tcBorders>
              <w:top w:val="nil"/>
              <w:left w:val="nil"/>
              <w:bottom w:val="single" w:sz="4" w:space="0" w:color="auto"/>
              <w:right w:val="single" w:sz="4" w:space="0" w:color="auto"/>
            </w:tcBorders>
            <w:shd w:val="clear" w:color="000000" w:fill="FFFFFF"/>
            <w:noWrap/>
            <w:vAlign w:val="center"/>
            <w:hideMark/>
          </w:tcPr>
          <w:p w14:paraId="52E0210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9" w:type="dxa"/>
            <w:tcBorders>
              <w:top w:val="nil"/>
              <w:left w:val="nil"/>
              <w:bottom w:val="single" w:sz="4" w:space="0" w:color="auto"/>
              <w:right w:val="single" w:sz="4" w:space="0" w:color="auto"/>
            </w:tcBorders>
            <w:shd w:val="clear" w:color="000000" w:fill="FFFFFF"/>
            <w:noWrap/>
            <w:vAlign w:val="center"/>
            <w:hideMark/>
          </w:tcPr>
          <w:p w14:paraId="7B60CBE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B7A86F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0" w:type="dxa"/>
            <w:tcBorders>
              <w:top w:val="nil"/>
              <w:left w:val="nil"/>
              <w:bottom w:val="single" w:sz="4" w:space="0" w:color="auto"/>
              <w:right w:val="single" w:sz="4" w:space="0" w:color="auto"/>
            </w:tcBorders>
            <w:shd w:val="clear" w:color="000000" w:fill="FFFFFF"/>
            <w:noWrap/>
            <w:vAlign w:val="center"/>
            <w:hideMark/>
          </w:tcPr>
          <w:p w14:paraId="3698F19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3127</w:t>
            </w:r>
          </w:p>
        </w:tc>
        <w:tc>
          <w:tcPr>
            <w:tcW w:w="312" w:type="dxa"/>
            <w:tcBorders>
              <w:top w:val="nil"/>
              <w:left w:val="nil"/>
              <w:bottom w:val="single" w:sz="4" w:space="0" w:color="auto"/>
              <w:right w:val="single" w:sz="4" w:space="0" w:color="auto"/>
            </w:tcBorders>
            <w:shd w:val="clear" w:color="000000" w:fill="FFFFFF"/>
            <w:noWrap/>
            <w:vAlign w:val="center"/>
            <w:hideMark/>
          </w:tcPr>
          <w:p w14:paraId="247A419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1/326</w:t>
            </w:r>
          </w:p>
        </w:tc>
        <w:tc>
          <w:tcPr>
            <w:tcW w:w="803" w:type="dxa"/>
            <w:tcBorders>
              <w:top w:val="nil"/>
              <w:left w:val="nil"/>
              <w:bottom w:val="single" w:sz="4" w:space="0" w:color="auto"/>
              <w:right w:val="single" w:sz="4" w:space="0" w:color="auto"/>
            </w:tcBorders>
            <w:shd w:val="clear" w:color="000000" w:fill="FFFFFF"/>
            <w:noWrap/>
            <w:vAlign w:val="center"/>
            <w:hideMark/>
          </w:tcPr>
          <w:p w14:paraId="01324B9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5</w:t>
            </w:r>
          </w:p>
        </w:tc>
        <w:tc>
          <w:tcPr>
            <w:tcW w:w="280" w:type="dxa"/>
            <w:tcBorders>
              <w:top w:val="nil"/>
              <w:left w:val="nil"/>
              <w:bottom w:val="single" w:sz="4" w:space="0" w:color="auto"/>
              <w:right w:val="single" w:sz="4" w:space="0" w:color="auto"/>
            </w:tcBorders>
            <w:shd w:val="clear" w:color="000000" w:fill="FFFFFF"/>
            <w:noWrap/>
            <w:vAlign w:val="center"/>
            <w:hideMark/>
          </w:tcPr>
          <w:p w14:paraId="018AB9A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56</w:t>
            </w:r>
          </w:p>
        </w:tc>
        <w:tc>
          <w:tcPr>
            <w:tcW w:w="348" w:type="dxa"/>
            <w:tcBorders>
              <w:top w:val="nil"/>
              <w:left w:val="nil"/>
              <w:bottom w:val="single" w:sz="4" w:space="0" w:color="auto"/>
              <w:right w:val="single" w:sz="4" w:space="0" w:color="auto"/>
            </w:tcBorders>
            <w:shd w:val="clear" w:color="auto" w:fill="auto"/>
            <w:noWrap/>
            <w:vAlign w:val="center"/>
            <w:hideMark/>
          </w:tcPr>
          <w:p w14:paraId="41FFD37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VO-C-2</w:t>
            </w:r>
          </w:p>
        </w:tc>
        <w:tc>
          <w:tcPr>
            <w:tcW w:w="427" w:type="dxa"/>
            <w:tcBorders>
              <w:top w:val="nil"/>
              <w:left w:val="nil"/>
              <w:bottom w:val="single" w:sz="4" w:space="0" w:color="auto"/>
              <w:right w:val="single" w:sz="4" w:space="0" w:color="auto"/>
            </w:tcBorders>
            <w:shd w:val="clear" w:color="000000" w:fill="FFFFFF"/>
            <w:vAlign w:val="center"/>
            <w:hideMark/>
          </w:tcPr>
          <w:p w14:paraId="0E60653E" w14:textId="4148E977" w:rsidR="00C112A7" w:rsidRPr="00EC3F17" w:rsidRDefault="008C00DC"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Kartela e pasurisë së paluajtshme</w:t>
            </w:r>
          </w:p>
        </w:tc>
        <w:tc>
          <w:tcPr>
            <w:tcW w:w="426" w:type="dxa"/>
            <w:tcBorders>
              <w:top w:val="nil"/>
              <w:left w:val="nil"/>
              <w:bottom w:val="single" w:sz="4" w:space="0" w:color="auto"/>
              <w:right w:val="single" w:sz="4" w:space="0" w:color="auto"/>
            </w:tcBorders>
            <w:shd w:val="clear" w:color="000000" w:fill="FFFFFF"/>
            <w:noWrap/>
            <w:vAlign w:val="center"/>
            <w:hideMark/>
          </w:tcPr>
          <w:p w14:paraId="2318C10F" w14:textId="15B7F3F5" w:rsidR="00C112A7" w:rsidRPr="00EC3F17" w:rsidRDefault="008C00DC"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Truall</w:t>
            </w:r>
          </w:p>
        </w:tc>
        <w:tc>
          <w:tcPr>
            <w:tcW w:w="365" w:type="dxa"/>
            <w:tcBorders>
              <w:top w:val="nil"/>
              <w:left w:val="nil"/>
              <w:bottom w:val="single" w:sz="4" w:space="0" w:color="auto"/>
              <w:right w:val="single" w:sz="4" w:space="0" w:color="auto"/>
            </w:tcBorders>
            <w:shd w:val="clear" w:color="000000" w:fill="FFFFFF"/>
            <w:noWrap/>
            <w:vAlign w:val="center"/>
            <w:hideMark/>
          </w:tcPr>
          <w:p w14:paraId="07B3258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1,00</w:t>
            </w:r>
          </w:p>
        </w:tc>
        <w:tc>
          <w:tcPr>
            <w:tcW w:w="402" w:type="dxa"/>
            <w:tcBorders>
              <w:top w:val="nil"/>
              <w:left w:val="nil"/>
              <w:bottom w:val="single" w:sz="4" w:space="0" w:color="auto"/>
              <w:right w:val="single" w:sz="4" w:space="0" w:color="auto"/>
            </w:tcBorders>
            <w:shd w:val="clear" w:color="000000" w:fill="FFFFFF"/>
            <w:noWrap/>
            <w:vAlign w:val="center"/>
            <w:hideMark/>
          </w:tcPr>
          <w:p w14:paraId="7EB2A38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8,00</w:t>
            </w:r>
          </w:p>
        </w:tc>
        <w:tc>
          <w:tcPr>
            <w:tcW w:w="414" w:type="dxa"/>
            <w:tcBorders>
              <w:top w:val="nil"/>
              <w:left w:val="nil"/>
              <w:bottom w:val="single" w:sz="4" w:space="0" w:color="auto"/>
              <w:right w:val="single" w:sz="4" w:space="0" w:color="auto"/>
            </w:tcBorders>
            <w:shd w:val="clear" w:color="000000" w:fill="FFFFFF"/>
            <w:noWrap/>
            <w:vAlign w:val="bottom"/>
            <w:hideMark/>
          </w:tcPr>
          <w:p w14:paraId="26382778"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99" w:type="dxa"/>
            <w:tcBorders>
              <w:top w:val="nil"/>
              <w:left w:val="nil"/>
              <w:bottom w:val="single" w:sz="4" w:space="0" w:color="auto"/>
              <w:right w:val="single" w:sz="4" w:space="0" w:color="auto"/>
            </w:tcBorders>
            <w:shd w:val="clear" w:color="000000" w:fill="FFFFFF"/>
            <w:vAlign w:val="bottom"/>
            <w:hideMark/>
          </w:tcPr>
          <w:p w14:paraId="534EEDB3"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54" w:type="dxa"/>
            <w:tcBorders>
              <w:top w:val="nil"/>
              <w:left w:val="nil"/>
              <w:bottom w:val="single" w:sz="4" w:space="0" w:color="auto"/>
              <w:right w:val="single" w:sz="4" w:space="0" w:color="auto"/>
            </w:tcBorders>
            <w:shd w:val="clear" w:color="000000" w:fill="FFFFFF"/>
            <w:vAlign w:val="bottom"/>
            <w:hideMark/>
          </w:tcPr>
          <w:p w14:paraId="1601D455"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65" w:type="dxa"/>
            <w:tcBorders>
              <w:top w:val="nil"/>
              <w:left w:val="nil"/>
              <w:bottom w:val="single" w:sz="4" w:space="0" w:color="auto"/>
              <w:right w:val="single" w:sz="4" w:space="0" w:color="auto"/>
            </w:tcBorders>
            <w:shd w:val="clear" w:color="000000" w:fill="FFFFFF"/>
            <w:noWrap/>
            <w:vAlign w:val="center"/>
            <w:hideMark/>
          </w:tcPr>
          <w:p w14:paraId="5F3B6E5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8,00</w:t>
            </w:r>
          </w:p>
        </w:tc>
        <w:tc>
          <w:tcPr>
            <w:tcW w:w="456" w:type="dxa"/>
            <w:tcBorders>
              <w:top w:val="nil"/>
              <w:left w:val="nil"/>
              <w:bottom w:val="single" w:sz="4" w:space="0" w:color="auto"/>
              <w:right w:val="single" w:sz="4" w:space="0" w:color="auto"/>
            </w:tcBorders>
            <w:shd w:val="clear" w:color="000000" w:fill="FFFFFF"/>
            <w:noWrap/>
            <w:vAlign w:val="center"/>
            <w:hideMark/>
          </w:tcPr>
          <w:p w14:paraId="0605A31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3.40</w:t>
            </w:r>
          </w:p>
        </w:tc>
        <w:tc>
          <w:tcPr>
            <w:tcW w:w="456" w:type="dxa"/>
            <w:tcBorders>
              <w:top w:val="nil"/>
              <w:left w:val="nil"/>
              <w:bottom w:val="single" w:sz="4" w:space="0" w:color="auto"/>
              <w:right w:val="single" w:sz="4" w:space="0" w:color="auto"/>
            </w:tcBorders>
            <w:shd w:val="clear" w:color="000000" w:fill="FFFFFF"/>
            <w:noWrap/>
            <w:vAlign w:val="center"/>
            <w:hideMark/>
          </w:tcPr>
          <w:p w14:paraId="214E001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3.40</w:t>
            </w:r>
          </w:p>
        </w:tc>
        <w:tc>
          <w:tcPr>
            <w:tcW w:w="408" w:type="dxa"/>
            <w:tcBorders>
              <w:top w:val="nil"/>
              <w:left w:val="nil"/>
              <w:bottom w:val="single" w:sz="4" w:space="0" w:color="auto"/>
              <w:right w:val="single" w:sz="4" w:space="0" w:color="auto"/>
            </w:tcBorders>
            <w:shd w:val="clear" w:color="000000" w:fill="FFFFFF"/>
            <w:noWrap/>
            <w:vAlign w:val="center"/>
            <w:hideMark/>
          </w:tcPr>
          <w:p w14:paraId="4865892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86" w:type="dxa"/>
            <w:tcBorders>
              <w:top w:val="nil"/>
              <w:left w:val="nil"/>
              <w:bottom w:val="single" w:sz="4" w:space="0" w:color="auto"/>
              <w:right w:val="single" w:sz="4" w:space="0" w:color="auto"/>
            </w:tcBorders>
            <w:shd w:val="clear" w:color="auto" w:fill="auto"/>
            <w:noWrap/>
            <w:vAlign w:val="center"/>
            <w:hideMark/>
          </w:tcPr>
          <w:p w14:paraId="7A4B9C7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52" w:type="dxa"/>
            <w:tcBorders>
              <w:top w:val="nil"/>
              <w:left w:val="nil"/>
              <w:bottom w:val="single" w:sz="4" w:space="0" w:color="auto"/>
              <w:right w:val="single" w:sz="4" w:space="0" w:color="auto"/>
            </w:tcBorders>
            <w:shd w:val="clear" w:color="000000" w:fill="FFFFFF"/>
            <w:noWrap/>
            <w:vAlign w:val="center"/>
            <w:hideMark/>
          </w:tcPr>
          <w:p w14:paraId="41BE98B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47F648E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4E5883C3"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34C3BD9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16" w:type="dxa"/>
            <w:tcBorders>
              <w:top w:val="nil"/>
              <w:left w:val="nil"/>
              <w:bottom w:val="single" w:sz="4" w:space="0" w:color="auto"/>
              <w:right w:val="single" w:sz="4" w:space="0" w:color="auto"/>
            </w:tcBorders>
            <w:shd w:val="clear" w:color="000000" w:fill="FFFFFF"/>
            <w:noWrap/>
            <w:vAlign w:val="center"/>
            <w:hideMark/>
          </w:tcPr>
          <w:p w14:paraId="544DE77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27" w:type="dxa"/>
            <w:tcBorders>
              <w:top w:val="nil"/>
              <w:left w:val="nil"/>
              <w:bottom w:val="single" w:sz="4" w:space="0" w:color="auto"/>
              <w:right w:val="single" w:sz="4" w:space="0" w:color="auto"/>
            </w:tcBorders>
            <w:shd w:val="clear" w:color="000000" w:fill="FFFFFF"/>
            <w:noWrap/>
            <w:vAlign w:val="center"/>
            <w:hideMark/>
          </w:tcPr>
          <w:p w14:paraId="4BB6436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2A44D1F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2D369FE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auto" w:fill="auto"/>
            <w:noWrap/>
            <w:vAlign w:val="center"/>
            <w:hideMark/>
          </w:tcPr>
          <w:p w14:paraId="23A1583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16" w:type="dxa"/>
            <w:tcBorders>
              <w:top w:val="nil"/>
              <w:left w:val="nil"/>
              <w:bottom w:val="single" w:sz="4" w:space="0" w:color="auto"/>
              <w:right w:val="single" w:sz="4" w:space="0" w:color="auto"/>
            </w:tcBorders>
            <w:shd w:val="clear" w:color="000000" w:fill="FFFFFF"/>
            <w:noWrap/>
            <w:vAlign w:val="center"/>
            <w:hideMark/>
          </w:tcPr>
          <w:p w14:paraId="7FC1A35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auto" w:fill="auto"/>
            <w:noWrap/>
            <w:vAlign w:val="center"/>
            <w:hideMark/>
          </w:tcPr>
          <w:p w14:paraId="42A3783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730" w:type="dxa"/>
            <w:tcBorders>
              <w:top w:val="nil"/>
              <w:left w:val="nil"/>
              <w:bottom w:val="single" w:sz="4" w:space="0" w:color="auto"/>
              <w:right w:val="single" w:sz="4" w:space="0" w:color="auto"/>
            </w:tcBorders>
            <w:shd w:val="clear" w:color="000000" w:fill="FFFFFF"/>
            <w:vAlign w:val="bottom"/>
            <w:hideMark/>
          </w:tcPr>
          <w:p w14:paraId="1448113B"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44" w:type="dxa"/>
            <w:tcBorders>
              <w:top w:val="nil"/>
              <w:left w:val="nil"/>
              <w:bottom w:val="single" w:sz="4" w:space="0" w:color="auto"/>
              <w:right w:val="single" w:sz="4" w:space="0" w:color="auto"/>
            </w:tcBorders>
            <w:shd w:val="clear" w:color="000000" w:fill="FFFFFF"/>
            <w:vAlign w:val="bottom"/>
            <w:hideMark/>
          </w:tcPr>
          <w:p w14:paraId="2BC9B4D7"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r>
      <w:tr w:rsidR="008C00DC" w:rsidRPr="00EC3F17" w14:paraId="75124430" w14:textId="77777777" w:rsidTr="00EC1D85">
        <w:trPr>
          <w:trHeight w:val="180"/>
        </w:trPr>
        <w:tc>
          <w:tcPr>
            <w:tcW w:w="383" w:type="dxa"/>
            <w:tcBorders>
              <w:top w:val="nil"/>
              <w:left w:val="single" w:sz="4" w:space="0" w:color="auto"/>
              <w:bottom w:val="single" w:sz="4" w:space="0" w:color="auto"/>
              <w:right w:val="single" w:sz="4" w:space="0" w:color="auto"/>
            </w:tcBorders>
            <w:shd w:val="clear" w:color="000000" w:fill="FFFFFF"/>
            <w:noWrap/>
            <w:vAlign w:val="center"/>
            <w:hideMark/>
          </w:tcPr>
          <w:p w14:paraId="3E8D024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4</w:t>
            </w:r>
          </w:p>
        </w:tc>
        <w:tc>
          <w:tcPr>
            <w:tcW w:w="404" w:type="dxa"/>
            <w:tcBorders>
              <w:top w:val="nil"/>
              <w:left w:val="nil"/>
              <w:bottom w:val="single" w:sz="4" w:space="0" w:color="auto"/>
              <w:right w:val="single" w:sz="4" w:space="0" w:color="auto"/>
            </w:tcBorders>
            <w:shd w:val="clear" w:color="000000" w:fill="FFFFFF"/>
            <w:noWrap/>
            <w:vAlign w:val="center"/>
            <w:hideMark/>
          </w:tcPr>
          <w:p w14:paraId="429E02D6"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9" w:type="dxa"/>
            <w:tcBorders>
              <w:top w:val="nil"/>
              <w:left w:val="nil"/>
              <w:bottom w:val="single" w:sz="4" w:space="0" w:color="auto"/>
              <w:right w:val="single" w:sz="4" w:space="0" w:color="auto"/>
            </w:tcBorders>
            <w:shd w:val="clear" w:color="000000" w:fill="FFFFFF"/>
            <w:noWrap/>
            <w:vAlign w:val="center"/>
            <w:hideMark/>
          </w:tcPr>
          <w:p w14:paraId="42DFB4C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B279C8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0" w:type="dxa"/>
            <w:tcBorders>
              <w:top w:val="nil"/>
              <w:left w:val="nil"/>
              <w:bottom w:val="single" w:sz="4" w:space="0" w:color="auto"/>
              <w:right w:val="single" w:sz="4" w:space="0" w:color="auto"/>
            </w:tcBorders>
            <w:shd w:val="clear" w:color="auto" w:fill="auto"/>
            <w:noWrap/>
            <w:vAlign w:val="center"/>
            <w:hideMark/>
          </w:tcPr>
          <w:p w14:paraId="59AD87A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3127</w:t>
            </w:r>
          </w:p>
        </w:tc>
        <w:tc>
          <w:tcPr>
            <w:tcW w:w="312" w:type="dxa"/>
            <w:tcBorders>
              <w:top w:val="nil"/>
              <w:left w:val="nil"/>
              <w:bottom w:val="single" w:sz="4" w:space="0" w:color="auto"/>
              <w:right w:val="single" w:sz="4" w:space="0" w:color="auto"/>
            </w:tcBorders>
            <w:shd w:val="clear" w:color="auto" w:fill="auto"/>
            <w:noWrap/>
            <w:vAlign w:val="center"/>
            <w:hideMark/>
          </w:tcPr>
          <w:p w14:paraId="713A78A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1/327</w:t>
            </w:r>
          </w:p>
        </w:tc>
        <w:tc>
          <w:tcPr>
            <w:tcW w:w="803" w:type="dxa"/>
            <w:tcBorders>
              <w:top w:val="nil"/>
              <w:left w:val="nil"/>
              <w:bottom w:val="single" w:sz="4" w:space="0" w:color="auto"/>
              <w:right w:val="single" w:sz="4" w:space="0" w:color="auto"/>
            </w:tcBorders>
            <w:shd w:val="clear" w:color="auto" w:fill="auto"/>
            <w:noWrap/>
            <w:vAlign w:val="center"/>
            <w:hideMark/>
          </w:tcPr>
          <w:p w14:paraId="6B34383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5</w:t>
            </w:r>
          </w:p>
        </w:tc>
        <w:tc>
          <w:tcPr>
            <w:tcW w:w="280" w:type="dxa"/>
            <w:tcBorders>
              <w:top w:val="nil"/>
              <w:left w:val="nil"/>
              <w:bottom w:val="single" w:sz="4" w:space="0" w:color="auto"/>
              <w:right w:val="single" w:sz="4" w:space="0" w:color="auto"/>
            </w:tcBorders>
            <w:shd w:val="clear" w:color="auto" w:fill="auto"/>
            <w:noWrap/>
            <w:vAlign w:val="center"/>
            <w:hideMark/>
          </w:tcPr>
          <w:p w14:paraId="4D5EBA1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57</w:t>
            </w:r>
          </w:p>
        </w:tc>
        <w:tc>
          <w:tcPr>
            <w:tcW w:w="348" w:type="dxa"/>
            <w:tcBorders>
              <w:top w:val="nil"/>
              <w:left w:val="nil"/>
              <w:bottom w:val="single" w:sz="4" w:space="0" w:color="auto"/>
              <w:right w:val="single" w:sz="4" w:space="0" w:color="auto"/>
            </w:tcBorders>
            <w:shd w:val="clear" w:color="auto" w:fill="auto"/>
            <w:noWrap/>
            <w:vAlign w:val="center"/>
            <w:hideMark/>
          </w:tcPr>
          <w:p w14:paraId="461662F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VO-C-2</w:t>
            </w:r>
          </w:p>
        </w:tc>
        <w:tc>
          <w:tcPr>
            <w:tcW w:w="427" w:type="dxa"/>
            <w:tcBorders>
              <w:top w:val="nil"/>
              <w:left w:val="nil"/>
              <w:bottom w:val="single" w:sz="4" w:space="0" w:color="auto"/>
              <w:right w:val="single" w:sz="4" w:space="0" w:color="auto"/>
            </w:tcBorders>
            <w:shd w:val="clear" w:color="000000" w:fill="FFFFFF"/>
            <w:vAlign w:val="center"/>
            <w:hideMark/>
          </w:tcPr>
          <w:p w14:paraId="63DF90AB" w14:textId="5905CCF6" w:rsidR="00C112A7" w:rsidRPr="00EC3F17" w:rsidRDefault="008C00DC"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Kartela e pasurisë së paluajtshme</w:t>
            </w:r>
          </w:p>
        </w:tc>
        <w:tc>
          <w:tcPr>
            <w:tcW w:w="426" w:type="dxa"/>
            <w:tcBorders>
              <w:top w:val="nil"/>
              <w:left w:val="nil"/>
              <w:bottom w:val="single" w:sz="4" w:space="0" w:color="auto"/>
              <w:right w:val="single" w:sz="4" w:space="0" w:color="auto"/>
            </w:tcBorders>
            <w:shd w:val="clear" w:color="000000" w:fill="FFFFFF"/>
            <w:noWrap/>
            <w:vAlign w:val="center"/>
            <w:hideMark/>
          </w:tcPr>
          <w:p w14:paraId="12BDE264" w14:textId="67FB179E" w:rsidR="00C112A7" w:rsidRPr="00EC3F17" w:rsidRDefault="008C00DC"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Truall</w:t>
            </w:r>
          </w:p>
        </w:tc>
        <w:tc>
          <w:tcPr>
            <w:tcW w:w="365" w:type="dxa"/>
            <w:tcBorders>
              <w:top w:val="nil"/>
              <w:left w:val="nil"/>
              <w:bottom w:val="single" w:sz="4" w:space="0" w:color="auto"/>
              <w:right w:val="single" w:sz="4" w:space="0" w:color="auto"/>
            </w:tcBorders>
            <w:shd w:val="clear" w:color="000000" w:fill="FFFFFF"/>
            <w:noWrap/>
            <w:vAlign w:val="center"/>
            <w:hideMark/>
          </w:tcPr>
          <w:p w14:paraId="19A2C9E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1,00</w:t>
            </w:r>
          </w:p>
        </w:tc>
        <w:tc>
          <w:tcPr>
            <w:tcW w:w="402" w:type="dxa"/>
            <w:tcBorders>
              <w:top w:val="nil"/>
              <w:left w:val="nil"/>
              <w:bottom w:val="single" w:sz="4" w:space="0" w:color="auto"/>
              <w:right w:val="single" w:sz="4" w:space="0" w:color="auto"/>
            </w:tcBorders>
            <w:shd w:val="clear" w:color="000000" w:fill="FFFFFF"/>
            <w:noWrap/>
            <w:vAlign w:val="center"/>
            <w:hideMark/>
          </w:tcPr>
          <w:p w14:paraId="1527956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61,00</w:t>
            </w:r>
          </w:p>
        </w:tc>
        <w:tc>
          <w:tcPr>
            <w:tcW w:w="414" w:type="dxa"/>
            <w:tcBorders>
              <w:top w:val="nil"/>
              <w:left w:val="nil"/>
              <w:bottom w:val="single" w:sz="4" w:space="0" w:color="auto"/>
              <w:right w:val="single" w:sz="4" w:space="0" w:color="auto"/>
            </w:tcBorders>
            <w:shd w:val="clear" w:color="000000" w:fill="FFFFFF"/>
            <w:vAlign w:val="bottom"/>
            <w:hideMark/>
          </w:tcPr>
          <w:p w14:paraId="2A9A7F82"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99" w:type="dxa"/>
            <w:tcBorders>
              <w:top w:val="nil"/>
              <w:left w:val="nil"/>
              <w:bottom w:val="single" w:sz="4" w:space="0" w:color="auto"/>
              <w:right w:val="single" w:sz="4" w:space="0" w:color="auto"/>
            </w:tcBorders>
            <w:shd w:val="clear" w:color="000000" w:fill="FFFFFF"/>
            <w:vAlign w:val="bottom"/>
            <w:hideMark/>
          </w:tcPr>
          <w:p w14:paraId="041A6CD5"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54" w:type="dxa"/>
            <w:tcBorders>
              <w:top w:val="nil"/>
              <w:left w:val="nil"/>
              <w:bottom w:val="single" w:sz="4" w:space="0" w:color="auto"/>
              <w:right w:val="single" w:sz="4" w:space="0" w:color="auto"/>
            </w:tcBorders>
            <w:shd w:val="clear" w:color="000000" w:fill="FFFFFF"/>
            <w:vAlign w:val="bottom"/>
            <w:hideMark/>
          </w:tcPr>
          <w:p w14:paraId="04CDC940"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65" w:type="dxa"/>
            <w:tcBorders>
              <w:top w:val="nil"/>
              <w:left w:val="nil"/>
              <w:bottom w:val="single" w:sz="4" w:space="0" w:color="auto"/>
              <w:right w:val="single" w:sz="4" w:space="0" w:color="auto"/>
            </w:tcBorders>
            <w:shd w:val="clear" w:color="000000" w:fill="FFFFFF"/>
            <w:noWrap/>
            <w:vAlign w:val="center"/>
            <w:hideMark/>
          </w:tcPr>
          <w:p w14:paraId="65AE539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61,00</w:t>
            </w:r>
          </w:p>
        </w:tc>
        <w:tc>
          <w:tcPr>
            <w:tcW w:w="456" w:type="dxa"/>
            <w:tcBorders>
              <w:top w:val="nil"/>
              <w:left w:val="nil"/>
              <w:bottom w:val="single" w:sz="4" w:space="0" w:color="auto"/>
              <w:right w:val="single" w:sz="4" w:space="0" w:color="auto"/>
            </w:tcBorders>
            <w:shd w:val="clear" w:color="000000" w:fill="FFFFFF"/>
            <w:noWrap/>
            <w:vAlign w:val="center"/>
            <w:hideMark/>
          </w:tcPr>
          <w:p w14:paraId="6BCADD8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36.05</w:t>
            </w:r>
          </w:p>
        </w:tc>
        <w:tc>
          <w:tcPr>
            <w:tcW w:w="456" w:type="dxa"/>
            <w:tcBorders>
              <w:top w:val="nil"/>
              <w:left w:val="nil"/>
              <w:bottom w:val="single" w:sz="4" w:space="0" w:color="auto"/>
              <w:right w:val="single" w:sz="4" w:space="0" w:color="auto"/>
            </w:tcBorders>
            <w:shd w:val="clear" w:color="000000" w:fill="FFFFFF"/>
            <w:noWrap/>
            <w:vAlign w:val="center"/>
            <w:hideMark/>
          </w:tcPr>
          <w:p w14:paraId="60A0FA3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1AAC64D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86" w:type="dxa"/>
            <w:tcBorders>
              <w:top w:val="nil"/>
              <w:left w:val="nil"/>
              <w:bottom w:val="single" w:sz="4" w:space="0" w:color="auto"/>
              <w:right w:val="single" w:sz="4" w:space="0" w:color="auto"/>
            </w:tcBorders>
            <w:shd w:val="clear" w:color="auto" w:fill="auto"/>
            <w:noWrap/>
            <w:vAlign w:val="center"/>
            <w:hideMark/>
          </w:tcPr>
          <w:p w14:paraId="62A5DA9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52" w:type="dxa"/>
            <w:tcBorders>
              <w:top w:val="nil"/>
              <w:left w:val="nil"/>
              <w:bottom w:val="single" w:sz="4" w:space="0" w:color="auto"/>
              <w:right w:val="single" w:sz="4" w:space="0" w:color="auto"/>
            </w:tcBorders>
            <w:shd w:val="clear" w:color="000000" w:fill="FFFFFF"/>
            <w:noWrap/>
            <w:vAlign w:val="center"/>
            <w:hideMark/>
          </w:tcPr>
          <w:p w14:paraId="0FC05D3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61C549A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68A7150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6CDEC8C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16" w:type="dxa"/>
            <w:tcBorders>
              <w:top w:val="nil"/>
              <w:left w:val="nil"/>
              <w:bottom w:val="single" w:sz="4" w:space="0" w:color="auto"/>
              <w:right w:val="single" w:sz="4" w:space="0" w:color="auto"/>
            </w:tcBorders>
            <w:shd w:val="clear" w:color="000000" w:fill="FFFFFF"/>
            <w:noWrap/>
            <w:vAlign w:val="center"/>
            <w:hideMark/>
          </w:tcPr>
          <w:p w14:paraId="39C9FB5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27" w:type="dxa"/>
            <w:tcBorders>
              <w:top w:val="nil"/>
              <w:left w:val="nil"/>
              <w:bottom w:val="single" w:sz="4" w:space="0" w:color="auto"/>
              <w:right w:val="single" w:sz="4" w:space="0" w:color="auto"/>
            </w:tcBorders>
            <w:shd w:val="clear" w:color="000000" w:fill="FFFFFF"/>
            <w:noWrap/>
            <w:vAlign w:val="center"/>
            <w:hideMark/>
          </w:tcPr>
          <w:p w14:paraId="14BD4D7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3D50D16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607E1EB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auto" w:fill="auto"/>
            <w:noWrap/>
            <w:vAlign w:val="center"/>
            <w:hideMark/>
          </w:tcPr>
          <w:p w14:paraId="616DBC4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16" w:type="dxa"/>
            <w:tcBorders>
              <w:top w:val="nil"/>
              <w:left w:val="nil"/>
              <w:bottom w:val="single" w:sz="4" w:space="0" w:color="auto"/>
              <w:right w:val="single" w:sz="4" w:space="0" w:color="auto"/>
            </w:tcBorders>
            <w:shd w:val="clear" w:color="000000" w:fill="FFFFFF"/>
            <w:noWrap/>
            <w:vAlign w:val="center"/>
            <w:hideMark/>
          </w:tcPr>
          <w:p w14:paraId="49DBFF0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auto" w:fill="auto"/>
            <w:noWrap/>
            <w:vAlign w:val="center"/>
            <w:hideMark/>
          </w:tcPr>
          <w:p w14:paraId="17D37B39"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730" w:type="dxa"/>
            <w:tcBorders>
              <w:top w:val="nil"/>
              <w:left w:val="nil"/>
              <w:bottom w:val="single" w:sz="4" w:space="0" w:color="auto"/>
              <w:right w:val="single" w:sz="4" w:space="0" w:color="auto"/>
            </w:tcBorders>
            <w:shd w:val="clear" w:color="000000" w:fill="FFFFFF"/>
            <w:noWrap/>
            <w:vAlign w:val="bottom"/>
            <w:hideMark/>
          </w:tcPr>
          <w:p w14:paraId="272AFEB8"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44" w:type="dxa"/>
            <w:tcBorders>
              <w:top w:val="nil"/>
              <w:left w:val="nil"/>
              <w:bottom w:val="single" w:sz="4" w:space="0" w:color="auto"/>
              <w:right w:val="single" w:sz="4" w:space="0" w:color="auto"/>
            </w:tcBorders>
            <w:shd w:val="clear" w:color="000000" w:fill="FFFFFF"/>
            <w:noWrap/>
            <w:vAlign w:val="bottom"/>
            <w:hideMark/>
          </w:tcPr>
          <w:p w14:paraId="377A977C"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r>
      <w:tr w:rsidR="008C00DC" w:rsidRPr="00EC3F17" w14:paraId="0E3A3B81" w14:textId="77777777" w:rsidTr="00EC1D85">
        <w:trPr>
          <w:trHeight w:val="180"/>
        </w:trPr>
        <w:tc>
          <w:tcPr>
            <w:tcW w:w="383" w:type="dxa"/>
            <w:tcBorders>
              <w:top w:val="nil"/>
              <w:left w:val="single" w:sz="4" w:space="0" w:color="auto"/>
              <w:bottom w:val="single" w:sz="4" w:space="0" w:color="auto"/>
              <w:right w:val="single" w:sz="4" w:space="0" w:color="auto"/>
            </w:tcBorders>
            <w:shd w:val="clear" w:color="000000" w:fill="FFFFFF"/>
            <w:noWrap/>
            <w:vAlign w:val="center"/>
            <w:hideMark/>
          </w:tcPr>
          <w:p w14:paraId="58CEE4F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5</w:t>
            </w:r>
          </w:p>
        </w:tc>
        <w:tc>
          <w:tcPr>
            <w:tcW w:w="404" w:type="dxa"/>
            <w:tcBorders>
              <w:top w:val="nil"/>
              <w:left w:val="nil"/>
              <w:bottom w:val="single" w:sz="4" w:space="0" w:color="auto"/>
              <w:right w:val="single" w:sz="4" w:space="0" w:color="auto"/>
            </w:tcBorders>
            <w:shd w:val="clear" w:color="000000" w:fill="FFFFFF"/>
            <w:noWrap/>
            <w:vAlign w:val="center"/>
            <w:hideMark/>
          </w:tcPr>
          <w:p w14:paraId="1432B79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9" w:type="dxa"/>
            <w:tcBorders>
              <w:top w:val="nil"/>
              <w:left w:val="nil"/>
              <w:bottom w:val="single" w:sz="4" w:space="0" w:color="auto"/>
              <w:right w:val="single" w:sz="4" w:space="0" w:color="auto"/>
            </w:tcBorders>
            <w:shd w:val="clear" w:color="000000" w:fill="FFFFFF"/>
            <w:noWrap/>
            <w:vAlign w:val="center"/>
            <w:hideMark/>
          </w:tcPr>
          <w:p w14:paraId="78B8F55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AA9D9C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0" w:type="dxa"/>
            <w:tcBorders>
              <w:top w:val="nil"/>
              <w:left w:val="nil"/>
              <w:bottom w:val="single" w:sz="4" w:space="0" w:color="auto"/>
              <w:right w:val="single" w:sz="4" w:space="0" w:color="auto"/>
            </w:tcBorders>
            <w:shd w:val="clear" w:color="000000" w:fill="FFFFFF"/>
            <w:noWrap/>
            <w:vAlign w:val="center"/>
            <w:hideMark/>
          </w:tcPr>
          <w:p w14:paraId="1113D3C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3127</w:t>
            </w:r>
          </w:p>
        </w:tc>
        <w:tc>
          <w:tcPr>
            <w:tcW w:w="312" w:type="dxa"/>
            <w:tcBorders>
              <w:top w:val="nil"/>
              <w:left w:val="nil"/>
              <w:bottom w:val="single" w:sz="4" w:space="0" w:color="auto"/>
              <w:right w:val="single" w:sz="4" w:space="0" w:color="auto"/>
            </w:tcBorders>
            <w:shd w:val="clear" w:color="000000" w:fill="FFFFFF"/>
            <w:noWrap/>
            <w:vAlign w:val="center"/>
            <w:hideMark/>
          </w:tcPr>
          <w:p w14:paraId="40AF3249"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1/384</w:t>
            </w:r>
          </w:p>
        </w:tc>
        <w:tc>
          <w:tcPr>
            <w:tcW w:w="803" w:type="dxa"/>
            <w:tcBorders>
              <w:top w:val="nil"/>
              <w:left w:val="nil"/>
              <w:bottom w:val="single" w:sz="4" w:space="0" w:color="auto"/>
              <w:right w:val="single" w:sz="4" w:space="0" w:color="auto"/>
            </w:tcBorders>
            <w:shd w:val="clear" w:color="000000" w:fill="FFFFFF"/>
            <w:noWrap/>
            <w:vAlign w:val="center"/>
            <w:hideMark/>
          </w:tcPr>
          <w:p w14:paraId="1C28E39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5</w:t>
            </w:r>
          </w:p>
        </w:tc>
        <w:tc>
          <w:tcPr>
            <w:tcW w:w="280" w:type="dxa"/>
            <w:tcBorders>
              <w:top w:val="nil"/>
              <w:left w:val="nil"/>
              <w:bottom w:val="single" w:sz="4" w:space="0" w:color="auto"/>
              <w:right w:val="single" w:sz="4" w:space="0" w:color="auto"/>
            </w:tcBorders>
            <w:shd w:val="clear" w:color="000000" w:fill="FFFFFF"/>
            <w:noWrap/>
            <w:vAlign w:val="center"/>
            <w:hideMark/>
          </w:tcPr>
          <w:p w14:paraId="67AF5C1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86</w:t>
            </w:r>
          </w:p>
        </w:tc>
        <w:tc>
          <w:tcPr>
            <w:tcW w:w="348" w:type="dxa"/>
            <w:tcBorders>
              <w:top w:val="nil"/>
              <w:left w:val="nil"/>
              <w:bottom w:val="single" w:sz="4" w:space="0" w:color="auto"/>
              <w:right w:val="single" w:sz="4" w:space="0" w:color="auto"/>
            </w:tcBorders>
            <w:shd w:val="clear" w:color="auto" w:fill="auto"/>
            <w:noWrap/>
            <w:vAlign w:val="center"/>
            <w:hideMark/>
          </w:tcPr>
          <w:p w14:paraId="4D6BAD99"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VO-C-2</w:t>
            </w:r>
          </w:p>
        </w:tc>
        <w:tc>
          <w:tcPr>
            <w:tcW w:w="427" w:type="dxa"/>
            <w:tcBorders>
              <w:top w:val="nil"/>
              <w:left w:val="nil"/>
              <w:bottom w:val="single" w:sz="4" w:space="0" w:color="auto"/>
              <w:right w:val="single" w:sz="4" w:space="0" w:color="auto"/>
            </w:tcBorders>
            <w:shd w:val="clear" w:color="000000" w:fill="FFFFFF"/>
            <w:vAlign w:val="center"/>
            <w:hideMark/>
          </w:tcPr>
          <w:p w14:paraId="36EFB3FA" w14:textId="6D260A0B" w:rsidR="00C112A7" w:rsidRPr="00EC3F17" w:rsidRDefault="008C00DC"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Kartela e pasurisë së paluajtshme</w:t>
            </w:r>
          </w:p>
        </w:tc>
        <w:tc>
          <w:tcPr>
            <w:tcW w:w="426" w:type="dxa"/>
            <w:tcBorders>
              <w:top w:val="nil"/>
              <w:left w:val="nil"/>
              <w:bottom w:val="single" w:sz="4" w:space="0" w:color="auto"/>
              <w:right w:val="single" w:sz="4" w:space="0" w:color="auto"/>
            </w:tcBorders>
            <w:shd w:val="clear" w:color="000000" w:fill="FFFFFF"/>
            <w:noWrap/>
            <w:vAlign w:val="center"/>
            <w:hideMark/>
          </w:tcPr>
          <w:p w14:paraId="24D85F27" w14:textId="45BE3B3C" w:rsidR="00C112A7" w:rsidRPr="00EC3F17" w:rsidRDefault="008C00DC"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Truall</w:t>
            </w:r>
          </w:p>
        </w:tc>
        <w:tc>
          <w:tcPr>
            <w:tcW w:w="365" w:type="dxa"/>
            <w:tcBorders>
              <w:top w:val="nil"/>
              <w:left w:val="nil"/>
              <w:bottom w:val="single" w:sz="4" w:space="0" w:color="auto"/>
              <w:right w:val="single" w:sz="4" w:space="0" w:color="auto"/>
            </w:tcBorders>
            <w:shd w:val="clear" w:color="000000" w:fill="FFFFFF"/>
            <w:noWrap/>
            <w:vAlign w:val="center"/>
            <w:hideMark/>
          </w:tcPr>
          <w:p w14:paraId="1BC73323"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1.00</w:t>
            </w:r>
          </w:p>
        </w:tc>
        <w:tc>
          <w:tcPr>
            <w:tcW w:w="402" w:type="dxa"/>
            <w:tcBorders>
              <w:top w:val="nil"/>
              <w:left w:val="nil"/>
              <w:bottom w:val="single" w:sz="4" w:space="0" w:color="auto"/>
              <w:right w:val="single" w:sz="4" w:space="0" w:color="auto"/>
            </w:tcBorders>
            <w:shd w:val="clear" w:color="000000" w:fill="FFFFFF"/>
            <w:noWrap/>
            <w:vAlign w:val="center"/>
            <w:hideMark/>
          </w:tcPr>
          <w:p w14:paraId="440182A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251,00</w:t>
            </w:r>
          </w:p>
        </w:tc>
        <w:tc>
          <w:tcPr>
            <w:tcW w:w="414" w:type="dxa"/>
            <w:tcBorders>
              <w:top w:val="nil"/>
              <w:left w:val="nil"/>
              <w:bottom w:val="single" w:sz="4" w:space="0" w:color="auto"/>
              <w:right w:val="single" w:sz="4" w:space="0" w:color="auto"/>
            </w:tcBorders>
            <w:shd w:val="clear" w:color="000000" w:fill="FFFFFF"/>
            <w:noWrap/>
            <w:vAlign w:val="bottom"/>
            <w:hideMark/>
          </w:tcPr>
          <w:p w14:paraId="08FD4E2E"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99" w:type="dxa"/>
            <w:tcBorders>
              <w:top w:val="nil"/>
              <w:left w:val="nil"/>
              <w:bottom w:val="single" w:sz="4" w:space="0" w:color="auto"/>
              <w:right w:val="single" w:sz="4" w:space="0" w:color="auto"/>
            </w:tcBorders>
            <w:shd w:val="clear" w:color="000000" w:fill="FFFFFF"/>
            <w:vAlign w:val="bottom"/>
            <w:hideMark/>
          </w:tcPr>
          <w:p w14:paraId="78ACFF91"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54" w:type="dxa"/>
            <w:tcBorders>
              <w:top w:val="nil"/>
              <w:left w:val="nil"/>
              <w:bottom w:val="single" w:sz="4" w:space="0" w:color="auto"/>
              <w:right w:val="single" w:sz="4" w:space="0" w:color="auto"/>
            </w:tcBorders>
            <w:shd w:val="clear" w:color="000000" w:fill="FFFFFF"/>
            <w:vAlign w:val="bottom"/>
            <w:hideMark/>
          </w:tcPr>
          <w:p w14:paraId="1FD55B1C" w14:textId="2B922BBA" w:rsidR="00C112A7" w:rsidRPr="00EC3F17" w:rsidRDefault="008C00DC" w:rsidP="008C00DC">
            <w:pPr>
              <w:spacing w:after="0" w:line="240" w:lineRule="auto"/>
              <w:rPr>
                <w:rFonts w:ascii="Garamond" w:eastAsia="Times New Roman" w:hAnsi="Garamond" w:cs="Arial"/>
                <w:sz w:val="4"/>
                <w:szCs w:val="4"/>
                <w:lang w:val="sq-AL"/>
              </w:rPr>
            </w:pPr>
            <w:r>
              <w:rPr>
                <w:rFonts w:ascii="Garamond" w:eastAsia="Times New Roman" w:hAnsi="Garamond" w:cs="Arial"/>
                <w:sz w:val="4"/>
                <w:szCs w:val="4"/>
                <w:lang w:val="sq-AL"/>
              </w:rPr>
              <w:t>Okupuar nga subjekt i paidentifikuar</w:t>
            </w:r>
            <w:r w:rsidR="00C112A7" w:rsidRPr="00EC3F17">
              <w:rPr>
                <w:rFonts w:ascii="Garamond" w:eastAsia="Times New Roman" w:hAnsi="Garamond" w:cs="Arial"/>
                <w:sz w:val="4"/>
                <w:szCs w:val="4"/>
                <w:lang w:val="sq-AL"/>
              </w:rPr>
              <w:t xml:space="preserve">. Ka </w:t>
            </w:r>
            <w:r w:rsidRPr="00EC3F17">
              <w:rPr>
                <w:rFonts w:ascii="Garamond" w:eastAsia="Times New Roman" w:hAnsi="Garamond" w:cs="Arial"/>
                <w:sz w:val="4"/>
                <w:szCs w:val="4"/>
                <w:lang w:val="sq-AL"/>
              </w:rPr>
              <w:t>një</w:t>
            </w:r>
            <w:r w:rsidR="00C112A7"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ndërtim</w:t>
            </w:r>
            <w:r w:rsidR="00002FD8">
              <w:rPr>
                <w:rFonts w:ascii="Garamond" w:eastAsia="Times New Roman" w:hAnsi="Garamond" w:cs="Arial"/>
                <w:sz w:val="4"/>
                <w:szCs w:val="4"/>
                <w:lang w:val="sq-AL"/>
              </w:rPr>
              <w:t xml:space="preserve"> pa</w:t>
            </w:r>
            <w:r w:rsidR="00C112A7" w:rsidRPr="00EC3F17">
              <w:rPr>
                <w:rFonts w:ascii="Garamond" w:eastAsia="Times New Roman" w:hAnsi="Garamond" w:cs="Arial"/>
                <w:sz w:val="4"/>
                <w:szCs w:val="4"/>
                <w:lang w:val="sq-AL"/>
              </w:rPr>
              <w:t>leje.</w:t>
            </w:r>
          </w:p>
        </w:tc>
        <w:tc>
          <w:tcPr>
            <w:tcW w:w="365" w:type="dxa"/>
            <w:tcBorders>
              <w:top w:val="nil"/>
              <w:left w:val="nil"/>
              <w:bottom w:val="single" w:sz="4" w:space="0" w:color="auto"/>
              <w:right w:val="single" w:sz="4" w:space="0" w:color="auto"/>
            </w:tcBorders>
            <w:shd w:val="clear" w:color="000000" w:fill="FFFFFF"/>
            <w:noWrap/>
            <w:vAlign w:val="center"/>
            <w:hideMark/>
          </w:tcPr>
          <w:p w14:paraId="5714F75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251,00</w:t>
            </w:r>
          </w:p>
        </w:tc>
        <w:tc>
          <w:tcPr>
            <w:tcW w:w="456" w:type="dxa"/>
            <w:tcBorders>
              <w:top w:val="nil"/>
              <w:left w:val="nil"/>
              <w:bottom w:val="single" w:sz="4" w:space="0" w:color="auto"/>
              <w:right w:val="single" w:sz="4" w:space="0" w:color="auto"/>
            </w:tcBorders>
            <w:shd w:val="clear" w:color="000000" w:fill="FFFFFF"/>
            <w:noWrap/>
            <w:vAlign w:val="center"/>
            <w:hideMark/>
          </w:tcPr>
          <w:p w14:paraId="5A61D15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143.13</w:t>
            </w:r>
          </w:p>
        </w:tc>
        <w:tc>
          <w:tcPr>
            <w:tcW w:w="456" w:type="dxa"/>
            <w:tcBorders>
              <w:top w:val="nil"/>
              <w:left w:val="nil"/>
              <w:bottom w:val="single" w:sz="4" w:space="0" w:color="auto"/>
              <w:right w:val="single" w:sz="4" w:space="0" w:color="auto"/>
            </w:tcBorders>
            <w:shd w:val="clear" w:color="000000" w:fill="FFFFFF"/>
            <w:noWrap/>
            <w:vAlign w:val="center"/>
            <w:hideMark/>
          </w:tcPr>
          <w:p w14:paraId="75A8154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53.60</w:t>
            </w:r>
          </w:p>
        </w:tc>
        <w:tc>
          <w:tcPr>
            <w:tcW w:w="408" w:type="dxa"/>
            <w:tcBorders>
              <w:top w:val="nil"/>
              <w:left w:val="nil"/>
              <w:bottom w:val="single" w:sz="4" w:space="0" w:color="auto"/>
              <w:right w:val="single" w:sz="4" w:space="0" w:color="auto"/>
            </w:tcBorders>
            <w:shd w:val="clear" w:color="000000" w:fill="FFFFFF"/>
            <w:noWrap/>
            <w:vAlign w:val="center"/>
            <w:hideMark/>
          </w:tcPr>
          <w:p w14:paraId="4C44FA2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86" w:type="dxa"/>
            <w:tcBorders>
              <w:top w:val="nil"/>
              <w:left w:val="nil"/>
              <w:bottom w:val="single" w:sz="4" w:space="0" w:color="auto"/>
              <w:right w:val="single" w:sz="4" w:space="0" w:color="auto"/>
            </w:tcBorders>
            <w:shd w:val="clear" w:color="auto" w:fill="auto"/>
            <w:noWrap/>
            <w:vAlign w:val="center"/>
            <w:hideMark/>
          </w:tcPr>
          <w:p w14:paraId="0D3D1D8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52" w:type="dxa"/>
            <w:tcBorders>
              <w:top w:val="nil"/>
              <w:left w:val="nil"/>
              <w:bottom w:val="single" w:sz="4" w:space="0" w:color="auto"/>
              <w:right w:val="single" w:sz="4" w:space="0" w:color="auto"/>
            </w:tcBorders>
            <w:shd w:val="clear" w:color="000000" w:fill="FFFFFF"/>
            <w:noWrap/>
            <w:vAlign w:val="center"/>
            <w:hideMark/>
          </w:tcPr>
          <w:p w14:paraId="7CA1C35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64CED20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6D5BCA5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756DE16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16" w:type="dxa"/>
            <w:tcBorders>
              <w:top w:val="nil"/>
              <w:left w:val="nil"/>
              <w:bottom w:val="single" w:sz="4" w:space="0" w:color="auto"/>
              <w:right w:val="single" w:sz="4" w:space="0" w:color="auto"/>
            </w:tcBorders>
            <w:shd w:val="clear" w:color="000000" w:fill="FFFFFF"/>
            <w:noWrap/>
            <w:vAlign w:val="center"/>
            <w:hideMark/>
          </w:tcPr>
          <w:p w14:paraId="136D84B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27" w:type="dxa"/>
            <w:tcBorders>
              <w:top w:val="nil"/>
              <w:left w:val="nil"/>
              <w:bottom w:val="single" w:sz="4" w:space="0" w:color="auto"/>
              <w:right w:val="single" w:sz="4" w:space="0" w:color="auto"/>
            </w:tcBorders>
            <w:shd w:val="clear" w:color="000000" w:fill="FFFFFF"/>
            <w:noWrap/>
            <w:vAlign w:val="center"/>
            <w:hideMark/>
          </w:tcPr>
          <w:p w14:paraId="6B8A096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2998480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520F2B33"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auto" w:fill="auto"/>
            <w:noWrap/>
            <w:vAlign w:val="center"/>
            <w:hideMark/>
          </w:tcPr>
          <w:p w14:paraId="2AF91F6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16" w:type="dxa"/>
            <w:tcBorders>
              <w:top w:val="nil"/>
              <w:left w:val="nil"/>
              <w:bottom w:val="single" w:sz="4" w:space="0" w:color="auto"/>
              <w:right w:val="single" w:sz="4" w:space="0" w:color="auto"/>
            </w:tcBorders>
            <w:shd w:val="clear" w:color="000000" w:fill="FFFFFF"/>
            <w:noWrap/>
            <w:vAlign w:val="center"/>
            <w:hideMark/>
          </w:tcPr>
          <w:p w14:paraId="32360D5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auto" w:fill="auto"/>
            <w:noWrap/>
            <w:vAlign w:val="center"/>
            <w:hideMark/>
          </w:tcPr>
          <w:p w14:paraId="5EAA2CB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730" w:type="dxa"/>
            <w:tcBorders>
              <w:top w:val="nil"/>
              <w:left w:val="nil"/>
              <w:bottom w:val="single" w:sz="4" w:space="0" w:color="auto"/>
              <w:right w:val="single" w:sz="4" w:space="0" w:color="auto"/>
            </w:tcBorders>
            <w:shd w:val="clear" w:color="000000" w:fill="FFFFFF"/>
            <w:vAlign w:val="bottom"/>
            <w:hideMark/>
          </w:tcPr>
          <w:p w14:paraId="4182B3E9"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44" w:type="dxa"/>
            <w:tcBorders>
              <w:top w:val="nil"/>
              <w:left w:val="nil"/>
              <w:bottom w:val="single" w:sz="4" w:space="0" w:color="auto"/>
              <w:right w:val="single" w:sz="4" w:space="0" w:color="auto"/>
            </w:tcBorders>
            <w:shd w:val="clear" w:color="000000" w:fill="FFFFFF"/>
            <w:vAlign w:val="center"/>
            <w:hideMark/>
          </w:tcPr>
          <w:p w14:paraId="4E3CD167" w14:textId="4FED1DD0" w:rsidR="00C112A7" w:rsidRPr="00EC3F17" w:rsidRDefault="008C00DC" w:rsidP="00002FD8">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Mbështetur</w:t>
            </w:r>
            <w:r w:rsidR="00C112A7" w:rsidRPr="00EC3F17">
              <w:rPr>
                <w:rFonts w:ascii="Garamond" w:eastAsia="Times New Roman" w:hAnsi="Garamond" w:cs="Arial"/>
                <w:sz w:val="4"/>
                <w:szCs w:val="4"/>
                <w:lang w:val="sq-AL"/>
              </w:rPr>
              <w:t xml:space="preserve"> n</w:t>
            </w:r>
            <w:r>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informacionin e </w:t>
            </w:r>
            <w:r w:rsidRPr="00EC3F17">
              <w:rPr>
                <w:rFonts w:ascii="Garamond" w:eastAsia="Times New Roman" w:hAnsi="Garamond" w:cs="Arial"/>
                <w:sz w:val="4"/>
                <w:szCs w:val="4"/>
                <w:lang w:val="sq-AL"/>
              </w:rPr>
              <w:t>dërguar</w:t>
            </w:r>
            <w:r w:rsidR="00C112A7" w:rsidRPr="00EC3F17">
              <w:rPr>
                <w:rFonts w:ascii="Garamond" w:eastAsia="Times New Roman" w:hAnsi="Garamond" w:cs="Arial"/>
                <w:sz w:val="4"/>
                <w:szCs w:val="4"/>
                <w:lang w:val="sq-AL"/>
              </w:rPr>
              <w:t xml:space="preserve"> nga ASHK</w:t>
            </w:r>
            <w:r>
              <w:rPr>
                <w:rFonts w:ascii="Garamond" w:eastAsia="Times New Roman" w:hAnsi="Garamond" w:cs="Arial"/>
                <w:sz w:val="4"/>
                <w:szCs w:val="4"/>
                <w:lang w:val="sq-AL"/>
              </w:rPr>
              <w:t>-ja</w:t>
            </w:r>
            <w:r w:rsidR="00C112A7" w:rsidRPr="00EC3F17">
              <w:rPr>
                <w:rFonts w:ascii="Garamond" w:eastAsia="Times New Roman" w:hAnsi="Garamond" w:cs="Arial"/>
                <w:sz w:val="4"/>
                <w:szCs w:val="4"/>
                <w:lang w:val="sq-AL"/>
              </w:rPr>
              <w:t xml:space="preserve"> me </w:t>
            </w:r>
            <w:r w:rsidRPr="00EC3F17">
              <w:rPr>
                <w:rFonts w:ascii="Garamond" w:eastAsia="Times New Roman" w:hAnsi="Garamond" w:cs="Arial"/>
                <w:sz w:val="4"/>
                <w:szCs w:val="4"/>
                <w:lang w:val="sq-AL"/>
              </w:rPr>
              <w:t>shkresën</w:t>
            </w:r>
            <w:r w:rsidR="00C112A7" w:rsidRPr="00EC3F17">
              <w:rPr>
                <w:rFonts w:ascii="Garamond" w:eastAsia="Times New Roman" w:hAnsi="Garamond" w:cs="Arial"/>
                <w:sz w:val="4"/>
                <w:szCs w:val="4"/>
                <w:lang w:val="sq-AL"/>
              </w:rPr>
              <w:t xml:space="preserve"> nr. 7901/1</w:t>
            </w:r>
            <w:r>
              <w:rPr>
                <w:rFonts w:ascii="Garamond" w:eastAsia="Times New Roman" w:hAnsi="Garamond" w:cs="Arial"/>
                <w:sz w:val="4"/>
                <w:szCs w:val="4"/>
                <w:lang w:val="sq-AL"/>
              </w:rPr>
              <w:t>,</w:t>
            </w:r>
            <w:r w:rsidR="00C112A7" w:rsidRPr="00EC3F17">
              <w:rPr>
                <w:rFonts w:ascii="Garamond" w:eastAsia="Times New Roman" w:hAnsi="Garamond" w:cs="Arial"/>
                <w:sz w:val="4"/>
                <w:szCs w:val="4"/>
                <w:lang w:val="sq-AL"/>
              </w:rPr>
              <w:t xml:space="preserve"> dat</w:t>
            </w:r>
            <w:r>
              <w:rPr>
                <w:rFonts w:ascii="Garamond" w:eastAsia="Times New Roman" w:hAnsi="Garamond" w:cs="Arial"/>
                <w:sz w:val="4"/>
                <w:szCs w:val="4"/>
                <w:lang w:val="sq-AL"/>
              </w:rPr>
              <w:t xml:space="preserve">ë </w:t>
            </w:r>
            <w:r w:rsidR="00C112A7" w:rsidRPr="00EC3F17">
              <w:rPr>
                <w:rFonts w:ascii="Garamond" w:eastAsia="Times New Roman" w:hAnsi="Garamond" w:cs="Arial"/>
                <w:sz w:val="4"/>
                <w:szCs w:val="4"/>
                <w:lang w:val="sq-AL"/>
              </w:rPr>
              <w:t xml:space="preserve">7.12.2021, protokolluar </w:t>
            </w:r>
            <w:r w:rsidRPr="00EC3F17">
              <w:rPr>
                <w:rFonts w:ascii="Garamond" w:eastAsia="Times New Roman" w:hAnsi="Garamond" w:cs="Arial"/>
                <w:sz w:val="4"/>
                <w:szCs w:val="4"/>
                <w:lang w:val="sq-AL"/>
              </w:rPr>
              <w:t>pranë</w:t>
            </w:r>
            <w:r w:rsidR="00C112A7"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Bashkisë</w:t>
            </w:r>
            <w:r w:rsidR="00C112A7" w:rsidRPr="00EC3F17">
              <w:rPr>
                <w:rFonts w:ascii="Garamond" w:eastAsia="Times New Roman" w:hAnsi="Garamond" w:cs="Arial"/>
                <w:sz w:val="4"/>
                <w:szCs w:val="4"/>
                <w:lang w:val="sq-AL"/>
              </w:rPr>
              <w:t xml:space="preserve"> Vor</w:t>
            </w:r>
            <w:r>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me nr. 8175/1</w:t>
            </w:r>
            <w:r>
              <w:rPr>
                <w:rFonts w:ascii="Garamond" w:eastAsia="Times New Roman" w:hAnsi="Garamond" w:cs="Arial"/>
                <w:sz w:val="4"/>
                <w:szCs w:val="4"/>
                <w:lang w:val="sq-AL"/>
              </w:rPr>
              <w:t>,</w:t>
            </w:r>
            <w:r w:rsidR="00C112A7" w:rsidRPr="00EC3F17">
              <w:rPr>
                <w:rFonts w:ascii="Garamond" w:eastAsia="Times New Roman" w:hAnsi="Garamond" w:cs="Arial"/>
                <w:sz w:val="4"/>
                <w:szCs w:val="4"/>
                <w:lang w:val="sq-AL"/>
              </w:rPr>
              <w:t xml:space="preserve"> dat</w:t>
            </w:r>
            <w:r>
              <w:rPr>
                <w:rFonts w:ascii="Garamond" w:eastAsia="Times New Roman" w:hAnsi="Garamond" w:cs="Arial"/>
                <w:sz w:val="4"/>
                <w:szCs w:val="4"/>
                <w:lang w:val="sq-AL"/>
              </w:rPr>
              <w:t xml:space="preserve">ë </w:t>
            </w:r>
            <w:r w:rsidR="00C112A7" w:rsidRPr="00EC3F17">
              <w:rPr>
                <w:rFonts w:ascii="Garamond" w:eastAsia="Times New Roman" w:hAnsi="Garamond" w:cs="Arial"/>
                <w:sz w:val="4"/>
                <w:szCs w:val="4"/>
                <w:lang w:val="sq-AL"/>
              </w:rPr>
              <w:t>7.12.2021</w:t>
            </w:r>
            <w:r>
              <w:rPr>
                <w:rFonts w:ascii="Garamond" w:eastAsia="Times New Roman" w:hAnsi="Garamond" w:cs="Arial"/>
                <w:sz w:val="4"/>
                <w:szCs w:val="4"/>
                <w:lang w:val="sq-AL"/>
              </w:rPr>
              <w:t>,</w:t>
            </w:r>
            <w:r w:rsidR="00D703BE" w:rsidRPr="00EC3F17">
              <w:rPr>
                <w:rFonts w:ascii="Garamond" w:eastAsia="Times New Roman" w:hAnsi="Garamond" w:cs="Arial"/>
                <w:sz w:val="4"/>
                <w:szCs w:val="4"/>
                <w:lang w:val="sq-AL"/>
              </w:rPr>
              <w:t xml:space="preserve"> </w:t>
            </w:r>
            <w:r w:rsidR="00C112A7" w:rsidRPr="00EC3F17">
              <w:rPr>
                <w:rFonts w:ascii="Garamond" w:eastAsia="Times New Roman" w:hAnsi="Garamond" w:cs="Arial"/>
                <w:sz w:val="4"/>
                <w:szCs w:val="4"/>
                <w:lang w:val="sq-AL"/>
              </w:rPr>
              <w:t>A</w:t>
            </w:r>
            <w:r w:rsidRPr="00EC3F17">
              <w:rPr>
                <w:rFonts w:ascii="Garamond" w:eastAsia="Times New Roman" w:hAnsi="Garamond" w:cs="Arial"/>
                <w:sz w:val="4"/>
                <w:szCs w:val="4"/>
                <w:lang w:val="sq-AL"/>
              </w:rPr>
              <w:t>SHK</w:t>
            </w:r>
            <w:r>
              <w:rPr>
                <w:rFonts w:ascii="Garamond" w:eastAsia="Times New Roman" w:hAnsi="Garamond" w:cs="Arial"/>
                <w:sz w:val="4"/>
                <w:szCs w:val="4"/>
                <w:lang w:val="sq-AL"/>
              </w:rPr>
              <w:t>-ja</w:t>
            </w:r>
            <w:r w:rsidR="00C112A7" w:rsidRPr="00EC3F17">
              <w:rPr>
                <w:rFonts w:ascii="Garamond" w:eastAsia="Times New Roman" w:hAnsi="Garamond" w:cs="Arial"/>
                <w:sz w:val="4"/>
                <w:szCs w:val="4"/>
                <w:lang w:val="sq-AL"/>
              </w:rPr>
              <w:t xml:space="preserve"> ka </w:t>
            </w:r>
            <w:r w:rsidRPr="00EC3F17">
              <w:rPr>
                <w:rFonts w:ascii="Garamond" w:eastAsia="Times New Roman" w:hAnsi="Garamond" w:cs="Arial"/>
                <w:sz w:val="4"/>
                <w:szCs w:val="4"/>
                <w:lang w:val="sq-AL"/>
              </w:rPr>
              <w:t>përcjellë</w:t>
            </w:r>
            <w:r w:rsidR="00C112A7" w:rsidRPr="00EC3F17">
              <w:rPr>
                <w:rFonts w:ascii="Garamond" w:eastAsia="Times New Roman" w:hAnsi="Garamond" w:cs="Arial"/>
                <w:sz w:val="4"/>
                <w:szCs w:val="4"/>
                <w:lang w:val="sq-AL"/>
              </w:rPr>
              <w:t xml:space="preserve"> informacion q</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kur </w:t>
            </w:r>
            <w:r w:rsidR="00002FD8" w:rsidRPr="00EC3F17">
              <w:rPr>
                <w:rFonts w:ascii="Garamond" w:eastAsia="Times New Roman" w:hAnsi="Garamond" w:cs="Arial"/>
                <w:sz w:val="4"/>
                <w:szCs w:val="4"/>
                <w:lang w:val="sq-AL"/>
              </w:rPr>
              <w:t>është</w:t>
            </w:r>
            <w:r w:rsidR="00C112A7" w:rsidRPr="00EC3F17">
              <w:rPr>
                <w:rFonts w:ascii="Garamond" w:eastAsia="Times New Roman" w:hAnsi="Garamond" w:cs="Arial"/>
                <w:sz w:val="4"/>
                <w:szCs w:val="4"/>
                <w:lang w:val="sq-AL"/>
              </w:rPr>
              <w:t xml:space="preserve"> b</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r</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regjistrimi sistematik </w:t>
            </w:r>
            <w:r w:rsidR="00002FD8">
              <w:rPr>
                <w:rFonts w:ascii="Garamond" w:eastAsia="Times New Roman" w:hAnsi="Garamond" w:cs="Arial"/>
                <w:sz w:val="4"/>
                <w:szCs w:val="4"/>
                <w:lang w:val="sq-AL"/>
              </w:rPr>
              <w:t>i</w:t>
            </w:r>
            <w:r w:rsidR="00C112A7" w:rsidRPr="00EC3F17">
              <w:rPr>
                <w:rFonts w:ascii="Garamond" w:eastAsia="Times New Roman" w:hAnsi="Garamond" w:cs="Arial"/>
                <w:sz w:val="4"/>
                <w:szCs w:val="4"/>
                <w:lang w:val="sq-AL"/>
              </w:rPr>
              <w:t xml:space="preserve"> zon</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s, jan</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b</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r</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sh</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nime n</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seksionin E. </w:t>
            </w:r>
            <w:r w:rsidRPr="00EC3F17">
              <w:rPr>
                <w:rFonts w:ascii="Garamond" w:eastAsia="Times New Roman" w:hAnsi="Garamond" w:cs="Arial"/>
                <w:sz w:val="4"/>
                <w:szCs w:val="4"/>
                <w:lang w:val="sq-AL"/>
              </w:rPr>
              <w:t>M</w:t>
            </w:r>
            <w:r w:rsidR="00002FD8">
              <w:rPr>
                <w:rFonts w:ascii="Garamond" w:eastAsia="Times New Roman" w:hAnsi="Garamond" w:cs="Arial"/>
                <w:sz w:val="4"/>
                <w:szCs w:val="4"/>
                <w:lang w:val="sq-AL"/>
              </w:rPr>
              <w:t>ë</w:t>
            </w:r>
            <w:r w:rsidRPr="00EC3F17">
              <w:rPr>
                <w:rFonts w:ascii="Garamond" w:eastAsia="Times New Roman" w:hAnsi="Garamond" w:cs="Arial"/>
                <w:sz w:val="4"/>
                <w:szCs w:val="4"/>
                <w:lang w:val="sq-AL"/>
              </w:rPr>
              <w:t xml:space="preserve"> </w:t>
            </w:r>
            <w:r w:rsidR="00C112A7" w:rsidRPr="00EC3F17">
              <w:rPr>
                <w:rFonts w:ascii="Garamond" w:eastAsia="Times New Roman" w:hAnsi="Garamond" w:cs="Arial"/>
                <w:sz w:val="4"/>
                <w:szCs w:val="4"/>
                <w:lang w:val="sq-AL"/>
              </w:rPr>
              <w:t>pas gjat</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w:t>
            </w:r>
            <w:r w:rsidR="00002FD8" w:rsidRPr="00EC3F17">
              <w:rPr>
                <w:rFonts w:ascii="Garamond" w:eastAsia="Times New Roman" w:hAnsi="Garamond" w:cs="Arial"/>
                <w:sz w:val="4"/>
                <w:szCs w:val="4"/>
                <w:lang w:val="sq-AL"/>
              </w:rPr>
              <w:t>procedurës</w:t>
            </w:r>
            <w:r w:rsidR="00C112A7" w:rsidRPr="00EC3F17">
              <w:rPr>
                <w:rFonts w:ascii="Garamond" w:eastAsia="Times New Roman" w:hAnsi="Garamond" w:cs="Arial"/>
                <w:sz w:val="4"/>
                <w:szCs w:val="4"/>
                <w:lang w:val="sq-AL"/>
              </w:rPr>
              <w:t xml:space="preserve"> s</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regjistrimit t</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lejeve t</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legalizimit ose tituj </w:t>
            </w:r>
            <w:r w:rsidR="00002FD8" w:rsidRPr="00EC3F17">
              <w:rPr>
                <w:rFonts w:ascii="Garamond" w:eastAsia="Times New Roman" w:hAnsi="Garamond" w:cs="Arial"/>
                <w:sz w:val="4"/>
                <w:szCs w:val="4"/>
                <w:lang w:val="sq-AL"/>
              </w:rPr>
              <w:t>pronësie</w:t>
            </w:r>
            <w:r w:rsidR="00C112A7" w:rsidRPr="00EC3F17">
              <w:rPr>
                <w:rFonts w:ascii="Garamond" w:eastAsia="Times New Roman" w:hAnsi="Garamond" w:cs="Arial"/>
                <w:sz w:val="4"/>
                <w:szCs w:val="4"/>
                <w:lang w:val="sq-AL"/>
              </w:rPr>
              <w:t xml:space="preserve"> t</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w:t>
            </w:r>
            <w:r w:rsidR="00002FD8" w:rsidRPr="00EC3F17">
              <w:rPr>
                <w:rFonts w:ascii="Garamond" w:eastAsia="Times New Roman" w:hAnsi="Garamond" w:cs="Arial"/>
                <w:sz w:val="4"/>
                <w:szCs w:val="4"/>
                <w:lang w:val="sq-AL"/>
              </w:rPr>
              <w:t>tjerë</w:t>
            </w:r>
            <w:r w:rsidR="00C112A7" w:rsidRPr="00EC3F17">
              <w:rPr>
                <w:rFonts w:ascii="Garamond" w:eastAsia="Times New Roman" w:hAnsi="Garamond" w:cs="Arial"/>
                <w:sz w:val="4"/>
                <w:szCs w:val="4"/>
                <w:lang w:val="sq-AL"/>
              </w:rPr>
              <w:t xml:space="preserve"> </w:t>
            </w:r>
            <w:r w:rsidR="00002FD8" w:rsidRPr="00EC3F17">
              <w:rPr>
                <w:rFonts w:ascii="Garamond" w:eastAsia="Times New Roman" w:hAnsi="Garamond" w:cs="Arial"/>
                <w:sz w:val="4"/>
                <w:szCs w:val="4"/>
                <w:lang w:val="sq-AL"/>
              </w:rPr>
              <w:t>këto</w:t>
            </w:r>
            <w:r w:rsidR="00C112A7" w:rsidRPr="00EC3F17">
              <w:rPr>
                <w:rFonts w:ascii="Garamond" w:eastAsia="Times New Roman" w:hAnsi="Garamond" w:cs="Arial"/>
                <w:sz w:val="4"/>
                <w:szCs w:val="4"/>
                <w:lang w:val="sq-AL"/>
              </w:rPr>
              <w:t xml:space="preserve"> </w:t>
            </w:r>
            <w:r w:rsidR="00002FD8" w:rsidRPr="00EC3F17">
              <w:rPr>
                <w:rFonts w:ascii="Garamond" w:eastAsia="Times New Roman" w:hAnsi="Garamond" w:cs="Arial"/>
                <w:sz w:val="4"/>
                <w:szCs w:val="4"/>
                <w:lang w:val="sq-AL"/>
              </w:rPr>
              <w:t>shënime</w:t>
            </w:r>
            <w:r w:rsidR="00C112A7" w:rsidRPr="00EC3F17">
              <w:rPr>
                <w:rFonts w:ascii="Garamond" w:eastAsia="Times New Roman" w:hAnsi="Garamond" w:cs="Arial"/>
                <w:sz w:val="4"/>
                <w:szCs w:val="4"/>
                <w:lang w:val="sq-AL"/>
              </w:rPr>
              <w:t xml:space="preserve"> nuk kan</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vler</w:t>
            </w:r>
            <w:r w:rsidR="00002FD8">
              <w:rPr>
                <w:rFonts w:ascii="Garamond" w:eastAsia="Times New Roman" w:hAnsi="Garamond" w:cs="Arial"/>
                <w:sz w:val="4"/>
                <w:szCs w:val="4"/>
                <w:lang w:val="sq-AL"/>
              </w:rPr>
              <w:t>ë</w:t>
            </w:r>
            <w:r w:rsidR="00C112A7" w:rsidRPr="00EC3F17">
              <w:rPr>
                <w:rFonts w:ascii="Garamond" w:eastAsia="Times New Roman" w:hAnsi="Garamond" w:cs="Arial"/>
                <w:sz w:val="4"/>
                <w:szCs w:val="4"/>
                <w:lang w:val="sq-AL"/>
              </w:rPr>
              <w:t xml:space="preserve"> ligjore.</w:t>
            </w:r>
          </w:p>
        </w:tc>
      </w:tr>
      <w:tr w:rsidR="008C00DC" w:rsidRPr="00EC3F17" w14:paraId="21AC6671" w14:textId="77777777" w:rsidTr="00EC1D85">
        <w:trPr>
          <w:trHeight w:val="180"/>
        </w:trPr>
        <w:tc>
          <w:tcPr>
            <w:tcW w:w="383" w:type="dxa"/>
            <w:tcBorders>
              <w:top w:val="nil"/>
              <w:left w:val="single" w:sz="4" w:space="0" w:color="auto"/>
              <w:bottom w:val="single" w:sz="4" w:space="0" w:color="auto"/>
              <w:right w:val="single" w:sz="4" w:space="0" w:color="auto"/>
            </w:tcBorders>
            <w:shd w:val="clear" w:color="000000" w:fill="FFFFFF"/>
            <w:noWrap/>
            <w:vAlign w:val="center"/>
            <w:hideMark/>
          </w:tcPr>
          <w:p w14:paraId="6B098A9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6</w:t>
            </w:r>
          </w:p>
        </w:tc>
        <w:tc>
          <w:tcPr>
            <w:tcW w:w="404" w:type="dxa"/>
            <w:tcBorders>
              <w:top w:val="nil"/>
              <w:left w:val="nil"/>
              <w:bottom w:val="single" w:sz="4" w:space="0" w:color="auto"/>
              <w:right w:val="single" w:sz="4" w:space="0" w:color="auto"/>
            </w:tcBorders>
            <w:shd w:val="clear" w:color="000000" w:fill="FFFFFF"/>
            <w:noWrap/>
            <w:vAlign w:val="center"/>
            <w:hideMark/>
          </w:tcPr>
          <w:p w14:paraId="6816D50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9" w:type="dxa"/>
            <w:tcBorders>
              <w:top w:val="nil"/>
              <w:left w:val="nil"/>
              <w:bottom w:val="single" w:sz="4" w:space="0" w:color="auto"/>
              <w:right w:val="single" w:sz="4" w:space="0" w:color="auto"/>
            </w:tcBorders>
            <w:shd w:val="clear" w:color="000000" w:fill="FFFFFF"/>
            <w:noWrap/>
            <w:vAlign w:val="center"/>
            <w:hideMark/>
          </w:tcPr>
          <w:p w14:paraId="4EF7C92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2ECEC49"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0" w:type="dxa"/>
            <w:tcBorders>
              <w:top w:val="nil"/>
              <w:left w:val="nil"/>
              <w:bottom w:val="single" w:sz="4" w:space="0" w:color="auto"/>
              <w:right w:val="single" w:sz="4" w:space="0" w:color="auto"/>
            </w:tcBorders>
            <w:shd w:val="clear" w:color="000000" w:fill="FFFFFF"/>
            <w:noWrap/>
            <w:vAlign w:val="center"/>
            <w:hideMark/>
          </w:tcPr>
          <w:p w14:paraId="26315D73"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3127</w:t>
            </w:r>
          </w:p>
        </w:tc>
        <w:tc>
          <w:tcPr>
            <w:tcW w:w="312" w:type="dxa"/>
            <w:tcBorders>
              <w:top w:val="nil"/>
              <w:left w:val="nil"/>
              <w:bottom w:val="single" w:sz="4" w:space="0" w:color="auto"/>
              <w:right w:val="single" w:sz="4" w:space="0" w:color="auto"/>
            </w:tcBorders>
            <w:shd w:val="clear" w:color="000000" w:fill="FFFFFF"/>
            <w:noWrap/>
            <w:vAlign w:val="center"/>
            <w:hideMark/>
          </w:tcPr>
          <w:p w14:paraId="4EDACFB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1/591</w:t>
            </w:r>
          </w:p>
        </w:tc>
        <w:tc>
          <w:tcPr>
            <w:tcW w:w="803" w:type="dxa"/>
            <w:tcBorders>
              <w:top w:val="nil"/>
              <w:left w:val="nil"/>
              <w:bottom w:val="single" w:sz="4" w:space="0" w:color="auto"/>
              <w:right w:val="single" w:sz="4" w:space="0" w:color="auto"/>
            </w:tcBorders>
            <w:shd w:val="clear" w:color="000000" w:fill="FFFFFF"/>
            <w:noWrap/>
            <w:vAlign w:val="center"/>
            <w:hideMark/>
          </w:tcPr>
          <w:p w14:paraId="3B5F1EC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5</w:t>
            </w:r>
          </w:p>
        </w:tc>
        <w:tc>
          <w:tcPr>
            <w:tcW w:w="280" w:type="dxa"/>
            <w:tcBorders>
              <w:top w:val="nil"/>
              <w:left w:val="nil"/>
              <w:bottom w:val="single" w:sz="4" w:space="0" w:color="auto"/>
              <w:right w:val="single" w:sz="4" w:space="0" w:color="auto"/>
            </w:tcBorders>
            <w:shd w:val="clear" w:color="000000" w:fill="FFFFFF"/>
            <w:noWrap/>
            <w:vAlign w:val="center"/>
            <w:hideMark/>
          </w:tcPr>
          <w:p w14:paraId="4B2DACB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247</w:t>
            </w:r>
          </w:p>
        </w:tc>
        <w:tc>
          <w:tcPr>
            <w:tcW w:w="348" w:type="dxa"/>
            <w:tcBorders>
              <w:top w:val="nil"/>
              <w:left w:val="nil"/>
              <w:bottom w:val="single" w:sz="4" w:space="0" w:color="auto"/>
              <w:right w:val="single" w:sz="4" w:space="0" w:color="auto"/>
            </w:tcBorders>
            <w:shd w:val="clear" w:color="000000" w:fill="FFFFFF"/>
            <w:noWrap/>
            <w:vAlign w:val="center"/>
            <w:hideMark/>
          </w:tcPr>
          <w:p w14:paraId="3246AC56"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VO-C-2</w:t>
            </w:r>
          </w:p>
        </w:tc>
        <w:tc>
          <w:tcPr>
            <w:tcW w:w="427" w:type="dxa"/>
            <w:tcBorders>
              <w:top w:val="nil"/>
              <w:left w:val="nil"/>
              <w:bottom w:val="single" w:sz="4" w:space="0" w:color="auto"/>
              <w:right w:val="single" w:sz="4" w:space="0" w:color="auto"/>
            </w:tcBorders>
            <w:shd w:val="clear" w:color="000000" w:fill="FFFFFF"/>
            <w:vAlign w:val="center"/>
            <w:hideMark/>
          </w:tcPr>
          <w:p w14:paraId="5C4E3542" w14:textId="754A400E" w:rsidR="00C112A7" w:rsidRPr="00EC3F17" w:rsidRDefault="008C00DC"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Kartela e pasurisë së paluajtshme</w:t>
            </w:r>
          </w:p>
        </w:tc>
        <w:tc>
          <w:tcPr>
            <w:tcW w:w="426" w:type="dxa"/>
            <w:tcBorders>
              <w:top w:val="nil"/>
              <w:left w:val="nil"/>
              <w:bottom w:val="single" w:sz="4" w:space="0" w:color="auto"/>
              <w:right w:val="single" w:sz="4" w:space="0" w:color="auto"/>
            </w:tcBorders>
            <w:shd w:val="clear" w:color="000000" w:fill="FFFFFF"/>
            <w:noWrap/>
            <w:vAlign w:val="center"/>
            <w:hideMark/>
          </w:tcPr>
          <w:p w14:paraId="3F5E12E6" w14:textId="16972EDC" w:rsidR="00C112A7" w:rsidRPr="00EC3F17" w:rsidRDefault="008C00DC" w:rsidP="008C00DC">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Rrug</w:t>
            </w:r>
            <w:r>
              <w:rPr>
                <w:rFonts w:ascii="Garamond" w:eastAsia="Times New Roman" w:hAnsi="Garamond" w:cs="Arial"/>
                <w:sz w:val="4"/>
                <w:szCs w:val="4"/>
                <w:lang w:val="sq-AL"/>
              </w:rPr>
              <w:t>ë</w:t>
            </w:r>
          </w:p>
        </w:tc>
        <w:tc>
          <w:tcPr>
            <w:tcW w:w="365" w:type="dxa"/>
            <w:tcBorders>
              <w:top w:val="nil"/>
              <w:left w:val="nil"/>
              <w:bottom w:val="single" w:sz="4" w:space="0" w:color="auto"/>
              <w:right w:val="single" w:sz="4" w:space="0" w:color="auto"/>
            </w:tcBorders>
            <w:shd w:val="clear" w:color="000000" w:fill="FFFFFF"/>
            <w:noWrap/>
            <w:vAlign w:val="center"/>
            <w:hideMark/>
          </w:tcPr>
          <w:p w14:paraId="1707C6F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447,00</w:t>
            </w:r>
          </w:p>
        </w:tc>
        <w:tc>
          <w:tcPr>
            <w:tcW w:w="402" w:type="dxa"/>
            <w:tcBorders>
              <w:top w:val="nil"/>
              <w:left w:val="nil"/>
              <w:bottom w:val="single" w:sz="4" w:space="0" w:color="auto"/>
              <w:right w:val="single" w:sz="4" w:space="0" w:color="auto"/>
            </w:tcBorders>
            <w:shd w:val="clear" w:color="000000" w:fill="FFFFFF"/>
            <w:noWrap/>
            <w:vAlign w:val="center"/>
            <w:hideMark/>
          </w:tcPr>
          <w:p w14:paraId="2067C6A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14" w:type="dxa"/>
            <w:tcBorders>
              <w:top w:val="nil"/>
              <w:left w:val="nil"/>
              <w:bottom w:val="single" w:sz="4" w:space="0" w:color="auto"/>
              <w:right w:val="single" w:sz="4" w:space="0" w:color="auto"/>
            </w:tcBorders>
            <w:shd w:val="clear" w:color="000000" w:fill="FFFFFF"/>
            <w:noWrap/>
            <w:vAlign w:val="bottom"/>
            <w:hideMark/>
          </w:tcPr>
          <w:p w14:paraId="483D7406"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99" w:type="dxa"/>
            <w:tcBorders>
              <w:top w:val="nil"/>
              <w:left w:val="nil"/>
              <w:bottom w:val="single" w:sz="4" w:space="0" w:color="auto"/>
              <w:right w:val="single" w:sz="4" w:space="0" w:color="auto"/>
            </w:tcBorders>
            <w:shd w:val="clear" w:color="000000" w:fill="FFFFFF"/>
            <w:vAlign w:val="bottom"/>
            <w:hideMark/>
          </w:tcPr>
          <w:p w14:paraId="7898E537"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54" w:type="dxa"/>
            <w:tcBorders>
              <w:top w:val="nil"/>
              <w:left w:val="nil"/>
              <w:bottom w:val="single" w:sz="4" w:space="0" w:color="auto"/>
              <w:right w:val="single" w:sz="4" w:space="0" w:color="auto"/>
            </w:tcBorders>
            <w:shd w:val="clear" w:color="000000" w:fill="FFFFFF"/>
            <w:vAlign w:val="bottom"/>
            <w:hideMark/>
          </w:tcPr>
          <w:p w14:paraId="1C9E636C"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65" w:type="dxa"/>
            <w:tcBorders>
              <w:top w:val="nil"/>
              <w:left w:val="nil"/>
              <w:bottom w:val="single" w:sz="4" w:space="0" w:color="auto"/>
              <w:right w:val="single" w:sz="4" w:space="0" w:color="auto"/>
            </w:tcBorders>
            <w:shd w:val="clear" w:color="000000" w:fill="FFFFFF"/>
            <w:noWrap/>
            <w:vAlign w:val="center"/>
            <w:hideMark/>
          </w:tcPr>
          <w:p w14:paraId="0358E43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447,00</w:t>
            </w:r>
          </w:p>
        </w:tc>
        <w:tc>
          <w:tcPr>
            <w:tcW w:w="456" w:type="dxa"/>
            <w:tcBorders>
              <w:top w:val="nil"/>
              <w:left w:val="nil"/>
              <w:bottom w:val="single" w:sz="4" w:space="0" w:color="auto"/>
              <w:right w:val="single" w:sz="4" w:space="0" w:color="auto"/>
            </w:tcBorders>
            <w:shd w:val="clear" w:color="000000" w:fill="FFFFFF"/>
            <w:noWrap/>
            <w:vAlign w:val="center"/>
            <w:hideMark/>
          </w:tcPr>
          <w:p w14:paraId="04375AB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58.39</w:t>
            </w:r>
          </w:p>
        </w:tc>
        <w:tc>
          <w:tcPr>
            <w:tcW w:w="456" w:type="dxa"/>
            <w:tcBorders>
              <w:top w:val="nil"/>
              <w:left w:val="nil"/>
              <w:bottom w:val="single" w:sz="4" w:space="0" w:color="auto"/>
              <w:right w:val="single" w:sz="4" w:space="0" w:color="auto"/>
            </w:tcBorders>
            <w:shd w:val="clear" w:color="000000" w:fill="FFFFFF"/>
            <w:noWrap/>
            <w:vAlign w:val="center"/>
            <w:hideMark/>
          </w:tcPr>
          <w:p w14:paraId="5A9EC37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17BD888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86" w:type="dxa"/>
            <w:tcBorders>
              <w:top w:val="nil"/>
              <w:left w:val="nil"/>
              <w:bottom w:val="single" w:sz="4" w:space="0" w:color="auto"/>
              <w:right w:val="single" w:sz="4" w:space="0" w:color="auto"/>
            </w:tcBorders>
            <w:shd w:val="clear" w:color="auto" w:fill="auto"/>
            <w:noWrap/>
            <w:vAlign w:val="center"/>
            <w:hideMark/>
          </w:tcPr>
          <w:p w14:paraId="5D2C0DF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52" w:type="dxa"/>
            <w:tcBorders>
              <w:top w:val="nil"/>
              <w:left w:val="nil"/>
              <w:bottom w:val="single" w:sz="4" w:space="0" w:color="auto"/>
              <w:right w:val="single" w:sz="4" w:space="0" w:color="auto"/>
            </w:tcBorders>
            <w:shd w:val="clear" w:color="000000" w:fill="FFFFFF"/>
            <w:noWrap/>
            <w:vAlign w:val="center"/>
            <w:hideMark/>
          </w:tcPr>
          <w:p w14:paraId="7E1FC16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234B40A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18FBC4A6"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0DB3CB7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16" w:type="dxa"/>
            <w:tcBorders>
              <w:top w:val="nil"/>
              <w:left w:val="nil"/>
              <w:bottom w:val="single" w:sz="4" w:space="0" w:color="auto"/>
              <w:right w:val="single" w:sz="4" w:space="0" w:color="auto"/>
            </w:tcBorders>
            <w:shd w:val="clear" w:color="000000" w:fill="FFFFFF"/>
            <w:noWrap/>
            <w:vAlign w:val="center"/>
            <w:hideMark/>
          </w:tcPr>
          <w:p w14:paraId="4590EEFE"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27" w:type="dxa"/>
            <w:tcBorders>
              <w:top w:val="nil"/>
              <w:left w:val="nil"/>
              <w:bottom w:val="single" w:sz="4" w:space="0" w:color="auto"/>
              <w:right w:val="single" w:sz="4" w:space="0" w:color="auto"/>
            </w:tcBorders>
            <w:shd w:val="clear" w:color="000000" w:fill="FFFFFF"/>
            <w:noWrap/>
            <w:vAlign w:val="center"/>
            <w:hideMark/>
          </w:tcPr>
          <w:p w14:paraId="642D558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3A37BC7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07451A1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auto" w:fill="auto"/>
            <w:noWrap/>
            <w:vAlign w:val="center"/>
            <w:hideMark/>
          </w:tcPr>
          <w:p w14:paraId="0105979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16" w:type="dxa"/>
            <w:tcBorders>
              <w:top w:val="nil"/>
              <w:left w:val="nil"/>
              <w:bottom w:val="single" w:sz="4" w:space="0" w:color="auto"/>
              <w:right w:val="single" w:sz="4" w:space="0" w:color="auto"/>
            </w:tcBorders>
            <w:shd w:val="clear" w:color="000000" w:fill="FFFFFF"/>
            <w:noWrap/>
            <w:vAlign w:val="center"/>
            <w:hideMark/>
          </w:tcPr>
          <w:p w14:paraId="4E94D25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auto" w:fill="auto"/>
            <w:noWrap/>
            <w:vAlign w:val="center"/>
            <w:hideMark/>
          </w:tcPr>
          <w:p w14:paraId="3E56620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730" w:type="dxa"/>
            <w:tcBorders>
              <w:top w:val="nil"/>
              <w:left w:val="nil"/>
              <w:bottom w:val="single" w:sz="4" w:space="0" w:color="auto"/>
              <w:right w:val="single" w:sz="4" w:space="0" w:color="auto"/>
            </w:tcBorders>
            <w:shd w:val="clear" w:color="000000" w:fill="FFFFFF"/>
            <w:vAlign w:val="bottom"/>
            <w:hideMark/>
          </w:tcPr>
          <w:p w14:paraId="12FC30C4"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44" w:type="dxa"/>
            <w:tcBorders>
              <w:top w:val="nil"/>
              <w:left w:val="nil"/>
              <w:bottom w:val="single" w:sz="4" w:space="0" w:color="auto"/>
              <w:right w:val="single" w:sz="4" w:space="0" w:color="auto"/>
            </w:tcBorders>
            <w:shd w:val="clear" w:color="000000" w:fill="FFFFFF"/>
            <w:vAlign w:val="bottom"/>
            <w:hideMark/>
          </w:tcPr>
          <w:p w14:paraId="6FE790D6"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r>
      <w:tr w:rsidR="008C00DC" w:rsidRPr="00EC3F17" w14:paraId="6101160E" w14:textId="77777777" w:rsidTr="00EC1D85">
        <w:trPr>
          <w:trHeight w:val="180"/>
        </w:trPr>
        <w:tc>
          <w:tcPr>
            <w:tcW w:w="383" w:type="dxa"/>
            <w:tcBorders>
              <w:top w:val="nil"/>
              <w:left w:val="single" w:sz="4" w:space="0" w:color="auto"/>
              <w:bottom w:val="single" w:sz="4" w:space="0" w:color="auto"/>
              <w:right w:val="single" w:sz="4" w:space="0" w:color="auto"/>
            </w:tcBorders>
            <w:shd w:val="clear" w:color="000000" w:fill="FFFFFF"/>
            <w:noWrap/>
            <w:vAlign w:val="center"/>
            <w:hideMark/>
          </w:tcPr>
          <w:p w14:paraId="6DE2CAE6"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7</w:t>
            </w:r>
          </w:p>
        </w:tc>
        <w:tc>
          <w:tcPr>
            <w:tcW w:w="404" w:type="dxa"/>
            <w:tcBorders>
              <w:top w:val="nil"/>
              <w:left w:val="nil"/>
              <w:bottom w:val="single" w:sz="4" w:space="0" w:color="auto"/>
              <w:right w:val="single" w:sz="4" w:space="0" w:color="auto"/>
            </w:tcBorders>
            <w:shd w:val="clear" w:color="000000" w:fill="FFFFFF"/>
            <w:noWrap/>
            <w:vAlign w:val="center"/>
            <w:hideMark/>
          </w:tcPr>
          <w:p w14:paraId="308ECF3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9" w:type="dxa"/>
            <w:tcBorders>
              <w:top w:val="nil"/>
              <w:left w:val="nil"/>
              <w:bottom w:val="single" w:sz="4" w:space="0" w:color="auto"/>
              <w:right w:val="single" w:sz="4" w:space="0" w:color="auto"/>
            </w:tcBorders>
            <w:shd w:val="clear" w:color="000000" w:fill="FFFFFF"/>
            <w:noWrap/>
            <w:vAlign w:val="center"/>
            <w:hideMark/>
          </w:tcPr>
          <w:p w14:paraId="71AF6B8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1BD2D59"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0" w:type="dxa"/>
            <w:tcBorders>
              <w:top w:val="nil"/>
              <w:left w:val="nil"/>
              <w:bottom w:val="single" w:sz="4" w:space="0" w:color="auto"/>
              <w:right w:val="single" w:sz="4" w:space="0" w:color="auto"/>
            </w:tcBorders>
            <w:shd w:val="clear" w:color="000000" w:fill="FFFFFF"/>
            <w:noWrap/>
            <w:vAlign w:val="center"/>
            <w:hideMark/>
          </w:tcPr>
          <w:p w14:paraId="0181B3B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3127</w:t>
            </w:r>
          </w:p>
        </w:tc>
        <w:tc>
          <w:tcPr>
            <w:tcW w:w="312" w:type="dxa"/>
            <w:tcBorders>
              <w:top w:val="nil"/>
              <w:left w:val="nil"/>
              <w:bottom w:val="single" w:sz="4" w:space="0" w:color="auto"/>
              <w:right w:val="single" w:sz="4" w:space="0" w:color="auto"/>
            </w:tcBorders>
            <w:shd w:val="clear" w:color="000000" w:fill="FFFFFF"/>
            <w:noWrap/>
            <w:vAlign w:val="center"/>
            <w:hideMark/>
          </w:tcPr>
          <w:p w14:paraId="67D8E546"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3/61</w:t>
            </w:r>
          </w:p>
        </w:tc>
        <w:tc>
          <w:tcPr>
            <w:tcW w:w="803" w:type="dxa"/>
            <w:tcBorders>
              <w:top w:val="nil"/>
              <w:left w:val="nil"/>
              <w:bottom w:val="single" w:sz="4" w:space="0" w:color="auto"/>
              <w:right w:val="single" w:sz="4" w:space="0" w:color="auto"/>
            </w:tcBorders>
            <w:shd w:val="clear" w:color="000000" w:fill="FFFFFF"/>
            <w:noWrap/>
            <w:vAlign w:val="center"/>
            <w:hideMark/>
          </w:tcPr>
          <w:p w14:paraId="06E08E3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7</w:t>
            </w:r>
          </w:p>
        </w:tc>
        <w:tc>
          <w:tcPr>
            <w:tcW w:w="280" w:type="dxa"/>
            <w:tcBorders>
              <w:top w:val="nil"/>
              <w:left w:val="nil"/>
              <w:bottom w:val="single" w:sz="4" w:space="0" w:color="auto"/>
              <w:right w:val="single" w:sz="4" w:space="0" w:color="auto"/>
            </w:tcBorders>
            <w:shd w:val="clear" w:color="000000" w:fill="FFFFFF"/>
            <w:noWrap/>
            <w:vAlign w:val="center"/>
            <w:hideMark/>
          </w:tcPr>
          <w:p w14:paraId="6FBBB1F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8</w:t>
            </w:r>
          </w:p>
        </w:tc>
        <w:tc>
          <w:tcPr>
            <w:tcW w:w="348" w:type="dxa"/>
            <w:tcBorders>
              <w:top w:val="nil"/>
              <w:left w:val="nil"/>
              <w:bottom w:val="single" w:sz="4" w:space="0" w:color="auto"/>
              <w:right w:val="single" w:sz="4" w:space="0" w:color="auto"/>
            </w:tcBorders>
            <w:shd w:val="clear" w:color="000000" w:fill="FFFFFF"/>
            <w:noWrap/>
            <w:vAlign w:val="center"/>
            <w:hideMark/>
          </w:tcPr>
          <w:p w14:paraId="0EA7F5A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VO-C-2</w:t>
            </w:r>
          </w:p>
        </w:tc>
        <w:tc>
          <w:tcPr>
            <w:tcW w:w="427" w:type="dxa"/>
            <w:tcBorders>
              <w:top w:val="nil"/>
              <w:left w:val="nil"/>
              <w:bottom w:val="single" w:sz="4" w:space="0" w:color="auto"/>
              <w:right w:val="single" w:sz="4" w:space="0" w:color="auto"/>
            </w:tcBorders>
            <w:shd w:val="clear" w:color="000000" w:fill="FFFFFF"/>
            <w:vAlign w:val="center"/>
            <w:hideMark/>
          </w:tcPr>
          <w:p w14:paraId="5C86D650" w14:textId="55E1BD1C" w:rsidR="00C112A7" w:rsidRPr="00EC3F17" w:rsidRDefault="008C00DC"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Kartela e pasurisë së paluajtshme</w:t>
            </w:r>
          </w:p>
        </w:tc>
        <w:tc>
          <w:tcPr>
            <w:tcW w:w="426" w:type="dxa"/>
            <w:tcBorders>
              <w:top w:val="nil"/>
              <w:left w:val="nil"/>
              <w:bottom w:val="single" w:sz="4" w:space="0" w:color="auto"/>
              <w:right w:val="single" w:sz="4" w:space="0" w:color="auto"/>
            </w:tcBorders>
            <w:shd w:val="clear" w:color="000000" w:fill="FFFFFF"/>
            <w:noWrap/>
            <w:vAlign w:val="center"/>
            <w:hideMark/>
          </w:tcPr>
          <w:p w14:paraId="3BD89713" w14:textId="70115CF4" w:rsidR="00C112A7" w:rsidRPr="00EC3F17" w:rsidRDefault="008C00DC" w:rsidP="008C00DC">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Rrug</w:t>
            </w:r>
            <w:r>
              <w:rPr>
                <w:rFonts w:ascii="Garamond" w:eastAsia="Times New Roman" w:hAnsi="Garamond" w:cs="Arial"/>
                <w:sz w:val="4"/>
                <w:szCs w:val="4"/>
                <w:lang w:val="sq-AL"/>
              </w:rPr>
              <w:t>ë</w:t>
            </w:r>
          </w:p>
        </w:tc>
        <w:tc>
          <w:tcPr>
            <w:tcW w:w="365" w:type="dxa"/>
            <w:tcBorders>
              <w:top w:val="nil"/>
              <w:left w:val="nil"/>
              <w:bottom w:val="single" w:sz="4" w:space="0" w:color="auto"/>
              <w:right w:val="single" w:sz="4" w:space="0" w:color="auto"/>
            </w:tcBorders>
            <w:shd w:val="clear" w:color="000000" w:fill="FFFFFF"/>
            <w:noWrap/>
            <w:vAlign w:val="center"/>
            <w:hideMark/>
          </w:tcPr>
          <w:p w14:paraId="7F288FD6"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356,00</w:t>
            </w:r>
          </w:p>
        </w:tc>
        <w:tc>
          <w:tcPr>
            <w:tcW w:w="402" w:type="dxa"/>
            <w:tcBorders>
              <w:top w:val="nil"/>
              <w:left w:val="nil"/>
              <w:bottom w:val="single" w:sz="4" w:space="0" w:color="auto"/>
              <w:right w:val="single" w:sz="4" w:space="0" w:color="auto"/>
            </w:tcBorders>
            <w:shd w:val="clear" w:color="000000" w:fill="FFFFFF"/>
            <w:noWrap/>
            <w:vAlign w:val="center"/>
            <w:hideMark/>
          </w:tcPr>
          <w:p w14:paraId="52230013"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14" w:type="dxa"/>
            <w:tcBorders>
              <w:top w:val="nil"/>
              <w:left w:val="nil"/>
              <w:bottom w:val="single" w:sz="4" w:space="0" w:color="auto"/>
              <w:right w:val="single" w:sz="4" w:space="0" w:color="auto"/>
            </w:tcBorders>
            <w:shd w:val="clear" w:color="000000" w:fill="FFFFFF"/>
            <w:noWrap/>
            <w:vAlign w:val="bottom"/>
            <w:hideMark/>
          </w:tcPr>
          <w:p w14:paraId="23C6B225"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99" w:type="dxa"/>
            <w:tcBorders>
              <w:top w:val="nil"/>
              <w:left w:val="nil"/>
              <w:bottom w:val="single" w:sz="4" w:space="0" w:color="auto"/>
              <w:right w:val="single" w:sz="4" w:space="0" w:color="auto"/>
            </w:tcBorders>
            <w:shd w:val="clear" w:color="000000" w:fill="FFFFFF"/>
            <w:vAlign w:val="bottom"/>
            <w:hideMark/>
          </w:tcPr>
          <w:p w14:paraId="18ACF5BC"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54" w:type="dxa"/>
            <w:tcBorders>
              <w:top w:val="nil"/>
              <w:left w:val="nil"/>
              <w:bottom w:val="single" w:sz="4" w:space="0" w:color="auto"/>
              <w:right w:val="single" w:sz="4" w:space="0" w:color="auto"/>
            </w:tcBorders>
            <w:shd w:val="clear" w:color="000000" w:fill="FFFFFF"/>
            <w:vAlign w:val="bottom"/>
            <w:hideMark/>
          </w:tcPr>
          <w:p w14:paraId="3E5BDAEE"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65" w:type="dxa"/>
            <w:tcBorders>
              <w:top w:val="nil"/>
              <w:left w:val="nil"/>
              <w:bottom w:val="single" w:sz="4" w:space="0" w:color="auto"/>
              <w:right w:val="single" w:sz="4" w:space="0" w:color="auto"/>
            </w:tcBorders>
            <w:shd w:val="clear" w:color="000000" w:fill="FFFFFF"/>
            <w:noWrap/>
            <w:vAlign w:val="center"/>
            <w:hideMark/>
          </w:tcPr>
          <w:p w14:paraId="64EAA7B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356,00</w:t>
            </w:r>
          </w:p>
        </w:tc>
        <w:tc>
          <w:tcPr>
            <w:tcW w:w="456" w:type="dxa"/>
            <w:tcBorders>
              <w:top w:val="nil"/>
              <w:left w:val="nil"/>
              <w:bottom w:val="single" w:sz="4" w:space="0" w:color="auto"/>
              <w:right w:val="single" w:sz="4" w:space="0" w:color="auto"/>
            </w:tcBorders>
            <w:shd w:val="clear" w:color="000000" w:fill="FFFFFF"/>
            <w:noWrap/>
            <w:vAlign w:val="center"/>
            <w:hideMark/>
          </w:tcPr>
          <w:p w14:paraId="192FF2DE"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2.75</w:t>
            </w:r>
          </w:p>
        </w:tc>
        <w:tc>
          <w:tcPr>
            <w:tcW w:w="456" w:type="dxa"/>
            <w:tcBorders>
              <w:top w:val="nil"/>
              <w:left w:val="nil"/>
              <w:bottom w:val="single" w:sz="4" w:space="0" w:color="auto"/>
              <w:right w:val="single" w:sz="4" w:space="0" w:color="auto"/>
            </w:tcBorders>
            <w:shd w:val="clear" w:color="000000" w:fill="FFFFFF"/>
            <w:noWrap/>
            <w:vAlign w:val="center"/>
            <w:hideMark/>
          </w:tcPr>
          <w:p w14:paraId="5F84DFA6"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0784DB9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86" w:type="dxa"/>
            <w:tcBorders>
              <w:top w:val="nil"/>
              <w:left w:val="nil"/>
              <w:bottom w:val="single" w:sz="4" w:space="0" w:color="auto"/>
              <w:right w:val="single" w:sz="4" w:space="0" w:color="auto"/>
            </w:tcBorders>
            <w:shd w:val="clear" w:color="000000" w:fill="FFFFFF"/>
            <w:noWrap/>
            <w:vAlign w:val="center"/>
            <w:hideMark/>
          </w:tcPr>
          <w:p w14:paraId="0EE8119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52" w:type="dxa"/>
            <w:tcBorders>
              <w:top w:val="nil"/>
              <w:left w:val="nil"/>
              <w:bottom w:val="single" w:sz="4" w:space="0" w:color="auto"/>
              <w:right w:val="single" w:sz="4" w:space="0" w:color="auto"/>
            </w:tcBorders>
            <w:shd w:val="clear" w:color="000000" w:fill="FFFFFF"/>
            <w:noWrap/>
            <w:vAlign w:val="center"/>
            <w:hideMark/>
          </w:tcPr>
          <w:p w14:paraId="77F84F8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0C1007A6"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5E022CDE"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1480180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16" w:type="dxa"/>
            <w:tcBorders>
              <w:top w:val="nil"/>
              <w:left w:val="nil"/>
              <w:bottom w:val="single" w:sz="4" w:space="0" w:color="auto"/>
              <w:right w:val="single" w:sz="4" w:space="0" w:color="auto"/>
            </w:tcBorders>
            <w:shd w:val="clear" w:color="000000" w:fill="FFFFFF"/>
            <w:noWrap/>
            <w:vAlign w:val="center"/>
            <w:hideMark/>
          </w:tcPr>
          <w:p w14:paraId="1126235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27" w:type="dxa"/>
            <w:tcBorders>
              <w:top w:val="nil"/>
              <w:left w:val="nil"/>
              <w:bottom w:val="single" w:sz="4" w:space="0" w:color="auto"/>
              <w:right w:val="single" w:sz="4" w:space="0" w:color="auto"/>
            </w:tcBorders>
            <w:shd w:val="clear" w:color="000000" w:fill="FFFFFF"/>
            <w:noWrap/>
            <w:vAlign w:val="center"/>
            <w:hideMark/>
          </w:tcPr>
          <w:p w14:paraId="7F26FB9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1590115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52F676A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543286A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16" w:type="dxa"/>
            <w:tcBorders>
              <w:top w:val="nil"/>
              <w:left w:val="nil"/>
              <w:bottom w:val="single" w:sz="4" w:space="0" w:color="auto"/>
              <w:right w:val="single" w:sz="4" w:space="0" w:color="auto"/>
            </w:tcBorders>
            <w:shd w:val="clear" w:color="000000" w:fill="FFFFFF"/>
            <w:noWrap/>
            <w:vAlign w:val="center"/>
            <w:hideMark/>
          </w:tcPr>
          <w:p w14:paraId="3165D33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2A65F26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730" w:type="dxa"/>
            <w:tcBorders>
              <w:top w:val="nil"/>
              <w:left w:val="nil"/>
              <w:bottom w:val="single" w:sz="4" w:space="0" w:color="auto"/>
              <w:right w:val="single" w:sz="4" w:space="0" w:color="auto"/>
            </w:tcBorders>
            <w:shd w:val="clear" w:color="000000" w:fill="FFFFFF"/>
            <w:vAlign w:val="bottom"/>
            <w:hideMark/>
          </w:tcPr>
          <w:p w14:paraId="24111D15"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44" w:type="dxa"/>
            <w:tcBorders>
              <w:top w:val="nil"/>
              <w:left w:val="nil"/>
              <w:bottom w:val="single" w:sz="4" w:space="0" w:color="auto"/>
              <w:right w:val="single" w:sz="4" w:space="0" w:color="auto"/>
            </w:tcBorders>
            <w:shd w:val="clear" w:color="000000" w:fill="FFFFFF"/>
            <w:vAlign w:val="bottom"/>
            <w:hideMark/>
          </w:tcPr>
          <w:p w14:paraId="3F9562EE"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r>
      <w:tr w:rsidR="008C00DC" w:rsidRPr="00EC3F17" w14:paraId="2B38ED10" w14:textId="77777777" w:rsidTr="00EC1D85">
        <w:trPr>
          <w:trHeight w:val="180"/>
        </w:trPr>
        <w:tc>
          <w:tcPr>
            <w:tcW w:w="383" w:type="dxa"/>
            <w:tcBorders>
              <w:top w:val="nil"/>
              <w:left w:val="single" w:sz="4" w:space="0" w:color="auto"/>
              <w:bottom w:val="single" w:sz="4" w:space="0" w:color="auto"/>
              <w:right w:val="single" w:sz="4" w:space="0" w:color="auto"/>
            </w:tcBorders>
            <w:shd w:val="clear" w:color="000000" w:fill="FFFFFF"/>
            <w:noWrap/>
            <w:vAlign w:val="center"/>
            <w:hideMark/>
          </w:tcPr>
          <w:p w14:paraId="01B80FE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8</w:t>
            </w:r>
          </w:p>
        </w:tc>
        <w:tc>
          <w:tcPr>
            <w:tcW w:w="404" w:type="dxa"/>
            <w:tcBorders>
              <w:top w:val="nil"/>
              <w:left w:val="nil"/>
              <w:bottom w:val="single" w:sz="4" w:space="0" w:color="auto"/>
              <w:right w:val="single" w:sz="4" w:space="0" w:color="auto"/>
            </w:tcBorders>
            <w:shd w:val="clear" w:color="000000" w:fill="FFFFFF"/>
            <w:noWrap/>
            <w:vAlign w:val="center"/>
            <w:hideMark/>
          </w:tcPr>
          <w:p w14:paraId="0D45B05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9" w:type="dxa"/>
            <w:tcBorders>
              <w:top w:val="nil"/>
              <w:left w:val="nil"/>
              <w:bottom w:val="single" w:sz="4" w:space="0" w:color="auto"/>
              <w:right w:val="single" w:sz="4" w:space="0" w:color="auto"/>
            </w:tcBorders>
            <w:shd w:val="clear" w:color="000000" w:fill="FFFFFF"/>
            <w:noWrap/>
            <w:vAlign w:val="center"/>
            <w:hideMark/>
          </w:tcPr>
          <w:p w14:paraId="458B84C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47292F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0" w:type="dxa"/>
            <w:tcBorders>
              <w:top w:val="nil"/>
              <w:left w:val="nil"/>
              <w:bottom w:val="single" w:sz="4" w:space="0" w:color="auto"/>
              <w:right w:val="single" w:sz="4" w:space="0" w:color="auto"/>
            </w:tcBorders>
            <w:shd w:val="clear" w:color="000000" w:fill="FFFFFF"/>
            <w:noWrap/>
            <w:vAlign w:val="center"/>
            <w:hideMark/>
          </w:tcPr>
          <w:p w14:paraId="0A7CEAD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3127</w:t>
            </w:r>
          </w:p>
        </w:tc>
        <w:tc>
          <w:tcPr>
            <w:tcW w:w="312" w:type="dxa"/>
            <w:tcBorders>
              <w:top w:val="nil"/>
              <w:left w:val="nil"/>
              <w:bottom w:val="single" w:sz="4" w:space="0" w:color="auto"/>
              <w:right w:val="single" w:sz="4" w:space="0" w:color="auto"/>
            </w:tcBorders>
            <w:shd w:val="clear" w:color="000000" w:fill="FFFFFF"/>
            <w:noWrap/>
            <w:vAlign w:val="center"/>
            <w:hideMark/>
          </w:tcPr>
          <w:p w14:paraId="754B180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3/62</w:t>
            </w:r>
          </w:p>
        </w:tc>
        <w:tc>
          <w:tcPr>
            <w:tcW w:w="803" w:type="dxa"/>
            <w:tcBorders>
              <w:top w:val="nil"/>
              <w:left w:val="nil"/>
              <w:bottom w:val="single" w:sz="4" w:space="0" w:color="auto"/>
              <w:right w:val="single" w:sz="4" w:space="0" w:color="auto"/>
            </w:tcBorders>
            <w:shd w:val="clear" w:color="000000" w:fill="FFFFFF"/>
            <w:noWrap/>
            <w:vAlign w:val="center"/>
            <w:hideMark/>
          </w:tcPr>
          <w:p w14:paraId="5CE55BB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7</w:t>
            </w:r>
          </w:p>
        </w:tc>
        <w:tc>
          <w:tcPr>
            <w:tcW w:w="280" w:type="dxa"/>
            <w:tcBorders>
              <w:top w:val="nil"/>
              <w:left w:val="nil"/>
              <w:bottom w:val="single" w:sz="4" w:space="0" w:color="auto"/>
              <w:right w:val="single" w:sz="4" w:space="0" w:color="auto"/>
            </w:tcBorders>
            <w:shd w:val="clear" w:color="000000" w:fill="FFFFFF"/>
            <w:noWrap/>
            <w:vAlign w:val="center"/>
            <w:hideMark/>
          </w:tcPr>
          <w:p w14:paraId="65FB9A7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9</w:t>
            </w:r>
          </w:p>
        </w:tc>
        <w:tc>
          <w:tcPr>
            <w:tcW w:w="348" w:type="dxa"/>
            <w:tcBorders>
              <w:top w:val="nil"/>
              <w:left w:val="nil"/>
              <w:bottom w:val="single" w:sz="4" w:space="0" w:color="auto"/>
              <w:right w:val="single" w:sz="4" w:space="0" w:color="auto"/>
            </w:tcBorders>
            <w:shd w:val="clear" w:color="000000" w:fill="FFFFFF"/>
            <w:noWrap/>
            <w:vAlign w:val="center"/>
            <w:hideMark/>
          </w:tcPr>
          <w:p w14:paraId="0060FF0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VO-C-2</w:t>
            </w:r>
          </w:p>
        </w:tc>
        <w:tc>
          <w:tcPr>
            <w:tcW w:w="427" w:type="dxa"/>
            <w:tcBorders>
              <w:top w:val="nil"/>
              <w:left w:val="nil"/>
              <w:bottom w:val="single" w:sz="4" w:space="0" w:color="auto"/>
              <w:right w:val="single" w:sz="4" w:space="0" w:color="auto"/>
            </w:tcBorders>
            <w:shd w:val="clear" w:color="000000" w:fill="FFFFFF"/>
            <w:vAlign w:val="center"/>
            <w:hideMark/>
          </w:tcPr>
          <w:p w14:paraId="242378F2" w14:textId="160E74C0" w:rsidR="00C112A7" w:rsidRPr="00EC3F17" w:rsidRDefault="008C00DC"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Kartela e pasurisë së paluajtshme</w:t>
            </w:r>
          </w:p>
        </w:tc>
        <w:tc>
          <w:tcPr>
            <w:tcW w:w="426" w:type="dxa"/>
            <w:tcBorders>
              <w:top w:val="nil"/>
              <w:left w:val="nil"/>
              <w:bottom w:val="single" w:sz="4" w:space="0" w:color="auto"/>
              <w:right w:val="single" w:sz="4" w:space="0" w:color="auto"/>
            </w:tcBorders>
            <w:shd w:val="clear" w:color="000000" w:fill="FFFFFF"/>
            <w:noWrap/>
            <w:vAlign w:val="center"/>
            <w:hideMark/>
          </w:tcPr>
          <w:p w14:paraId="7FE39C80" w14:textId="0A1AF165" w:rsidR="00C112A7" w:rsidRPr="00EC3F17" w:rsidRDefault="008C00DC"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Trotuare</w:t>
            </w:r>
          </w:p>
        </w:tc>
        <w:tc>
          <w:tcPr>
            <w:tcW w:w="365" w:type="dxa"/>
            <w:tcBorders>
              <w:top w:val="nil"/>
              <w:left w:val="nil"/>
              <w:bottom w:val="single" w:sz="4" w:space="0" w:color="auto"/>
              <w:right w:val="single" w:sz="4" w:space="0" w:color="auto"/>
            </w:tcBorders>
            <w:shd w:val="clear" w:color="000000" w:fill="FFFFFF"/>
            <w:noWrap/>
            <w:vAlign w:val="center"/>
            <w:hideMark/>
          </w:tcPr>
          <w:p w14:paraId="59F7D8C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260,00</w:t>
            </w:r>
          </w:p>
        </w:tc>
        <w:tc>
          <w:tcPr>
            <w:tcW w:w="402" w:type="dxa"/>
            <w:tcBorders>
              <w:top w:val="nil"/>
              <w:left w:val="nil"/>
              <w:bottom w:val="single" w:sz="4" w:space="0" w:color="auto"/>
              <w:right w:val="single" w:sz="4" w:space="0" w:color="auto"/>
            </w:tcBorders>
            <w:shd w:val="clear" w:color="000000" w:fill="FFFFFF"/>
            <w:noWrap/>
            <w:vAlign w:val="center"/>
            <w:hideMark/>
          </w:tcPr>
          <w:p w14:paraId="1443408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14" w:type="dxa"/>
            <w:tcBorders>
              <w:top w:val="nil"/>
              <w:left w:val="nil"/>
              <w:bottom w:val="single" w:sz="4" w:space="0" w:color="auto"/>
              <w:right w:val="single" w:sz="4" w:space="0" w:color="auto"/>
            </w:tcBorders>
            <w:shd w:val="clear" w:color="000000" w:fill="FFFFFF"/>
            <w:noWrap/>
            <w:vAlign w:val="bottom"/>
            <w:hideMark/>
          </w:tcPr>
          <w:p w14:paraId="730E46EA"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99" w:type="dxa"/>
            <w:tcBorders>
              <w:top w:val="nil"/>
              <w:left w:val="nil"/>
              <w:bottom w:val="single" w:sz="4" w:space="0" w:color="auto"/>
              <w:right w:val="single" w:sz="4" w:space="0" w:color="auto"/>
            </w:tcBorders>
            <w:shd w:val="clear" w:color="000000" w:fill="FFFFFF"/>
            <w:vAlign w:val="bottom"/>
            <w:hideMark/>
          </w:tcPr>
          <w:p w14:paraId="05C365BD"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54" w:type="dxa"/>
            <w:tcBorders>
              <w:top w:val="nil"/>
              <w:left w:val="nil"/>
              <w:bottom w:val="single" w:sz="4" w:space="0" w:color="auto"/>
              <w:right w:val="single" w:sz="4" w:space="0" w:color="auto"/>
            </w:tcBorders>
            <w:shd w:val="clear" w:color="000000" w:fill="FFFFFF"/>
            <w:vAlign w:val="bottom"/>
            <w:hideMark/>
          </w:tcPr>
          <w:p w14:paraId="3422B856"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65" w:type="dxa"/>
            <w:tcBorders>
              <w:top w:val="nil"/>
              <w:left w:val="nil"/>
              <w:bottom w:val="single" w:sz="4" w:space="0" w:color="auto"/>
              <w:right w:val="single" w:sz="4" w:space="0" w:color="auto"/>
            </w:tcBorders>
            <w:shd w:val="clear" w:color="000000" w:fill="FFFFFF"/>
            <w:noWrap/>
            <w:vAlign w:val="center"/>
            <w:hideMark/>
          </w:tcPr>
          <w:p w14:paraId="3306895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260,00</w:t>
            </w:r>
          </w:p>
        </w:tc>
        <w:tc>
          <w:tcPr>
            <w:tcW w:w="456" w:type="dxa"/>
            <w:tcBorders>
              <w:top w:val="nil"/>
              <w:left w:val="nil"/>
              <w:bottom w:val="single" w:sz="4" w:space="0" w:color="auto"/>
              <w:right w:val="single" w:sz="4" w:space="0" w:color="auto"/>
            </w:tcBorders>
            <w:shd w:val="clear" w:color="000000" w:fill="FFFFFF"/>
            <w:noWrap/>
            <w:vAlign w:val="center"/>
            <w:hideMark/>
          </w:tcPr>
          <w:p w14:paraId="1CCECC9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86.75</w:t>
            </w:r>
          </w:p>
        </w:tc>
        <w:tc>
          <w:tcPr>
            <w:tcW w:w="456" w:type="dxa"/>
            <w:tcBorders>
              <w:top w:val="nil"/>
              <w:left w:val="nil"/>
              <w:bottom w:val="single" w:sz="4" w:space="0" w:color="auto"/>
              <w:right w:val="single" w:sz="4" w:space="0" w:color="auto"/>
            </w:tcBorders>
            <w:shd w:val="clear" w:color="000000" w:fill="FFFFFF"/>
            <w:noWrap/>
            <w:vAlign w:val="center"/>
            <w:hideMark/>
          </w:tcPr>
          <w:p w14:paraId="448C2A8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50485D2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86" w:type="dxa"/>
            <w:tcBorders>
              <w:top w:val="nil"/>
              <w:left w:val="nil"/>
              <w:bottom w:val="single" w:sz="4" w:space="0" w:color="auto"/>
              <w:right w:val="single" w:sz="4" w:space="0" w:color="auto"/>
            </w:tcBorders>
            <w:shd w:val="clear" w:color="000000" w:fill="FFFFFF"/>
            <w:noWrap/>
            <w:vAlign w:val="center"/>
            <w:hideMark/>
          </w:tcPr>
          <w:p w14:paraId="032B62E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52" w:type="dxa"/>
            <w:tcBorders>
              <w:top w:val="nil"/>
              <w:left w:val="nil"/>
              <w:bottom w:val="single" w:sz="4" w:space="0" w:color="auto"/>
              <w:right w:val="single" w:sz="4" w:space="0" w:color="auto"/>
            </w:tcBorders>
            <w:shd w:val="clear" w:color="000000" w:fill="FFFFFF"/>
            <w:noWrap/>
            <w:vAlign w:val="center"/>
            <w:hideMark/>
          </w:tcPr>
          <w:p w14:paraId="327E5D23"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34C7CF0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705EED3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04BEC8A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16" w:type="dxa"/>
            <w:tcBorders>
              <w:top w:val="nil"/>
              <w:left w:val="nil"/>
              <w:bottom w:val="single" w:sz="4" w:space="0" w:color="auto"/>
              <w:right w:val="single" w:sz="4" w:space="0" w:color="auto"/>
            </w:tcBorders>
            <w:shd w:val="clear" w:color="000000" w:fill="FFFFFF"/>
            <w:noWrap/>
            <w:vAlign w:val="center"/>
            <w:hideMark/>
          </w:tcPr>
          <w:p w14:paraId="26252DC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27" w:type="dxa"/>
            <w:tcBorders>
              <w:top w:val="nil"/>
              <w:left w:val="nil"/>
              <w:bottom w:val="single" w:sz="4" w:space="0" w:color="auto"/>
              <w:right w:val="single" w:sz="4" w:space="0" w:color="auto"/>
            </w:tcBorders>
            <w:shd w:val="clear" w:color="000000" w:fill="FFFFFF"/>
            <w:noWrap/>
            <w:vAlign w:val="center"/>
            <w:hideMark/>
          </w:tcPr>
          <w:p w14:paraId="7B5AD79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670E2FB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264A958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1656CEB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16" w:type="dxa"/>
            <w:tcBorders>
              <w:top w:val="nil"/>
              <w:left w:val="nil"/>
              <w:bottom w:val="single" w:sz="4" w:space="0" w:color="auto"/>
              <w:right w:val="single" w:sz="4" w:space="0" w:color="auto"/>
            </w:tcBorders>
            <w:shd w:val="clear" w:color="000000" w:fill="FFFFFF"/>
            <w:noWrap/>
            <w:vAlign w:val="center"/>
            <w:hideMark/>
          </w:tcPr>
          <w:p w14:paraId="1B44C2D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433" w:type="dxa"/>
            <w:tcBorders>
              <w:top w:val="nil"/>
              <w:left w:val="nil"/>
              <w:bottom w:val="single" w:sz="4" w:space="0" w:color="auto"/>
              <w:right w:val="single" w:sz="4" w:space="0" w:color="auto"/>
            </w:tcBorders>
            <w:shd w:val="clear" w:color="000000" w:fill="FFFFFF"/>
            <w:noWrap/>
            <w:vAlign w:val="center"/>
            <w:hideMark/>
          </w:tcPr>
          <w:p w14:paraId="37F421E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730" w:type="dxa"/>
            <w:tcBorders>
              <w:top w:val="nil"/>
              <w:left w:val="nil"/>
              <w:bottom w:val="single" w:sz="4" w:space="0" w:color="auto"/>
              <w:right w:val="single" w:sz="4" w:space="0" w:color="auto"/>
            </w:tcBorders>
            <w:shd w:val="clear" w:color="000000" w:fill="FFFFFF"/>
            <w:vAlign w:val="bottom"/>
            <w:hideMark/>
          </w:tcPr>
          <w:p w14:paraId="2BC471CE"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44" w:type="dxa"/>
            <w:tcBorders>
              <w:top w:val="nil"/>
              <w:left w:val="nil"/>
              <w:bottom w:val="single" w:sz="4" w:space="0" w:color="auto"/>
              <w:right w:val="single" w:sz="4" w:space="0" w:color="auto"/>
            </w:tcBorders>
            <w:shd w:val="clear" w:color="000000" w:fill="FFFFFF"/>
            <w:vAlign w:val="bottom"/>
            <w:hideMark/>
          </w:tcPr>
          <w:p w14:paraId="2A4EC71A"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r>
      <w:tr w:rsidR="008C00DC" w:rsidRPr="00EC3F17" w14:paraId="5D905061" w14:textId="77777777" w:rsidTr="00EC1D85">
        <w:trPr>
          <w:trHeight w:val="180"/>
        </w:trPr>
        <w:tc>
          <w:tcPr>
            <w:tcW w:w="383" w:type="dxa"/>
            <w:tcBorders>
              <w:top w:val="nil"/>
              <w:left w:val="single" w:sz="4" w:space="0" w:color="auto"/>
              <w:bottom w:val="single" w:sz="4" w:space="0" w:color="auto"/>
              <w:right w:val="single" w:sz="4" w:space="0" w:color="auto"/>
            </w:tcBorders>
            <w:shd w:val="clear" w:color="000000" w:fill="FFFFFF"/>
            <w:noWrap/>
            <w:vAlign w:val="center"/>
            <w:hideMark/>
          </w:tcPr>
          <w:p w14:paraId="41EB56A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9</w:t>
            </w:r>
          </w:p>
        </w:tc>
        <w:tc>
          <w:tcPr>
            <w:tcW w:w="404" w:type="dxa"/>
            <w:tcBorders>
              <w:top w:val="nil"/>
              <w:left w:val="nil"/>
              <w:bottom w:val="single" w:sz="4" w:space="0" w:color="auto"/>
              <w:right w:val="single" w:sz="4" w:space="0" w:color="auto"/>
            </w:tcBorders>
            <w:shd w:val="clear" w:color="000000" w:fill="FFFFFF"/>
            <w:noWrap/>
            <w:vAlign w:val="center"/>
            <w:hideMark/>
          </w:tcPr>
          <w:p w14:paraId="7C6733D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9" w:type="dxa"/>
            <w:tcBorders>
              <w:top w:val="nil"/>
              <w:left w:val="nil"/>
              <w:bottom w:val="single" w:sz="4" w:space="0" w:color="auto"/>
              <w:right w:val="single" w:sz="4" w:space="0" w:color="auto"/>
            </w:tcBorders>
            <w:shd w:val="clear" w:color="000000" w:fill="FFFFFF"/>
            <w:noWrap/>
            <w:vAlign w:val="center"/>
            <w:hideMark/>
          </w:tcPr>
          <w:p w14:paraId="1E3C47F3"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9A0F98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0" w:type="dxa"/>
            <w:tcBorders>
              <w:top w:val="nil"/>
              <w:left w:val="nil"/>
              <w:bottom w:val="single" w:sz="4" w:space="0" w:color="auto"/>
              <w:right w:val="single" w:sz="4" w:space="0" w:color="auto"/>
            </w:tcBorders>
            <w:shd w:val="clear" w:color="000000" w:fill="FFFFFF"/>
            <w:noWrap/>
            <w:vAlign w:val="center"/>
            <w:hideMark/>
          </w:tcPr>
          <w:p w14:paraId="7F91E8D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3127</w:t>
            </w:r>
          </w:p>
        </w:tc>
        <w:tc>
          <w:tcPr>
            <w:tcW w:w="312" w:type="dxa"/>
            <w:tcBorders>
              <w:top w:val="nil"/>
              <w:left w:val="nil"/>
              <w:bottom w:val="single" w:sz="4" w:space="0" w:color="auto"/>
              <w:right w:val="single" w:sz="4" w:space="0" w:color="auto"/>
            </w:tcBorders>
            <w:shd w:val="clear" w:color="000000" w:fill="FFFFFF"/>
            <w:noWrap/>
            <w:vAlign w:val="center"/>
            <w:hideMark/>
          </w:tcPr>
          <w:p w14:paraId="1B9D70E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3/63</w:t>
            </w:r>
          </w:p>
        </w:tc>
        <w:tc>
          <w:tcPr>
            <w:tcW w:w="803" w:type="dxa"/>
            <w:tcBorders>
              <w:top w:val="nil"/>
              <w:left w:val="nil"/>
              <w:bottom w:val="single" w:sz="4" w:space="0" w:color="auto"/>
              <w:right w:val="single" w:sz="4" w:space="0" w:color="auto"/>
            </w:tcBorders>
            <w:shd w:val="clear" w:color="000000" w:fill="FFFFFF"/>
            <w:noWrap/>
            <w:vAlign w:val="center"/>
            <w:hideMark/>
          </w:tcPr>
          <w:p w14:paraId="0201BCDE"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7</w:t>
            </w:r>
          </w:p>
        </w:tc>
        <w:tc>
          <w:tcPr>
            <w:tcW w:w="280" w:type="dxa"/>
            <w:tcBorders>
              <w:top w:val="nil"/>
              <w:left w:val="nil"/>
              <w:bottom w:val="single" w:sz="4" w:space="0" w:color="auto"/>
              <w:right w:val="single" w:sz="4" w:space="0" w:color="auto"/>
            </w:tcBorders>
            <w:shd w:val="clear" w:color="000000" w:fill="FFFFFF"/>
            <w:noWrap/>
            <w:vAlign w:val="center"/>
            <w:hideMark/>
          </w:tcPr>
          <w:p w14:paraId="17B74DC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10</w:t>
            </w:r>
          </w:p>
        </w:tc>
        <w:tc>
          <w:tcPr>
            <w:tcW w:w="348" w:type="dxa"/>
            <w:tcBorders>
              <w:top w:val="nil"/>
              <w:left w:val="nil"/>
              <w:bottom w:val="single" w:sz="4" w:space="0" w:color="auto"/>
              <w:right w:val="single" w:sz="4" w:space="0" w:color="auto"/>
            </w:tcBorders>
            <w:shd w:val="clear" w:color="auto" w:fill="auto"/>
            <w:noWrap/>
            <w:vAlign w:val="center"/>
            <w:hideMark/>
          </w:tcPr>
          <w:p w14:paraId="6E30209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VO-C-2</w:t>
            </w:r>
          </w:p>
        </w:tc>
        <w:tc>
          <w:tcPr>
            <w:tcW w:w="427" w:type="dxa"/>
            <w:tcBorders>
              <w:top w:val="nil"/>
              <w:left w:val="nil"/>
              <w:bottom w:val="single" w:sz="4" w:space="0" w:color="auto"/>
              <w:right w:val="single" w:sz="4" w:space="0" w:color="auto"/>
            </w:tcBorders>
            <w:shd w:val="clear" w:color="000000" w:fill="FFFFFF"/>
            <w:vAlign w:val="center"/>
            <w:hideMark/>
          </w:tcPr>
          <w:p w14:paraId="47601CE6" w14:textId="2BAED982" w:rsidR="00C112A7" w:rsidRPr="00EC3F17" w:rsidRDefault="008C00DC"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Kartela e pasurisë së paluajtshme</w:t>
            </w:r>
          </w:p>
        </w:tc>
        <w:tc>
          <w:tcPr>
            <w:tcW w:w="426" w:type="dxa"/>
            <w:tcBorders>
              <w:top w:val="nil"/>
              <w:left w:val="nil"/>
              <w:bottom w:val="single" w:sz="4" w:space="0" w:color="auto"/>
              <w:right w:val="single" w:sz="4" w:space="0" w:color="auto"/>
            </w:tcBorders>
            <w:shd w:val="clear" w:color="000000" w:fill="FFFFFF"/>
            <w:noWrap/>
            <w:vAlign w:val="center"/>
            <w:hideMark/>
          </w:tcPr>
          <w:p w14:paraId="4D4172C1" w14:textId="3938EC96" w:rsidR="00C112A7" w:rsidRPr="00EC3F17" w:rsidRDefault="008C00DC"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Shesh</w:t>
            </w:r>
          </w:p>
        </w:tc>
        <w:tc>
          <w:tcPr>
            <w:tcW w:w="365" w:type="dxa"/>
            <w:tcBorders>
              <w:top w:val="nil"/>
              <w:left w:val="nil"/>
              <w:bottom w:val="single" w:sz="4" w:space="0" w:color="auto"/>
              <w:right w:val="single" w:sz="4" w:space="0" w:color="auto"/>
            </w:tcBorders>
            <w:shd w:val="clear" w:color="000000" w:fill="FFFFFF"/>
            <w:noWrap/>
            <w:vAlign w:val="center"/>
            <w:hideMark/>
          </w:tcPr>
          <w:p w14:paraId="62DC2FB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1,00</w:t>
            </w:r>
          </w:p>
        </w:tc>
        <w:tc>
          <w:tcPr>
            <w:tcW w:w="402" w:type="dxa"/>
            <w:tcBorders>
              <w:top w:val="nil"/>
              <w:left w:val="nil"/>
              <w:bottom w:val="single" w:sz="4" w:space="0" w:color="auto"/>
              <w:right w:val="single" w:sz="4" w:space="0" w:color="auto"/>
            </w:tcBorders>
            <w:shd w:val="clear" w:color="000000" w:fill="FFFFFF"/>
            <w:noWrap/>
            <w:vAlign w:val="center"/>
            <w:hideMark/>
          </w:tcPr>
          <w:p w14:paraId="341FD5B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256,00</w:t>
            </w:r>
          </w:p>
        </w:tc>
        <w:tc>
          <w:tcPr>
            <w:tcW w:w="414" w:type="dxa"/>
            <w:tcBorders>
              <w:top w:val="nil"/>
              <w:left w:val="nil"/>
              <w:bottom w:val="single" w:sz="4" w:space="0" w:color="auto"/>
              <w:right w:val="single" w:sz="4" w:space="0" w:color="auto"/>
            </w:tcBorders>
            <w:shd w:val="clear" w:color="000000" w:fill="FFFFFF"/>
            <w:noWrap/>
            <w:vAlign w:val="bottom"/>
            <w:hideMark/>
          </w:tcPr>
          <w:p w14:paraId="445619C8"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99" w:type="dxa"/>
            <w:tcBorders>
              <w:top w:val="nil"/>
              <w:left w:val="nil"/>
              <w:bottom w:val="single" w:sz="4" w:space="0" w:color="auto"/>
              <w:right w:val="single" w:sz="4" w:space="0" w:color="auto"/>
            </w:tcBorders>
            <w:shd w:val="clear" w:color="000000" w:fill="FFFFFF"/>
            <w:vAlign w:val="bottom"/>
            <w:hideMark/>
          </w:tcPr>
          <w:p w14:paraId="3627DAC2"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54" w:type="dxa"/>
            <w:tcBorders>
              <w:top w:val="nil"/>
              <w:left w:val="nil"/>
              <w:bottom w:val="single" w:sz="4" w:space="0" w:color="auto"/>
              <w:right w:val="single" w:sz="4" w:space="0" w:color="auto"/>
            </w:tcBorders>
            <w:shd w:val="clear" w:color="000000" w:fill="FFFFFF"/>
            <w:vAlign w:val="bottom"/>
            <w:hideMark/>
          </w:tcPr>
          <w:p w14:paraId="32001ACC"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65" w:type="dxa"/>
            <w:tcBorders>
              <w:top w:val="nil"/>
              <w:left w:val="nil"/>
              <w:bottom w:val="single" w:sz="4" w:space="0" w:color="auto"/>
              <w:right w:val="single" w:sz="4" w:space="0" w:color="auto"/>
            </w:tcBorders>
            <w:shd w:val="clear" w:color="000000" w:fill="FFFFFF"/>
            <w:noWrap/>
            <w:vAlign w:val="center"/>
            <w:hideMark/>
          </w:tcPr>
          <w:p w14:paraId="4910C12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256,00</w:t>
            </w:r>
          </w:p>
        </w:tc>
        <w:tc>
          <w:tcPr>
            <w:tcW w:w="456" w:type="dxa"/>
            <w:tcBorders>
              <w:top w:val="nil"/>
              <w:left w:val="nil"/>
              <w:bottom w:val="single" w:sz="4" w:space="0" w:color="auto"/>
              <w:right w:val="single" w:sz="4" w:space="0" w:color="auto"/>
            </w:tcBorders>
            <w:shd w:val="clear" w:color="000000" w:fill="FFFFFF"/>
            <w:noWrap/>
            <w:vAlign w:val="center"/>
            <w:hideMark/>
          </w:tcPr>
          <w:p w14:paraId="22CFB69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132.21</w:t>
            </w:r>
          </w:p>
        </w:tc>
        <w:tc>
          <w:tcPr>
            <w:tcW w:w="456" w:type="dxa"/>
            <w:tcBorders>
              <w:top w:val="nil"/>
              <w:left w:val="nil"/>
              <w:bottom w:val="single" w:sz="4" w:space="0" w:color="auto"/>
              <w:right w:val="single" w:sz="4" w:space="0" w:color="auto"/>
            </w:tcBorders>
            <w:shd w:val="clear" w:color="000000" w:fill="FFFFFF"/>
            <w:noWrap/>
            <w:vAlign w:val="center"/>
            <w:hideMark/>
          </w:tcPr>
          <w:p w14:paraId="159D61A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51B81B7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86" w:type="dxa"/>
            <w:tcBorders>
              <w:top w:val="nil"/>
              <w:left w:val="nil"/>
              <w:bottom w:val="single" w:sz="4" w:space="0" w:color="auto"/>
              <w:right w:val="single" w:sz="4" w:space="0" w:color="auto"/>
            </w:tcBorders>
            <w:shd w:val="clear" w:color="auto" w:fill="auto"/>
            <w:noWrap/>
            <w:vAlign w:val="center"/>
            <w:hideMark/>
          </w:tcPr>
          <w:p w14:paraId="1F03396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52" w:type="dxa"/>
            <w:tcBorders>
              <w:top w:val="nil"/>
              <w:left w:val="nil"/>
              <w:bottom w:val="single" w:sz="4" w:space="0" w:color="auto"/>
              <w:right w:val="single" w:sz="4" w:space="0" w:color="auto"/>
            </w:tcBorders>
            <w:shd w:val="clear" w:color="000000" w:fill="FFFFFF"/>
            <w:noWrap/>
            <w:vAlign w:val="center"/>
            <w:hideMark/>
          </w:tcPr>
          <w:p w14:paraId="59BD86E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56ECE9A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59CCFCDE"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280DAFE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16" w:type="dxa"/>
            <w:tcBorders>
              <w:top w:val="nil"/>
              <w:left w:val="nil"/>
              <w:bottom w:val="single" w:sz="4" w:space="0" w:color="auto"/>
              <w:right w:val="single" w:sz="4" w:space="0" w:color="auto"/>
            </w:tcBorders>
            <w:shd w:val="clear" w:color="000000" w:fill="FFFFFF"/>
            <w:noWrap/>
            <w:vAlign w:val="center"/>
            <w:hideMark/>
          </w:tcPr>
          <w:p w14:paraId="302145C6"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27" w:type="dxa"/>
            <w:tcBorders>
              <w:top w:val="nil"/>
              <w:left w:val="nil"/>
              <w:bottom w:val="single" w:sz="4" w:space="0" w:color="auto"/>
              <w:right w:val="single" w:sz="4" w:space="0" w:color="auto"/>
            </w:tcBorders>
            <w:shd w:val="clear" w:color="000000" w:fill="FFFFFF"/>
            <w:noWrap/>
            <w:vAlign w:val="center"/>
            <w:hideMark/>
          </w:tcPr>
          <w:p w14:paraId="077E7A26"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1A20C6A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76715C5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auto" w:fill="auto"/>
            <w:noWrap/>
            <w:vAlign w:val="center"/>
            <w:hideMark/>
          </w:tcPr>
          <w:p w14:paraId="75EF67F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16" w:type="dxa"/>
            <w:tcBorders>
              <w:top w:val="nil"/>
              <w:left w:val="nil"/>
              <w:bottom w:val="single" w:sz="4" w:space="0" w:color="auto"/>
              <w:right w:val="single" w:sz="4" w:space="0" w:color="auto"/>
            </w:tcBorders>
            <w:shd w:val="clear" w:color="000000" w:fill="FFFFFF"/>
            <w:noWrap/>
            <w:vAlign w:val="center"/>
            <w:hideMark/>
          </w:tcPr>
          <w:p w14:paraId="7C7549B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auto" w:fill="auto"/>
            <w:noWrap/>
            <w:vAlign w:val="center"/>
            <w:hideMark/>
          </w:tcPr>
          <w:p w14:paraId="3A9A1EF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730" w:type="dxa"/>
            <w:tcBorders>
              <w:top w:val="nil"/>
              <w:left w:val="nil"/>
              <w:bottom w:val="single" w:sz="4" w:space="0" w:color="auto"/>
              <w:right w:val="single" w:sz="4" w:space="0" w:color="auto"/>
            </w:tcBorders>
            <w:shd w:val="clear" w:color="000000" w:fill="FFFFFF"/>
            <w:vAlign w:val="bottom"/>
            <w:hideMark/>
          </w:tcPr>
          <w:p w14:paraId="45A1CA35"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44" w:type="dxa"/>
            <w:tcBorders>
              <w:top w:val="nil"/>
              <w:left w:val="nil"/>
              <w:bottom w:val="single" w:sz="4" w:space="0" w:color="auto"/>
              <w:right w:val="single" w:sz="4" w:space="0" w:color="auto"/>
            </w:tcBorders>
            <w:shd w:val="clear" w:color="000000" w:fill="FFFFFF"/>
            <w:vAlign w:val="bottom"/>
            <w:hideMark/>
          </w:tcPr>
          <w:p w14:paraId="6AD7381B" w14:textId="77777777" w:rsidR="00C112A7" w:rsidRPr="00EC3F17" w:rsidRDefault="00C112A7" w:rsidP="00C112A7">
            <w:pPr>
              <w:spacing w:after="0" w:line="240" w:lineRule="auto"/>
              <w:rPr>
                <w:rFonts w:ascii="Garamond" w:eastAsia="Times New Roman" w:hAnsi="Garamond" w:cs="Arial"/>
                <w:color w:val="FF0000"/>
                <w:sz w:val="4"/>
                <w:szCs w:val="4"/>
                <w:lang w:val="sq-AL"/>
              </w:rPr>
            </w:pPr>
            <w:r w:rsidRPr="00EC3F17">
              <w:rPr>
                <w:rFonts w:ascii="Garamond" w:eastAsia="Times New Roman" w:hAnsi="Garamond" w:cs="Arial"/>
                <w:color w:val="FF0000"/>
                <w:sz w:val="4"/>
                <w:szCs w:val="4"/>
                <w:lang w:val="sq-AL"/>
              </w:rPr>
              <w:t> </w:t>
            </w:r>
          </w:p>
        </w:tc>
      </w:tr>
      <w:tr w:rsidR="008C00DC" w:rsidRPr="00EC3F17" w14:paraId="55062EE0" w14:textId="77777777" w:rsidTr="00EC1D85">
        <w:trPr>
          <w:trHeight w:val="180"/>
        </w:trPr>
        <w:tc>
          <w:tcPr>
            <w:tcW w:w="383" w:type="dxa"/>
            <w:tcBorders>
              <w:top w:val="nil"/>
              <w:left w:val="single" w:sz="4" w:space="0" w:color="auto"/>
              <w:bottom w:val="single" w:sz="4" w:space="0" w:color="auto"/>
              <w:right w:val="single" w:sz="4" w:space="0" w:color="auto"/>
            </w:tcBorders>
            <w:shd w:val="clear" w:color="000000" w:fill="FFF2CC"/>
            <w:noWrap/>
            <w:vAlign w:val="center"/>
            <w:hideMark/>
          </w:tcPr>
          <w:p w14:paraId="04687AB9"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10</w:t>
            </w:r>
          </w:p>
        </w:tc>
        <w:tc>
          <w:tcPr>
            <w:tcW w:w="404" w:type="dxa"/>
            <w:tcBorders>
              <w:top w:val="nil"/>
              <w:left w:val="nil"/>
              <w:bottom w:val="single" w:sz="4" w:space="0" w:color="auto"/>
              <w:right w:val="single" w:sz="4" w:space="0" w:color="auto"/>
            </w:tcBorders>
            <w:shd w:val="clear" w:color="000000" w:fill="FFF2CC"/>
            <w:noWrap/>
            <w:vAlign w:val="center"/>
            <w:hideMark/>
          </w:tcPr>
          <w:p w14:paraId="3738CAB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9" w:type="dxa"/>
            <w:tcBorders>
              <w:top w:val="nil"/>
              <w:left w:val="nil"/>
              <w:bottom w:val="single" w:sz="4" w:space="0" w:color="auto"/>
              <w:right w:val="single" w:sz="4" w:space="0" w:color="auto"/>
            </w:tcBorders>
            <w:shd w:val="clear" w:color="000000" w:fill="FFF2CC"/>
            <w:noWrap/>
            <w:vAlign w:val="center"/>
            <w:hideMark/>
          </w:tcPr>
          <w:p w14:paraId="18C6DC6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79" w:type="dxa"/>
            <w:tcBorders>
              <w:top w:val="nil"/>
              <w:left w:val="nil"/>
              <w:bottom w:val="single" w:sz="4" w:space="0" w:color="auto"/>
              <w:right w:val="single" w:sz="4" w:space="0" w:color="auto"/>
            </w:tcBorders>
            <w:shd w:val="clear" w:color="000000" w:fill="FFF2CC"/>
            <w:noWrap/>
            <w:vAlign w:val="center"/>
            <w:hideMark/>
          </w:tcPr>
          <w:p w14:paraId="20030FA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0" w:type="dxa"/>
            <w:tcBorders>
              <w:top w:val="nil"/>
              <w:left w:val="nil"/>
              <w:bottom w:val="single" w:sz="4" w:space="0" w:color="auto"/>
              <w:right w:val="single" w:sz="4" w:space="0" w:color="auto"/>
            </w:tcBorders>
            <w:shd w:val="clear" w:color="000000" w:fill="FFF2CC"/>
            <w:noWrap/>
            <w:vAlign w:val="center"/>
            <w:hideMark/>
          </w:tcPr>
          <w:p w14:paraId="307D1DA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3127</w:t>
            </w:r>
          </w:p>
        </w:tc>
        <w:tc>
          <w:tcPr>
            <w:tcW w:w="312" w:type="dxa"/>
            <w:tcBorders>
              <w:top w:val="nil"/>
              <w:left w:val="nil"/>
              <w:bottom w:val="single" w:sz="4" w:space="0" w:color="auto"/>
              <w:right w:val="single" w:sz="4" w:space="0" w:color="auto"/>
            </w:tcBorders>
            <w:shd w:val="clear" w:color="000000" w:fill="FFF2CC"/>
            <w:noWrap/>
            <w:vAlign w:val="center"/>
            <w:hideMark/>
          </w:tcPr>
          <w:p w14:paraId="4AE7D6F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2/198</w:t>
            </w:r>
          </w:p>
        </w:tc>
        <w:tc>
          <w:tcPr>
            <w:tcW w:w="803" w:type="dxa"/>
            <w:tcBorders>
              <w:top w:val="nil"/>
              <w:left w:val="nil"/>
              <w:bottom w:val="single" w:sz="4" w:space="0" w:color="auto"/>
              <w:right w:val="single" w:sz="4" w:space="0" w:color="auto"/>
            </w:tcBorders>
            <w:shd w:val="clear" w:color="000000" w:fill="FFF2CC"/>
            <w:noWrap/>
            <w:vAlign w:val="center"/>
            <w:hideMark/>
          </w:tcPr>
          <w:p w14:paraId="3B2F14F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6</w:t>
            </w:r>
          </w:p>
        </w:tc>
        <w:tc>
          <w:tcPr>
            <w:tcW w:w="280" w:type="dxa"/>
            <w:tcBorders>
              <w:top w:val="nil"/>
              <w:left w:val="nil"/>
              <w:bottom w:val="single" w:sz="4" w:space="0" w:color="auto"/>
              <w:right w:val="single" w:sz="4" w:space="0" w:color="auto"/>
            </w:tcBorders>
            <w:shd w:val="clear" w:color="000000" w:fill="FFF2CC"/>
            <w:noWrap/>
            <w:vAlign w:val="center"/>
            <w:hideMark/>
          </w:tcPr>
          <w:p w14:paraId="1843B03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55</w:t>
            </w:r>
          </w:p>
        </w:tc>
        <w:tc>
          <w:tcPr>
            <w:tcW w:w="348" w:type="dxa"/>
            <w:tcBorders>
              <w:top w:val="nil"/>
              <w:left w:val="nil"/>
              <w:bottom w:val="single" w:sz="4" w:space="0" w:color="auto"/>
              <w:right w:val="single" w:sz="4" w:space="0" w:color="auto"/>
            </w:tcBorders>
            <w:shd w:val="clear" w:color="000000" w:fill="FFF2CC"/>
            <w:noWrap/>
            <w:vAlign w:val="center"/>
            <w:hideMark/>
          </w:tcPr>
          <w:p w14:paraId="77CB936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VO-B-2</w:t>
            </w:r>
          </w:p>
        </w:tc>
        <w:tc>
          <w:tcPr>
            <w:tcW w:w="427" w:type="dxa"/>
            <w:tcBorders>
              <w:top w:val="nil"/>
              <w:left w:val="nil"/>
              <w:bottom w:val="single" w:sz="4" w:space="0" w:color="auto"/>
              <w:right w:val="single" w:sz="4" w:space="0" w:color="auto"/>
            </w:tcBorders>
            <w:shd w:val="clear" w:color="000000" w:fill="FFF2CC"/>
            <w:vAlign w:val="center"/>
            <w:hideMark/>
          </w:tcPr>
          <w:p w14:paraId="57E1DDEF" w14:textId="0B00CA54" w:rsidR="00C112A7" w:rsidRPr="00EC3F17" w:rsidRDefault="008C00DC"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Kartela e pasurisë së paluajtshme</w:t>
            </w:r>
          </w:p>
        </w:tc>
        <w:tc>
          <w:tcPr>
            <w:tcW w:w="426" w:type="dxa"/>
            <w:tcBorders>
              <w:top w:val="nil"/>
              <w:left w:val="nil"/>
              <w:bottom w:val="single" w:sz="4" w:space="0" w:color="auto"/>
              <w:right w:val="single" w:sz="4" w:space="0" w:color="auto"/>
            </w:tcBorders>
            <w:shd w:val="clear" w:color="000000" w:fill="FFF2CC"/>
            <w:noWrap/>
            <w:vAlign w:val="center"/>
            <w:hideMark/>
          </w:tcPr>
          <w:p w14:paraId="0F0BF0AB" w14:textId="3B09F8EF" w:rsidR="00C112A7" w:rsidRPr="00EC3F17" w:rsidRDefault="008C00DC"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Trotuare</w:t>
            </w:r>
          </w:p>
        </w:tc>
        <w:tc>
          <w:tcPr>
            <w:tcW w:w="365" w:type="dxa"/>
            <w:tcBorders>
              <w:top w:val="nil"/>
              <w:left w:val="nil"/>
              <w:bottom w:val="single" w:sz="4" w:space="0" w:color="auto"/>
              <w:right w:val="single" w:sz="4" w:space="0" w:color="auto"/>
            </w:tcBorders>
            <w:shd w:val="clear" w:color="000000" w:fill="FFF2CC"/>
            <w:noWrap/>
            <w:vAlign w:val="center"/>
            <w:hideMark/>
          </w:tcPr>
          <w:p w14:paraId="581C979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1,00</w:t>
            </w:r>
          </w:p>
        </w:tc>
        <w:tc>
          <w:tcPr>
            <w:tcW w:w="402" w:type="dxa"/>
            <w:tcBorders>
              <w:top w:val="nil"/>
              <w:left w:val="nil"/>
              <w:bottom w:val="single" w:sz="4" w:space="0" w:color="auto"/>
              <w:right w:val="single" w:sz="4" w:space="0" w:color="auto"/>
            </w:tcBorders>
            <w:shd w:val="clear" w:color="000000" w:fill="FFF2CC"/>
            <w:noWrap/>
            <w:vAlign w:val="center"/>
            <w:hideMark/>
          </w:tcPr>
          <w:p w14:paraId="5BF0D3B9"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45,00</w:t>
            </w:r>
          </w:p>
        </w:tc>
        <w:tc>
          <w:tcPr>
            <w:tcW w:w="414" w:type="dxa"/>
            <w:tcBorders>
              <w:top w:val="nil"/>
              <w:left w:val="nil"/>
              <w:bottom w:val="single" w:sz="4" w:space="0" w:color="auto"/>
              <w:right w:val="single" w:sz="4" w:space="0" w:color="auto"/>
            </w:tcBorders>
            <w:shd w:val="clear" w:color="000000" w:fill="FFF2CC"/>
            <w:noWrap/>
            <w:vAlign w:val="bottom"/>
            <w:hideMark/>
          </w:tcPr>
          <w:p w14:paraId="40F745CF"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99" w:type="dxa"/>
            <w:tcBorders>
              <w:top w:val="nil"/>
              <w:left w:val="nil"/>
              <w:bottom w:val="single" w:sz="4" w:space="0" w:color="auto"/>
              <w:right w:val="single" w:sz="4" w:space="0" w:color="auto"/>
            </w:tcBorders>
            <w:shd w:val="clear" w:color="000000" w:fill="FFF2CC"/>
            <w:vAlign w:val="bottom"/>
            <w:hideMark/>
          </w:tcPr>
          <w:p w14:paraId="693DFBBA"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54" w:type="dxa"/>
            <w:tcBorders>
              <w:top w:val="nil"/>
              <w:left w:val="nil"/>
              <w:bottom w:val="single" w:sz="4" w:space="0" w:color="auto"/>
              <w:right w:val="single" w:sz="4" w:space="0" w:color="auto"/>
            </w:tcBorders>
            <w:shd w:val="clear" w:color="000000" w:fill="FFF2CC"/>
            <w:vAlign w:val="bottom"/>
            <w:hideMark/>
          </w:tcPr>
          <w:p w14:paraId="09EEED22"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65" w:type="dxa"/>
            <w:tcBorders>
              <w:top w:val="nil"/>
              <w:left w:val="nil"/>
              <w:bottom w:val="single" w:sz="4" w:space="0" w:color="auto"/>
              <w:right w:val="single" w:sz="4" w:space="0" w:color="auto"/>
            </w:tcBorders>
            <w:shd w:val="clear" w:color="000000" w:fill="FFF2CC"/>
            <w:noWrap/>
            <w:vAlign w:val="center"/>
            <w:hideMark/>
          </w:tcPr>
          <w:p w14:paraId="2E0BEDA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45.00</w:t>
            </w:r>
          </w:p>
        </w:tc>
        <w:tc>
          <w:tcPr>
            <w:tcW w:w="456" w:type="dxa"/>
            <w:tcBorders>
              <w:top w:val="nil"/>
              <w:left w:val="nil"/>
              <w:bottom w:val="single" w:sz="4" w:space="0" w:color="auto"/>
              <w:right w:val="single" w:sz="4" w:space="0" w:color="auto"/>
            </w:tcBorders>
            <w:shd w:val="clear" w:color="000000" w:fill="FFF2CC"/>
            <w:noWrap/>
            <w:vAlign w:val="center"/>
            <w:hideMark/>
          </w:tcPr>
          <w:p w14:paraId="1AA99B6E"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56" w:type="dxa"/>
            <w:tcBorders>
              <w:top w:val="nil"/>
              <w:left w:val="nil"/>
              <w:bottom w:val="single" w:sz="4" w:space="0" w:color="auto"/>
              <w:right w:val="single" w:sz="4" w:space="0" w:color="auto"/>
            </w:tcBorders>
            <w:shd w:val="clear" w:color="000000" w:fill="FFF2CC"/>
            <w:noWrap/>
            <w:vAlign w:val="center"/>
            <w:hideMark/>
          </w:tcPr>
          <w:p w14:paraId="77BC8A6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2CC"/>
            <w:noWrap/>
            <w:vAlign w:val="center"/>
            <w:hideMark/>
          </w:tcPr>
          <w:p w14:paraId="17174BA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86" w:type="dxa"/>
            <w:tcBorders>
              <w:top w:val="nil"/>
              <w:left w:val="nil"/>
              <w:bottom w:val="single" w:sz="4" w:space="0" w:color="auto"/>
              <w:right w:val="single" w:sz="4" w:space="0" w:color="auto"/>
            </w:tcBorders>
            <w:shd w:val="clear" w:color="000000" w:fill="FFF2CC"/>
            <w:noWrap/>
            <w:vAlign w:val="center"/>
            <w:hideMark/>
          </w:tcPr>
          <w:p w14:paraId="73BEB17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52" w:type="dxa"/>
            <w:tcBorders>
              <w:top w:val="nil"/>
              <w:left w:val="nil"/>
              <w:bottom w:val="single" w:sz="4" w:space="0" w:color="auto"/>
              <w:right w:val="single" w:sz="4" w:space="0" w:color="auto"/>
            </w:tcBorders>
            <w:shd w:val="clear" w:color="000000" w:fill="FFF2CC"/>
            <w:noWrap/>
            <w:vAlign w:val="center"/>
            <w:hideMark/>
          </w:tcPr>
          <w:p w14:paraId="75AB13F8"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2CC"/>
            <w:noWrap/>
            <w:vAlign w:val="center"/>
            <w:hideMark/>
          </w:tcPr>
          <w:p w14:paraId="3F2A071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2CC"/>
            <w:noWrap/>
            <w:vAlign w:val="center"/>
            <w:hideMark/>
          </w:tcPr>
          <w:p w14:paraId="4A5F73F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2CC"/>
            <w:noWrap/>
            <w:vAlign w:val="center"/>
            <w:hideMark/>
          </w:tcPr>
          <w:p w14:paraId="4AEFDC49"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16" w:type="dxa"/>
            <w:tcBorders>
              <w:top w:val="nil"/>
              <w:left w:val="nil"/>
              <w:bottom w:val="single" w:sz="4" w:space="0" w:color="auto"/>
              <w:right w:val="single" w:sz="4" w:space="0" w:color="auto"/>
            </w:tcBorders>
            <w:shd w:val="clear" w:color="000000" w:fill="FFF2CC"/>
            <w:noWrap/>
            <w:vAlign w:val="center"/>
            <w:hideMark/>
          </w:tcPr>
          <w:p w14:paraId="6EE2C06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27" w:type="dxa"/>
            <w:tcBorders>
              <w:top w:val="nil"/>
              <w:left w:val="nil"/>
              <w:bottom w:val="single" w:sz="4" w:space="0" w:color="auto"/>
              <w:right w:val="single" w:sz="4" w:space="0" w:color="auto"/>
            </w:tcBorders>
            <w:shd w:val="clear" w:color="000000" w:fill="FFF2CC"/>
            <w:noWrap/>
            <w:vAlign w:val="center"/>
            <w:hideMark/>
          </w:tcPr>
          <w:p w14:paraId="0BFBE7C4"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2CC"/>
            <w:noWrap/>
            <w:vAlign w:val="center"/>
            <w:hideMark/>
          </w:tcPr>
          <w:p w14:paraId="59F7147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2CC"/>
            <w:noWrap/>
            <w:vAlign w:val="center"/>
            <w:hideMark/>
          </w:tcPr>
          <w:p w14:paraId="76D8A69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2CC"/>
            <w:noWrap/>
            <w:vAlign w:val="center"/>
            <w:hideMark/>
          </w:tcPr>
          <w:p w14:paraId="707AEF4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16" w:type="dxa"/>
            <w:tcBorders>
              <w:top w:val="nil"/>
              <w:left w:val="nil"/>
              <w:bottom w:val="single" w:sz="4" w:space="0" w:color="auto"/>
              <w:right w:val="single" w:sz="4" w:space="0" w:color="auto"/>
            </w:tcBorders>
            <w:shd w:val="clear" w:color="000000" w:fill="FFF2CC"/>
            <w:noWrap/>
            <w:vAlign w:val="center"/>
            <w:hideMark/>
          </w:tcPr>
          <w:p w14:paraId="37395DB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2CC"/>
            <w:noWrap/>
            <w:vAlign w:val="center"/>
            <w:hideMark/>
          </w:tcPr>
          <w:p w14:paraId="2ECD0BE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730" w:type="dxa"/>
            <w:tcBorders>
              <w:top w:val="nil"/>
              <w:left w:val="nil"/>
              <w:bottom w:val="single" w:sz="4" w:space="0" w:color="auto"/>
              <w:right w:val="single" w:sz="4" w:space="0" w:color="auto"/>
            </w:tcBorders>
            <w:shd w:val="clear" w:color="000000" w:fill="FFF2CC"/>
            <w:vAlign w:val="bottom"/>
            <w:hideMark/>
          </w:tcPr>
          <w:p w14:paraId="0B4D546A"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44" w:type="dxa"/>
            <w:tcBorders>
              <w:top w:val="nil"/>
              <w:left w:val="nil"/>
              <w:bottom w:val="single" w:sz="4" w:space="0" w:color="auto"/>
              <w:right w:val="single" w:sz="4" w:space="0" w:color="auto"/>
            </w:tcBorders>
            <w:shd w:val="clear" w:color="000000" w:fill="FFF2CC"/>
            <w:vAlign w:val="bottom"/>
            <w:hideMark/>
          </w:tcPr>
          <w:p w14:paraId="30AC174A" w14:textId="77777777" w:rsidR="00C112A7" w:rsidRPr="00EC3F17" w:rsidRDefault="00C112A7" w:rsidP="00C112A7">
            <w:pPr>
              <w:spacing w:after="0" w:line="240" w:lineRule="auto"/>
              <w:rPr>
                <w:rFonts w:ascii="Garamond" w:eastAsia="Times New Roman" w:hAnsi="Garamond" w:cs="Arial"/>
                <w:color w:val="FF0000"/>
                <w:sz w:val="4"/>
                <w:szCs w:val="4"/>
                <w:lang w:val="sq-AL"/>
              </w:rPr>
            </w:pPr>
            <w:r w:rsidRPr="00EC3F17">
              <w:rPr>
                <w:rFonts w:ascii="Garamond" w:eastAsia="Times New Roman" w:hAnsi="Garamond" w:cs="Arial"/>
                <w:color w:val="FF0000"/>
                <w:sz w:val="4"/>
                <w:szCs w:val="4"/>
                <w:lang w:val="sq-AL"/>
              </w:rPr>
              <w:t> </w:t>
            </w:r>
          </w:p>
        </w:tc>
      </w:tr>
      <w:tr w:rsidR="008C00DC" w:rsidRPr="00EC3F17" w14:paraId="5D1AF428" w14:textId="77777777" w:rsidTr="00EC1D85">
        <w:trPr>
          <w:trHeight w:val="180"/>
        </w:trPr>
        <w:tc>
          <w:tcPr>
            <w:tcW w:w="383" w:type="dxa"/>
            <w:tcBorders>
              <w:top w:val="nil"/>
              <w:left w:val="single" w:sz="4" w:space="0" w:color="auto"/>
              <w:bottom w:val="single" w:sz="4" w:space="0" w:color="auto"/>
              <w:right w:val="single" w:sz="4" w:space="0" w:color="auto"/>
            </w:tcBorders>
            <w:shd w:val="clear" w:color="000000" w:fill="FFFFFF"/>
            <w:noWrap/>
            <w:vAlign w:val="center"/>
            <w:hideMark/>
          </w:tcPr>
          <w:p w14:paraId="69411BA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11</w:t>
            </w:r>
          </w:p>
        </w:tc>
        <w:tc>
          <w:tcPr>
            <w:tcW w:w="404" w:type="dxa"/>
            <w:tcBorders>
              <w:top w:val="nil"/>
              <w:left w:val="nil"/>
              <w:bottom w:val="single" w:sz="4" w:space="0" w:color="auto"/>
              <w:right w:val="single" w:sz="4" w:space="0" w:color="auto"/>
            </w:tcBorders>
            <w:shd w:val="clear" w:color="000000" w:fill="FFFFFF"/>
            <w:noWrap/>
            <w:vAlign w:val="center"/>
            <w:hideMark/>
          </w:tcPr>
          <w:p w14:paraId="01CF563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9" w:type="dxa"/>
            <w:tcBorders>
              <w:top w:val="nil"/>
              <w:left w:val="nil"/>
              <w:bottom w:val="single" w:sz="4" w:space="0" w:color="auto"/>
              <w:right w:val="single" w:sz="4" w:space="0" w:color="auto"/>
            </w:tcBorders>
            <w:shd w:val="clear" w:color="000000" w:fill="FFFFFF"/>
            <w:noWrap/>
            <w:vAlign w:val="center"/>
            <w:hideMark/>
          </w:tcPr>
          <w:p w14:paraId="0A2BA027"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6ABAAA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0" w:type="dxa"/>
            <w:tcBorders>
              <w:top w:val="nil"/>
              <w:left w:val="nil"/>
              <w:bottom w:val="single" w:sz="4" w:space="0" w:color="auto"/>
              <w:right w:val="single" w:sz="4" w:space="0" w:color="auto"/>
            </w:tcBorders>
            <w:shd w:val="clear" w:color="auto" w:fill="auto"/>
            <w:noWrap/>
            <w:vAlign w:val="center"/>
            <w:hideMark/>
          </w:tcPr>
          <w:p w14:paraId="42BF634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3127</w:t>
            </w:r>
          </w:p>
        </w:tc>
        <w:tc>
          <w:tcPr>
            <w:tcW w:w="312" w:type="dxa"/>
            <w:tcBorders>
              <w:top w:val="nil"/>
              <w:left w:val="nil"/>
              <w:bottom w:val="single" w:sz="4" w:space="0" w:color="auto"/>
              <w:right w:val="single" w:sz="4" w:space="0" w:color="auto"/>
            </w:tcBorders>
            <w:shd w:val="clear" w:color="auto" w:fill="auto"/>
            <w:noWrap/>
            <w:vAlign w:val="center"/>
            <w:hideMark/>
          </w:tcPr>
          <w:p w14:paraId="4350DE2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3/91</w:t>
            </w:r>
          </w:p>
        </w:tc>
        <w:tc>
          <w:tcPr>
            <w:tcW w:w="803" w:type="dxa"/>
            <w:tcBorders>
              <w:top w:val="nil"/>
              <w:left w:val="nil"/>
              <w:bottom w:val="single" w:sz="4" w:space="0" w:color="auto"/>
              <w:right w:val="single" w:sz="4" w:space="0" w:color="auto"/>
            </w:tcBorders>
            <w:shd w:val="clear" w:color="auto" w:fill="auto"/>
            <w:noWrap/>
            <w:vAlign w:val="center"/>
            <w:hideMark/>
          </w:tcPr>
          <w:p w14:paraId="1066867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7</w:t>
            </w:r>
          </w:p>
        </w:tc>
        <w:tc>
          <w:tcPr>
            <w:tcW w:w="280" w:type="dxa"/>
            <w:tcBorders>
              <w:top w:val="nil"/>
              <w:left w:val="nil"/>
              <w:bottom w:val="single" w:sz="4" w:space="0" w:color="auto"/>
              <w:right w:val="single" w:sz="4" w:space="0" w:color="auto"/>
            </w:tcBorders>
            <w:shd w:val="clear" w:color="auto" w:fill="auto"/>
            <w:noWrap/>
            <w:vAlign w:val="center"/>
            <w:hideMark/>
          </w:tcPr>
          <w:p w14:paraId="4840201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32</w:t>
            </w:r>
          </w:p>
        </w:tc>
        <w:tc>
          <w:tcPr>
            <w:tcW w:w="348" w:type="dxa"/>
            <w:tcBorders>
              <w:top w:val="nil"/>
              <w:left w:val="nil"/>
              <w:bottom w:val="single" w:sz="4" w:space="0" w:color="auto"/>
              <w:right w:val="single" w:sz="4" w:space="0" w:color="auto"/>
            </w:tcBorders>
            <w:shd w:val="clear" w:color="auto" w:fill="auto"/>
            <w:noWrap/>
            <w:vAlign w:val="center"/>
            <w:hideMark/>
          </w:tcPr>
          <w:p w14:paraId="5F1D304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VO-C-2</w:t>
            </w:r>
          </w:p>
        </w:tc>
        <w:tc>
          <w:tcPr>
            <w:tcW w:w="427" w:type="dxa"/>
            <w:tcBorders>
              <w:top w:val="nil"/>
              <w:left w:val="nil"/>
              <w:bottom w:val="single" w:sz="4" w:space="0" w:color="auto"/>
              <w:right w:val="single" w:sz="4" w:space="0" w:color="auto"/>
            </w:tcBorders>
            <w:shd w:val="clear" w:color="000000" w:fill="FFFFFF"/>
            <w:vAlign w:val="center"/>
            <w:hideMark/>
          </w:tcPr>
          <w:p w14:paraId="7DD13C80" w14:textId="2132D562" w:rsidR="00C112A7" w:rsidRPr="00EC3F17" w:rsidRDefault="008C00DC"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Kartela e pasurisë së paluajtshme</w:t>
            </w:r>
          </w:p>
        </w:tc>
        <w:tc>
          <w:tcPr>
            <w:tcW w:w="426" w:type="dxa"/>
            <w:tcBorders>
              <w:top w:val="nil"/>
              <w:left w:val="nil"/>
              <w:bottom w:val="single" w:sz="4" w:space="0" w:color="auto"/>
              <w:right w:val="single" w:sz="4" w:space="0" w:color="auto"/>
            </w:tcBorders>
            <w:shd w:val="clear" w:color="000000" w:fill="FFFFFF"/>
            <w:noWrap/>
            <w:vAlign w:val="center"/>
            <w:hideMark/>
          </w:tcPr>
          <w:p w14:paraId="5F0AE340" w14:textId="48AEAC91" w:rsidR="00C112A7" w:rsidRPr="00EC3F17" w:rsidRDefault="008C00DC" w:rsidP="008C00DC">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Rrug</w:t>
            </w:r>
            <w:r>
              <w:rPr>
                <w:rFonts w:ascii="Garamond" w:eastAsia="Times New Roman" w:hAnsi="Garamond" w:cs="Arial"/>
                <w:sz w:val="4"/>
                <w:szCs w:val="4"/>
                <w:lang w:val="sq-AL"/>
              </w:rPr>
              <w:t>ë</w:t>
            </w:r>
          </w:p>
        </w:tc>
        <w:tc>
          <w:tcPr>
            <w:tcW w:w="365" w:type="dxa"/>
            <w:tcBorders>
              <w:top w:val="nil"/>
              <w:left w:val="nil"/>
              <w:bottom w:val="single" w:sz="4" w:space="0" w:color="auto"/>
              <w:right w:val="single" w:sz="4" w:space="0" w:color="auto"/>
            </w:tcBorders>
            <w:shd w:val="clear" w:color="000000" w:fill="FFFFFF"/>
            <w:noWrap/>
            <w:vAlign w:val="center"/>
            <w:hideMark/>
          </w:tcPr>
          <w:p w14:paraId="3FBCE5B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1,901.00</w:t>
            </w:r>
          </w:p>
        </w:tc>
        <w:tc>
          <w:tcPr>
            <w:tcW w:w="402" w:type="dxa"/>
            <w:tcBorders>
              <w:top w:val="nil"/>
              <w:left w:val="nil"/>
              <w:bottom w:val="single" w:sz="4" w:space="0" w:color="auto"/>
              <w:right w:val="single" w:sz="4" w:space="0" w:color="auto"/>
            </w:tcBorders>
            <w:shd w:val="clear" w:color="000000" w:fill="FFFFFF"/>
            <w:noWrap/>
            <w:vAlign w:val="center"/>
            <w:hideMark/>
          </w:tcPr>
          <w:p w14:paraId="4CC4902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14" w:type="dxa"/>
            <w:tcBorders>
              <w:top w:val="nil"/>
              <w:left w:val="nil"/>
              <w:bottom w:val="single" w:sz="4" w:space="0" w:color="auto"/>
              <w:right w:val="single" w:sz="4" w:space="0" w:color="auto"/>
            </w:tcBorders>
            <w:shd w:val="clear" w:color="000000" w:fill="FFFFFF"/>
            <w:noWrap/>
            <w:vAlign w:val="bottom"/>
            <w:hideMark/>
          </w:tcPr>
          <w:p w14:paraId="2BDB856F"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99" w:type="dxa"/>
            <w:tcBorders>
              <w:top w:val="nil"/>
              <w:left w:val="nil"/>
              <w:bottom w:val="single" w:sz="4" w:space="0" w:color="auto"/>
              <w:right w:val="single" w:sz="4" w:space="0" w:color="auto"/>
            </w:tcBorders>
            <w:shd w:val="clear" w:color="000000" w:fill="FFFFFF"/>
            <w:vAlign w:val="bottom"/>
            <w:hideMark/>
          </w:tcPr>
          <w:p w14:paraId="1F9AB590"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54" w:type="dxa"/>
            <w:tcBorders>
              <w:top w:val="nil"/>
              <w:left w:val="nil"/>
              <w:bottom w:val="single" w:sz="4" w:space="0" w:color="auto"/>
              <w:right w:val="single" w:sz="4" w:space="0" w:color="auto"/>
            </w:tcBorders>
            <w:shd w:val="clear" w:color="000000" w:fill="FFFFFF"/>
            <w:vAlign w:val="bottom"/>
            <w:hideMark/>
          </w:tcPr>
          <w:p w14:paraId="0D341EAC"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65" w:type="dxa"/>
            <w:tcBorders>
              <w:top w:val="nil"/>
              <w:left w:val="nil"/>
              <w:bottom w:val="single" w:sz="4" w:space="0" w:color="auto"/>
              <w:right w:val="single" w:sz="4" w:space="0" w:color="auto"/>
            </w:tcBorders>
            <w:shd w:val="clear" w:color="000000" w:fill="FFFFFF"/>
            <w:noWrap/>
            <w:vAlign w:val="center"/>
            <w:hideMark/>
          </w:tcPr>
          <w:p w14:paraId="2389594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1,901.00</w:t>
            </w:r>
          </w:p>
        </w:tc>
        <w:tc>
          <w:tcPr>
            <w:tcW w:w="456" w:type="dxa"/>
            <w:tcBorders>
              <w:top w:val="nil"/>
              <w:left w:val="nil"/>
              <w:bottom w:val="single" w:sz="4" w:space="0" w:color="auto"/>
              <w:right w:val="single" w:sz="4" w:space="0" w:color="auto"/>
            </w:tcBorders>
            <w:shd w:val="clear" w:color="000000" w:fill="FFFFFF"/>
            <w:noWrap/>
            <w:vAlign w:val="center"/>
            <w:hideMark/>
          </w:tcPr>
          <w:p w14:paraId="67335D8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188,85</w:t>
            </w:r>
          </w:p>
        </w:tc>
        <w:tc>
          <w:tcPr>
            <w:tcW w:w="456" w:type="dxa"/>
            <w:tcBorders>
              <w:top w:val="nil"/>
              <w:left w:val="nil"/>
              <w:bottom w:val="single" w:sz="4" w:space="0" w:color="auto"/>
              <w:right w:val="single" w:sz="4" w:space="0" w:color="auto"/>
            </w:tcBorders>
            <w:shd w:val="clear" w:color="000000" w:fill="FFFFFF"/>
            <w:noWrap/>
            <w:vAlign w:val="center"/>
            <w:hideMark/>
          </w:tcPr>
          <w:p w14:paraId="3898B2C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550E695C"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86" w:type="dxa"/>
            <w:tcBorders>
              <w:top w:val="nil"/>
              <w:left w:val="nil"/>
              <w:bottom w:val="single" w:sz="4" w:space="0" w:color="auto"/>
              <w:right w:val="single" w:sz="4" w:space="0" w:color="auto"/>
            </w:tcBorders>
            <w:shd w:val="clear" w:color="auto" w:fill="auto"/>
            <w:noWrap/>
            <w:vAlign w:val="center"/>
            <w:hideMark/>
          </w:tcPr>
          <w:p w14:paraId="24ECC0B2"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52" w:type="dxa"/>
            <w:tcBorders>
              <w:top w:val="nil"/>
              <w:left w:val="nil"/>
              <w:bottom w:val="single" w:sz="4" w:space="0" w:color="auto"/>
              <w:right w:val="single" w:sz="4" w:space="0" w:color="auto"/>
            </w:tcBorders>
            <w:shd w:val="clear" w:color="000000" w:fill="FFFFFF"/>
            <w:noWrap/>
            <w:vAlign w:val="center"/>
            <w:hideMark/>
          </w:tcPr>
          <w:p w14:paraId="29A93113"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5ACC798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715ED86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5EA1CA20"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16" w:type="dxa"/>
            <w:tcBorders>
              <w:top w:val="nil"/>
              <w:left w:val="nil"/>
              <w:bottom w:val="single" w:sz="4" w:space="0" w:color="auto"/>
              <w:right w:val="single" w:sz="4" w:space="0" w:color="auto"/>
            </w:tcBorders>
            <w:shd w:val="clear" w:color="000000" w:fill="FFFFFF"/>
            <w:noWrap/>
            <w:vAlign w:val="center"/>
            <w:hideMark/>
          </w:tcPr>
          <w:p w14:paraId="7FD429A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27" w:type="dxa"/>
            <w:tcBorders>
              <w:top w:val="nil"/>
              <w:left w:val="nil"/>
              <w:bottom w:val="single" w:sz="4" w:space="0" w:color="auto"/>
              <w:right w:val="single" w:sz="4" w:space="0" w:color="auto"/>
            </w:tcBorders>
            <w:shd w:val="clear" w:color="000000" w:fill="FFFFFF"/>
            <w:noWrap/>
            <w:vAlign w:val="center"/>
            <w:hideMark/>
          </w:tcPr>
          <w:p w14:paraId="094DF6EF"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0F06E29A"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33" w:type="dxa"/>
            <w:tcBorders>
              <w:top w:val="nil"/>
              <w:left w:val="nil"/>
              <w:bottom w:val="single" w:sz="4" w:space="0" w:color="auto"/>
              <w:right w:val="single" w:sz="4" w:space="0" w:color="auto"/>
            </w:tcBorders>
            <w:shd w:val="clear" w:color="000000" w:fill="FFFFFF"/>
            <w:noWrap/>
            <w:vAlign w:val="center"/>
            <w:hideMark/>
          </w:tcPr>
          <w:p w14:paraId="162FF521"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08" w:type="dxa"/>
            <w:tcBorders>
              <w:top w:val="nil"/>
              <w:left w:val="nil"/>
              <w:bottom w:val="single" w:sz="4" w:space="0" w:color="auto"/>
              <w:right w:val="single" w:sz="4" w:space="0" w:color="auto"/>
            </w:tcBorders>
            <w:shd w:val="clear" w:color="auto" w:fill="auto"/>
            <w:noWrap/>
            <w:vAlign w:val="center"/>
            <w:hideMark/>
          </w:tcPr>
          <w:p w14:paraId="48DBBBE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316" w:type="dxa"/>
            <w:tcBorders>
              <w:top w:val="nil"/>
              <w:left w:val="nil"/>
              <w:bottom w:val="single" w:sz="4" w:space="0" w:color="auto"/>
              <w:right w:val="single" w:sz="4" w:space="0" w:color="auto"/>
            </w:tcBorders>
            <w:shd w:val="clear" w:color="000000" w:fill="FFFFFF"/>
            <w:noWrap/>
            <w:vAlign w:val="center"/>
            <w:hideMark/>
          </w:tcPr>
          <w:p w14:paraId="30C40FEB"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433" w:type="dxa"/>
            <w:tcBorders>
              <w:top w:val="nil"/>
              <w:left w:val="nil"/>
              <w:bottom w:val="single" w:sz="4" w:space="0" w:color="auto"/>
              <w:right w:val="single" w:sz="4" w:space="0" w:color="auto"/>
            </w:tcBorders>
            <w:shd w:val="clear" w:color="auto" w:fill="auto"/>
            <w:noWrap/>
            <w:vAlign w:val="center"/>
            <w:hideMark/>
          </w:tcPr>
          <w:p w14:paraId="6CA36809"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0</w:t>
            </w:r>
          </w:p>
        </w:tc>
        <w:tc>
          <w:tcPr>
            <w:tcW w:w="730" w:type="dxa"/>
            <w:tcBorders>
              <w:top w:val="nil"/>
              <w:left w:val="nil"/>
              <w:bottom w:val="single" w:sz="4" w:space="0" w:color="auto"/>
              <w:right w:val="single" w:sz="4" w:space="0" w:color="auto"/>
            </w:tcBorders>
            <w:shd w:val="clear" w:color="000000" w:fill="FFFFFF"/>
            <w:noWrap/>
            <w:vAlign w:val="bottom"/>
            <w:hideMark/>
          </w:tcPr>
          <w:p w14:paraId="53DB0DEA"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444" w:type="dxa"/>
            <w:tcBorders>
              <w:top w:val="nil"/>
              <w:left w:val="nil"/>
              <w:bottom w:val="single" w:sz="4" w:space="0" w:color="auto"/>
              <w:right w:val="single" w:sz="4" w:space="0" w:color="auto"/>
            </w:tcBorders>
            <w:shd w:val="clear" w:color="000000" w:fill="FFFFFF"/>
            <w:noWrap/>
            <w:vAlign w:val="bottom"/>
            <w:hideMark/>
          </w:tcPr>
          <w:p w14:paraId="15B1B289"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r>
      <w:tr w:rsidR="008C00DC" w:rsidRPr="00EC3F17" w14:paraId="748AF014" w14:textId="77777777" w:rsidTr="00EC1D85">
        <w:trPr>
          <w:trHeight w:val="180"/>
        </w:trPr>
        <w:tc>
          <w:tcPr>
            <w:tcW w:w="383" w:type="dxa"/>
            <w:tcBorders>
              <w:top w:val="nil"/>
              <w:left w:val="nil"/>
              <w:bottom w:val="nil"/>
              <w:right w:val="nil"/>
            </w:tcBorders>
            <w:shd w:val="clear" w:color="auto" w:fill="auto"/>
            <w:noWrap/>
            <w:vAlign w:val="center"/>
            <w:hideMark/>
          </w:tcPr>
          <w:p w14:paraId="13BD21C5"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4" w:type="dxa"/>
            <w:tcBorders>
              <w:top w:val="nil"/>
              <w:left w:val="nil"/>
              <w:bottom w:val="nil"/>
              <w:right w:val="nil"/>
            </w:tcBorders>
            <w:shd w:val="clear" w:color="auto" w:fill="auto"/>
            <w:noWrap/>
            <w:vAlign w:val="center"/>
            <w:hideMark/>
          </w:tcPr>
          <w:p w14:paraId="59C54A6C"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49" w:type="dxa"/>
            <w:tcBorders>
              <w:top w:val="nil"/>
              <w:left w:val="nil"/>
              <w:bottom w:val="nil"/>
              <w:right w:val="nil"/>
            </w:tcBorders>
            <w:shd w:val="clear" w:color="auto" w:fill="auto"/>
            <w:noWrap/>
            <w:vAlign w:val="center"/>
            <w:hideMark/>
          </w:tcPr>
          <w:p w14:paraId="00C4F27F"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79" w:type="dxa"/>
            <w:tcBorders>
              <w:top w:val="nil"/>
              <w:left w:val="nil"/>
              <w:bottom w:val="nil"/>
              <w:right w:val="nil"/>
            </w:tcBorders>
            <w:shd w:val="clear" w:color="auto" w:fill="auto"/>
            <w:noWrap/>
            <w:vAlign w:val="center"/>
            <w:hideMark/>
          </w:tcPr>
          <w:p w14:paraId="1E979CC6"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430" w:type="dxa"/>
            <w:tcBorders>
              <w:top w:val="nil"/>
              <w:left w:val="nil"/>
              <w:bottom w:val="nil"/>
              <w:right w:val="nil"/>
            </w:tcBorders>
            <w:shd w:val="clear" w:color="auto" w:fill="auto"/>
            <w:noWrap/>
            <w:vAlign w:val="center"/>
            <w:hideMark/>
          </w:tcPr>
          <w:p w14:paraId="396618F8"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312" w:type="dxa"/>
            <w:tcBorders>
              <w:top w:val="nil"/>
              <w:left w:val="nil"/>
              <w:bottom w:val="nil"/>
              <w:right w:val="nil"/>
            </w:tcBorders>
            <w:shd w:val="clear" w:color="auto" w:fill="auto"/>
            <w:noWrap/>
            <w:vAlign w:val="center"/>
            <w:hideMark/>
          </w:tcPr>
          <w:p w14:paraId="1CD8BA8D"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803" w:type="dxa"/>
            <w:tcBorders>
              <w:top w:val="nil"/>
              <w:left w:val="nil"/>
              <w:bottom w:val="nil"/>
              <w:right w:val="nil"/>
            </w:tcBorders>
            <w:shd w:val="clear" w:color="auto" w:fill="auto"/>
            <w:noWrap/>
            <w:vAlign w:val="center"/>
            <w:hideMark/>
          </w:tcPr>
          <w:p w14:paraId="417963E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280" w:type="dxa"/>
            <w:tcBorders>
              <w:top w:val="nil"/>
              <w:left w:val="nil"/>
              <w:bottom w:val="nil"/>
              <w:right w:val="nil"/>
            </w:tcBorders>
            <w:shd w:val="clear" w:color="auto" w:fill="auto"/>
            <w:noWrap/>
            <w:vAlign w:val="center"/>
            <w:hideMark/>
          </w:tcPr>
          <w:p w14:paraId="68FB577B"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48" w:type="dxa"/>
            <w:tcBorders>
              <w:top w:val="nil"/>
              <w:left w:val="nil"/>
              <w:bottom w:val="nil"/>
              <w:right w:val="nil"/>
            </w:tcBorders>
            <w:shd w:val="clear" w:color="auto" w:fill="auto"/>
            <w:noWrap/>
            <w:vAlign w:val="bottom"/>
            <w:hideMark/>
          </w:tcPr>
          <w:p w14:paraId="0D580877"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27" w:type="dxa"/>
            <w:tcBorders>
              <w:top w:val="nil"/>
              <w:left w:val="nil"/>
              <w:bottom w:val="nil"/>
              <w:right w:val="nil"/>
            </w:tcBorders>
            <w:shd w:val="clear" w:color="auto" w:fill="auto"/>
            <w:noWrap/>
            <w:vAlign w:val="center"/>
            <w:hideMark/>
          </w:tcPr>
          <w:p w14:paraId="05497D99"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26" w:type="dxa"/>
            <w:tcBorders>
              <w:top w:val="nil"/>
              <w:left w:val="nil"/>
              <w:bottom w:val="nil"/>
              <w:right w:val="nil"/>
            </w:tcBorders>
            <w:shd w:val="clear" w:color="auto" w:fill="auto"/>
            <w:noWrap/>
            <w:vAlign w:val="center"/>
            <w:hideMark/>
          </w:tcPr>
          <w:p w14:paraId="6F640B2E"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65" w:type="dxa"/>
            <w:tcBorders>
              <w:top w:val="nil"/>
              <w:left w:val="nil"/>
              <w:bottom w:val="nil"/>
              <w:right w:val="nil"/>
            </w:tcBorders>
            <w:shd w:val="clear" w:color="auto" w:fill="auto"/>
            <w:noWrap/>
            <w:vAlign w:val="center"/>
            <w:hideMark/>
          </w:tcPr>
          <w:p w14:paraId="6C0DD12E"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2" w:type="dxa"/>
            <w:tcBorders>
              <w:top w:val="nil"/>
              <w:left w:val="nil"/>
              <w:bottom w:val="nil"/>
              <w:right w:val="nil"/>
            </w:tcBorders>
            <w:shd w:val="clear" w:color="auto" w:fill="auto"/>
            <w:noWrap/>
            <w:vAlign w:val="center"/>
            <w:hideMark/>
          </w:tcPr>
          <w:p w14:paraId="691EBA15"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414" w:type="dxa"/>
            <w:tcBorders>
              <w:top w:val="nil"/>
              <w:left w:val="nil"/>
              <w:bottom w:val="nil"/>
              <w:right w:val="nil"/>
            </w:tcBorders>
            <w:shd w:val="clear" w:color="auto" w:fill="auto"/>
            <w:noWrap/>
            <w:vAlign w:val="bottom"/>
            <w:hideMark/>
          </w:tcPr>
          <w:p w14:paraId="5AD5B8E1"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99" w:type="dxa"/>
            <w:tcBorders>
              <w:top w:val="nil"/>
              <w:left w:val="nil"/>
              <w:bottom w:val="nil"/>
              <w:right w:val="nil"/>
            </w:tcBorders>
            <w:shd w:val="clear" w:color="auto" w:fill="auto"/>
            <w:vAlign w:val="bottom"/>
            <w:hideMark/>
          </w:tcPr>
          <w:p w14:paraId="5422763D"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4" w:type="dxa"/>
            <w:tcBorders>
              <w:top w:val="nil"/>
              <w:left w:val="nil"/>
              <w:bottom w:val="nil"/>
              <w:right w:val="nil"/>
            </w:tcBorders>
            <w:shd w:val="clear" w:color="auto" w:fill="auto"/>
            <w:vAlign w:val="bottom"/>
            <w:hideMark/>
          </w:tcPr>
          <w:p w14:paraId="491EEE95"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65" w:type="dxa"/>
            <w:tcBorders>
              <w:top w:val="nil"/>
              <w:left w:val="nil"/>
              <w:bottom w:val="nil"/>
              <w:right w:val="nil"/>
            </w:tcBorders>
            <w:shd w:val="clear" w:color="auto" w:fill="auto"/>
            <w:noWrap/>
            <w:vAlign w:val="center"/>
            <w:hideMark/>
          </w:tcPr>
          <w:p w14:paraId="42B39D99"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56" w:type="dxa"/>
            <w:tcBorders>
              <w:top w:val="nil"/>
              <w:left w:val="nil"/>
              <w:bottom w:val="nil"/>
              <w:right w:val="nil"/>
            </w:tcBorders>
            <w:shd w:val="clear" w:color="auto" w:fill="auto"/>
            <w:noWrap/>
            <w:vAlign w:val="center"/>
            <w:hideMark/>
          </w:tcPr>
          <w:p w14:paraId="7FB1DDC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56" w:type="dxa"/>
            <w:tcBorders>
              <w:top w:val="nil"/>
              <w:left w:val="nil"/>
              <w:bottom w:val="nil"/>
              <w:right w:val="nil"/>
            </w:tcBorders>
            <w:shd w:val="clear" w:color="000000" w:fill="FFFFFF"/>
            <w:noWrap/>
            <w:vAlign w:val="center"/>
            <w:hideMark/>
          </w:tcPr>
          <w:p w14:paraId="659539E2"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08" w:type="dxa"/>
            <w:tcBorders>
              <w:top w:val="nil"/>
              <w:left w:val="nil"/>
              <w:bottom w:val="nil"/>
              <w:right w:val="nil"/>
            </w:tcBorders>
            <w:shd w:val="clear" w:color="auto" w:fill="auto"/>
            <w:noWrap/>
            <w:vAlign w:val="center"/>
            <w:hideMark/>
          </w:tcPr>
          <w:p w14:paraId="28DA8E3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86" w:type="dxa"/>
            <w:tcBorders>
              <w:top w:val="nil"/>
              <w:left w:val="nil"/>
              <w:bottom w:val="nil"/>
              <w:right w:val="nil"/>
            </w:tcBorders>
            <w:shd w:val="clear" w:color="auto" w:fill="auto"/>
            <w:noWrap/>
            <w:vAlign w:val="center"/>
            <w:hideMark/>
          </w:tcPr>
          <w:p w14:paraId="638E71C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52" w:type="dxa"/>
            <w:tcBorders>
              <w:top w:val="nil"/>
              <w:left w:val="nil"/>
              <w:bottom w:val="nil"/>
              <w:right w:val="nil"/>
            </w:tcBorders>
            <w:shd w:val="clear" w:color="auto" w:fill="auto"/>
            <w:noWrap/>
            <w:vAlign w:val="center"/>
            <w:hideMark/>
          </w:tcPr>
          <w:p w14:paraId="6AB0AA8C"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433" w:type="dxa"/>
            <w:tcBorders>
              <w:top w:val="nil"/>
              <w:left w:val="nil"/>
              <w:bottom w:val="nil"/>
              <w:right w:val="nil"/>
            </w:tcBorders>
            <w:shd w:val="clear" w:color="auto" w:fill="auto"/>
            <w:noWrap/>
            <w:vAlign w:val="center"/>
            <w:hideMark/>
          </w:tcPr>
          <w:p w14:paraId="168BBE57"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433" w:type="dxa"/>
            <w:tcBorders>
              <w:top w:val="nil"/>
              <w:left w:val="nil"/>
              <w:bottom w:val="nil"/>
              <w:right w:val="nil"/>
            </w:tcBorders>
            <w:shd w:val="clear" w:color="auto" w:fill="auto"/>
            <w:noWrap/>
            <w:vAlign w:val="center"/>
            <w:hideMark/>
          </w:tcPr>
          <w:p w14:paraId="0A11BE4A"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408" w:type="dxa"/>
            <w:tcBorders>
              <w:top w:val="nil"/>
              <w:left w:val="nil"/>
              <w:bottom w:val="nil"/>
              <w:right w:val="nil"/>
            </w:tcBorders>
            <w:shd w:val="clear" w:color="auto" w:fill="auto"/>
            <w:noWrap/>
            <w:vAlign w:val="center"/>
            <w:hideMark/>
          </w:tcPr>
          <w:p w14:paraId="65BDD693"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16" w:type="dxa"/>
            <w:tcBorders>
              <w:top w:val="nil"/>
              <w:left w:val="nil"/>
              <w:bottom w:val="nil"/>
              <w:right w:val="nil"/>
            </w:tcBorders>
            <w:shd w:val="clear" w:color="auto" w:fill="auto"/>
            <w:noWrap/>
            <w:vAlign w:val="center"/>
            <w:hideMark/>
          </w:tcPr>
          <w:p w14:paraId="3EDDC05C"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27" w:type="dxa"/>
            <w:tcBorders>
              <w:top w:val="nil"/>
              <w:left w:val="nil"/>
              <w:bottom w:val="nil"/>
              <w:right w:val="nil"/>
            </w:tcBorders>
            <w:shd w:val="clear" w:color="auto" w:fill="auto"/>
            <w:noWrap/>
            <w:vAlign w:val="center"/>
            <w:hideMark/>
          </w:tcPr>
          <w:p w14:paraId="5C296608"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3B3C2E3A"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0EC64170"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8" w:type="dxa"/>
            <w:tcBorders>
              <w:top w:val="nil"/>
              <w:left w:val="nil"/>
              <w:bottom w:val="nil"/>
              <w:right w:val="nil"/>
            </w:tcBorders>
            <w:shd w:val="clear" w:color="auto" w:fill="auto"/>
            <w:noWrap/>
            <w:vAlign w:val="center"/>
            <w:hideMark/>
          </w:tcPr>
          <w:p w14:paraId="66C91B69"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16" w:type="dxa"/>
            <w:tcBorders>
              <w:top w:val="nil"/>
              <w:left w:val="nil"/>
              <w:bottom w:val="nil"/>
              <w:right w:val="nil"/>
            </w:tcBorders>
            <w:shd w:val="clear" w:color="auto" w:fill="auto"/>
            <w:noWrap/>
            <w:vAlign w:val="center"/>
            <w:hideMark/>
          </w:tcPr>
          <w:p w14:paraId="4C2D6E0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05E3B993"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730" w:type="dxa"/>
            <w:tcBorders>
              <w:top w:val="nil"/>
              <w:left w:val="nil"/>
              <w:bottom w:val="nil"/>
              <w:right w:val="nil"/>
            </w:tcBorders>
            <w:shd w:val="clear" w:color="auto" w:fill="auto"/>
            <w:noWrap/>
            <w:vAlign w:val="bottom"/>
            <w:hideMark/>
          </w:tcPr>
          <w:p w14:paraId="0C52EF82"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44" w:type="dxa"/>
            <w:tcBorders>
              <w:top w:val="nil"/>
              <w:left w:val="nil"/>
              <w:bottom w:val="nil"/>
              <w:right w:val="nil"/>
            </w:tcBorders>
            <w:shd w:val="clear" w:color="auto" w:fill="auto"/>
            <w:noWrap/>
            <w:vAlign w:val="bottom"/>
            <w:hideMark/>
          </w:tcPr>
          <w:p w14:paraId="64BAFD0E" w14:textId="77777777" w:rsidR="00C112A7" w:rsidRPr="00EC3F17" w:rsidRDefault="00C112A7" w:rsidP="00C112A7">
            <w:pPr>
              <w:spacing w:after="0" w:line="240" w:lineRule="auto"/>
              <w:rPr>
                <w:rFonts w:ascii="Garamond" w:eastAsia="Times New Roman" w:hAnsi="Garamond" w:cs="Arial"/>
                <w:b/>
                <w:bCs/>
                <w:sz w:val="4"/>
                <w:szCs w:val="4"/>
                <w:lang w:val="sq-AL"/>
              </w:rPr>
            </w:pPr>
          </w:p>
        </w:tc>
      </w:tr>
      <w:tr w:rsidR="008C00DC" w:rsidRPr="00EC3F17" w14:paraId="51A6C3E5" w14:textId="77777777" w:rsidTr="00EC1D85">
        <w:trPr>
          <w:trHeight w:val="180"/>
        </w:trPr>
        <w:tc>
          <w:tcPr>
            <w:tcW w:w="383" w:type="dxa"/>
            <w:tcBorders>
              <w:top w:val="nil"/>
              <w:left w:val="nil"/>
              <w:bottom w:val="nil"/>
              <w:right w:val="nil"/>
            </w:tcBorders>
            <w:shd w:val="clear" w:color="auto" w:fill="auto"/>
            <w:noWrap/>
            <w:vAlign w:val="center"/>
            <w:hideMark/>
          </w:tcPr>
          <w:p w14:paraId="112921FC"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1874" w:type="dxa"/>
            <w:gridSpan w:val="5"/>
            <w:tcBorders>
              <w:top w:val="nil"/>
              <w:left w:val="single" w:sz="4" w:space="0" w:color="auto"/>
              <w:bottom w:val="nil"/>
              <w:right w:val="nil"/>
            </w:tcBorders>
            <w:shd w:val="clear" w:color="auto" w:fill="auto"/>
            <w:vAlign w:val="bottom"/>
            <w:hideMark/>
          </w:tcPr>
          <w:p w14:paraId="7209779E" w14:textId="10A2926A" w:rsidR="00C112A7" w:rsidRPr="00EC3F17" w:rsidRDefault="00C112A7" w:rsidP="00002FD8">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1. Çmimi</w:t>
            </w:r>
            <w:r w:rsidR="00D703BE" w:rsidRPr="00EC3F17">
              <w:rPr>
                <w:rFonts w:ascii="Garamond" w:eastAsia="Times New Roman" w:hAnsi="Garamond" w:cs="Arial"/>
                <w:b/>
                <w:bCs/>
                <w:sz w:val="4"/>
                <w:szCs w:val="4"/>
                <w:lang w:val="sq-AL"/>
              </w:rPr>
              <w:t xml:space="preserve"> </w:t>
            </w:r>
            <w:r w:rsidRPr="00EC3F17">
              <w:rPr>
                <w:rFonts w:ascii="Garamond" w:eastAsia="Times New Roman" w:hAnsi="Garamond" w:cs="Arial"/>
                <w:b/>
                <w:bCs/>
                <w:sz w:val="4"/>
                <w:szCs w:val="4"/>
                <w:lang w:val="sq-AL"/>
              </w:rPr>
              <w:t xml:space="preserve">sipas </w:t>
            </w:r>
            <w:r w:rsidR="00002FD8">
              <w:rPr>
                <w:rFonts w:ascii="Garamond" w:eastAsia="Times New Roman" w:hAnsi="Garamond" w:cs="Arial"/>
                <w:b/>
                <w:bCs/>
                <w:sz w:val="4"/>
                <w:szCs w:val="4"/>
                <w:lang w:val="sq-AL"/>
              </w:rPr>
              <w:t>v</w:t>
            </w:r>
            <w:r w:rsidRPr="00EC3F17">
              <w:rPr>
                <w:rFonts w:ascii="Garamond" w:eastAsia="Times New Roman" w:hAnsi="Garamond" w:cs="Arial"/>
                <w:b/>
                <w:bCs/>
                <w:sz w:val="4"/>
                <w:szCs w:val="4"/>
                <w:lang w:val="sq-AL"/>
              </w:rPr>
              <w:t>endimit nr.</w:t>
            </w:r>
            <w:r w:rsidR="00002FD8">
              <w:rPr>
                <w:rFonts w:ascii="Garamond" w:eastAsia="Times New Roman" w:hAnsi="Garamond" w:cs="Arial"/>
                <w:b/>
                <w:bCs/>
                <w:sz w:val="4"/>
                <w:szCs w:val="4"/>
                <w:lang w:val="sq-AL"/>
              </w:rPr>
              <w:t xml:space="preserve"> 89, date 3.2.2016 “</w:t>
            </w:r>
            <w:r w:rsidR="00002FD8" w:rsidRPr="00EC3F17">
              <w:rPr>
                <w:rFonts w:ascii="Garamond" w:eastAsia="Times New Roman" w:hAnsi="Garamond" w:cs="Arial"/>
                <w:b/>
                <w:bCs/>
                <w:sz w:val="4"/>
                <w:szCs w:val="4"/>
                <w:lang w:val="sq-AL"/>
              </w:rPr>
              <w:t>Për</w:t>
            </w:r>
            <w:r w:rsidRPr="00EC3F17">
              <w:rPr>
                <w:rFonts w:ascii="Garamond" w:eastAsia="Times New Roman" w:hAnsi="Garamond" w:cs="Arial"/>
                <w:b/>
                <w:bCs/>
                <w:sz w:val="4"/>
                <w:szCs w:val="4"/>
                <w:lang w:val="sq-AL"/>
              </w:rPr>
              <w:t xml:space="preserve"> miratimin e hart</w:t>
            </w:r>
            <w:r w:rsidR="00002FD8">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s s</w:t>
            </w:r>
            <w:r w:rsidR="00002FD8">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w:t>
            </w:r>
            <w:r w:rsidR="00002FD8" w:rsidRPr="00EC3F17">
              <w:rPr>
                <w:rFonts w:ascii="Garamond" w:eastAsia="Times New Roman" w:hAnsi="Garamond" w:cs="Arial"/>
                <w:b/>
                <w:bCs/>
                <w:sz w:val="4"/>
                <w:szCs w:val="4"/>
                <w:lang w:val="sq-AL"/>
              </w:rPr>
              <w:t>vlerës</w:t>
            </w:r>
            <w:r w:rsidRPr="00EC3F17">
              <w:rPr>
                <w:rFonts w:ascii="Garamond" w:eastAsia="Times New Roman" w:hAnsi="Garamond" w:cs="Arial"/>
                <w:b/>
                <w:bCs/>
                <w:sz w:val="4"/>
                <w:szCs w:val="4"/>
                <w:lang w:val="sq-AL"/>
              </w:rPr>
              <w:t xml:space="preserve"> s</w:t>
            </w:r>
            <w:r w:rsidR="00002FD8">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w:t>
            </w:r>
            <w:r w:rsidR="00002FD8" w:rsidRPr="00EC3F17">
              <w:rPr>
                <w:rFonts w:ascii="Garamond" w:eastAsia="Times New Roman" w:hAnsi="Garamond" w:cs="Arial"/>
                <w:b/>
                <w:bCs/>
                <w:sz w:val="4"/>
                <w:szCs w:val="4"/>
                <w:lang w:val="sq-AL"/>
              </w:rPr>
              <w:t>tokës</w:t>
            </w:r>
            <w:r w:rsidRPr="00EC3F17">
              <w:rPr>
                <w:rFonts w:ascii="Garamond" w:eastAsia="Times New Roman" w:hAnsi="Garamond" w:cs="Arial"/>
                <w:b/>
                <w:bCs/>
                <w:sz w:val="4"/>
                <w:szCs w:val="4"/>
                <w:lang w:val="sq-AL"/>
              </w:rPr>
              <w:t xml:space="preserve"> n</w:t>
            </w:r>
            <w:r w:rsidR="00002FD8">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w:t>
            </w:r>
            <w:r w:rsidR="00002FD8" w:rsidRPr="00EC3F17">
              <w:rPr>
                <w:rFonts w:ascii="Garamond" w:eastAsia="Times New Roman" w:hAnsi="Garamond" w:cs="Arial"/>
                <w:b/>
                <w:bCs/>
                <w:sz w:val="4"/>
                <w:szCs w:val="4"/>
                <w:lang w:val="sq-AL"/>
              </w:rPr>
              <w:t>Republikën</w:t>
            </w:r>
            <w:r w:rsidRPr="00EC3F17">
              <w:rPr>
                <w:rFonts w:ascii="Garamond" w:eastAsia="Times New Roman" w:hAnsi="Garamond" w:cs="Arial"/>
                <w:b/>
                <w:bCs/>
                <w:sz w:val="4"/>
                <w:szCs w:val="4"/>
                <w:lang w:val="sq-AL"/>
              </w:rPr>
              <w:t xml:space="preserve"> e </w:t>
            </w:r>
            <w:r w:rsidR="00002FD8" w:rsidRPr="00EC3F17">
              <w:rPr>
                <w:rFonts w:ascii="Garamond" w:eastAsia="Times New Roman" w:hAnsi="Garamond" w:cs="Arial"/>
                <w:b/>
                <w:bCs/>
                <w:sz w:val="4"/>
                <w:szCs w:val="4"/>
                <w:lang w:val="sq-AL"/>
              </w:rPr>
              <w:t>Shqipërisë</w:t>
            </w:r>
            <w:r w:rsidR="00002FD8">
              <w:rPr>
                <w:rFonts w:ascii="Garamond" w:eastAsia="Times New Roman" w:hAnsi="Garamond" w:cs="Arial"/>
                <w:b/>
                <w:bCs/>
                <w:sz w:val="4"/>
                <w:szCs w:val="4"/>
                <w:lang w:val="sq-AL"/>
              </w:rPr>
              <w:t>”.</w:t>
            </w:r>
          </w:p>
        </w:tc>
        <w:tc>
          <w:tcPr>
            <w:tcW w:w="1083" w:type="dxa"/>
            <w:gridSpan w:val="2"/>
            <w:tcBorders>
              <w:top w:val="nil"/>
              <w:left w:val="nil"/>
              <w:bottom w:val="nil"/>
              <w:right w:val="single" w:sz="4" w:space="0" w:color="000000"/>
            </w:tcBorders>
            <w:shd w:val="clear" w:color="auto" w:fill="auto"/>
            <w:noWrap/>
            <w:vAlign w:val="bottom"/>
            <w:hideMark/>
          </w:tcPr>
          <w:p w14:paraId="703ED5A4"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Çmimi (lek/m</w:t>
            </w:r>
            <w:r w:rsidRPr="00002FD8">
              <w:rPr>
                <w:rFonts w:ascii="Garamond" w:eastAsia="Times New Roman" w:hAnsi="Garamond" w:cs="Arial"/>
                <w:b/>
                <w:bCs/>
                <w:sz w:val="4"/>
                <w:szCs w:val="4"/>
                <w:vertAlign w:val="superscript"/>
                <w:lang w:val="sq-AL"/>
              </w:rPr>
              <w:t>2</w:t>
            </w:r>
            <w:r w:rsidRPr="00EC3F17">
              <w:rPr>
                <w:rFonts w:ascii="Garamond" w:eastAsia="Times New Roman" w:hAnsi="Garamond" w:cs="Arial"/>
                <w:b/>
                <w:bCs/>
                <w:sz w:val="4"/>
                <w:szCs w:val="4"/>
                <w:lang w:val="sq-AL"/>
              </w:rPr>
              <w:t>)</w:t>
            </w:r>
          </w:p>
        </w:tc>
        <w:tc>
          <w:tcPr>
            <w:tcW w:w="348" w:type="dxa"/>
            <w:tcBorders>
              <w:top w:val="nil"/>
              <w:left w:val="nil"/>
              <w:bottom w:val="nil"/>
              <w:right w:val="nil"/>
            </w:tcBorders>
            <w:shd w:val="clear" w:color="auto" w:fill="auto"/>
            <w:noWrap/>
            <w:vAlign w:val="bottom"/>
            <w:hideMark/>
          </w:tcPr>
          <w:p w14:paraId="3596EE7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27" w:type="dxa"/>
            <w:tcBorders>
              <w:top w:val="nil"/>
              <w:left w:val="nil"/>
              <w:bottom w:val="nil"/>
              <w:right w:val="nil"/>
            </w:tcBorders>
            <w:shd w:val="clear" w:color="auto" w:fill="auto"/>
            <w:noWrap/>
            <w:vAlign w:val="center"/>
            <w:hideMark/>
          </w:tcPr>
          <w:p w14:paraId="7A47F943"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26" w:type="dxa"/>
            <w:tcBorders>
              <w:top w:val="nil"/>
              <w:left w:val="nil"/>
              <w:bottom w:val="nil"/>
              <w:right w:val="nil"/>
            </w:tcBorders>
            <w:shd w:val="clear" w:color="auto" w:fill="auto"/>
            <w:noWrap/>
            <w:vAlign w:val="center"/>
            <w:hideMark/>
          </w:tcPr>
          <w:p w14:paraId="363286F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65" w:type="dxa"/>
            <w:tcBorders>
              <w:top w:val="nil"/>
              <w:left w:val="nil"/>
              <w:bottom w:val="nil"/>
              <w:right w:val="nil"/>
            </w:tcBorders>
            <w:shd w:val="clear" w:color="auto" w:fill="auto"/>
            <w:noWrap/>
            <w:vAlign w:val="center"/>
            <w:hideMark/>
          </w:tcPr>
          <w:p w14:paraId="4B705C84"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2" w:type="dxa"/>
            <w:tcBorders>
              <w:top w:val="nil"/>
              <w:left w:val="nil"/>
              <w:bottom w:val="nil"/>
              <w:right w:val="nil"/>
            </w:tcBorders>
            <w:shd w:val="clear" w:color="auto" w:fill="auto"/>
            <w:noWrap/>
            <w:vAlign w:val="center"/>
            <w:hideMark/>
          </w:tcPr>
          <w:p w14:paraId="309A02EE"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414" w:type="dxa"/>
            <w:tcBorders>
              <w:top w:val="nil"/>
              <w:left w:val="nil"/>
              <w:bottom w:val="nil"/>
              <w:right w:val="nil"/>
            </w:tcBorders>
            <w:shd w:val="clear" w:color="auto" w:fill="auto"/>
            <w:noWrap/>
            <w:vAlign w:val="bottom"/>
            <w:hideMark/>
          </w:tcPr>
          <w:p w14:paraId="1F6F292C"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99" w:type="dxa"/>
            <w:tcBorders>
              <w:top w:val="nil"/>
              <w:left w:val="nil"/>
              <w:bottom w:val="nil"/>
              <w:right w:val="nil"/>
            </w:tcBorders>
            <w:shd w:val="clear" w:color="auto" w:fill="auto"/>
            <w:vAlign w:val="bottom"/>
            <w:hideMark/>
          </w:tcPr>
          <w:p w14:paraId="068B461E"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4" w:type="dxa"/>
            <w:tcBorders>
              <w:top w:val="nil"/>
              <w:left w:val="nil"/>
              <w:bottom w:val="nil"/>
              <w:right w:val="nil"/>
            </w:tcBorders>
            <w:shd w:val="clear" w:color="auto" w:fill="auto"/>
            <w:vAlign w:val="bottom"/>
            <w:hideMark/>
          </w:tcPr>
          <w:p w14:paraId="280DAB2A"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65" w:type="dxa"/>
            <w:tcBorders>
              <w:top w:val="nil"/>
              <w:left w:val="nil"/>
              <w:bottom w:val="nil"/>
              <w:right w:val="nil"/>
            </w:tcBorders>
            <w:shd w:val="clear" w:color="auto" w:fill="auto"/>
            <w:noWrap/>
            <w:vAlign w:val="center"/>
            <w:hideMark/>
          </w:tcPr>
          <w:p w14:paraId="2F6C41E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56" w:type="dxa"/>
            <w:tcBorders>
              <w:top w:val="nil"/>
              <w:left w:val="nil"/>
              <w:bottom w:val="nil"/>
              <w:right w:val="nil"/>
            </w:tcBorders>
            <w:shd w:val="clear" w:color="auto" w:fill="auto"/>
            <w:noWrap/>
            <w:vAlign w:val="center"/>
            <w:hideMark/>
          </w:tcPr>
          <w:p w14:paraId="6729E88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56" w:type="dxa"/>
            <w:tcBorders>
              <w:top w:val="nil"/>
              <w:left w:val="nil"/>
              <w:bottom w:val="nil"/>
              <w:right w:val="nil"/>
            </w:tcBorders>
            <w:shd w:val="clear" w:color="000000" w:fill="FFFFFF"/>
            <w:noWrap/>
            <w:vAlign w:val="center"/>
            <w:hideMark/>
          </w:tcPr>
          <w:p w14:paraId="4DC97AAC"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08" w:type="dxa"/>
            <w:tcBorders>
              <w:top w:val="nil"/>
              <w:left w:val="nil"/>
              <w:bottom w:val="nil"/>
              <w:right w:val="nil"/>
            </w:tcBorders>
            <w:shd w:val="clear" w:color="auto" w:fill="auto"/>
            <w:noWrap/>
            <w:vAlign w:val="center"/>
            <w:hideMark/>
          </w:tcPr>
          <w:p w14:paraId="45740235"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86" w:type="dxa"/>
            <w:tcBorders>
              <w:top w:val="nil"/>
              <w:left w:val="nil"/>
              <w:bottom w:val="nil"/>
              <w:right w:val="nil"/>
            </w:tcBorders>
            <w:shd w:val="clear" w:color="auto" w:fill="auto"/>
            <w:noWrap/>
            <w:vAlign w:val="center"/>
            <w:hideMark/>
          </w:tcPr>
          <w:p w14:paraId="0E859069"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52" w:type="dxa"/>
            <w:tcBorders>
              <w:top w:val="nil"/>
              <w:left w:val="nil"/>
              <w:bottom w:val="nil"/>
              <w:right w:val="nil"/>
            </w:tcBorders>
            <w:shd w:val="clear" w:color="auto" w:fill="auto"/>
            <w:noWrap/>
            <w:vAlign w:val="center"/>
            <w:hideMark/>
          </w:tcPr>
          <w:p w14:paraId="3501C7D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205D3A3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338EE3B0"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8" w:type="dxa"/>
            <w:tcBorders>
              <w:top w:val="nil"/>
              <w:left w:val="nil"/>
              <w:bottom w:val="nil"/>
              <w:right w:val="nil"/>
            </w:tcBorders>
            <w:shd w:val="clear" w:color="auto" w:fill="auto"/>
            <w:noWrap/>
            <w:vAlign w:val="center"/>
            <w:hideMark/>
          </w:tcPr>
          <w:p w14:paraId="0BC1A803"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16" w:type="dxa"/>
            <w:tcBorders>
              <w:top w:val="nil"/>
              <w:left w:val="nil"/>
              <w:bottom w:val="nil"/>
              <w:right w:val="nil"/>
            </w:tcBorders>
            <w:shd w:val="clear" w:color="auto" w:fill="auto"/>
            <w:noWrap/>
            <w:vAlign w:val="center"/>
            <w:hideMark/>
          </w:tcPr>
          <w:p w14:paraId="1F574319"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27" w:type="dxa"/>
            <w:tcBorders>
              <w:top w:val="nil"/>
              <w:left w:val="nil"/>
              <w:bottom w:val="nil"/>
              <w:right w:val="nil"/>
            </w:tcBorders>
            <w:shd w:val="clear" w:color="auto" w:fill="auto"/>
            <w:noWrap/>
            <w:vAlign w:val="center"/>
            <w:hideMark/>
          </w:tcPr>
          <w:p w14:paraId="71B5DEE9"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69357FC3"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4473441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8" w:type="dxa"/>
            <w:tcBorders>
              <w:top w:val="nil"/>
              <w:left w:val="nil"/>
              <w:bottom w:val="nil"/>
              <w:right w:val="nil"/>
            </w:tcBorders>
            <w:shd w:val="clear" w:color="auto" w:fill="auto"/>
            <w:noWrap/>
            <w:vAlign w:val="center"/>
            <w:hideMark/>
          </w:tcPr>
          <w:p w14:paraId="15070D0E"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16" w:type="dxa"/>
            <w:tcBorders>
              <w:top w:val="nil"/>
              <w:left w:val="nil"/>
              <w:bottom w:val="nil"/>
              <w:right w:val="nil"/>
            </w:tcBorders>
            <w:shd w:val="clear" w:color="auto" w:fill="auto"/>
            <w:noWrap/>
            <w:vAlign w:val="center"/>
            <w:hideMark/>
          </w:tcPr>
          <w:p w14:paraId="4A8C937F"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0E035EEF"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730" w:type="dxa"/>
            <w:tcBorders>
              <w:top w:val="nil"/>
              <w:left w:val="nil"/>
              <w:bottom w:val="nil"/>
              <w:right w:val="nil"/>
            </w:tcBorders>
            <w:shd w:val="clear" w:color="auto" w:fill="auto"/>
            <w:noWrap/>
            <w:vAlign w:val="bottom"/>
            <w:hideMark/>
          </w:tcPr>
          <w:p w14:paraId="325DAA9A"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44" w:type="dxa"/>
            <w:tcBorders>
              <w:top w:val="nil"/>
              <w:left w:val="nil"/>
              <w:bottom w:val="nil"/>
              <w:right w:val="nil"/>
            </w:tcBorders>
            <w:shd w:val="clear" w:color="auto" w:fill="auto"/>
            <w:noWrap/>
            <w:vAlign w:val="bottom"/>
            <w:hideMark/>
          </w:tcPr>
          <w:p w14:paraId="4E669D20" w14:textId="77777777" w:rsidR="00C112A7" w:rsidRPr="00EC3F17" w:rsidRDefault="00C112A7" w:rsidP="00C112A7">
            <w:pPr>
              <w:spacing w:after="0" w:line="240" w:lineRule="auto"/>
              <w:rPr>
                <w:rFonts w:ascii="Garamond" w:eastAsia="Times New Roman" w:hAnsi="Garamond" w:cs="Arial"/>
                <w:b/>
                <w:bCs/>
                <w:sz w:val="4"/>
                <w:szCs w:val="4"/>
                <w:lang w:val="sq-AL"/>
              </w:rPr>
            </w:pPr>
          </w:p>
        </w:tc>
      </w:tr>
      <w:tr w:rsidR="008C00DC" w:rsidRPr="00EC3F17" w14:paraId="16679ABE" w14:textId="77777777" w:rsidTr="00EC1D85">
        <w:trPr>
          <w:trHeight w:val="180"/>
        </w:trPr>
        <w:tc>
          <w:tcPr>
            <w:tcW w:w="383" w:type="dxa"/>
            <w:tcBorders>
              <w:top w:val="nil"/>
              <w:left w:val="nil"/>
              <w:bottom w:val="nil"/>
              <w:right w:val="nil"/>
            </w:tcBorders>
            <w:shd w:val="clear" w:color="auto" w:fill="auto"/>
            <w:noWrap/>
            <w:vAlign w:val="center"/>
            <w:hideMark/>
          </w:tcPr>
          <w:p w14:paraId="05B5F7EB"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4" w:type="dxa"/>
            <w:tcBorders>
              <w:top w:val="nil"/>
              <w:left w:val="single" w:sz="4" w:space="0" w:color="auto"/>
              <w:bottom w:val="nil"/>
              <w:right w:val="nil"/>
            </w:tcBorders>
            <w:shd w:val="clear" w:color="auto" w:fill="auto"/>
            <w:noWrap/>
            <w:vAlign w:val="bottom"/>
            <w:hideMark/>
          </w:tcPr>
          <w:p w14:paraId="30F4B00A"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9" w:type="dxa"/>
            <w:tcBorders>
              <w:top w:val="nil"/>
              <w:left w:val="nil"/>
              <w:bottom w:val="nil"/>
              <w:right w:val="nil"/>
            </w:tcBorders>
            <w:shd w:val="clear" w:color="auto" w:fill="auto"/>
            <w:noWrap/>
            <w:vAlign w:val="bottom"/>
            <w:hideMark/>
          </w:tcPr>
          <w:p w14:paraId="361235EB"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79" w:type="dxa"/>
            <w:tcBorders>
              <w:top w:val="nil"/>
              <w:left w:val="nil"/>
              <w:bottom w:val="nil"/>
              <w:right w:val="nil"/>
            </w:tcBorders>
            <w:shd w:val="clear" w:color="auto" w:fill="auto"/>
            <w:noWrap/>
            <w:vAlign w:val="bottom"/>
            <w:hideMark/>
          </w:tcPr>
          <w:p w14:paraId="73AB3A61" w14:textId="77777777" w:rsidR="00C112A7" w:rsidRPr="00EC3F17" w:rsidRDefault="00C112A7" w:rsidP="00C112A7">
            <w:pPr>
              <w:spacing w:after="0" w:line="240" w:lineRule="auto"/>
              <w:jc w:val="right"/>
              <w:rPr>
                <w:rFonts w:ascii="Garamond" w:eastAsia="Times New Roman" w:hAnsi="Garamond" w:cs="Arial"/>
                <w:sz w:val="4"/>
                <w:szCs w:val="4"/>
                <w:lang w:val="sq-AL"/>
              </w:rPr>
            </w:pPr>
            <w:r w:rsidRPr="00EC3F17">
              <w:rPr>
                <w:rFonts w:ascii="Garamond" w:eastAsia="Times New Roman" w:hAnsi="Garamond" w:cs="Arial"/>
                <w:sz w:val="4"/>
                <w:szCs w:val="4"/>
                <w:lang w:val="sq-AL"/>
              </w:rPr>
              <w:t>1.</w:t>
            </w:r>
          </w:p>
        </w:tc>
        <w:tc>
          <w:tcPr>
            <w:tcW w:w="430" w:type="dxa"/>
            <w:tcBorders>
              <w:top w:val="nil"/>
              <w:left w:val="nil"/>
              <w:bottom w:val="nil"/>
              <w:right w:val="nil"/>
            </w:tcBorders>
            <w:shd w:val="clear" w:color="auto" w:fill="auto"/>
            <w:noWrap/>
            <w:vAlign w:val="bottom"/>
            <w:hideMark/>
          </w:tcPr>
          <w:p w14:paraId="0AEB9C6B"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Truall</w:t>
            </w:r>
          </w:p>
        </w:tc>
        <w:tc>
          <w:tcPr>
            <w:tcW w:w="312" w:type="dxa"/>
            <w:tcBorders>
              <w:top w:val="nil"/>
              <w:left w:val="nil"/>
              <w:bottom w:val="nil"/>
              <w:right w:val="nil"/>
            </w:tcBorders>
            <w:shd w:val="clear" w:color="auto" w:fill="auto"/>
            <w:noWrap/>
            <w:vAlign w:val="bottom"/>
            <w:hideMark/>
          </w:tcPr>
          <w:p w14:paraId="0BDC6E0B"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1083" w:type="dxa"/>
            <w:gridSpan w:val="2"/>
            <w:tcBorders>
              <w:top w:val="nil"/>
              <w:left w:val="nil"/>
              <w:bottom w:val="nil"/>
              <w:right w:val="single" w:sz="4" w:space="0" w:color="000000"/>
            </w:tcBorders>
            <w:shd w:val="clear" w:color="auto" w:fill="auto"/>
            <w:noWrap/>
            <w:vAlign w:val="bottom"/>
            <w:hideMark/>
          </w:tcPr>
          <w:p w14:paraId="2276662D"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4,242</w:t>
            </w:r>
          </w:p>
        </w:tc>
        <w:tc>
          <w:tcPr>
            <w:tcW w:w="348" w:type="dxa"/>
            <w:tcBorders>
              <w:top w:val="nil"/>
              <w:left w:val="nil"/>
              <w:bottom w:val="nil"/>
              <w:right w:val="nil"/>
            </w:tcBorders>
            <w:shd w:val="clear" w:color="auto" w:fill="auto"/>
            <w:noWrap/>
            <w:vAlign w:val="bottom"/>
            <w:hideMark/>
          </w:tcPr>
          <w:p w14:paraId="333A9F72"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27" w:type="dxa"/>
            <w:tcBorders>
              <w:top w:val="nil"/>
              <w:left w:val="nil"/>
              <w:bottom w:val="nil"/>
              <w:right w:val="nil"/>
            </w:tcBorders>
            <w:shd w:val="clear" w:color="auto" w:fill="auto"/>
            <w:noWrap/>
            <w:vAlign w:val="center"/>
            <w:hideMark/>
          </w:tcPr>
          <w:p w14:paraId="6B039CBF"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26" w:type="dxa"/>
            <w:tcBorders>
              <w:top w:val="nil"/>
              <w:left w:val="nil"/>
              <w:bottom w:val="nil"/>
              <w:right w:val="nil"/>
            </w:tcBorders>
            <w:shd w:val="clear" w:color="auto" w:fill="auto"/>
            <w:noWrap/>
            <w:vAlign w:val="center"/>
            <w:hideMark/>
          </w:tcPr>
          <w:p w14:paraId="04A13E68"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365" w:type="dxa"/>
            <w:tcBorders>
              <w:top w:val="nil"/>
              <w:left w:val="nil"/>
              <w:bottom w:val="nil"/>
              <w:right w:val="nil"/>
            </w:tcBorders>
            <w:shd w:val="clear" w:color="auto" w:fill="auto"/>
            <w:noWrap/>
            <w:vAlign w:val="center"/>
            <w:hideMark/>
          </w:tcPr>
          <w:p w14:paraId="38E3C85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2" w:type="dxa"/>
            <w:tcBorders>
              <w:top w:val="nil"/>
              <w:left w:val="nil"/>
              <w:bottom w:val="nil"/>
              <w:right w:val="nil"/>
            </w:tcBorders>
            <w:shd w:val="clear" w:color="auto" w:fill="auto"/>
            <w:noWrap/>
            <w:vAlign w:val="center"/>
            <w:hideMark/>
          </w:tcPr>
          <w:p w14:paraId="158A748D"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414" w:type="dxa"/>
            <w:tcBorders>
              <w:top w:val="nil"/>
              <w:left w:val="nil"/>
              <w:bottom w:val="nil"/>
              <w:right w:val="nil"/>
            </w:tcBorders>
            <w:shd w:val="clear" w:color="auto" w:fill="auto"/>
            <w:noWrap/>
            <w:vAlign w:val="bottom"/>
            <w:hideMark/>
          </w:tcPr>
          <w:p w14:paraId="7BA5F3C0"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99" w:type="dxa"/>
            <w:tcBorders>
              <w:top w:val="nil"/>
              <w:left w:val="nil"/>
              <w:bottom w:val="nil"/>
              <w:right w:val="nil"/>
            </w:tcBorders>
            <w:shd w:val="clear" w:color="auto" w:fill="auto"/>
            <w:vAlign w:val="bottom"/>
            <w:hideMark/>
          </w:tcPr>
          <w:p w14:paraId="2885053D"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4" w:type="dxa"/>
            <w:tcBorders>
              <w:top w:val="nil"/>
              <w:left w:val="nil"/>
              <w:bottom w:val="nil"/>
              <w:right w:val="nil"/>
            </w:tcBorders>
            <w:shd w:val="clear" w:color="auto" w:fill="auto"/>
            <w:vAlign w:val="bottom"/>
            <w:hideMark/>
          </w:tcPr>
          <w:p w14:paraId="1226ABA3"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65" w:type="dxa"/>
            <w:tcBorders>
              <w:top w:val="nil"/>
              <w:left w:val="nil"/>
              <w:bottom w:val="nil"/>
              <w:right w:val="nil"/>
            </w:tcBorders>
            <w:shd w:val="clear" w:color="auto" w:fill="auto"/>
            <w:noWrap/>
            <w:vAlign w:val="center"/>
            <w:hideMark/>
          </w:tcPr>
          <w:p w14:paraId="709341B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56" w:type="dxa"/>
            <w:tcBorders>
              <w:top w:val="nil"/>
              <w:left w:val="nil"/>
              <w:bottom w:val="nil"/>
              <w:right w:val="nil"/>
            </w:tcBorders>
            <w:shd w:val="clear" w:color="auto" w:fill="auto"/>
            <w:noWrap/>
            <w:vAlign w:val="center"/>
            <w:hideMark/>
          </w:tcPr>
          <w:p w14:paraId="5C4CD77B"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56" w:type="dxa"/>
            <w:tcBorders>
              <w:top w:val="nil"/>
              <w:left w:val="nil"/>
              <w:bottom w:val="nil"/>
              <w:right w:val="nil"/>
            </w:tcBorders>
            <w:shd w:val="clear" w:color="000000" w:fill="FFFFFF"/>
            <w:noWrap/>
            <w:vAlign w:val="center"/>
            <w:hideMark/>
          </w:tcPr>
          <w:p w14:paraId="0AF366F9"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08" w:type="dxa"/>
            <w:tcBorders>
              <w:top w:val="nil"/>
              <w:left w:val="nil"/>
              <w:bottom w:val="nil"/>
              <w:right w:val="nil"/>
            </w:tcBorders>
            <w:shd w:val="clear" w:color="auto" w:fill="auto"/>
            <w:noWrap/>
            <w:vAlign w:val="center"/>
            <w:hideMark/>
          </w:tcPr>
          <w:p w14:paraId="36C21767"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86" w:type="dxa"/>
            <w:tcBorders>
              <w:top w:val="nil"/>
              <w:left w:val="nil"/>
              <w:bottom w:val="nil"/>
              <w:right w:val="nil"/>
            </w:tcBorders>
            <w:shd w:val="clear" w:color="auto" w:fill="auto"/>
            <w:noWrap/>
            <w:vAlign w:val="center"/>
            <w:hideMark/>
          </w:tcPr>
          <w:p w14:paraId="4F08A60E"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52" w:type="dxa"/>
            <w:tcBorders>
              <w:top w:val="nil"/>
              <w:left w:val="nil"/>
              <w:bottom w:val="nil"/>
              <w:right w:val="nil"/>
            </w:tcBorders>
            <w:shd w:val="clear" w:color="auto" w:fill="auto"/>
            <w:noWrap/>
            <w:vAlign w:val="center"/>
            <w:hideMark/>
          </w:tcPr>
          <w:p w14:paraId="19D7468C"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72BA2C1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6B3985C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8" w:type="dxa"/>
            <w:tcBorders>
              <w:top w:val="nil"/>
              <w:left w:val="nil"/>
              <w:bottom w:val="nil"/>
              <w:right w:val="nil"/>
            </w:tcBorders>
            <w:shd w:val="clear" w:color="auto" w:fill="auto"/>
            <w:noWrap/>
            <w:vAlign w:val="center"/>
            <w:hideMark/>
          </w:tcPr>
          <w:p w14:paraId="18CD2770"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16" w:type="dxa"/>
            <w:tcBorders>
              <w:top w:val="nil"/>
              <w:left w:val="nil"/>
              <w:bottom w:val="nil"/>
              <w:right w:val="nil"/>
            </w:tcBorders>
            <w:shd w:val="clear" w:color="auto" w:fill="auto"/>
            <w:noWrap/>
            <w:vAlign w:val="center"/>
            <w:hideMark/>
          </w:tcPr>
          <w:p w14:paraId="116EC3F0"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27" w:type="dxa"/>
            <w:tcBorders>
              <w:top w:val="nil"/>
              <w:left w:val="nil"/>
              <w:bottom w:val="nil"/>
              <w:right w:val="nil"/>
            </w:tcBorders>
            <w:shd w:val="clear" w:color="auto" w:fill="auto"/>
            <w:noWrap/>
            <w:vAlign w:val="center"/>
            <w:hideMark/>
          </w:tcPr>
          <w:p w14:paraId="615F9644"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2B14A4DE"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52059D48"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8" w:type="dxa"/>
            <w:tcBorders>
              <w:top w:val="nil"/>
              <w:left w:val="nil"/>
              <w:bottom w:val="nil"/>
              <w:right w:val="nil"/>
            </w:tcBorders>
            <w:shd w:val="clear" w:color="auto" w:fill="auto"/>
            <w:noWrap/>
            <w:vAlign w:val="center"/>
            <w:hideMark/>
          </w:tcPr>
          <w:p w14:paraId="3C6FBBAF"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16" w:type="dxa"/>
            <w:tcBorders>
              <w:top w:val="nil"/>
              <w:left w:val="nil"/>
              <w:bottom w:val="nil"/>
              <w:right w:val="nil"/>
            </w:tcBorders>
            <w:shd w:val="clear" w:color="auto" w:fill="auto"/>
            <w:noWrap/>
            <w:vAlign w:val="center"/>
            <w:hideMark/>
          </w:tcPr>
          <w:p w14:paraId="257FEAF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3765B6A9"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730" w:type="dxa"/>
            <w:tcBorders>
              <w:top w:val="nil"/>
              <w:left w:val="nil"/>
              <w:bottom w:val="nil"/>
              <w:right w:val="nil"/>
            </w:tcBorders>
            <w:shd w:val="clear" w:color="auto" w:fill="auto"/>
            <w:noWrap/>
            <w:vAlign w:val="bottom"/>
            <w:hideMark/>
          </w:tcPr>
          <w:p w14:paraId="541D3C52"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44" w:type="dxa"/>
            <w:tcBorders>
              <w:top w:val="nil"/>
              <w:left w:val="nil"/>
              <w:bottom w:val="nil"/>
              <w:right w:val="nil"/>
            </w:tcBorders>
            <w:shd w:val="clear" w:color="auto" w:fill="auto"/>
            <w:noWrap/>
            <w:vAlign w:val="bottom"/>
            <w:hideMark/>
          </w:tcPr>
          <w:p w14:paraId="00A00835" w14:textId="77777777" w:rsidR="00C112A7" w:rsidRPr="00EC3F17" w:rsidRDefault="00C112A7" w:rsidP="00C112A7">
            <w:pPr>
              <w:spacing w:after="0" w:line="240" w:lineRule="auto"/>
              <w:rPr>
                <w:rFonts w:ascii="Garamond" w:eastAsia="Times New Roman" w:hAnsi="Garamond" w:cs="Arial"/>
                <w:b/>
                <w:bCs/>
                <w:sz w:val="4"/>
                <w:szCs w:val="4"/>
                <w:lang w:val="sq-AL"/>
              </w:rPr>
            </w:pPr>
          </w:p>
        </w:tc>
      </w:tr>
      <w:tr w:rsidR="008C00DC" w:rsidRPr="00EC3F17" w14:paraId="7DD40978" w14:textId="77777777" w:rsidTr="00EC1D85">
        <w:trPr>
          <w:trHeight w:val="180"/>
        </w:trPr>
        <w:tc>
          <w:tcPr>
            <w:tcW w:w="383" w:type="dxa"/>
            <w:tcBorders>
              <w:top w:val="nil"/>
              <w:left w:val="nil"/>
              <w:bottom w:val="nil"/>
              <w:right w:val="nil"/>
            </w:tcBorders>
            <w:shd w:val="clear" w:color="auto" w:fill="auto"/>
            <w:noWrap/>
            <w:vAlign w:val="center"/>
            <w:hideMark/>
          </w:tcPr>
          <w:p w14:paraId="1FA83B6D"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1874" w:type="dxa"/>
            <w:gridSpan w:val="5"/>
            <w:tcBorders>
              <w:top w:val="nil"/>
              <w:left w:val="single" w:sz="4" w:space="0" w:color="auto"/>
              <w:bottom w:val="nil"/>
              <w:right w:val="nil"/>
            </w:tcBorders>
            <w:shd w:val="clear" w:color="auto" w:fill="auto"/>
            <w:vAlign w:val="bottom"/>
            <w:hideMark/>
          </w:tcPr>
          <w:p w14:paraId="13FC7FC2" w14:textId="2D2B709D" w:rsidR="00C112A7" w:rsidRPr="00EC3F17" w:rsidRDefault="00C112A7" w:rsidP="00002FD8">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2. Çmimi sipas UKM nr.</w:t>
            </w:r>
            <w:r w:rsidR="00002FD8">
              <w:rPr>
                <w:rFonts w:ascii="Garamond" w:eastAsia="Times New Roman" w:hAnsi="Garamond" w:cs="Arial"/>
                <w:b/>
                <w:bCs/>
                <w:sz w:val="4"/>
                <w:szCs w:val="4"/>
                <w:lang w:val="sq-AL"/>
              </w:rPr>
              <w:t xml:space="preserve"> </w:t>
            </w:r>
            <w:r w:rsidRPr="00EC3F17">
              <w:rPr>
                <w:rFonts w:ascii="Garamond" w:eastAsia="Times New Roman" w:hAnsi="Garamond" w:cs="Arial"/>
                <w:b/>
                <w:bCs/>
                <w:sz w:val="4"/>
                <w:szCs w:val="4"/>
                <w:lang w:val="sq-AL"/>
              </w:rPr>
              <w:t>3, dat</w:t>
            </w:r>
            <w:r w:rsidR="00002FD8">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28.12.2019</w:t>
            </w:r>
            <w:r w:rsidR="00002FD8">
              <w:rPr>
                <w:rFonts w:ascii="Garamond" w:eastAsia="Times New Roman" w:hAnsi="Garamond" w:cs="Arial"/>
                <w:b/>
                <w:bCs/>
                <w:sz w:val="4"/>
                <w:szCs w:val="4"/>
                <w:lang w:val="sq-AL"/>
              </w:rPr>
              <w:t>,</w:t>
            </w:r>
            <w:r w:rsidRPr="00EC3F17">
              <w:rPr>
                <w:rFonts w:ascii="Garamond" w:eastAsia="Times New Roman" w:hAnsi="Garamond" w:cs="Arial"/>
                <w:b/>
                <w:bCs/>
                <w:sz w:val="4"/>
                <w:szCs w:val="4"/>
                <w:lang w:val="sq-AL"/>
              </w:rPr>
              <w:t xml:space="preserve"> </w:t>
            </w:r>
            <w:r w:rsidR="00002FD8">
              <w:rPr>
                <w:rFonts w:ascii="Garamond" w:eastAsia="Times New Roman" w:hAnsi="Garamond" w:cs="Arial"/>
                <w:b/>
                <w:bCs/>
                <w:sz w:val="4"/>
                <w:szCs w:val="4"/>
                <w:lang w:val="sq-AL"/>
              </w:rPr>
              <w:t>“P</w:t>
            </w:r>
            <w:r w:rsidR="00002FD8" w:rsidRPr="00EC3F17">
              <w:rPr>
                <w:rFonts w:ascii="Garamond" w:eastAsia="Times New Roman" w:hAnsi="Garamond" w:cs="Arial"/>
                <w:b/>
                <w:bCs/>
                <w:sz w:val="4"/>
                <w:szCs w:val="4"/>
                <w:lang w:val="sq-AL"/>
              </w:rPr>
              <w:t>ër</w:t>
            </w:r>
            <w:r w:rsidRPr="00EC3F17">
              <w:rPr>
                <w:rFonts w:ascii="Garamond" w:eastAsia="Times New Roman" w:hAnsi="Garamond" w:cs="Arial"/>
                <w:b/>
                <w:bCs/>
                <w:sz w:val="4"/>
                <w:szCs w:val="4"/>
                <w:lang w:val="sq-AL"/>
              </w:rPr>
              <w:t xml:space="preserve"> </w:t>
            </w:r>
            <w:r w:rsidR="00002FD8">
              <w:rPr>
                <w:rFonts w:ascii="Garamond" w:eastAsia="Times New Roman" w:hAnsi="Garamond" w:cs="Arial"/>
                <w:b/>
                <w:bCs/>
                <w:sz w:val="4"/>
                <w:szCs w:val="4"/>
                <w:lang w:val="sq-AL"/>
              </w:rPr>
              <w:t>m</w:t>
            </w:r>
            <w:r w:rsidRPr="00EC3F17">
              <w:rPr>
                <w:rFonts w:ascii="Garamond" w:eastAsia="Times New Roman" w:hAnsi="Garamond" w:cs="Arial"/>
                <w:b/>
                <w:bCs/>
                <w:sz w:val="4"/>
                <w:szCs w:val="4"/>
                <w:lang w:val="sq-AL"/>
              </w:rPr>
              <w:t>iratimin e kostos mesatare t</w:t>
            </w:r>
            <w:r w:rsidR="00002FD8">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w:t>
            </w:r>
            <w:r w:rsidR="00002FD8" w:rsidRPr="00EC3F17">
              <w:rPr>
                <w:rFonts w:ascii="Garamond" w:eastAsia="Times New Roman" w:hAnsi="Garamond" w:cs="Arial"/>
                <w:b/>
                <w:bCs/>
                <w:sz w:val="4"/>
                <w:szCs w:val="4"/>
                <w:lang w:val="sq-AL"/>
              </w:rPr>
              <w:t>ndërtimit</w:t>
            </w:r>
            <w:r w:rsidRPr="00EC3F17">
              <w:rPr>
                <w:rFonts w:ascii="Garamond" w:eastAsia="Times New Roman" w:hAnsi="Garamond" w:cs="Arial"/>
                <w:b/>
                <w:bCs/>
                <w:sz w:val="4"/>
                <w:szCs w:val="4"/>
                <w:lang w:val="sq-AL"/>
              </w:rPr>
              <w:t xml:space="preserve"> t</w:t>
            </w:r>
            <w:r w:rsidR="00002FD8">
              <w:rPr>
                <w:rFonts w:ascii="Garamond" w:eastAsia="Times New Roman" w:hAnsi="Garamond" w:cs="Arial"/>
                <w:b/>
                <w:bCs/>
                <w:sz w:val="4"/>
                <w:szCs w:val="4"/>
                <w:lang w:val="sq-AL"/>
              </w:rPr>
              <w:t>ë</w:t>
            </w:r>
            <w:r w:rsidRPr="00EC3F17">
              <w:rPr>
                <w:rFonts w:ascii="Garamond" w:eastAsia="Times New Roman" w:hAnsi="Garamond" w:cs="Arial"/>
                <w:b/>
                <w:bCs/>
                <w:sz w:val="4"/>
                <w:szCs w:val="4"/>
                <w:lang w:val="sq-AL"/>
              </w:rPr>
              <w:t xml:space="preserve"> </w:t>
            </w:r>
            <w:r w:rsidR="00002FD8">
              <w:rPr>
                <w:rFonts w:ascii="Garamond" w:eastAsia="Times New Roman" w:hAnsi="Garamond" w:cs="Arial"/>
                <w:b/>
                <w:bCs/>
                <w:sz w:val="4"/>
                <w:szCs w:val="4"/>
                <w:lang w:val="sq-AL"/>
              </w:rPr>
              <w:t>b</w:t>
            </w:r>
            <w:r w:rsidRPr="00EC3F17">
              <w:rPr>
                <w:rFonts w:ascii="Garamond" w:eastAsia="Times New Roman" w:hAnsi="Garamond" w:cs="Arial"/>
                <w:b/>
                <w:bCs/>
                <w:sz w:val="4"/>
                <w:szCs w:val="4"/>
                <w:lang w:val="sq-AL"/>
              </w:rPr>
              <w:t xml:space="preserve">anesave nga Enti </w:t>
            </w:r>
            <w:r w:rsidR="00002FD8" w:rsidRPr="00EC3F17">
              <w:rPr>
                <w:rFonts w:ascii="Garamond" w:eastAsia="Times New Roman" w:hAnsi="Garamond" w:cs="Arial"/>
                <w:b/>
                <w:bCs/>
                <w:sz w:val="4"/>
                <w:szCs w:val="4"/>
                <w:lang w:val="sq-AL"/>
              </w:rPr>
              <w:t>Kombëtar</w:t>
            </w:r>
            <w:r w:rsidRPr="00EC3F17">
              <w:rPr>
                <w:rFonts w:ascii="Garamond" w:eastAsia="Times New Roman" w:hAnsi="Garamond" w:cs="Arial"/>
                <w:b/>
                <w:bCs/>
                <w:sz w:val="4"/>
                <w:szCs w:val="4"/>
                <w:lang w:val="sq-AL"/>
              </w:rPr>
              <w:t xml:space="preserve"> i Banesave, </w:t>
            </w:r>
            <w:r w:rsidR="00002FD8" w:rsidRPr="00EC3F17">
              <w:rPr>
                <w:rFonts w:ascii="Garamond" w:eastAsia="Times New Roman" w:hAnsi="Garamond" w:cs="Arial"/>
                <w:b/>
                <w:bCs/>
                <w:sz w:val="4"/>
                <w:szCs w:val="4"/>
                <w:lang w:val="sq-AL"/>
              </w:rPr>
              <w:t>për</w:t>
            </w:r>
            <w:r w:rsidRPr="00EC3F17">
              <w:rPr>
                <w:rFonts w:ascii="Garamond" w:eastAsia="Times New Roman" w:hAnsi="Garamond" w:cs="Arial"/>
                <w:b/>
                <w:bCs/>
                <w:sz w:val="4"/>
                <w:szCs w:val="4"/>
                <w:lang w:val="sq-AL"/>
              </w:rPr>
              <w:t xml:space="preserve"> vitin 2016</w:t>
            </w:r>
            <w:r w:rsidR="00002FD8">
              <w:rPr>
                <w:rFonts w:ascii="Garamond" w:eastAsia="Times New Roman" w:hAnsi="Garamond" w:cs="Arial"/>
                <w:b/>
                <w:bCs/>
                <w:sz w:val="4"/>
                <w:szCs w:val="4"/>
                <w:lang w:val="sq-AL"/>
              </w:rPr>
              <w:t>”.</w:t>
            </w:r>
            <w:r w:rsidR="00D703BE" w:rsidRPr="00EC3F17">
              <w:rPr>
                <w:rFonts w:ascii="Garamond" w:eastAsia="Times New Roman" w:hAnsi="Garamond" w:cs="Arial"/>
                <w:b/>
                <w:bCs/>
                <w:sz w:val="4"/>
                <w:szCs w:val="4"/>
                <w:lang w:val="sq-AL"/>
              </w:rPr>
              <w:t xml:space="preserve"> </w:t>
            </w:r>
          </w:p>
        </w:tc>
        <w:tc>
          <w:tcPr>
            <w:tcW w:w="803" w:type="dxa"/>
            <w:tcBorders>
              <w:top w:val="single" w:sz="4" w:space="0" w:color="auto"/>
              <w:left w:val="nil"/>
              <w:bottom w:val="nil"/>
              <w:right w:val="nil"/>
            </w:tcBorders>
            <w:shd w:val="clear" w:color="auto" w:fill="auto"/>
            <w:noWrap/>
            <w:vAlign w:val="bottom"/>
            <w:hideMark/>
          </w:tcPr>
          <w:p w14:paraId="58BDE551"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Çmimi (lek/m</w:t>
            </w:r>
            <w:r w:rsidRPr="00002FD8">
              <w:rPr>
                <w:rFonts w:ascii="Garamond" w:eastAsia="Times New Roman" w:hAnsi="Garamond" w:cs="Arial"/>
                <w:b/>
                <w:bCs/>
                <w:sz w:val="4"/>
                <w:szCs w:val="4"/>
                <w:vertAlign w:val="superscript"/>
                <w:lang w:val="sq-AL"/>
              </w:rPr>
              <w:t>2</w:t>
            </w:r>
            <w:r w:rsidRPr="00EC3F17">
              <w:rPr>
                <w:rFonts w:ascii="Garamond" w:eastAsia="Times New Roman" w:hAnsi="Garamond" w:cs="Arial"/>
                <w:b/>
                <w:bCs/>
                <w:sz w:val="4"/>
                <w:szCs w:val="4"/>
                <w:lang w:val="sq-AL"/>
              </w:rPr>
              <w:t>)</w:t>
            </w:r>
          </w:p>
        </w:tc>
        <w:tc>
          <w:tcPr>
            <w:tcW w:w="280" w:type="dxa"/>
            <w:tcBorders>
              <w:top w:val="nil"/>
              <w:left w:val="nil"/>
              <w:bottom w:val="nil"/>
              <w:right w:val="single" w:sz="4" w:space="0" w:color="auto"/>
            </w:tcBorders>
            <w:shd w:val="clear" w:color="auto" w:fill="auto"/>
            <w:vAlign w:val="bottom"/>
            <w:hideMark/>
          </w:tcPr>
          <w:p w14:paraId="08134097" w14:textId="77777777" w:rsidR="00C112A7" w:rsidRPr="00EC3F17" w:rsidRDefault="00C112A7" w:rsidP="00C112A7">
            <w:pPr>
              <w:spacing w:after="0" w:line="240" w:lineRule="auto"/>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348" w:type="dxa"/>
            <w:tcBorders>
              <w:top w:val="nil"/>
              <w:left w:val="nil"/>
              <w:bottom w:val="nil"/>
              <w:right w:val="nil"/>
            </w:tcBorders>
            <w:shd w:val="clear" w:color="auto" w:fill="auto"/>
            <w:noWrap/>
            <w:vAlign w:val="bottom"/>
            <w:hideMark/>
          </w:tcPr>
          <w:p w14:paraId="65A188B7"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27" w:type="dxa"/>
            <w:tcBorders>
              <w:top w:val="nil"/>
              <w:left w:val="nil"/>
              <w:bottom w:val="nil"/>
              <w:right w:val="nil"/>
            </w:tcBorders>
            <w:shd w:val="clear" w:color="auto" w:fill="auto"/>
            <w:noWrap/>
            <w:vAlign w:val="center"/>
            <w:hideMark/>
          </w:tcPr>
          <w:p w14:paraId="0106C69A"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26" w:type="dxa"/>
            <w:tcBorders>
              <w:top w:val="nil"/>
              <w:left w:val="nil"/>
              <w:bottom w:val="nil"/>
              <w:right w:val="nil"/>
            </w:tcBorders>
            <w:shd w:val="clear" w:color="auto" w:fill="auto"/>
            <w:noWrap/>
            <w:vAlign w:val="center"/>
            <w:hideMark/>
          </w:tcPr>
          <w:p w14:paraId="7BFDA78E"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365" w:type="dxa"/>
            <w:tcBorders>
              <w:top w:val="nil"/>
              <w:left w:val="nil"/>
              <w:bottom w:val="nil"/>
              <w:right w:val="nil"/>
            </w:tcBorders>
            <w:shd w:val="clear" w:color="auto" w:fill="auto"/>
            <w:noWrap/>
            <w:vAlign w:val="center"/>
            <w:hideMark/>
          </w:tcPr>
          <w:p w14:paraId="4D11F9D5"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2" w:type="dxa"/>
            <w:tcBorders>
              <w:top w:val="nil"/>
              <w:left w:val="nil"/>
              <w:bottom w:val="nil"/>
              <w:right w:val="nil"/>
            </w:tcBorders>
            <w:shd w:val="clear" w:color="auto" w:fill="auto"/>
            <w:noWrap/>
            <w:vAlign w:val="center"/>
            <w:hideMark/>
          </w:tcPr>
          <w:p w14:paraId="45AA4083"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414" w:type="dxa"/>
            <w:tcBorders>
              <w:top w:val="nil"/>
              <w:left w:val="nil"/>
              <w:bottom w:val="nil"/>
              <w:right w:val="nil"/>
            </w:tcBorders>
            <w:shd w:val="clear" w:color="auto" w:fill="auto"/>
            <w:noWrap/>
            <w:vAlign w:val="bottom"/>
            <w:hideMark/>
          </w:tcPr>
          <w:p w14:paraId="2F79BD27"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99" w:type="dxa"/>
            <w:tcBorders>
              <w:top w:val="nil"/>
              <w:left w:val="nil"/>
              <w:bottom w:val="nil"/>
              <w:right w:val="nil"/>
            </w:tcBorders>
            <w:shd w:val="clear" w:color="auto" w:fill="auto"/>
            <w:vAlign w:val="bottom"/>
            <w:hideMark/>
          </w:tcPr>
          <w:p w14:paraId="6C5A59A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4" w:type="dxa"/>
            <w:tcBorders>
              <w:top w:val="nil"/>
              <w:left w:val="nil"/>
              <w:bottom w:val="nil"/>
              <w:right w:val="nil"/>
            </w:tcBorders>
            <w:shd w:val="clear" w:color="auto" w:fill="auto"/>
            <w:vAlign w:val="bottom"/>
            <w:hideMark/>
          </w:tcPr>
          <w:p w14:paraId="612E6FB9"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65" w:type="dxa"/>
            <w:tcBorders>
              <w:top w:val="nil"/>
              <w:left w:val="nil"/>
              <w:bottom w:val="nil"/>
              <w:right w:val="nil"/>
            </w:tcBorders>
            <w:shd w:val="clear" w:color="auto" w:fill="auto"/>
            <w:noWrap/>
            <w:vAlign w:val="center"/>
            <w:hideMark/>
          </w:tcPr>
          <w:p w14:paraId="4D810969"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56" w:type="dxa"/>
            <w:tcBorders>
              <w:top w:val="nil"/>
              <w:left w:val="nil"/>
              <w:bottom w:val="nil"/>
              <w:right w:val="nil"/>
            </w:tcBorders>
            <w:shd w:val="clear" w:color="auto" w:fill="auto"/>
            <w:noWrap/>
            <w:vAlign w:val="center"/>
            <w:hideMark/>
          </w:tcPr>
          <w:p w14:paraId="6A52EEF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56" w:type="dxa"/>
            <w:tcBorders>
              <w:top w:val="nil"/>
              <w:left w:val="nil"/>
              <w:bottom w:val="nil"/>
              <w:right w:val="nil"/>
            </w:tcBorders>
            <w:shd w:val="clear" w:color="000000" w:fill="FFFFFF"/>
            <w:noWrap/>
            <w:vAlign w:val="center"/>
            <w:hideMark/>
          </w:tcPr>
          <w:p w14:paraId="0AA744B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08" w:type="dxa"/>
            <w:tcBorders>
              <w:top w:val="nil"/>
              <w:left w:val="nil"/>
              <w:bottom w:val="nil"/>
              <w:right w:val="nil"/>
            </w:tcBorders>
            <w:shd w:val="clear" w:color="auto" w:fill="auto"/>
            <w:noWrap/>
            <w:vAlign w:val="center"/>
            <w:hideMark/>
          </w:tcPr>
          <w:p w14:paraId="4E02F98A"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86" w:type="dxa"/>
            <w:tcBorders>
              <w:top w:val="nil"/>
              <w:left w:val="nil"/>
              <w:bottom w:val="nil"/>
              <w:right w:val="nil"/>
            </w:tcBorders>
            <w:shd w:val="clear" w:color="auto" w:fill="auto"/>
            <w:noWrap/>
            <w:vAlign w:val="center"/>
            <w:hideMark/>
          </w:tcPr>
          <w:p w14:paraId="632C08A9"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52" w:type="dxa"/>
            <w:tcBorders>
              <w:top w:val="nil"/>
              <w:left w:val="nil"/>
              <w:bottom w:val="nil"/>
              <w:right w:val="nil"/>
            </w:tcBorders>
            <w:shd w:val="clear" w:color="auto" w:fill="auto"/>
            <w:noWrap/>
            <w:vAlign w:val="center"/>
            <w:hideMark/>
          </w:tcPr>
          <w:p w14:paraId="2B5519F5"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7AD1885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53679418"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8" w:type="dxa"/>
            <w:tcBorders>
              <w:top w:val="nil"/>
              <w:left w:val="nil"/>
              <w:bottom w:val="nil"/>
              <w:right w:val="nil"/>
            </w:tcBorders>
            <w:shd w:val="clear" w:color="auto" w:fill="auto"/>
            <w:noWrap/>
            <w:vAlign w:val="center"/>
            <w:hideMark/>
          </w:tcPr>
          <w:p w14:paraId="47A9428C"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16" w:type="dxa"/>
            <w:tcBorders>
              <w:top w:val="nil"/>
              <w:left w:val="nil"/>
              <w:bottom w:val="nil"/>
              <w:right w:val="nil"/>
            </w:tcBorders>
            <w:shd w:val="clear" w:color="auto" w:fill="auto"/>
            <w:noWrap/>
            <w:vAlign w:val="center"/>
            <w:hideMark/>
          </w:tcPr>
          <w:p w14:paraId="436AC8EE"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27" w:type="dxa"/>
            <w:tcBorders>
              <w:top w:val="nil"/>
              <w:left w:val="nil"/>
              <w:bottom w:val="nil"/>
              <w:right w:val="nil"/>
            </w:tcBorders>
            <w:shd w:val="clear" w:color="auto" w:fill="auto"/>
            <w:noWrap/>
            <w:vAlign w:val="center"/>
            <w:hideMark/>
          </w:tcPr>
          <w:p w14:paraId="72AB24A8"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2AAA24D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5C53FD7B"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8" w:type="dxa"/>
            <w:tcBorders>
              <w:top w:val="nil"/>
              <w:left w:val="nil"/>
              <w:bottom w:val="nil"/>
              <w:right w:val="nil"/>
            </w:tcBorders>
            <w:shd w:val="clear" w:color="auto" w:fill="auto"/>
            <w:noWrap/>
            <w:vAlign w:val="center"/>
            <w:hideMark/>
          </w:tcPr>
          <w:p w14:paraId="1D304C6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16" w:type="dxa"/>
            <w:tcBorders>
              <w:top w:val="nil"/>
              <w:left w:val="nil"/>
              <w:bottom w:val="nil"/>
              <w:right w:val="nil"/>
            </w:tcBorders>
            <w:shd w:val="clear" w:color="auto" w:fill="auto"/>
            <w:noWrap/>
            <w:vAlign w:val="center"/>
            <w:hideMark/>
          </w:tcPr>
          <w:p w14:paraId="60F0A4EC"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0AF3DBD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730" w:type="dxa"/>
            <w:tcBorders>
              <w:top w:val="nil"/>
              <w:left w:val="nil"/>
              <w:bottom w:val="nil"/>
              <w:right w:val="nil"/>
            </w:tcBorders>
            <w:shd w:val="clear" w:color="auto" w:fill="auto"/>
            <w:noWrap/>
            <w:vAlign w:val="bottom"/>
            <w:hideMark/>
          </w:tcPr>
          <w:p w14:paraId="48455C03"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44" w:type="dxa"/>
            <w:tcBorders>
              <w:top w:val="nil"/>
              <w:left w:val="nil"/>
              <w:bottom w:val="nil"/>
              <w:right w:val="nil"/>
            </w:tcBorders>
            <w:shd w:val="clear" w:color="auto" w:fill="auto"/>
            <w:noWrap/>
            <w:vAlign w:val="bottom"/>
            <w:hideMark/>
          </w:tcPr>
          <w:p w14:paraId="27E7AC91" w14:textId="77777777" w:rsidR="00C112A7" w:rsidRPr="00EC3F17" w:rsidRDefault="00C112A7" w:rsidP="00C112A7">
            <w:pPr>
              <w:spacing w:after="0" w:line="240" w:lineRule="auto"/>
              <w:rPr>
                <w:rFonts w:ascii="Garamond" w:eastAsia="Times New Roman" w:hAnsi="Garamond" w:cs="Arial"/>
                <w:b/>
                <w:bCs/>
                <w:sz w:val="4"/>
                <w:szCs w:val="4"/>
                <w:lang w:val="sq-AL"/>
              </w:rPr>
            </w:pPr>
          </w:p>
        </w:tc>
      </w:tr>
      <w:tr w:rsidR="008C00DC" w:rsidRPr="00EC3F17" w14:paraId="78553158" w14:textId="77777777" w:rsidTr="00EC1D85">
        <w:trPr>
          <w:trHeight w:val="180"/>
        </w:trPr>
        <w:tc>
          <w:tcPr>
            <w:tcW w:w="383" w:type="dxa"/>
            <w:tcBorders>
              <w:top w:val="nil"/>
              <w:left w:val="nil"/>
              <w:bottom w:val="nil"/>
              <w:right w:val="nil"/>
            </w:tcBorders>
            <w:shd w:val="clear" w:color="auto" w:fill="auto"/>
            <w:noWrap/>
            <w:vAlign w:val="center"/>
            <w:hideMark/>
          </w:tcPr>
          <w:p w14:paraId="4A7C35C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4" w:type="dxa"/>
            <w:tcBorders>
              <w:top w:val="nil"/>
              <w:left w:val="single" w:sz="4" w:space="0" w:color="auto"/>
              <w:bottom w:val="nil"/>
              <w:right w:val="nil"/>
            </w:tcBorders>
            <w:shd w:val="clear" w:color="auto" w:fill="auto"/>
            <w:noWrap/>
            <w:vAlign w:val="bottom"/>
            <w:hideMark/>
          </w:tcPr>
          <w:p w14:paraId="1A2816CB"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9" w:type="dxa"/>
            <w:tcBorders>
              <w:top w:val="nil"/>
              <w:left w:val="nil"/>
              <w:bottom w:val="nil"/>
              <w:right w:val="nil"/>
            </w:tcBorders>
            <w:shd w:val="clear" w:color="auto" w:fill="auto"/>
            <w:noWrap/>
            <w:vAlign w:val="bottom"/>
            <w:hideMark/>
          </w:tcPr>
          <w:p w14:paraId="0EFF3B1F"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79" w:type="dxa"/>
            <w:tcBorders>
              <w:top w:val="nil"/>
              <w:left w:val="nil"/>
              <w:bottom w:val="nil"/>
              <w:right w:val="nil"/>
            </w:tcBorders>
            <w:shd w:val="clear" w:color="auto" w:fill="auto"/>
            <w:noWrap/>
            <w:vAlign w:val="bottom"/>
            <w:hideMark/>
          </w:tcPr>
          <w:p w14:paraId="708BD1C6" w14:textId="77777777" w:rsidR="00C112A7" w:rsidRPr="00EC3F17" w:rsidRDefault="00C112A7" w:rsidP="00C112A7">
            <w:pPr>
              <w:spacing w:after="0" w:line="240" w:lineRule="auto"/>
              <w:jc w:val="right"/>
              <w:rPr>
                <w:rFonts w:ascii="Garamond" w:eastAsia="Times New Roman" w:hAnsi="Garamond" w:cs="Arial"/>
                <w:sz w:val="4"/>
                <w:szCs w:val="4"/>
                <w:lang w:val="sq-AL"/>
              </w:rPr>
            </w:pPr>
            <w:r w:rsidRPr="00EC3F17">
              <w:rPr>
                <w:rFonts w:ascii="Garamond" w:eastAsia="Times New Roman" w:hAnsi="Garamond" w:cs="Arial"/>
                <w:sz w:val="4"/>
                <w:szCs w:val="4"/>
                <w:lang w:val="sq-AL"/>
              </w:rPr>
              <w:t>1.</w:t>
            </w:r>
          </w:p>
        </w:tc>
        <w:tc>
          <w:tcPr>
            <w:tcW w:w="742" w:type="dxa"/>
            <w:gridSpan w:val="2"/>
            <w:tcBorders>
              <w:top w:val="nil"/>
              <w:left w:val="nil"/>
              <w:bottom w:val="nil"/>
              <w:right w:val="nil"/>
            </w:tcBorders>
            <w:shd w:val="clear" w:color="auto" w:fill="auto"/>
            <w:noWrap/>
            <w:vAlign w:val="bottom"/>
            <w:hideMark/>
          </w:tcPr>
          <w:p w14:paraId="3EFB9E01" w14:textId="5FD00C62" w:rsidR="00C112A7" w:rsidRPr="00EC3F17" w:rsidRDefault="00002FD8"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Njësi</w:t>
            </w:r>
            <w:r w:rsidR="00C112A7" w:rsidRPr="00EC3F17">
              <w:rPr>
                <w:rFonts w:ascii="Garamond" w:eastAsia="Times New Roman" w:hAnsi="Garamond" w:cs="Arial"/>
                <w:sz w:val="4"/>
                <w:szCs w:val="4"/>
                <w:lang w:val="sq-AL"/>
              </w:rPr>
              <w:t xml:space="preserve"> </w:t>
            </w:r>
            <w:r>
              <w:rPr>
                <w:rFonts w:ascii="Garamond" w:eastAsia="Times New Roman" w:hAnsi="Garamond" w:cs="Arial"/>
                <w:sz w:val="4"/>
                <w:szCs w:val="4"/>
                <w:lang w:val="sq-AL"/>
              </w:rPr>
              <w:t>banimi/</w:t>
            </w:r>
            <w:r w:rsidRPr="00EC3F17">
              <w:rPr>
                <w:rFonts w:ascii="Garamond" w:eastAsia="Times New Roman" w:hAnsi="Garamond" w:cs="Arial"/>
                <w:sz w:val="4"/>
                <w:szCs w:val="4"/>
                <w:lang w:val="sq-AL"/>
              </w:rPr>
              <w:t>apartament</w:t>
            </w:r>
          </w:p>
        </w:tc>
        <w:tc>
          <w:tcPr>
            <w:tcW w:w="1083" w:type="dxa"/>
            <w:gridSpan w:val="2"/>
            <w:tcBorders>
              <w:top w:val="nil"/>
              <w:left w:val="nil"/>
              <w:bottom w:val="nil"/>
              <w:right w:val="single" w:sz="4" w:space="0" w:color="000000"/>
            </w:tcBorders>
            <w:shd w:val="clear" w:color="auto" w:fill="auto"/>
            <w:noWrap/>
            <w:vAlign w:val="bottom"/>
            <w:hideMark/>
          </w:tcPr>
          <w:p w14:paraId="55E9569E"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32,113</w:t>
            </w:r>
          </w:p>
        </w:tc>
        <w:tc>
          <w:tcPr>
            <w:tcW w:w="348" w:type="dxa"/>
            <w:tcBorders>
              <w:top w:val="nil"/>
              <w:left w:val="nil"/>
              <w:bottom w:val="nil"/>
              <w:right w:val="nil"/>
            </w:tcBorders>
            <w:shd w:val="clear" w:color="auto" w:fill="auto"/>
            <w:noWrap/>
            <w:vAlign w:val="bottom"/>
            <w:hideMark/>
          </w:tcPr>
          <w:p w14:paraId="73ACC57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27" w:type="dxa"/>
            <w:tcBorders>
              <w:top w:val="nil"/>
              <w:left w:val="nil"/>
              <w:bottom w:val="nil"/>
              <w:right w:val="nil"/>
            </w:tcBorders>
            <w:shd w:val="clear" w:color="auto" w:fill="auto"/>
            <w:noWrap/>
            <w:vAlign w:val="center"/>
            <w:hideMark/>
          </w:tcPr>
          <w:p w14:paraId="46202672"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26" w:type="dxa"/>
            <w:tcBorders>
              <w:top w:val="nil"/>
              <w:left w:val="nil"/>
              <w:bottom w:val="nil"/>
              <w:right w:val="nil"/>
            </w:tcBorders>
            <w:shd w:val="clear" w:color="auto" w:fill="auto"/>
            <w:noWrap/>
            <w:vAlign w:val="center"/>
            <w:hideMark/>
          </w:tcPr>
          <w:p w14:paraId="5A6FB084"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365" w:type="dxa"/>
            <w:tcBorders>
              <w:top w:val="nil"/>
              <w:left w:val="nil"/>
              <w:bottom w:val="nil"/>
              <w:right w:val="nil"/>
            </w:tcBorders>
            <w:shd w:val="clear" w:color="auto" w:fill="auto"/>
            <w:noWrap/>
            <w:vAlign w:val="center"/>
            <w:hideMark/>
          </w:tcPr>
          <w:p w14:paraId="09D38E4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2" w:type="dxa"/>
            <w:tcBorders>
              <w:top w:val="nil"/>
              <w:left w:val="nil"/>
              <w:bottom w:val="nil"/>
              <w:right w:val="nil"/>
            </w:tcBorders>
            <w:shd w:val="clear" w:color="auto" w:fill="auto"/>
            <w:noWrap/>
            <w:vAlign w:val="center"/>
            <w:hideMark/>
          </w:tcPr>
          <w:p w14:paraId="1405D080"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414" w:type="dxa"/>
            <w:tcBorders>
              <w:top w:val="nil"/>
              <w:left w:val="nil"/>
              <w:bottom w:val="nil"/>
              <w:right w:val="nil"/>
            </w:tcBorders>
            <w:shd w:val="clear" w:color="auto" w:fill="auto"/>
            <w:noWrap/>
            <w:vAlign w:val="bottom"/>
            <w:hideMark/>
          </w:tcPr>
          <w:p w14:paraId="3E1C7366"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99" w:type="dxa"/>
            <w:tcBorders>
              <w:top w:val="nil"/>
              <w:left w:val="nil"/>
              <w:bottom w:val="nil"/>
              <w:right w:val="nil"/>
            </w:tcBorders>
            <w:shd w:val="clear" w:color="auto" w:fill="auto"/>
            <w:vAlign w:val="bottom"/>
            <w:hideMark/>
          </w:tcPr>
          <w:p w14:paraId="6483F30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4" w:type="dxa"/>
            <w:tcBorders>
              <w:top w:val="nil"/>
              <w:left w:val="nil"/>
              <w:bottom w:val="nil"/>
              <w:right w:val="nil"/>
            </w:tcBorders>
            <w:shd w:val="clear" w:color="auto" w:fill="auto"/>
            <w:vAlign w:val="bottom"/>
            <w:hideMark/>
          </w:tcPr>
          <w:p w14:paraId="350F7816"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65" w:type="dxa"/>
            <w:tcBorders>
              <w:top w:val="nil"/>
              <w:left w:val="nil"/>
              <w:bottom w:val="nil"/>
              <w:right w:val="nil"/>
            </w:tcBorders>
            <w:shd w:val="clear" w:color="auto" w:fill="auto"/>
            <w:noWrap/>
            <w:vAlign w:val="center"/>
            <w:hideMark/>
          </w:tcPr>
          <w:p w14:paraId="2D7EB95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56" w:type="dxa"/>
            <w:tcBorders>
              <w:top w:val="nil"/>
              <w:left w:val="nil"/>
              <w:bottom w:val="nil"/>
              <w:right w:val="nil"/>
            </w:tcBorders>
            <w:shd w:val="clear" w:color="auto" w:fill="auto"/>
            <w:noWrap/>
            <w:vAlign w:val="center"/>
            <w:hideMark/>
          </w:tcPr>
          <w:p w14:paraId="7198EDCF"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56" w:type="dxa"/>
            <w:tcBorders>
              <w:top w:val="nil"/>
              <w:left w:val="nil"/>
              <w:bottom w:val="nil"/>
              <w:right w:val="nil"/>
            </w:tcBorders>
            <w:shd w:val="clear" w:color="000000" w:fill="FFFFFF"/>
            <w:noWrap/>
            <w:vAlign w:val="center"/>
            <w:hideMark/>
          </w:tcPr>
          <w:p w14:paraId="12E808A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08" w:type="dxa"/>
            <w:tcBorders>
              <w:top w:val="nil"/>
              <w:left w:val="nil"/>
              <w:bottom w:val="nil"/>
              <w:right w:val="nil"/>
            </w:tcBorders>
            <w:shd w:val="clear" w:color="auto" w:fill="auto"/>
            <w:noWrap/>
            <w:vAlign w:val="center"/>
            <w:hideMark/>
          </w:tcPr>
          <w:p w14:paraId="6AA18CAB"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86" w:type="dxa"/>
            <w:tcBorders>
              <w:top w:val="nil"/>
              <w:left w:val="nil"/>
              <w:bottom w:val="nil"/>
              <w:right w:val="nil"/>
            </w:tcBorders>
            <w:shd w:val="clear" w:color="auto" w:fill="auto"/>
            <w:noWrap/>
            <w:vAlign w:val="center"/>
            <w:hideMark/>
          </w:tcPr>
          <w:p w14:paraId="529E6253"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52" w:type="dxa"/>
            <w:tcBorders>
              <w:top w:val="nil"/>
              <w:left w:val="nil"/>
              <w:bottom w:val="nil"/>
              <w:right w:val="nil"/>
            </w:tcBorders>
            <w:shd w:val="clear" w:color="auto" w:fill="auto"/>
            <w:noWrap/>
            <w:vAlign w:val="center"/>
            <w:hideMark/>
          </w:tcPr>
          <w:p w14:paraId="212EDAB4"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1D88E8FC"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285ECAD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8" w:type="dxa"/>
            <w:tcBorders>
              <w:top w:val="nil"/>
              <w:left w:val="nil"/>
              <w:bottom w:val="nil"/>
              <w:right w:val="nil"/>
            </w:tcBorders>
            <w:shd w:val="clear" w:color="auto" w:fill="auto"/>
            <w:noWrap/>
            <w:vAlign w:val="center"/>
            <w:hideMark/>
          </w:tcPr>
          <w:p w14:paraId="5799466B"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16" w:type="dxa"/>
            <w:tcBorders>
              <w:top w:val="nil"/>
              <w:left w:val="nil"/>
              <w:bottom w:val="nil"/>
              <w:right w:val="nil"/>
            </w:tcBorders>
            <w:shd w:val="clear" w:color="auto" w:fill="auto"/>
            <w:noWrap/>
            <w:vAlign w:val="center"/>
            <w:hideMark/>
          </w:tcPr>
          <w:p w14:paraId="2E2F5150"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27" w:type="dxa"/>
            <w:tcBorders>
              <w:top w:val="nil"/>
              <w:left w:val="nil"/>
              <w:bottom w:val="nil"/>
              <w:right w:val="nil"/>
            </w:tcBorders>
            <w:shd w:val="clear" w:color="auto" w:fill="auto"/>
            <w:noWrap/>
            <w:vAlign w:val="center"/>
            <w:hideMark/>
          </w:tcPr>
          <w:p w14:paraId="684F26C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3F8E98E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5C8C80C7"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8" w:type="dxa"/>
            <w:tcBorders>
              <w:top w:val="nil"/>
              <w:left w:val="nil"/>
              <w:bottom w:val="nil"/>
              <w:right w:val="nil"/>
            </w:tcBorders>
            <w:shd w:val="clear" w:color="auto" w:fill="auto"/>
            <w:noWrap/>
            <w:vAlign w:val="center"/>
            <w:hideMark/>
          </w:tcPr>
          <w:p w14:paraId="1535283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16" w:type="dxa"/>
            <w:tcBorders>
              <w:top w:val="nil"/>
              <w:left w:val="nil"/>
              <w:bottom w:val="nil"/>
              <w:right w:val="nil"/>
            </w:tcBorders>
            <w:shd w:val="clear" w:color="auto" w:fill="auto"/>
            <w:noWrap/>
            <w:vAlign w:val="center"/>
            <w:hideMark/>
          </w:tcPr>
          <w:p w14:paraId="33556CC0"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6F39CB4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730" w:type="dxa"/>
            <w:tcBorders>
              <w:top w:val="nil"/>
              <w:left w:val="nil"/>
              <w:bottom w:val="nil"/>
              <w:right w:val="nil"/>
            </w:tcBorders>
            <w:shd w:val="clear" w:color="auto" w:fill="auto"/>
            <w:noWrap/>
            <w:vAlign w:val="bottom"/>
            <w:hideMark/>
          </w:tcPr>
          <w:p w14:paraId="17375DB9"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44" w:type="dxa"/>
            <w:tcBorders>
              <w:top w:val="nil"/>
              <w:left w:val="nil"/>
              <w:bottom w:val="nil"/>
              <w:right w:val="nil"/>
            </w:tcBorders>
            <w:shd w:val="clear" w:color="auto" w:fill="auto"/>
            <w:noWrap/>
            <w:vAlign w:val="bottom"/>
            <w:hideMark/>
          </w:tcPr>
          <w:p w14:paraId="42134545" w14:textId="77777777" w:rsidR="00C112A7" w:rsidRPr="00EC3F17" w:rsidRDefault="00C112A7" w:rsidP="00C112A7">
            <w:pPr>
              <w:spacing w:after="0" w:line="240" w:lineRule="auto"/>
              <w:rPr>
                <w:rFonts w:ascii="Garamond" w:eastAsia="Times New Roman" w:hAnsi="Garamond" w:cs="Arial"/>
                <w:b/>
                <w:bCs/>
                <w:sz w:val="4"/>
                <w:szCs w:val="4"/>
                <w:lang w:val="sq-AL"/>
              </w:rPr>
            </w:pPr>
          </w:p>
        </w:tc>
      </w:tr>
      <w:tr w:rsidR="008C00DC" w:rsidRPr="00EC3F17" w14:paraId="312E581C" w14:textId="77777777" w:rsidTr="00EC1D85">
        <w:trPr>
          <w:trHeight w:val="180"/>
        </w:trPr>
        <w:tc>
          <w:tcPr>
            <w:tcW w:w="383" w:type="dxa"/>
            <w:tcBorders>
              <w:top w:val="nil"/>
              <w:left w:val="nil"/>
              <w:bottom w:val="nil"/>
              <w:right w:val="nil"/>
            </w:tcBorders>
            <w:shd w:val="clear" w:color="auto" w:fill="auto"/>
            <w:noWrap/>
            <w:vAlign w:val="center"/>
            <w:hideMark/>
          </w:tcPr>
          <w:p w14:paraId="7752EF8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4" w:type="dxa"/>
            <w:tcBorders>
              <w:top w:val="nil"/>
              <w:left w:val="single" w:sz="4" w:space="0" w:color="auto"/>
              <w:bottom w:val="nil"/>
              <w:right w:val="nil"/>
            </w:tcBorders>
            <w:shd w:val="clear" w:color="auto" w:fill="auto"/>
            <w:noWrap/>
            <w:vAlign w:val="bottom"/>
            <w:hideMark/>
          </w:tcPr>
          <w:p w14:paraId="43BC2A45" w14:textId="77777777" w:rsidR="00C112A7" w:rsidRPr="00EC3F17" w:rsidRDefault="00C112A7"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 </w:t>
            </w:r>
          </w:p>
        </w:tc>
        <w:tc>
          <w:tcPr>
            <w:tcW w:w="349" w:type="dxa"/>
            <w:tcBorders>
              <w:top w:val="nil"/>
              <w:left w:val="nil"/>
              <w:bottom w:val="nil"/>
              <w:right w:val="nil"/>
            </w:tcBorders>
            <w:shd w:val="clear" w:color="auto" w:fill="auto"/>
            <w:noWrap/>
            <w:vAlign w:val="bottom"/>
            <w:hideMark/>
          </w:tcPr>
          <w:p w14:paraId="24AE6845"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79" w:type="dxa"/>
            <w:tcBorders>
              <w:top w:val="nil"/>
              <w:left w:val="nil"/>
              <w:bottom w:val="nil"/>
              <w:right w:val="nil"/>
            </w:tcBorders>
            <w:shd w:val="clear" w:color="auto" w:fill="auto"/>
            <w:noWrap/>
            <w:vAlign w:val="bottom"/>
            <w:hideMark/>
          </w:tcPr>
          <w:p w14:paraId="51E2D251" w14:textId="77777777" w:rsidR="00C112A7" w:rsidRPr="00EC3F17" w:rsidRDefault="00C112A7" w:rsidP="00C112A7">
            <w:pPr>
              <w:spacing w:after="0" w:line="240" w:lineRule="auto"/>
              <w:jc w:val="right"/>
              <w:rPr>
                <w:rFonts w:ascii="Garamond" w:eastAsia="Times New Roman" w:hAnsi="Garamond" w:cs="Arial"/>
                <w:sz w:val="4"/>
                <w:szCs w:val="4"/>
                <w:lang w:val="sq-AL"/>
              </w:rPr>
            </w:pPr>
            <w:r w:rsidRPr="00EC3F17">
              <w:rPr>
                <w:rFonts w:ascii="Garamond" w:eastAsia="Times New Roman" w:hAnsi="Garamond" w:cs="Arial"/>
                <w:sz w:val="4"/>
                <w:szCs w:val="4"/>
                <w:lang w:val="sq-AL"/>
              </w:rPr>
              <w:t>2.</w:t>
            </w:r>
          </w:p>
        </w:tc>
        <w:tc>
          <w:tcPr>
            <w:tcW w:w="430" w:type="dxa"/>
            <w:tcBorders>
              <w:top w:val="nil"/>
              <w:left w:val="nil"/>
              <w:bottom w:val="nil"/>
              <w:right w:val="nil"/>
            </w:tcBorders>
            <w:shd w:val="clear" w:color="auto" w:fill="auto"/>
            <w:noWrap/>
            <w:vAlign w:val="bottom"/>
            <w:hideMark/>
          </w:tcPr>
          <w:p w14:paraId="05AB508F" w14:textId="729A1F3F" w:rsidR="00C112A7" w:rsidRPr="00EC3F17" w:rsidRDefault="00002FD8" w:rsidP="00C112A7">
            <w:pPr>
              <w:spacing w:after="0" w:line="240" w:lineRule="auto"/>
              <w:rPr>
                <w:rFonts w:ascii="Garamond" w:eastAsia="Times New Roman" w:hAnsi="Garamond" w:cs="Arial"/>
                <w:sz w:val="4"/>
                <w:szCs w:val="4"/>
                <w:lang w:val="sq-AL"/>
              </w:rPr>
            </w:pPr>
            <w:r w:rsidRPr="00EC3F17">
              <w:rPr>
                <w:rFonts w:ascii="Garamond" w:eastAsia="Times New Roman" w:hAnsi="Garamond" w:cs="Arial"/>
                <w:sz w:val="4"/>
                <w:szCs w:val="4"/>
                <w:lang w:val="sq-AL"/>
              </w:rPr>
              <w:t>Njësi</w:t>
            </w:r>
            <w:r w:rsidR="00C112A7" w:rsidRPr="00EC3F17">
              <w:rPr>
                <w:rFonts w:ascii="Garamond" w:eastAsia="Times New Roman" w:hAnsi="Garamond" w:cs="Arial"/>
                <w:sz w:val="4"/>
                <w:szCs w:val="4"/>
                <w:lang w:val="sq-AL"/>
              </w:rPr>
              <w:t xml:space="preserve"> </w:t>
            </w:r>
            <w:r w:rsidRPr="00EC3F17">
              <w:rPr>
                <w:rFonts w:ascii="Garamond" w:eastAsia="Times New Roman" w:hAnsi="Garamond" w:cs="Arial"/>
                <w:sz w:val="4"/>
                <w:szCs w:val="4"/>
                <w:lang w:val="sq-AL"/>
              </w:rPr>
              <w:t>shërbimi</w:t>
            </w:r>
            <w:r w:rsidR="00C112A7" w:rsidRPr="00EC3F17">
              <w:rPr>
                <w:rFonts w:ascii="Garamond" w:eastAsia="Times New Roman" w:hAnsi="Garamond" w:cs="Arial"/>
                <w:sz w:val="4"/>
                <w:szCs w:val="4"/>
                <w:lang w:val="sq-AL"/>
              </w:rPr>
              <w:t>*</w:t>
            </w:r>
          </w:p>
        </w:tc>
        <w:tc>
          <w:tcPr>
            <w:tcW w:w="312" w:type="dxa"/>
            <w:tcBorders>
              <w:top w:val="nil"/>
              <w:left w:val="nil"/>
              <w:bottom w:val="nil"/>
              <w:right w:val="nil"/>
            </w:tcBorders>
            <w:shd w:val="clear" w:color="auto" w:fill="auto"/>
            <w:noWrap/>
            <w:vAlign w:val="bottom"/>
            <w:hideMark/>
          </w:tcPr>
          <w:p w14:paraId="183E3D57"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1083" w:type="dxa"/>
            <w:gridSpan w:val="2"/>
            <w:tcBorders>
              <w:top w:val="nil"/>
              <w:left w:val="nil"/>
              <w:bottom w:val="nil"/>
              <w:right w:val="single" w:sz="4" w:space="0" w:color="000000"/>
            </w:tcBorders>
            <w:shd w:val="clear" w:color="auto" w:fill="auto"/>
            <w:noWrap/>
            <w:vAlign w:val="bottom"/>
            <w:hideMark/>
          </w:tcPr>
          <w:p w14:paraId="26C3FFB5" w14:textId="77777777" w:rsidR="00C112A7" w:rsidRPr="00EC3F17" w:rsidRDefault="00C112A7" w:rsidP="00C112A7">
            <w:pPr>
              <w:spacing w:after="0" w:line="240" w:lineRule="auto"/>
              <w:jc w:val="center"/>
              <w:rPr>
                <w:rFonts w:ascii="Garamond" w:eastAsia="Times New Roman" w:hAnsi="Garamond" w:cs="Arial"/>
                <w:sz w:val="4"/>
                <w:szCs w:val="4"/>
                <w:lang w:val="sq-AL"/>
              </w:rPr>
            </w:pPr>
            <w:r w:rsidRPr="00EC3F17">
              <w:rPr>
                <w:rFonts w:ascii="Garamond" w:eastAsia="Times New Roman" w:hAnsi="Garamond" w:cs="Arial"/>
                <w:sz w:val="4"/>
                <w:szCs w:val="4"/>
                <w:lang w:val="sq-AL"/>
              </w:rPr>
              <w:t>32,113</w:t>
            </w:r>
          </w:p>
        </w:tc>
        <w:tc>
          <w:tcPr>
            <w:tcW w:w="348" w:type="dxa"/>
            <w:tcBorders>
              <w:top w:val="nil"/>
              <w:left w:val="nil"/>
              <w:bottom w:val="nil"/>
              <w:right w:val="nil"/>
            </w:tcBorders>
            <w:shd w:val="clear" w:color="auto" w:fill="auto"/>
            <w:noWrap/>
            <w:vAlign w:val="bottom"/>
            <w:hideMark/>
          </w:tcPr>
          <w:p w14:paraId="48359912"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27" w:type="dxa"/>
            <w:tcBorders>
              <w:top w:val="nil"/>
              <w:left w:val="nil"/>
              <w:bottom w:val="nil"/>
              <w:right w:val="nil"/>
            </w:tcBorders>
            <w:shd w:val="clear" w:color="auto" w:fill="auto"/>
            <w:noWrap/>
            <w:vAlign w:val="center"/>
            <w:hideMark/>
          </w:tcPr>
          <w:p w14:paraId="4B3E2AF8"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26" w:type="dxa"/>
            <w:tcBorders>
              <w:top w:val="nil"/>
              <w:left w:val="nil"/>
              <w:bottom w:val="nil"/>
              <w:right w:val="nil"/>
            </w:tcBorders>
            <w:shd w:val="clear" w:color="auto" w:fill="auto"/>
            <w:noWrap/>
            <w:vAlign w:val="center"/>
            <w:hideMark/>
          </w:tcPr>
          <w:p w14:paraId="2B03475C"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365" w:type="dxa"/>
            <w:tcBorders>
              <w:top w:val="nil"/>
              <w:left w:val="nil"/>
              <w:bottom w:val="nil"/>
              <w:right w:val="nil"/>
            </w:tcBorders>
            <w:shd w:val="clear" w:color="auto" w:fill="auto"/>
            <w:noWrap/>
            <w:vAlign w:val="center"/>
            <w:hideMark/>
          </w:tcPr>
          <w:p w14:paraId="37D5510A"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2" w:type="dxa"/>
            <w:tcBorders>
              <w:top w:val="nil"/>
              <w:left w:val="nil"/>
              <w:bottom w:val="nil"/>
              <w:right w:val="nil"/>
            </w:tcBorders>
            <w:shd w:val="clear" w:color="auto" w:fill="auto"/>
            <w:noWrap/>
            <w:vAlign w:val="center"/>
            <w:hideMark/>
          </w:tcPr>
          <w:p w14:paraId="0D92C474"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414" w:type="dxa"/>
            <w:tcBorders>
              <w:top w:val="nil"/>
              <w:left w:val="nil"/>
              <w:bottom w:val="nil"/>
              <w:right w:val="nil"/>
            </w:tcBorders>
            <w:shd w:val="clear" w:color="auto" w:fill="auto"/>
            <w:noWrap/>
            <w:vAlign w:val="bottom"/>
            <w:hideMark/>
          </w:tcPr>
          <w:p w14:paraId="5287451F"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99" w:type="dxa"/>
            <w:tcBorders>
              <w:top w:val="nil"/>
              <w:left w:val="nil"/>
              <w:bottom w:val="nil"/>
              <w:right w:val="nil"/>
            </w:tcBorders>
            <w:shd w:val="clear" w:color="auto" w:fill="auto"/>
            <w:vAlign w:val="bottom"/>
            <w:hideMark/>
          </w:tcPr>
          <w:p w14:paraId="2A738BD5"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4" w:type="dxa"/>
            <w:tcBorders>
              <w:top w:val="nil"/>
              <w:left w:val="nil"/>
              <w:bottom w:val="nil"/>
              <w:right w:val="nil"/>
            </w:tcBorders>
            <w:shd w:val="clear" w:color="auto" w:fill="auto"/>
            <w:vAlign w:val="bottom"/>
            <w:hideMark/>
          </w:tcPr>
          <w:p w14:paraId="2DC82E7D"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65" w:type="dxa"/>
            <w:tcBorders>
              <w:top w:val="nil"/>
              <w:left w:val="nil"/>
              <w:bottom w:val="nil"/>
              <w:right w:val="nil"/>
            </w:tcBorders>
            <w:shd w:val="clear" w:color="auto" w:fill="auto"/>
            <w:noWrap/>
            <w:vAlign w:val="center"/>
            <w:hideMark/>
          </w:tcPr>
          <w:p w14:paraId="73AC4F84"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56" w:type="dxa"/>
            <w:tcBorders>
              <w:top w:val="nil"/>
              <w:left w:val="nil"/>
              <w:bottom w:val="nil"/>
              <w:right w:val="nil"/>
            </w:tcBorders>
            <w:shd w:val="clear" w:color="auto" w:fill="auto"/>
            <w:noWrap/>
            <w:vAlign w:val="center"/>
            <w:hideMark/>
          </w:tcPr>
          <w:p w14:paraId="3473808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56" w:type="dxa"/>
            <w:tcBorders>
              <w:top w:val="nil"/>
              <w:left w:val="nil"/>
              <w:bottom w:val="nil"/>
              <w:right w:val="nil"/>
            </w:tcBorders>
            <w:shd w:val="clear" w:color="000000" w:fill="FFFFFF"/>
            <w:noWrap/>
            <w:vAlign w:val="center"/>
            <w:hideMark/>
          </w:tcPr>
          <w:p w14:paraId="4E1775F7"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r w:rsidRPr="00EC3F17">
              <w:rPr>
                <w:rFonts w:ascii="Garamond" w:eastAsia="Times New Roman" w:hAnsi="Garamond" w:cs="Arial"/>
                <w:b/>
                <w:bCs/>
                <w:sz w:val="4"/>
                <w:szCs w:val="4"/>
                <w:lang w:val="sq-AL"/>
              </w:rPr>
              <w:t> </w:t>
            </w:r>
          </w:p>
        </w:tc>
        <w:tc>
          <w:tcPr>
            <w:tcW w:w="408" w:type="dxa"/>
            <w:tcBorders>
              <w:top w:val="nil"/>
              <w:left w:val="nil"/>
              <w:bottom w:val="nil"/>
              <w:right w:val="nil"/>
            </w:tcBorders>
            <w:shd w:val="clear" w:color="auto" w:fill="auto"/>
            <w:noWrap/>
            <w:vAlign w:val="center"/>
            <w:hideMark/>
          </w:tcPr>
          <w:p w14:paraId="75156F47"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86" w:type="dxa"/>
            <w:tcBorders>
              <w:top w:val="nil"/>
              <w:left w:val="nil"/>
              <w:bottom w:val="nil"/>
              <w:right w:val="nil"/>
            </w:tcBorders>
            <w:shd w:val="clear" w:color="auto" w:fill="auto"/>
            <w:noWrap/>
            <w:vAlign w:val="center"/>
            <w:hideMark/>
          </w:tcPr>
          <w:p w14:paraId="525ADBDF"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52" w:type="dxa"/>
            <w:tcBorders>
              <w:top w:val="nil"/>
              <w:left w:val="nil"/>
              <w:bottom w:val="nil"/>
              <w:right w:val="nil"/>
            </w:tcBorders>
            <w:shd w:val="clear" w:color="auto" w:fill="auto"/>
            <w:noWrap/>
            <w:vAlign w:val="center"/>
            <w:hideMark/>
          </w:tcPr>
          <w:p w14:paraId="02B1D534"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7B4CE189"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4F754712"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8" w:type="dxa"/>
            <w:tcBorders>
              <w:top w:val="nil"/>
              <w:left w:val="nil"/>
              <w:bottom w:val="nil"/>
              <w:right w:val="nil"/>
            </w:tcBorders>
            <w:shd w:val="clear" w:color="auto" w:fill="auto"/>
            <w:noWrap/>
            <w:vAlign w:val="center"/>
            <w:hideMark/>
          </w:tcPr>
          <w:p w14:paraId="61346982"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16" w:type="dxa"/>
            <w:tcBorders>
              <w:top w:val="nil"/>
              <w:left w:val="nil"/>
              <w:bottom w:val="nil"/>
              <w:right w:val="nil"/>
            </w:tcBorders>
            <w:shd w:val="clear" w:color="auto" w:fill="auto"/>
            <w:noWrap/>
            <w:vAlign w:val="center"/>
            <w:hideMark/>
          </w:tcPr>
          <w:p w14:paraId="32C0969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27" w:type="dxa"/>
            <w:tcBorders>
              <w:top w:val="nil"/>
              <w:left w:val="nil"/>
              <w:bottom w:val="nil"/>
              <w:right w:val="nil"/>
            </w:tcBorders>
            <w:shd w:val="clear" w:color="auto" w:fill="auto"/>
            <w:noWrap/>
            <w:vAlign w:val="center"/>
            <w:hideMark/>
          </w:tcPr>
          <w:p w14:paraId="215EDE94"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4F8D8990"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03E3433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8" w:type="dxa"/>
            <w:tcBorders>
              <w:top w:val="nil"/>
              <w:left w:val="nil"/>
              <w:bottom w:val="nil"/>
              <w:right w:val="nil"/>
            </w:tcBorders>
            <w:shd w:val="clear" w:color="auto" w:fill="auto"/>
            <w:noWrap/>
            <w:vAlign w:val="center"/>
            <w:hideMark/>
          </w:tcPr>
          <w:p w14:paraId="4095552A"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16" w:type="dxa"/>
            <w:tcBorders>
              <w:top w:val="nil"/>
              <w:left w:val="nil"/>
              <w:bottom w:val="nil"/>
              <w:right w:val="nil"/>
            </w:tcBorders>
            <w:shd w:val="clear" w:color="auto" w:fill="auto"/>
            <w:noWrap/>
            <w:vAlign w:val="center"/>
            <w:hideMark/>
          </w:tcPr>
          <w:p w14:paraId="3BF10619"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2883BEC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730" w:type="dxa"/>
            <w:tcBorders>
              <w:top w:val="nil"/>
              <w:left w:val="nil"/>
              <w:bottom w:val="nil"/>
              <w:right w:val="nil"/>
            </w:tcBorders>
            <w:shd w:val="clear" w:color="auto" w:fill="auto"/>
            <w:noWrap/>
            <w:vAlign w:val="bottom"/>
            <w:hideMark/>
          </w:tcPr>
          <w:p w14:paraId="6139CB80"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44" w:type="dxa"/>
            <w:tcBorders>
              <w:top w:val="nil"/>
              <w:left w:val="nil"/>
              <w:bottom w:val="nil"/>
              <w:right w:val="nil"/>
            </w:tcBorders>
            <w:shd w:val="clear" w:color="auto" w:fill="auto"/>
            <w:noWrap/>
            <w:vAlign w:val="bottom"/>
            <w:hideMark/>
          </w:tcPr>
          <w:p w14:paraId="0140E218" w14:textId="77777777" w:rsidR="00C112A7" w:rsidRPr="00EC3F17" w:rsidRDefault="00C112A7" w:rsidP="00C112A7">
            <w:pPr>
              <w:spacing w:after="0" w:line="240" w:lineRule="auto"/>
              <w:rPr>
                <w:rFonts w:ascii="Garamond" w:eastAsia="Times New Roman" w:hAnsi="Garamond" w:cs="Arial"/>
                <w:b/>
                <w:bCs/>
                <w:sz w:val="4"/>
                <w:szCs w:val="4"/>
                <w:lang w:val="sq-AL"/>
              </w:rPr>
            </w:pPr>
          </w:p>
        </w:tc>
      </w:tr>
      <w:tr w:rsidR="008C00DC" w:rsidRPr="00EC3F17" w14:paraId="428868EB" w14:textId="77777777" w:rsidTr="00EC1D85">
        <w:trPr>
          <w:trHeight w:val="180"/>
        </w:trPr>
        <w:tc>
          <w:tcPr>
            <w:tcW w:w="383" w:type="dxa"/>
            <w:tcBorders>
              <w:top w:val="nil"/>
              <w:left w:val="nil"/>
              <w:bottom w:val="nil"/>
              <w:right w:val="nil"/>
            </w:tcBorders>
            <w:shd w:val="clear" w:color="auto" w:fill="auto"/>
            <w:noWrap/>
            <w:vAlign w:val="center"/>
            <w:hideMark/>
          </w:tcPr>
          <w:p w14:paraId="59F6F626"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4" w:type="dxa"/>
            <w:tcBorders>
              <w:top w:val="nil"/>
              <w:left w:val="nil"/>
              <w:bottom w:val="nil"/>
              <w:right w:val="nil"/>
            </w:tcBorders>
            <w:shd w:val="clear" w:color="auto" w:fill="auto"/>
            <w:noWrap/>
            <w:hideMark/>
          </w:tcPr>
          <w:p w14:paraId="724DFC30"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49" w:type="dxa"/>
            <w:tcBorders>
              <w:top w:val="nil"/>
              <w:left w:val="nil"/>
              <w:bottom w:val="nil"/>
              <w:right w:val="nil"/>
            </w:tcBorders>
            <w:shd w:val="clear" w:color="auto" w:fill="auto"/>
            <w:noWrap/>
            <w:hideMark/>
          </w:tcPr>
          <w:p w14:paraId="34D0A0A5"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79" w:type="dxa"/>
            <w:tcBorders>
              <w:top w:val="nil"/>
              <w:left w:val="nil"/>
              <w:bottom w:val="nil"/>
              <w:right w:val="nil"/>
            </w:tcBorders>
            <w:shd w:val="clear" w:color="auto" w:fill="auto"/>
            <w:noWrap/>
            <w:hideMark/>
          </w:tcPr>
          <w:p w14:paraId="42AFA04D"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0" w:type="dxa"/>
            <w:tcBorders>
              <w:top w:val="nil"/>
              <w:left w:val="nil"/>
              <w:bottom w:val="nil"/>
              <w:right w:val="nil"/>
            </w:tcBorders>
            <w:shd w:val="clear" w:color="auto" w:fill="auto"/>
            <w:noWrap/>
            <w:vAlign w:val="bottom"/>
            <w:hideMark/>
          </w:tcPr>
          <w:p w14:paraId="66A572F3"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312" w:type="dxa"/>
            <w:tcBorders>
              <w:top w:val="nil"/>
              <w:left w:val="nil"/>
              <w:bottom w:val="nil"/>
              <w:right w:val="nil"/>
            </w:tcBorders>
            <w:shd w:val="clear" w:color="auto" w:fill="auto"/>
            <w:noWrap/>
            <w:vAlign w:val="bottom"/>
            <w:hideMark/>
          </w:tcPr>
          <w:p w14:paraId="7437D154"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803" w:type="dxa"/>
            <w:tcBorders>
              <w:top w:val="nil"/>
              <w:left w:val="nil"/>
              <w:bottom w:val="nil"/>
              <w:right w:val="nil"/>
            </w:tcBorders>
            <w:shd w:val="clear" w:color="auto" w:fill="auto"/>
            <w:noWrap/>
            <w:vAlign w:val="bottom"/>
            <w:hideMark/>
          </w:tcPr>
          <w:p w14:paraId="1C6689CA"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280" w:type="dxa"/>
            <w:tcBorders>
              <w:top w:val="nil"/>
              <w:left w:val="nil"/>
              <w:bottom w:val="nil"/>
              <w:right w:val="nil"/>
            </w:tcBorders>
            <w:shd w:val="clear" w:color="auto" w:fill="auto"/>
            <w:noWrap/>
            <w:vAlign w:val="bottom"/>
            <w:hideMark/>
          </w:tcPr>
          <w:p w14:paraId="24C0D10B"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48" w:type="dxa"/>
            <w:tcBorders>
              <w:top w:val="nil"/>
              <w:left w:val="nil"/>
              <w:bottom w:val="nil"/>
              <w:right w:val="nil"/>
            </w:tcBorders>
            <w:shd w:val="clear" w:color="auto" w:fill="auto"/>
            <w:noWrap/>
            <w:vAlign w:val="bottom"/>
            <w:hideMark/>
          </w:tcPr>
          <w:p w14:paraId="1420517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27" w:type="dxa"/>
            <w:tcBorders>
              <w:top w:val="nil"/>
              <w:left w:val="nil"/>
              <w:bottom w:val="nil"/>
              <w:right w:val="nil"/>
            </w:tcBorders>
            <w:shd w:val="clear" w:color="auto" w:fill="auto"/>
            <w:noWrap/>
            <w:vAlign w:val="center"/>
            <w:hideMark/>
          </w:tcPr>
          <w:p w14:paraId="36E2EE9E"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26" w:type="dxa"/>
            <w:tcBorders>
              <w:top w:val="nil"/>
              <w:left w:val="nil"/>
              <w:bottom w:val="nil"/>
              <w:right w:val="nil"/>
            </w:tcBorders>
            <w:shd w:val="clear" w:color="auto" w:fill="auto"/>
            <w:noWrap/>
            <w:vAlign w:val="center"/>
            <w:hideMark/>
          </w:tcPr>
          <w:p w14:paraId="3AE904CE"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365" w:type="dxa"/>
            <w:tcBorders>
              <w:top w:val="nil"/>
              <w:left w:val="nil"/>
              <w:bottom w:val="nil"/>
              <w:right w:val="nil"/>
            </w:tcBorders>
            <w:shd w:val="clear" w:color="auto" w:fill="auto"/>
            <w:noWrap/>
            <w:vAlign w:val="center"/>
            <w:hideMark/>
          </w:tcPr>
          <w:p w14:paraId="186A31C6"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2" w:type="dxa"/>
            <w:tcBorders>
              <w:top w:val="nil"/>
              <w:left w:val="nil"/>
              <w:bottom w:val="nil"/>
              <w:right w:val="nil"/>
            </w:tcBorders>
            <w:shd w:val="clear" w:color="auto" w:fill="auto"/>
            <w:noWrap/>
            <w:vAlign w:val="center"/>
            <w:hideMark/>
          </w:tcPr>
          <w:p w14:paraId="3D0431BA" w14:textId="77777777" w:rsidR="00C112A7" w:rsidRPr="00EC3F17" w:rsidRDefault="00C112A7" w:rsidP="00C112A7">
            <w:pPr>
              <w:spacing w:after="0" w:line="240" w:lineRule="auto"/>
              <w:jc w:val="center"/>
              <w:rPr>
                <w:rFonts w:ascii="Garamond" w:eastAsia="Times New Roman" w:hAnsi="Garamond" w:cs="Arial"/>
                <w:sz w:val="4"/>
                <w:szCs w:val="4"/>
                <w:lang w:val="sq-AL"/>
              </w:rPr>
            </w:pPr>
          </w:p>
        </w:tc>
        <w:tc>
          <w:tcPr>
            <w:tcW w:w="414" w:type="dxa"/>
            <w:tcBorders>
              <w:top w:val="nil"/>
              <w:left w:val="nil"/>
              <w:bottom w:val="nil"/>
              <w:right w:val="nil"/>
            </w:tcBorders>
            <w:shd w:val="clear" w:color="auto" w:fill="auto"/>
            <w:noWrap/>
            <w:vAlign w:val="bottom"/>
            <w:hideMark/>
          </w:tcPr>
          <w:p w14:paraId="64F47A45"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99" w:type="dxa"/>
            <w:tcBorders>
              <w:top w:val="nil"/>
              <w:left w:val="nil"/>
              <w:bottom w:val="nil"/>
              <w:right w:val="nil"/>
            </w:tcBorders>
            <w:shd w:val="clear" w:color="auto" w:fill="auto"/>
            <w:vAlign w:val="bottom"/>
            <w:hideMark/>
          </w:tcPr>
          <w:p w14:paraId="120390C5"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54" w:type="dxa"/>
            <w:tcBorders>
              <w:top w:val="nil"/>
              <w:left w:val="nil"/>
              <w:bottom w:val="nil"/>
              <w:right w:val="nil"/>
            </w:tcBorders>
            <w:shd w:val="clear" w:color="auto" w:fill="auto"/>
            <w:vAlign w:val="bottom"/>
            <w:hideMark/>
          </w:tcPr>
          <w:p w14:paraId="2DD59807" w14:textId="77777777" w:rsidR="00C112A7" w:rsidRPr="00EC3F17" w:rsidRDefault="00C112A7" w:rsidP="00C112A7">
            <w:pPr>
              <w:spacing w:after="0" w:line="240" w:lineRule="auto"/>
              <w:rPr>
                <w:rFonts w:ascii="Garamond" w:eastAsia="Times New Roman" w:hAnsi="Garamond" w:cs="Arial"/>
                <w:sz w:val="4"/>
                <w:szCs w:val="4"/>
                <w:lang w:val="sq-AL"/>
              </w:rPr>
            </w:pPr>
          </w:p>
        </w:tc>
        <w:tc>
          <w:tcPr>
            <w:tcW w:w="365" w:type="dxa"/>
            <w:tcBorders>
              <w:top w:val="nil"/>
              <w:left w:val="nil"/>
              <w:bottom w:val="nil"/>
              <w:right w:val="nil"/>
            </w:tcBorders>
            <w:shd w:val="clear" w:color="auto" w:fill="auto"/>
            <w:noWrap/>
            <w:vAlign w:val="center"/>
            <w:hideMark/>
          </w:tcPr>
          <w:p w14:paraId="763622CD"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56" w:type="dxa"/>
            <w:tcBorders>
              <w:top w:val="nil"/>
              <w:left w:val="nil"/>
              <w:bottom w:val="nil"/>
              <w:right w:val="nil"/>
            </w:tcBorders>
            <w:shd w:val="clear" w:color="auto" w:fill="auto"/>
            <w:noWrap/>
            <w:vAlign w:val="center"/>
            <w:hideMark/>
          </w:tcPr>
          <w:p w14:paraId="15E1FFA5"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56" w:type="dxa"/>
            <w:tcBorders>
              <w:top w:val="nil"/>
              <w:left w:val="nil"/>
              <w:bottom w:val="nil"/>
              <w:right w:val="nil"/>
            </w:tcBorders>
            <w:shd w:val="clear" w:color="auto" w:fill="auto"/>
            <w:noWrap/>
            <w:vAlign w:val="center"/>
            <w:hideMark/>
          </w:tcPr>
          <w:p w14:paraId="1A192972"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8" w:type="dxa"/>
            <w:tcBorders>
              <w:top w:val="nil"/>
              <w:left w:val="nil"/>
              <w:bottom w:val="nil"/>
              <w:right w:val="nil"/>
            </w:tcBorders>
            <w:shd w:val="clear" w:color="auto" w:fill="auto"/>
            <w:noWrap/>
            <w:vAlign w:val="center"/>
            <w:hideMark/>
          </w:tcPr>
          <w:p w14:paraId="5257BF59"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86" w:type="dxa"/>
            <w:tcBorders>
              <w:top w:val="nil"/>
              <w:left w:val="nil"/>
              <w:bottom w:val="nil"/>
              <w:right w:val="nil"/>
            </w:tcBorders>
            <w:shd w:val="clear" w:color="auto" w:fill="auto"/>
            <w:noWrap/>
            <w:vAlign w:val="center"/>
            <w:hideMark/>
          </w:tcPr>
          <w:p w14:paraId="0B54975F"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352" w:type="dxa"/>
            <w:tcBorders>
              <w:top w:val="nil"/>
              <w:left w:val="nil"/>
              <w:bottom w:val="nil"/>
              <w:right w:val="nil"/>
            </w:tcBorders>
            <w:shd w:val="clear" w:color="auto" w:fill="auto"/>
            <w:noWrap/>
            <w:vAlign w:val="center"/>
            <w:hideMark/>
          </w:tcPr>
          <w:p w14:paraId="473FC96A"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751EC04C"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center"/>
            <w:hideMark/>
          </w:tcPr>
          <w:p w14:paraId="37C406D1" w14:textId="77777777" w:rsidR="00C112A7" w:rsidRPr="00EC3F17" w:rsidRDefault="00C112A7" w:rsidP="00C112A7">
            <w:pPr>
              <w:spacing w:after="0" w:line="240" w:lineRule="auto"/>
              <w:jc w:val="center"/>
              <w:rPr>
                <w:rFonts w:ascii="Garamond" w:eastAsia="Times New Roman" w:hAnsi="Garamond" w:cs="Arial"/>
                <w:b/>
                <w:bCs/>
                <w:sz w:val="4"/>
                <w:szCs w:val="4"/>
                <w:lang w:val="sq-AL"/>
              </w:rPr>
            </w:pPr>
          </w:p>
        </w:tc>
        <w:tc>
          <w:tcPr>
            <w:tcW w:w="408" w:type="dxa"/>
            <w:tcBorders>
              <w:top w:val="nil"/>
              <w:left w:val="nil"/>
              <w:bottom w:val="nil"/>
              <w:right w:val="nil"/>
            </w:tcBorders>
            <w:shd w:val="clear" w:color="auto" w:fill="auto"/>
            <w:noWrap/>
            <w:vAlign w:val="bottom"/>
            <w:hideMark/>
          </w:tcPr>
          <w:p w14:paraId="7646464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16" w:type="dxa"/>
            <w:tcBorders>
              <w:top w:val="nil"/>
              <w:left w:val="nil"/>
              <w:bottom w:val="nil"/>
              <w:right w:val="nil"/>
            </w:tcBorders>
            <w:shd w:val="clear" w:color="auto" w:fill="auto"/>
            <w:noWrap/>
            <w:vAlign w:val="bottom"/>
            <w:hideMark/>
          </w:tcPr>
          <w:p w14:paraId="01032781"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27" w:type="dxa"/>
            <w:tcBorders>
              <w:top w:val="nil"/>
              <w:left w:val="nil"/>
              <w:bottom w:val="nil"/>
              <w:right w:val="nil"/>
            </w:tcBorders>
            <w:shd w:val="clear" w:color="auto" w:fill="auto"/>
            <w:noWrap/>
            <w:vAlign w:val="bottom"/>
            <w:hideMark/>
          </w:tcPr>
          <w:p w14:paraId="710F3057"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bottom"/>
            <w:hideMark/>
          </w:tcPr>
          <w:p w14:paraId="6EBE6773"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bottom"/>
            <w:hideMark/>
          </w:tcPr>
          <w:p w14:paraId="19939719"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08" w:type="dxa"/>
            <w:tcBorders>
              <w:top w:val="nil"/>
              <w:left w:val="nil"/>
              <w:bottom w:val="nil"/>
              <w:right w:val="nil"/>
            </w:tcBorders>
            <w:shd w:val="clear" w:color="auto" w:fill="auto"/>
            <w:noWrap/>
            <w:vAlign w:val="bottom"/>
            <w:hideMark/>
          </w:tcPr>
          <w:p w14:paraId="4E185859"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316" w:type="dxa"/>
            <w:tcBorders>
              <w:top w:val="nil"/>
              <w:left w:val="nil"/>
              <w:bottom w:val="nil"/>
              <w:right w:val="nil"/>
            </w:tcBorders>
            <w:shd w:val="clear" w:color="auto" w:fill="auto"/>
            <w:noWrap/>
            <w:vAlign w:val="bottom"/>
            <w:hideMark/>
          </w:tcPr>
          <w:p w14:paraId="17022600"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33" w:type="dxa"/>
            <w:tcBorders>
              <w:top w:val="nil"/>
              <w:left w:val="nil"/>
              <w:bottom w:val="nil"/>
              <w:right w:val="nil"/>
            </w:tcBorders>
            <w:shd w:val="clear" w:color="auto" w:fill="auto"/>
            <w:noWrap/>
            <w:vAlign w:val="bottom"/>
            <w:hideMark/>
          </w:tcPr>
          <w:p w14:paraId="48789568"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730" w:type="dxa"/>
            <w:tcBorders>
              <w:top w:val="nil"/>
              <w:left w:val="nil"/>
              <w:bottom w:val="nil"/>
              <w:right w:val="nil"/>
            </w:tcBorders>
            <w:shd w:val="clear" w:color="auto" w:fill="auto"/>
            <w:noWrap/>
            <w:vAlign w:val="bottom"/>
            <w:hideMark/>
          </w:tcPr>
          <w:p w14:paraId="55089497" w14:textId="77777777" w:rsidR="00C112A7" w:rsidRPr="00EC3F17" w:rsidRDefault="00C112A7" w:rsidP="00C112A7">
            <w:pPr>
              <w:spacing w:after="0" w:line="240" w:lineRule="auto"/>
              <w:rPr>
                <w:rFonts w:ascii="Garamond" w:eastAsia="Times New Roman" w:hAnsi="Garamond" w:cs="Arial"/>
                <w:b/>
                <w:bCs/>
                <w:sz w:val="4"/>
                <w:szCs w:val="4"/>
                <w:lang w:val="sq-AL"/>
              </w:rPr>
            </w:pPr>
          </w:p>
        </w:tc>
        <w:tc>
          <w:tcPr>
            <w:tcW w:w="444" w:type="dxa"/>
            <w:tcBorders>
              <w:top w:val="nil"/>
              <w:left w:val="nil"/>
              <w:bottom w:val="nil"/>
              <w:right w:val="nil"/>
            </w:tcBorders>
            <w:shd w:val="clear" w:color="auto" w:fill="auto"/>
            <w:noWrap/>
            <w:vAlign w:val="bottom"/>
            <w:hideMark/>
          </w:tcPr>
          <w:p w14:paraId="45394E94" w14:textId="77777777" w:rsidR="00C112A7" w:rsidRPr="00EC3F17" w:rsidRDefault="00C112A7" w:rsidP="00C112A7">
            <w:pPr>
              <w:spacing w:after="0" w:line="240" w:lineRule="auto"/>
              <w:rPr>
                <w:rFonts w:ascii="Garamond" w:eastAsia="Times New Roman" w:hAnsi="Garamond" w:cs="Arial"/>
                <w:b/>
                <w:bCs/>
                <w:sz w:val="4"/>
                <w:szCs w:val="4"/>
                <w:lang w:val="sq-AL"/>
              </w:rPr>
            </w:pPr>
          </w:p>
        </w:tc>
      </w:tr>
    </w:tbl>
    <w:p w14:paraId="3544B614" w14:textId="3BA2C973" w:rsidR="00C112A7" w:rsidRPr="00EC3F17" w:rsidRDefault="00C112A7" w:rsidP="00C112A7">
      <w:pPr>
        <w:pStyle w:val="NoSpacing"/>
        <w:ind w:firstLine="284"/>
        <w:jc w:val="center"/>
        <w:rPr>
          <w:rFonts w:ascii="Garamond" w:eastAsia="Calibri" w:hAnsi="Garamond"/>
          <w:b/>
          <w:lang w:val="sq-AL"/>
        </w:rPr>
      </w:pPr>
    </w:p>
    <w:p w14:paraId="2809FED3" w14:textId="77777777" w:rsidR="00C112A7" w:rsidRPr="00EC3F17" w:rsidRDefault="00C112A7" w:rsidP="009A2111">
      <w:pPr>
        <w:pStyle w:val="NoSpacing"/>
        <w:ind w:firstLine="284"/>
        <w:jc w:val="right"/>
        <w:rPr>
          <w:rFonts w:ascii="Garamond" w:eastAsia="Calibri" w:hAnsi="Garamond"/>
          <w:b/>
          <w:lang w:val="sq-AL"/>
        </w:rPr>
      </w:pPr>
    </w:p>
    <w:p w14:paraId="2281AB29" w14:textId="77777777" w:rsidR="00C112A7" w:rsidRPr="00EC3F17" w:rsidRDefault="00C112A7" w:rsidP="009A2111">
      <w:pPr>
        <w:pStyle w:val="NoSpacing"/>
        <w:ind w:firstLine="284"/>
        <w:jc w:val="right"/>
        <w:rPr>
          <w:rFonts w:ascii="Garamond" w:eastAsia="Calibri" w:hAnsi="Garamond"/>
          <w:b/>
          <w:lang w:val="sq-AL"/>
        </w:rPr>
      </w:pPr>
    </w:p>
    <w:p w14:paraId="63901ACF" w14:textId="77777777" w:rsidR="00C112A7" w:rsidRPr="00EC3F17" w:rsidRDefault="00C112A7" w:rsidP="009A2111">
      <w:pPr>
        <w:pStyle w:val="NoSpacing"/>
        <w:ind w:firstLine="284"/>
        <w:jc w:val="right"/>
        <w:rPr>
          <w:rFonts w:ascii="Garamond" w:eastAsia="Calibri" w:hAnsi="Garamond"/>
          <w:b/>
          <w:lang w:val="sq-AL"/>
        </w:rPr>
      </w:pPr>
    </w:p>
    <w:p w14:paraId="2A616C04" w14:textId="77777777" w:rsidR="00C112A7" w:rsidRPr="00EC3F17" w:rsidRDefault="00C112A7" w:rsidP="009A2111">
      <w:pPr>
        <w:pStyle w:val="NoSpacing"/>
        <w:ind w:firstLine="284"/>
        <w:jc w:val="right"/>
        <w:rPr>
          <w:rFonts w:ascii="Garamond" w:eastAsia="Calibri" w:hAnsi="Garamond"/>
          <w:b/>
          <w:lang w:val="sq-AL"/>
        </w:rPr>
      </w:pPr>
    </w:p>
    <w:p w14:paraId="76798FBF" w14:textId="77777777" w:rsidR="00C112A7" w:rsidRPr="00EC3F17" w:rsidRDefault="00C112A7" w:rsidP="009A2111">
      <w:pPr>
        <w:pStyle w:val="NoSpacing"/>
        <w:ind w:firstLine="284"/>
        <w:jc w:val="right"/>
        <w:rPr>
          <w:rFonts w:ascii="Garamond" w:eastAsia="Calibri" w:hAnsi="Garamond"/>
          <w:b/>
          <w:lang w:val="sq-AL"/>
        </w:rPr>
      </w:pPr>
    </w:p>
    <w:p w14:paraId="308C785E" w14:textId="77777777" w:rsidR="00C112A7" w:rsidRPr="00EC3F17" w:rsidRDefault="00C112A7" w:rsidP="009A2111">
      <w:pPr>
        <w:pStyle w:val="NoSpacing"/>
        <w:ind w:firstLine="284"/>
        <w:jc w:val="right"/>
        <w:rPr>
          <w:rFonts w:ascii="Garamond" w:eastAsia="Calibri" w:hAnsi="Garamond"/>
          <w:b/>
          <w:lang w:val="sq-AL"/>
        </w:rPr>
      </w:pPr>
    </w:p>
    <w:p w14:paraId="17F269DE" w14:textId="77777777" w:rsidR="00C112A7" w:rsidRPr="00EC3F17" w:rsidRDefault="00C112A7" w:rsidP="009A2111">
      <w:pPr>
        <w:pStyle w:val="NoSpacing"/>
        <w:ind w:firstLine="284"/>
        <w:jc w:val="right"/>
        <w:rPr>
          <w:rFonts w:ascii="Garamond" w:eastAsia="Calibri" w:hAnsi="Garamond"/>
          <w:b/>
          <w:lang w:val="sq-AL"/>
        </w:rPr>
      </w:pPr>
    </w:p>
    <w:p w14:paraId="49D43A92" w14:textId="77777777" w:rsidR="00C112A7" w:rsidRPr="00EC3F17" w:rsidRDefault="00C112A7" w:rsidP="009A2111">
      <w:pPr>
        <w:pStyle w:val="NoSpacing"/>
        <w:ind w:firstLine="284"/>
        <w:jc w:val="right"/>
        <w:rPr>
          <w:rFonts w:ascii="Garamond" w:eastAsia="Calibri" w:hAnsi="Garamond"/>
          <w:b/>
          <w:lang w:val="sq-AL"/>
        </w:rPr>
      </w:pPr>
    </w:p>
    <w:p w14:paraId="6DD7D378" w14:textId="77777777" w:rsidR="00C112A7" w:rsidRPr="00EC3F17" w:rsidRDefault="00C112A7" w:rsidP="009A2111">
      <w:pPr>
        <w:pStyle w:val="NoSpacing"/>
        <w:ind w:firstLine="284"/>
        <w:jc w:val="right"/>
        <w:rPr>
          <w:rFonts w:ascii="Garamond" w:eastAsia="Calibri" w:hAnsi="Garamond"/>
          <w:b/>
          <w:lang w:val="sq-AL"/>
        </w:rPr>
      </w:pPr>
    </w:p>
    <w:p w14:paraId="0BD89A08" w14:textId="77777777" w:rsidR="00C112A7" w:rsidRPr="00EC3F17" w:rsidRDefault="00C112A7" w:rsidP="009A2111">
      <w:pPr>
        <w:pStyle w:val="NoSpacing"/>
        <w:ind w:firstLine="284"/>
        <w:jc w:val="right"/>
        <w:rPr>
          <w:rFonts w:ascii="Garamond" w:eastAsia="Calibri" w:hAnsi="Garamond"/>
          <w:b/>
          <w:lang w:val="sq-AL"/>
        </w:rPr>
      </w:pPr>
    </w:p>
    <w:p w14:paraId="0F99ED11" w14:textId="77777777" w:rsidR="00C112A7" w:rsidRPr="00EC3F17" w:rsidRDefault="00C112A7" w:rsidP="009A2111">
      <w:pPr>
        <w:pStyle w:val="NoSpacing"/>
        <w:ind w:firstLine="284"/>
        <w:jc w:val="right"/>
        <w:rPr>
          <w:rFonts w:ascii="Garamond" w:eastAsia="Calibri" w:hAnsi="Garamond"/>
          <w:b/>
          <w:lang w:val="sq-AL"/>
        </w:rPr>
      </w:pPr>
    </w:p>
    <w:p w14:paraId="1F285595" w14:textId="77777777" w:rsidR="00C112A7" w:rsidRPr="00EC3F17" w:rsidRDefault="00C112A7" w:rsidP="00C112A7">
      <w:pPr>
        <w:pStyle w:val="NoSpacing"/>
        <w:ind w:firstLine="284"/>
        <w:rPr>
          <w:rFonts w:ascii="Garamond" w:eastAsia="Calibri" w:hAnsi="Garamond"/>
          <w:lang w:val="sq-AL"/>
        </w:rPr>
      </w:pPr>
    </w:p>
    <w:p w14:paraId="4B47A2AF" w14:textId="77777777" w:rsidR="00C112A7" w:rsidRPr="00EC3F17" w:rsidRDefault="00C112A7" w:rsidP="00C112A7">
      <w:pPr>
        <w:pStyle w:val="NoSpacing"/>
        <w:ind w:firstLine="284"/>
        <w:rPr>
          <w:rFonts w:ascii="Garamond" w:eastAsia="Calibri" w:hAnsi="Garamond"/>
          <w:lang w:val="sq-AL"/>
        </w:rPr>
      </w:pPr>
    </w:p>
    <w:p w14:paraId="1638DF54" w14:textId="77777777" w:rsidR="00C112A7" w:rsidRPr="00EC3F17" w:rsidRDefault="00C112A7" w:rsidP="00C112A7">
      <w:pPr>
        <w:pStyle w:val="NoSpacing"/>
        <w:ind w:firstLine="284"/>
        <w:rPr>
          <w:rFonts w:ascii="Garamond" w:eastAsia="Calibri" w:hAnsi="Garamond"/>
          <w:lang w:val="sq-AL"/>
        </w:rPr>
      </w:pPr>
    </w:p>
    <w:p w14:paraId="1EDC657F" w14:textId="77777777" w:rsidR="00C112A7" w:rsidRPr="00EC3F17" w:rsidRDefault="00C112A7" w:rsidP="00C112A7">
      <w:pPr>
        <w:pStyle w:val="NoSpacing"/>
        <w:ind w:firstLine="284"/>
        <w:rPr>
          <w:rFonts w:ascii="Garamond" w:eastAsia="Calibri" w:hAnsi="Garamond"/>
          <w:lang w:val="sq-AL"/>
        </w:rPr>
      </w:pPr>
    </w:p>
    <w:sectPr w:rsidR="00C112A7" w:rsidRPr="00EC3F17" w:rsidSect="00C112A7">
      <w:pgSz w:w="16840" w:h="11907" w:orient="landscape" w:code="9"/>
      <w:pgMar w:top="1418" w:right="1418" w:bottom="1418" w:left="1418" w:header="1304"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22FB70" w14:textId="77777777" w:rsidR="00002FD8" w:rsidRDefault="00002FD8">
      <w:pPr>
        <w:spacing w:after="0" w:line="240" w:lineRule="auto"/>
      </w:pPr>
      <w:r>
        <w:separator/>
      </w:r>
    </w:p>
  </w:endnote>
  <w:endnote w:type="continuationSeparator" w:id="0">
    <w:p w14:paraId="726E4365" w14:textId="77777777" w:rsidR="00002FD8" w:rsidRDefault="00002FD8">
      <w:pPr>
        <w:spacing w:after="0" w:line="240" w:lineRule="auto"/>
      </w:pPr>
      <w:r>
        <w:continuationSeparator/>
      </w:r>
    </w:p>
  </w:endnote>
  <w:endnote w:type="continuationNotice" w:id="1">
    <w:p w14:paraId="5DBF6079" w14:textId="77777777" w:rsidR="00002FD8" w:rsidRDefault="00002F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roid Sans Fallback">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CC46B6" w14:textId="77777777" w:rsidR="00002FD8" w:rsidRDefault="00002FD8">
      <w:pPr>
        <w:spacing w:after="0" w:line="240" w:lineRule="auto"/>
      </w:pPr>
      <w:r>
        <w:separator/>
      </w:r>
    </w:p>
  </w:footnote>
  <w:footnote w:type="continuationSeparator" w:id="0">
    <w:p w14:paraId="481F454C" w14:textId="77777777" w:rsidR="00002FD8" w:rsidRDefault="00002FD8">
      <w:pPr>
        <w:spacing w:after="0" w:line="240" w:lineRule="auto"/>
      </w:pPr>
      <w:r>
        <w:continuationSeparator/>
      </w:r>
    </w:p>
  </w:footnote>
  <w:footnote w:type="continuationNotice" w:id="1">
    <w:p w14:paraId="3D72A3B5" w14:textId="77777777" w:rsidR="00002FD8" w:rsidRDefault="00002FD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2FD8"/>
    <w:rsid w:val="00004B8E"/>
    <w:rsid w:val="00004EA7"/>
    <w:rsid w:val="00007CB6"/>
    <w:rsid w:val="00021A5C"/>
    <w:rsid w:val="000332DE"/>
    <w:rsid w:val="0003648D"/>
    <w:rsid w:val="000649BB"/>
    <w:rsid w:val="00070C1E"/>
    <w:rsid w:val="000765A0"/>
    <w:rsid w:val="00080517"/>
    <w:rsid w:val="0008641B"/>
    <w:rsid w:val="00090F83"/>
    <w:rsid w:val="00092F1A"/>
    <w:rsid w:val="000A0E7A"/>
    <w:rsid w:val="000A5EBD"/>
    <w:rsid w:val="000E48B0"/>
    <w:rsid w:val="000F1365"/>
    <w:rsid w:val="000F1A96"/>
    <w:rsid w:val="00102CCA"/>
    <w:rsid w:val="001074A1"/>
    <w:rsid w:val="001118D4"/>
    <w:rsid w:val="00112922"/>
    <w:rsid w:val="00125B3E"/>
    <w:rsid w:val="001266BB"/>
    <w:rsid w:val="0013166D"/>
    <w:rsid w:val="00147AD1"/>
    <w:rsid w:val="001569E6"/>
    <w:rsid w:val="00157B18"/>
    <w:rsid w:val="0016207C"/>
    <w:rsid w:val="00163304"/>
    <w:rsid w:val="00165468"/>
    <w:rsid w:val="00165501"/>
    <w:rsid w:val="00165B75"/>
    <w:rsid w:val="00172A4E"/>
    <w:rsid w:val="00174522"/>
    <w:rsid w:val="001751FC"/>
    <w:rsid w:val="0017782B"/>
    <w:rsid w:val="00177DD2"/>
    <w:rsid w:val="0018498A"/>
    <w:rsid w:val="001A11E3"/>
    <w:rsid w:val="001A34DB"/>
    <w:rsid w:val="001A5CD4"/>
    <w:rsid w:val="001A5FB0"/>
    <w:rsid w:val="001C5607"/>
    <w:rsid w:val="001E668E"/>
    <w:rsid w:val="001E7292"/>
    <w:rsid w:val="001F148D"/>
    <w:rsid w:val="001F4218"/>
    <w:rsid w:val="001F52A5"/>
    <w:rsid w:val="002008A6"/>
    <w:rsid w:val="002112CC"/>
    <w:rsid w:val="002117EC"/>
    <w:rsid w:val="00220D21"/>
    <w:rsid w:val="00230E53"/>
    <w:rsid w:val="002323FF"/>
    <w:rsid w:val="00244085"/>
    <w:rsid w:val="00261695"/>
    <w:rsid w:val="00262379"/>
    <w:rsid w:val="00266E31"/>
    <w:rsid w:val="00272CBC"/>
    <w:rsid w:val="00274014"/>
    <w:rsid w:val="002742FB"/>
    <w:rsid w:val="00274AB7"/>
    <w:rsid w:val="00275E05"/>
    <w:rsid w:val="00290AA9"/>
    <w:rsid w:val="002B02E1"/>
    <w:rsid w:val="002B44D1"/>
    <w:rsid w:val="002B7AB1"/>
    <w:rsid w:val="002C1CA0"/>
    <w:rsid w:val="002C2907"/>
    <w:rsid w:val="002C32F9"/>
    <w:rsid w:val="002D6C96"/>
    <w:rsid w:val="002E3595"/>
    <w:rsid w:val="002E5216"/>
    <w:rsid w:val="002E7512"/>
    <w:rsid w:val="002F7232"/>
    <w:rsid w:val="00304699"/>
    <w:rsid w:val="00331529"/>
    <w:rsid w:val="003316AC"/>
    <w:rsid w:val="0034132D"/>
    <w:rsid w:val="003422DA"/>
    <w:rsid w:val="00347641"/>
    <w:rsid w:val="00354E13"/>
    <w:rsid w:val="00361A89"/>
    <w:rsid w:val="00372443"/>
    <w:rsid w:val="0038289A"/>
    <w:rsid w:val="00394FB7"/>
    <w:rsid w:val="003B48AC"/>
    <w:rsid w:val="003B7DE9"/>
    <w:rsid w:val="003C395A"/>
    <w:rsid w:val="003D25C0"/>
    <w:rsid w:val="003D4601"/>
    <w:rsid w:val="003D4A5C"/>
    <w:rsid w:val="003D5F6B"/>
    <w:rsid w:val="003E5B1C"/>
    <w:rsid w:val="003E6FCD"/>
    <w:rsid w:val="003F776B"/>
    <w:rsid w:val="0040223E"/>
    <w:rsid w:val="004043DE"/>
    <w:rsid w:val="00407056"/>
    <w:rsid w:val="004070BD"/>
    <w:rsid w:val="004345F7"/>
    <w:rsid w:val="00440B22"/>
    <w:rsid w:val="00444C62"/>
    <w:rsid w:val="00446AC4"/>
    <w:rsid w:val="004607D2"/>
    <w:rsid w:val="00471CE5"/>
    <w:rsid w:val="00475835"/>
    <w:rsid w:val="0047711D"/>
    <w:rsid w:val="00482A65"/>
    <w:rsid w:val="004871DB"/>
    <w:rsid w:val="00493D29"/>
    <w:rsid w:val="00494930"/>
    <w:rsid w:val="00497587"/>
    <w:rsid w:val="004A37B0"/>
    <w:rsid w:val="004B2041"/>
    <w:rsid w:val="004B3419"/>
    <w:rsid w:val="004B45B1"/>
    <w:rsid w:val="004B5A16"/>
    <w:rsid w:val="004C484F"/>
    <w:rsid w:val="004E2268"/>
    <w:rsid w:val="004F0E14"/>
    <w:rsid w:val="004F49A2"/>
    <w:rsid w:val="004F5C70"/>
    <w:rsid w:val="00503F6F"/>
    <w:rsid w:val="005076D7"/>
    <w:rsid w:val="0051148C"/>
    <w:rsid w:val="005118DD"/>
    <w:rsid w:val="00514F90"/>
    <w:rsid w:val="005310FD"/>
    <w:rsid w:val="00532F67"/>
    <w:rsid w:val="005344F7"/>
    <w:rsid w:val="00540882"/>
    <w:rsid w:val="00562250"/>
    <w:rsid w:val="00564EFA"/>
    <w:rsid w:val="00574E73"/>
    <w:rsid w:val="005834DC"/>
    <w:rsid w:val="00583C86"/>
    <w:rsid w:val="00585220"/>
    <w:rsid w:val="005903DE"/>
    <w:rsid w:val="00597EEC"/>
    <w:rsid w:val="005A3AC0"/>
    <w:rsid w:val="005A4A7C"/>
    <w:rsid w:val="005B19F5"/>
    <w:rsid w:val="005C1A0F"/>
    <w:rsid w:val="005C23DE"/>
    <w:rsid w:val="005C47BC"/>
    <w:rsid w:val="005D1200"/>
    <w:rsid w:val="005E6DE0"/>
    <w:rsid w:val="005F6F90"/>
    <w:rsid w:val="006062EE"/>
    <w:rsid w:val="00621366"/>
    <w:rsid w:val="00622B0E"/>
    <w:rsid w:val="00626EF3"/>
    <w:rsid w:val="00631DC3"/>
    <w:rsid w:val="00644CBC"/>
    <w:rsid w:val="00647EFA"/>
    <w:rsid w:val="00651157"/>
    <w:rsid w:val="00654792"/>
    <w:rsid w:val="0068009F"/>
    <w:rsid w:val="00680572"/>
    <w:rsid w:val="00681650"/>
    <w:rsid w:val="00684132"/>
    <w:rsid w:val="006B6E9F"/>
    <w:rsid w:val="006C2805"/>
    <w:rsid w:val="006C3F29"/>
    <w:rsid w:val="006C598B"/>
    <w:rsid w:val="006C5FE4"/>
    <w:rsid w:val="006D1085"/>
    <w:rsid w:val="006D22CD"/>
    <w:rsid w:val="006D3607"/>
    <w:rsid w:val="006E1629"/>
    <w:rsid w:val="006E4F8C"/>
    <w:rsid w:val="006E60C8"/>
    <w:rsid w:val="006F0F2E"/>
    <w:rsid w:val="006F6BCD"/>
    <w:rsid w:val="00712112"/>
    <w:rsid w:val="007128CB"/>
    <w:rsid w:val="00721A2D"/>
    <w:rsid w:val="007302E5"/>
    <w:rsid w:val="0073077C"/>
    <w:rsid w:val="00745317"/>
    <w:rsid w:val="00750E25"/>
    <w:rsid w:val="00753EF3"/>
    <w:rsid w:val="00756263"/>
    <w:rsid w:val="00763858"/>
    <w:rsid w:val="00797F3F"/>
    <w:rsid w:val="007B6151"/>
    <w:rsid w:val="007C1C9F"/>
    <w:rsid w:val="007C231D"/>
    <w:rsid w:val="007C2B7D"/>
    <w:rsid w:val="007C32FB"/>
    <w:rsid w:val="007C46C3"/>
    <w:rsid w:val="007D682D"/>
    <w:rsid w:val="007F0B19"/>
    <w:rsid w:val="007F4992"/>
    <w:rsid w:val="007F6D00"/>
    <w:rsid w:val="008160D4"/>
    <w:rsid w:val="0083336E"/>
    <w:rsid w:val="00865022"/>
    <w:rsid w:val="00867B72"/>
    <w:rsid w:val="0087208E"/>
    <w:rsid w:val="00882486"/>
    <w:rsid w:val="00887573"/>
    <w:rsid w:val="00887895"/>
    <w:rsid w:val="00887AEA"/>
    <w:rsid w:val="00887E6C"/>
    <w:rsid w:val="008A0C00"/>
    <w:rsid w:val="008C00DC"/>
    <w:rsid w:val="008D509D"/>
    <w:rsid w:val="008E0DAD"/>
    <w:rsid w:val="008E239F"/>
    <w:rsid w:val="008E476B"/>
    <w:rsid w:val="008E5E66"/>
    <w:rsid w:val="008E6AB7"/>
    <w:rsid w:val="008F1D72"/>
    <w:rsid w:val="008F39C3"/>
    <w:rsid w:val="008F4D36"/>
    <w:rsid w:val="00906C56"/>
    <w:rsid w:val="009149F6"/>
    <w:rsid w:val="009268F4"/>
    <w:rsid w:val="0094122A"/>
    <w:rsid w:val="00944DD5"/>
    <w:rsid w:val="00953B13"/>
    <w:rsid w:val="00956250"/>
    <w:rsid w:val="00957507"/>
    <w:rsid w:val="00971F67"/>
    <w:rsid w:val="00973E29"/>
    <w:rsid w:val="00981D7D"/>
    <w:rsid w:val="0098583E"/>
    <w:rsid w:val="00986317"/>
    <w:rsid w:val="00997DBD"/>
    <w:rsid w:val="009A2111"/>
    <w:rsid w:val="009B0C3C"/>
    <w:rsid w:val="009B0FB7"/>
    <w:rsid w:val="009B2097"/>
    <w:rsid w:val="009C2C6D"/>
    <w:rsid w:val="009C5161"/>
    <w:rsid w:val="009D46B3"/>
    <w:rsid w:val="009E4A12"/>
    <w:rsid w:val="009E59B6"/>
    <w:rsid w:val="009F539E"/>
    <w:rsid w:val="00A009F3"/>
    <w:rsid w:val="00A027A0"/>
    <w:rsid w:val="00A0532B"/>
    <w:rsid w:val="00A06AB2"/>
    <w:rsid w:val="00A17BC4"/>
    <w:rsid w:val="00A202A7"/>
    <w:rsid w:val="00A26A37"/>
    <w:rsid w:val="00A309F0"/>
    <w:rsid w:val="00A424BE"/>
    <w:rsid w:val="00A535A5"/>
    <w:rsid w:val="00A55274"/>
    <w:rsid w:val="00A626D7"/>
    <w:rsid w:val="00A65BC3"/>
    <w:rsid w:val="00A6781B"/>
    <w:rsid w:val="00A67D4B"/>
    <w:rsid w:val="00A7165F"/>
    <w:rsid w:val="00A7542D"/>
    <w:rsid w:val="00A95213"/>
    <w:rsid w:val="00AA0CA6"/>
    <w:rsid w:val="00AA12E5"/>
    <w:rsid w:val="00AA1A2A"/>
    <w:rsid w:val="00AA30D6"/>
    <w:rsid w:val="00AB2AE5"/>
    <w:rsid w:val="00AB2F76"/>
    <w:rsid w:val="00AB3081"/>
    <w:rsid w:val="00AB32A2"/>
    <w:rsid w:val="00AB508B"/>
    <w:rsid w:val="00AB6F81"/>
    <w:rsid w:val="00AC4314"/>
    <w:rsid w:val="00AE4545"/>
    <w:rsid w:val="00AF0F4A"/>
    <w:rsid w:val="00AF293A"/>
    <w:rsid w:val="00AF2A62"/>
    <w:rsid w:val="00B00460"/>
    <w:rsid w:val="00B30F55"/>
    <w:rsid w:val="00B34DB2"/>
    <w:rsid w:val="00B55E49"/>
    <w:rsid w:val="00B57B67"/>
    <w:rsid w:val="00B61309"/>
    <w:rsid w:val="00B727DE"/>
    <w:rsid w:val="00B767E9"/>
    <w:rsid w:val="00B809CE"/>
    <w:rsid w:val="00B84941"/>
    <w:rsid w:val="00B8757B"/>
    <w:rsid w:val="00B9584A"/>
    <w:rsid w:val="00BA5386"/>
    <w:rsid w:val="00BB150B"/>
    <w:rsid w:val="00BB19C5"/>
    <w:rsid w:val="00BC3F77"/>
    <w:rsid w:val="00BD1A00"/>
    <w:rsid w:val="00BE524A"/>
    <w:rsid w:val="00BE775C"/>
    <w:rsid w:val="00BF759A"/>
    <w:rsid w:val="00C0457B"/>
    <w:rsid w:val="00C078A8"/>
    <w:rsid w:val="00C112A7"/>
    <w:rsid w:val="00C1161E"/>
    <w:rsid w:val="00C17F7C"/>
    <w:rsid w:val="00C200B0"/>
    <w:rsid w:val="00C217BC"/>
    <w:rsid w:val="00C268AB"/>
    <w:rsid w:val="00C3115E"/>
    <w:rsid w:val="00C40A84"/>
    <w:rsid w:val="00C47524"/>
    <w:rsid w:val="00C57BF0"/>
    <w:rsid w:val="00C61AB3"/>
    <w:rsid w:val="00C65944"/>
    <w:rsid w:val="00C73A27"/>
    <w:rsid w:val="00C75201"/>
    <w:rsid w:val="00C92B79"/>
    <w:rsid w:val="00C935ED"/>
    <w:rsid w:val="00C93D64"/>
    <w:rsid w:val="00CA38EA"/>
    <w:rsid w:val="00CB1DE2"/>
    <w:rsid w:val="00CB25F2"/>
    <w:rsid w:val="00CB37D6"/>
    <w:rsid w:val="00CB625A"/>
    <w:rsid w:val="00CB6456"/>
    <w:rsid w:val="00CC1F10"/>
    <w:rsid w:val="00CE15AD"/>
    <w:rsid w:val="00CE452A"/>
    <w:rsid w:val="00CE7C59"/>
    <w:rsid w:val="00CF4E1A"/>
    <w:rsid w:val="00D07EA2"/>
    <w:rsid w:val="00D12A29"/>
    <w:rsid w:val="00D22E70"/>
    <w:rsid w:val="00D60C4A"/>
    <w:rsid w:val="00D62ABC"/>
    <w:rsid w:val="00D6345F"/>
    <w:rsid w:val="00D66B50"/>
    <w:rsid w:val="00D679E0"/>
    <w:rsid w:val="00D703BE"/>
    <w:rsid w:val="00D819C8"/>
    <w:rsid w:val="00D843A6"/>
    <w:rsid w:val="00D878C2"/>
    <w:rsid w:val="00D940EF"/>
    <w:rsid w:val="00D9616E"/>
    <w:rsid w:val="00DA0B5A"/>
    <w:rsid w:val="00DA10AE"/>
    <w:rsid w:val="00DB0B5A"/>
    <w:rsid w:val="00DB4E6F"/>
    <w:rsid w:val="00DB6414"/>
    <w:rsid w:val="00DC5902"/>
    <w:rsid w:val="00DD4704"/>
    <w:rsid w:val="00DE7838"/>
    <w:rsid w:val="00E02576"/>
    <w:rsid w:val="00E14691"/>
    <w:rsid w:val="00E15A32"/>
    <w:rsid w:val="00E15F17"/>
    <w:rsid w:val="00E308FC"/>
    <w:rsid w:val="00E32C8F"/>
    <w:rsid w:val="00E40C4F"/>
    <w:rsid w:val="00E4454D"/>
    <w:rsid w:val="00E7664D"/>
    <w:rsid w:val="00E77142"/>
    <w:rsid w:val="00E94F04"/>
    <w:rsid w:val="00EA19EA"/>
    <w:rsid w:val="00EB3D77"/>
    <w:rsid w:val="00EC1D85"/>
    <w:rsid w:val="00EC1E50"/>
    <w:rsid w:val="00EC2BA1"/>
    <w:rsid w:val="00EC3DDD"/>
    <w:rsid w:val="00EC3F17"/>
    <w:rsid w:val="00ED08EC"/>
    <w:rsid w:val="00EE1691"/>
    <w:rsid w:val="00EE53E4"/>
    <w:rsid w:val="00EF5360"/>
    <w:rsid w:val="00EF7AE7"/>
    <w:rsid w:val="00F015C2"/>
    <w:rsid w:val="00F01BC2"/>
    <w:rsid w:val="00F02B56"/>
    <w:rsid w:val="00F2728A"/>
    <w:rsid w:val="00F32C7F"/>
    <w:rsid w:val="00F37985"/>
    <w:rsid w:val="00F4717A"/>
    <w:rsid w:val="00F54B1D"/>
    <w:rsid w:val="00F61890"/>
    <w:rsid w:val="00F67258"/>
    <w:rsid w:val="00F75CB6"/>
    <w:rsid w:val="00F80BA4"/>
    <w:rsid w:val="00F8145D"/>
    <w:rsid w:val="00F83440"/>
    <w:rsid w:val="00F85ACB"/>
    <w:rsid w:val="00F866D7"/>
    <w:rsid w:val="00F91AFB"/>
    <w:rsid w:val="00F942DF"/>
    <w:rsid w:val="00FD0E79"/>
    <w:rsid w:val="00FD3C1E"/>
    <w:rsid w:val="00FD4B98"/>
    <w:rsid w:val="00FE7043"/>
    <w:rsid w:val="00FF0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C3C530A"/>
  <w15:docId w15:val="{368B1723-C571-47EA-A758-9E35E61A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 w:type="character" w:styleId="Hyperlink">
    <w:name w:val="Hyperlink"/>
    <w:basedOn w:val="DefaultParagraphFont"/>
    <w:uiPriority w:val="99"/>
    <w:unhideWhenUsed/>
    <w:rsid w:val="006E4F8C"/>
    <w:rPr>
      <w:color w:val="0563C1" w:themeColor="hyperlink"/>
      <w:u w:val="single"/>
    </w:rPr>
  </w:style>
  <w:style w:type="character" w:styleId="CommentReference">
    <w:name w:val="annotation reference"/>
    <w:basedOn w:val="DefaultParagraphFont"/>
    <w:uiPriority w:val="99"/>
    <w:semiHidden/>
    <w:unhideWhenUsed/>
    <w:rsid w:val="00275E05"/>
    <w:rPr>
      <w:sz w:val="16"/>
      <w:szCs w:val="16"/>
    </w:rPr>
  </w:style>
  <w:style w:type="paragraph" w:styleId="CommentText">
    <w:name w:val="annotation text"/>
    <w:basedOn w:val="Normal"/>
    <w:link w:val="CommentTextChar"/>
    <w:uiPriority w:val="99"/>
    <w:semiHidden/>
    <w:unhideWhenUsed/>
    <w:rsid w:val="00275E05"/>
    <w:pPr>
      <w:spacing w:line="240" w:lineRule="auto"/>
    </w:pPr>
    <w:rPr>
      <w:sz w:val="20"/>
      <w:szCs w:val="20"/>
    </w:rPr>
  </w:style>
  <w:style w:type="character" w:customStyle="1" w:styleId="CommentTextChar">
    <w:name w:val="Comment Text Char"/>
    <w:basedOn w:val="DefaultParagraphFont"/>
    <w:link w:val="CommentText"/>
    <w:uiPriority w:val="99"/>
    <w:semiHidden/>
    <w:rsid w:val="00275E05"/>
    <w:rPr>
      <w:sz w:val="20"/>
      <w:szCs w:val="20"/>
    </w:rPr>
  </w:style>
  <w:style w:type="paragraph" w:styleId="CommentSubject">
    <w:name w:val="annotation subject"/>
    <w:basedOn w:val="CommentText"/>
    <w:next w:val="CommentText"/>
    <w:link w:val="CommentSubjectChar"/>
    <w:uiPriority w:val="99"/>
    <w:semiHidden/>
    <w:unhideWhenUsed/>
    <w:rsid w:val="00275E05"/>
    <w:rPr>
      <w:b/>
      <w:bCs/>
    </w:rPr>
  </w:style>
  <w:style w:type="character" w:customStyle="1" w:styleId="CommentSubjectChar">
    <w:name w:val="Comment Subject Char"/>
    <w:basedOn w:val="CommentTextChar"/>
    <w:link w:val="CommentSubject"/>
    <w:uiPriority w:val="99"/>
    <w:semiHidden/>
    <w:rsid w:val="00275E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963282">
      <w:bodyDiv w:val="1"/>
      <w:marLeft w:val="0"/>
      <w:marRight w:val="0"/>
      <w:marTop w:val="0"/>
      <w:marBottom w:val="0"/>
      <w:divBdr>
        <w:top w:val="none" w:sz="0" w:space="0" w:color="auto"/>
        <w:left w:val="none" w:sz="0" w:space="0" w:color="auto"/>
        <w:bottom w:val="none" w:sz="0" w:space="0" w:color="auto"/>
        <w:right w:val="none" w:sz="0" w:space="0" w:color="auto"/>
      </w:divBdr>
    </w:div>
    <w:div w:id="160257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375009775D14D1BA96386D695575B1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117</Nr_x002e__x0020_akti>
    <Data_x0020_e_x0020_Krijimit xmlns="0e656187-b300-4fb0-8bf4-3a50f872073c">2022-04-22T11:37:32Z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2022-04-21T22:00:00Z</Date_x0020_protokolli>
    <Titulli xmlns="0e656187-b300-4fb0-8bf4-3a50f872073c">Njoftim për pranimin e kërkesës për shpronësim dhe/ose për shkëmbimin e pronës, për interes publik, që preken nga projekti "Ndërtimi i godinës së Kopshtit publik Vorë", Bashkia Vorë". "</Titulli>
    <Modifikuesi xmlns="0e656187-b300-4fb0-8bf4-3a50f872073c">alma.lisaku</Modifikuesi>
    <Nr_x002e__x0020_prot_x0020_QBZ xmlns="0e656187-b300-4fb0-8bf4-3a50f872073c">635</Nr_x002e__x0020_prot_x0020_QBZ>
    <Data_x0020_e_x0020_Modifikimit xmlns="0e656187-b300-4fb0-8bf4-3a50f872073c">2022-04-26T08:53:20Z</Data_x0020_e_x0020_Modifikimit>
    <Dekretuar xmlns="0e656187-b300-4fb0-8bf4-3a50f872073c">false</Dekretuar>
    <Data xmlns="0e656187-b300-4fb0-8bf4-3a50f872073c">2022-04-20T22:00:00Z</Data>
    <Nr_x002e__x0020_protokolli_x0020_i_x0020_aktit xmlns="0e656187-b300-4fb0-8bf4-3a50f872073c">117/7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375009775D14D1BA96386D695575B1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5E42F-8200-44D3-B29F-1D74D57E2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651F50E-4AAC-45E2-BCF1-A4766D0A1A78}">
  <ds:schemaRefs>
    <ds:schemaRef ds:uri="0e656187-b300-4fb0-8bf4-3a50f872073c"/>
    <ds:schemaRef ds:uri="http://purl.org/dc/dcmitype/"/>
    <ds:schemaRef ds:uri="http://purl.org/dc/elements/1.1/"/>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4193339E-689C-4DBC-AF74-3B460D598122}">
  <ds:schemaRefs>
    <ds:schemaRef ds:uri="http://schemas.microsoft.com/sharepoint/v3/contenttype/forms"/>
  </ds:schemaRefs>
</ds:datastoreItem>
</file>

<file path=customXml/itemProps4.xml><?xml version="1.0" encoding="utf-8"?>
<ds:datastoreItem xmlns:ds="http://schemas.openxmlformats.org/officeDocument/2006/customXml" ds:itemID="{15419B79-C25A-4357-9D55-524A212DB974}">
  <ds:schemaRefs>
    <ds:schemaRef ds:uri="http://schemas.microsoft.com/sharepoint/v3/contenttype/forms"/>
  </ds:schemaRefs>
</ds:datastoreItem>
</file>

<file path=customXml/itemProps5.xml><?xml version="1.0" encoding="utf-8"?>
<ds:datastoreItem xmlns:ds="http://schemas.openxmlformats.org/officeDocument/2006/customXml" ds:itemID="{A7CC2187-A356-4193-89C8-51240D0BA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FE8C953-E5D6-4F76-A33B-5CD0C65BC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1031</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Njoftim për pranimin e kërkesës për shpronësim dhe/ose për shkëmbimin e pronës, për interes publik, që preken nga projekti "Ndërtimi i godinës së Kopshtit publik Vorë", Bashkia Vorë". "</vt:lpstr>
    </vt:vector>
  </TitlesOfParts>
  <Company>Microsoft</Company>
  <LinksUpToDate>false</LinksUpToDate>
  <CharactersWithSpaces>6901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Njoftim për pranimin e kërkesës për shpronësim dhe/ose për shkëmbimin e pronës, për interes publik, që preken nga projekti "Ndërtimi i godinës së Kopshtit publik Vorë", Bashkia Vorë". "</dc:title>
  <dc:creator>Aida Nika</dc:creator>
  <cp:lastModifiedBy>Fjora Cahani</cp:lastModifiedBy>
  <cp:revision>19</cp:revision>
  <cp:lastPrinted>2022-04-21T07:59:00Z</cp:lastPrinted>
  <dcterms:created xsi:type="dcterms:W3CDTF">2022-04-22T11:22:00Z</dcterms:created>
  <dcterms:modified xsi:type="dcterms:W3CDTF">2022-04-26T09:12:00Z</dcterms:modified>
</cp:coreProperties>
</file>