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AAE" w:rsidRDefault="003C6AAE" w:rsidP="003C6AAE">
      <w:pPr>
        <w:pStyle w:val="NeniTitull"/>
        <w:rPr>
          <w:lang w:val="sq-AL"/>
        </w:rPr>
      </w:pPr>
      <w:r>
        <w:rPr>
          <w:lang w:val="sq-AL"/>
        </w:rPr>
        <w:t>NJOFTIM</w:t>
      </w:r>
    </w:p>
    <w:p w:rsidR="003C6AAE" w:rsidRDefault="003C6AAE" w:rsidP="003C6AAE">
      <w:pPr>
        <w:pStyle w:val="NeniTitull"/>
        <w:rPr>
          <w:lang w:val="sq-AL"/>
        </w:rPr>
      </w:pPr>
      <w:r>
        <w:rPr>
          <w:lang w:val="sq-AL"/>
        </w:rPr>
        <w:t>Nr. 6744, datë 20.4.2018</w:t>
      </w:r>
    </w:p>
    <w:p w:rsidR="003C6AAE" w:rsidRDefault="003C6AAE" w:rsidP="003C6AAE">
      <w:pPr>
        <w:spacing w:after="0" w:line="240" w:lineRule="auto"/>
        <w:ind w:left="284" w:firstLine="0"/>
        <w:rPr>
          <w:rFonts w:ascii="Garamond" w:hAnsi="Garamond"/>
          <w:sz w:val="14"/>
          <w:szCs w:val="14"/>
          <w:lang w:val="sq-AL"/>
        </w:rPr>
      </w:pPr>
    </w:p>
    <w:p w:rsidR="003C6AAE" w:rsidRDefault="003C6AAE" w:rsidP="003C6AAE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:rsidR="003C6AAE" w:rsidRDefault="003C6AAE" w:rsidP="003C6AAE">
      <w:pPr>
        <w:pStyle w:val="Paragrafi"/>
        <w:rPr>
          <w:spacing w:val="-4"/>
          <w:sz w:val="14"/>
          <w:lang w:val="sq-AL"/>
        </w:rPr>
      </w:pPr>
    </w:p>
    <w:p w:rsidR="003C6AAE" w:rsidRDefault="003C6AAE" w:rsidP="003C6A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Marrëveshja për bashkëpunim në fushën e sigurisë ndërmjet Këshillit të Ministrave të Republikës së Shqipërisë dhe Qeverisë së Republikës së Turqisë”, e nënshkruar më 13.5.2015, ka hyrë në fuqi në datën 18.4.2018.</w:t>
      </w:r>
    </w:p>
    <w:p w:rsidR="003C6AAE" w:rsidRDefault="003C6AAE" w:rsidP="003C6AAE">
      <w:pPr>
        <w:pStyle w:val="Paragrafi"/>
        <w:rPr>
          <w:spacing w:val="-4"/>
          <w:sz w:val="14"/>
          <w:lang w:val="sq-AL"/>
        </w:rPr>
      </w:pPr>
    </w:p>
    <w:p w:rsidR="003C6AAE" w:rsidRDefault="003C6AAE" w:rsidP="003C6AA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SEKRETARI I PËRGJITHSHËM I MINISTRISË PËR EVROPËN </w:t>
      </w:r>
    </w:p>
    <w:p w:rsidR="003C6AAE" w:rsidRDefault="003C6AAE" w:rsidP="003C6AA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PUNËT E JASHTME</w:t>
      </w:r>
    </w:p>
    <w:p w:rsidR="003C6AAE" w:rsidRDefault="003C6AAE" w:rsidP="003C6AA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Gazmend Barbullushi</w:t>
      </w:r>
    </w:p>
    <w:p w:rsidR="00BC4ECB" w:rsidRDefault="00BC4ECB">
      <w:bookmarkStart w:id="0" w:name="_GoBack"/>
      <w:bookmarkEnd w:id="0"/>
    </w:p>
    <w:sectPr w:rsidR="00BC4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8F1"/>
    <w:rsid w:val="003C6AAE"/>
    <w:rsid w:val="004908F1"/>
    <w:rsid w:val="00BC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4A8886-F301-4CE3-BC78-2017B99E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AA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C6AA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C6A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C6A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3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2018-04-27T11:11:00Z</dcterms:created>
  <dcterms:modified xsi:type="dcterms:W3CDTF">2018-04-27T11:11:00Z</dcterms:modified>
</cp:coreProperties>
</file>