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3BA0AB" w14:textId="4C8772F5" w:rsidR="00994789" w:rsidRPr="005627A7" w:rsidRDefault="00236891" w:rsidP="00236891">
      <w:pPr>
        <w:jc w:val="center"/>
        <w:rPr>
          <w:rFonts w:ascii="Garamond" w:hAnsi="Garamond"/>
          <w:b/>
          <w:lang w:val="sq-AL"/>
        </w:rPr>
      </w:pPr>
      <w:r w:rsidRPr="005627A7">
        <w:rPr>
          <w:rFonts w:ascii="Garamond" w:hAnsi="Garamond"/>
          <w:b/>
          <w:lang w:val="sq-AL"/>
        </w:rPr>
        <w:t>NJOFTIM</w:t>
      </w:r>
    </w:p>
    <w:p w14:paraId="3A7E223B" w14:textId="642F0526" w:rsidR="00B56083" w:rsidRPr="005627A7" w:rsidRDefault="00236891" w:rsidP="00236891">
      <w:pPr>
        <w:jc w:val="center"/>
        <w:rPr>
          <w:rFonts w:ascii="Garamond" w:hAnsi="Garamond"/>
          <w:b/>
          <w:lang w:val="sq-AL"/>
        </w:rPr>
      </w:pPr>
      <w:r w:rsidRPr="005627A7">
        <w:rPr>
          <w:rFonts w:ascii="Garamond" w:hAnsi="Garamond"/>
          <w:b/>
          <w:lang w:val="sq-AL"/>
        </w:rPr>
        <w:t>Nr</w:t>
      </w:r>
      <w:r w:rsidR="009C0A87" w:rsidRPr="005627A7">
        <w:rPr>
          <w:rFonts w:ascii="Garamond" w:hAnsi="Garamond"/>
          <w:b/>
          <w:lang w:val="sq-AL"/>
        </w:rPr>
        <w:t>. 4850</w:t>
      </w:r>
      <w:r w:rsidR="001D091E" w:rsidRPr="005627A7">
        <w:rPr>
          <w:rFonts w:ascii="Garamond" w:hAnsi="Garamond"/>
          <w:b/>
          <w:lang w:val="sq-AL"/>
        </w:rPr>
        <w:t xml:space="preserve">, datë </w:t>
      </w:r>
      <w:r w:rsidR="009C0A87" w:rsidRPr="005627A7">
        <w:rPr>
          <w:rFonts w:ascii="Garamond" w:hAnsi="Garamond"/>
          <w:b/>
          <w:lang w:val="sq-AL"/>
        </w:rPr>
        <w:t>2</w:t>
      </w:r>
      <w:r w:rsidR="002C02A3" w:rsidRPr="005627A7">
        <w:rPr>
          <w:rFonts w:ascii="Garamond" w:hAnsi="Garamond"/>
          <w:b/>
          <w:lang w:val="sq-AL"/>
        </w:rPr>
        <w:t>1</w:t>
      </w:r>
      <w:r w:rsidR="001D091E" w:rsidRPr="005627A7">
        <w:rPr>
          <w:rFonts w:ascii="Garamond" w:hAnsi="Garamond"/>
          <w:b/>
          <w:lang w:val="sq-AL"/>
        </w:rPr>
        <w:t>.4</w:t>
      </w:r>
      <w:r w:rsidR="006F504D" w:rsidRPr="005627A7">
        <w:rPr>
          <w:rFonts w:ascii="Garamond" w:hAnsi="Garamond"/>
          <w:b/>
          <w:lang w:val="sq-AL"/>
        </w:rPr>
        <w:t>.2021</w:t>
      </w:r>
    </w:p>
    <w:p w14:paraId="0351FFA4" w14:textId="77777777" w:rsidR="00236891" w:rsidRPr="005627A7" w:rsidRDefault="00236891" w:rsidP="00236891">
      <w:pPr>
        <w:jc w:val="center"/>
        <w:rPr>
          <w:rFonts w:ascii="Garamond" w:hAnsi="Garamond"/>
          <w:b/>
          <w:lang w:val="sq-AL"/>
        </w:rPr>
      </w:pPr>
    </w:p>
    <w:p w14:paraId="7BC8F9DC" w14:textId="1D01665F" w:rsidR="00236891" w:rsidRPr="005627A7" w:rsidRDefault="00236891" w:rsidP="00236891">
      <w:pPr>
        <w:jc w:val="center"/>
        <w:rPr>
          <w:rFonts w:ascii="Garamond" w:hAnsi="Garamond"/>
          <w:b/>
          <w:lang w:val="sq-AL"/>
        </w:rPr>
      </w:pPr>
      <w:r w:rsidRPr="005627A7">
        <w:rPr>
          <w:rFonts w:ascii="Garamond" w:hAnsi="Garamond"/>
          <w:b/>
          <w:lang w:val="sq-AL"/>
        </w:rPr>
        <w:t xml:space="preserve">MBI HYRJEN NË FUQI </w:t>
      </w:r>
    </w:p>
    <w:p w14:paraId="7733759A" w14:textId="77777777" w:rsidR="00236891" w:rsidRPr="005627A7" w:rsidRDefault="00236891" w:rsidP="00236891">
      <w:pPr>
        <w:ind w:firstLine="284"/>
        <w:jc w:val="both"/>
        <w:rPr>
          <w:rFonts w:ascii="Garamond" w:hAnsi="Garamond"/>
          <w:lang w:val="sq-AL"/>
        </w:rPr>
      </w:pPr>
    </w:p>
    <w:p w14:paraId="0C339DFE" w14:textId="7B98BE40" w:rsidR="00236891" w:rsidRPr="005627A7" w:rsidRDefault="00236891" w:rsidP="00236891">
      <w:pPr>
        <w:ind w:firstLine="284"/>
        <w:jc w:val="both"/>
        <w:rPr>
          <w:rFonts w:ascii="Garamond" w:hAnsi="Garamond"/>
          <w:lang w:val="sq-AL"/>
        </w:rPr>
      </w:pPr>
      <w:r w:rsidRPr="005627A7">
        <w:rPr>
          <w:rFonts w:ascii="Garamond" w:hAnsi="Garamond"/>
          <w:lang w:val="sq-AL"/>
        </w:rPr>
        <w:t>Protokolli</w:t>
      </w:r>
      <w:r w:rsidR="00681512">
        <w:rPr>
          <w:rFonts w:ascii="Garamond" w:hAnsi="Garamond"/>
          <w:lang w:val="sq-AL"/>
        </w:rPr>
        <w:t xml:space="preserve"> i </w:t>
      </w:r>
      <w:r w:rsidRPr="005627A7">
        <w:rPr>
          <w:rFonts w:ascii="Garamond" w:hAnsi="Garamond"/>
          <w:lang w:val="sq-AL"/>
        </w:rPr>
        <w:t>vitit 1997</w:t>
      </w:r>
      <w:r w:rsidR="00E76DD5">
        <w:rPr>
          <w:rFonts w:ascii="Garamond" w:hAnsi="Garamond"/>
          <w:lang w:val="sq-AL"/>
        </w:rPr>
        <w:t>,</w:t>
      </w:r>
      <w:r w:rsidRPr="005627A7">
        <w:rPr>
          <w:rFonts w:ascii="Garamond" w:hAnsi="Garamond"/>
          <w:lang w:val="sq-AL"/>
        </w:rPr>
        <w:t xml:space="preserve"> </w:t>
      </w:r>
      <w:r w:rsidR="00E76DD5" w:rsidRPr="005627A7">
        <w:rPr>
          <w:rFonts w:ascii="Garamond" w:hAnsi="Garamond"/>
          <w:lang w:val="sq-AL"/>
        </w:rPr>
        <w:t>“</w:t>
      </w:r>
      <w:r w:rsidR="00E76DD5">
        <w:rPr>
          <w:rFonts w:ascii="Garamond" w:hAnsi="Garamond"/>
          <w:lang w:val="sq-AL"/>
        </w:rPr>
        <w:t>P</w:t>
      </w:r>
      <w:r w:rsidRPr="005627A7">
        <w:rPr>
          <w:rFonts w:ascii="Garamond" w:hAnsi="Garamond"/>
          <w:lang w:val="sq-AL"/>
        </w:rPr>
        <w:t>ër të ndryshuar Konventën Ndërkombëtare për Parandalimin e Ndotjes nga Anijet (MARPOL), 1973</w:t>
      </w:r>
      <w:bookmarkStart w:id="0" w:name="_GoBack"/>
      <w:bookmarkEnd w:id="0"/>
      <w:r w:rsidRPr="005627A7">
        <w:rPr>
          <w:rFonts w:ascii="Garamond" w:hAnsi="Garamond"/>
          <w:lang w:val="sq-AL"/>
        </w:rPr>
        <w:t>, siç është ndryshuar nga protokolli i vitit 1978”, aderuar me ligjin nr.</w:t>
      </w:r>
      <w:r w:rsidR="005627A7">
        <w:rPr>
          <w:rFonts w:ascii="Garamond" w:hAnsi="Garamond"/>
          <w:lang w:val="sq-AL"/>
        </w:rPr>
        <w:t xml:space="preserve"> </w:t>
      </w:r>
      <w:r w:rsidRPr="005627A7">
        <w:rPr>
          <w:rFonts w:ascii="Garamond" w:hAnsi="Garamond"/>
          <w:lang w:val="sq-AL"/>
        </w:rPr>
        <w:t xml:space="preserve">9/2020, </w:t>
      </w:r>
      <w:r w:rsidR="00BB1BBA">
        <w:rPr>
          <w:rFonts w:ascii="Garamond" w:hAnsi="Garamond"/>
          <w:lang w:val="sq-AL"/>
        </w:rPr>
        <w:t xml:space="preserve">ka </w:t>
      </w:r>
      <w:r w:rsidRPr="005627A7">
        <w:rPr>
          <w:rFonts w:ascii="Garamond" w:hAnsi="Garamond"/>
          <w:lang w:val="sq-AL"/>
        </w:rPr>
        <w:t>hy</w:t>
      </w:r>
      <w:r w:rsidR="00BB1BBA">
        <w:rPr>
          <w:rFonts w:ascii="Garamond" w:hAnsi="Garamond"/>
          <w:lang w:val="sq-AL"/>
        </w:rPr>
        <w:t>rë</w:t>
      </w:r>
      <w:r w:rsidRPr="005627A7">
        <w:rPr>
          <w:rFonts w:ascii="Garamond" w:hAnsi="Garamond"/>
          <w:lang w:val="sq-AL"/>
        </w:rPr>
        <w:t xml:space="preserve"> në fuqi në datën 19 shkurt 2021.</w:t>
      </w:r>
    </w:p>
    <w:p w14:paraId="1A6B3A64" w14:textId="77777777" w:rsidR="00236891" w:rsidRPr="005627A7" w:rsidRDefault="00236891" w:rsidP="00236891">
      <w:pPr>
        <w:ind w:firstLine="284"/>
        <w:jc w:val="both"/>
        <w:rPr>
          <w:rFonts w:ascii="Garamond" w:hAnsi="Garamond"/>
          <w:lang w:val="sq-AL"/>
        </w:rPr>
      </w:pPr>
    </w:p>
    <w:p w14:paraId="2F2D8744" w14:textId="1C0DA64C" w:rsidR="005627A7" w:rsidRDefault="00236891" w:rsidP="00236891">
      <w:pPr>
        <w:ind w:firstLine="284"/>
        <w:jc w:val="right"/>
        <w:rPr>
          <w:rFonts w:ascii="Garamond" w:hAnsi="Garamond"/>
          <w:lang w:val="sq-AL"/>
        </w:rPr>
      </w:pPr>
      <w:r w:rsidRPr="005627A7">
        <w:rPr>
          <w:rFonts w:ascii="Garamond" w:hAnsi="Garamond"/>
          <w:lang w:val="sq-AL"/>
        </w:rPr>
        <w:t>SEKRETAR I PËRGJITHSHËM</w:t>
      </w:r>
      <w:r w:rsidR="005627A7">
        <w:rPr>
          <w:rFonts w:ascii="Garamond" w:hAnsi="Garamond"/>
          <w:lang w:val="sq-AL"/>
        </w:rPr>
        <w:t xml:space="preserve"> </w:t>
      </w:r>
    </w:p>
    <w:p w14:paraId="3F353DDB" w14:textId="322C81D4" w:rsidR="005627A7" w:rsidRDefault="005627A7" w:rsidP="00236891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I MINISTRISË PËR EVROPËN </w:t>
      </w:r>
    </w:p>
    <w:p w14:paraId="427573A0" w14:textId="707D7855" w:rsidR="00236891" w:rsidRPr="005627A7" w:rsidRDefault="005627A7" w:rsidP="00236891">
      <w:pPr>
        <w:ind w:firstLine="284"/>
        <w:jc w:val="right"/>
        <w:rPr>
          <w:rFonts w:ascii="Garamond" w:hAnsi="Garamond"/>
          <w:lang w:val="sq-AL"/>
        </w:rPr>
      </w:pPr>
      <w:r>
        <w:rPr>
          <w:rFonts w:ascii="Garamond" w:hAnsi="Garamond"/>
          <w:lang w:val="sq-AL"/>
        </w:rPr>
        <w:t xml:space="preserve">DHE PUNËT E JASHTME </w:t>
      </w:r>
    </w:p>
    <w:p w14:paraId="2EE1A096" w14:textId="7449999B" w:rsidR="00236891" w:rsidRPr="005627A7" w:rsidRDefault="00236891" w:rsidP="00236891">
      <w:pPr>
        <w:ind w:firstLine="284"/>
        <w:jc w:val="right"/>
        <w:rPr>
          <w:rFonts w:ascii="Garamond" w:hAnsi="Garamond"/>
          <w:b/>
          <w:lang w:val="sq-AL"/>
        </w:rPr>
      </w:pPr>
      <w:r w:rsidRPr="005627A7">
        <w:rPr>
          <w:rFonts w:ascii="Garamond" w:hAnsi="Garamond"/>
          <w:b/>
          <w:lang w:val="sq-AL"/>
        </w:rPr>
        <w:t>Armand Skapi</w:t>
      </w:r>
    </w:p>
    <w:p w14:paraId="3A7E223C" w14:textId="77777777" w:rsidR="00FD0C30" w:rsidRPr="005627A7" w:rsidRDefault="00FD0C30" w:rsidP="00236891">
      <w:pPr>
        <w:ind w:firstLine="284"/>
        <w:jc w:val="right"/>
        <w:rPr>
          <w:rFonts w:ascii="Garamond" w:hAnsi="Garamond"/>
          <w:lang w:val="sq-AL"/>
        </w:rPr>
      </w:pPr>
    </w:p>
    <w:sectPr w:rsidR="00FD0C30" w:rsidRPr="005627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1FF"/>
    <w:rsid w:val="000152EE"/>
    <w:rsid w:val="00017591"/>
    <w:rsid w:val="00131E14"/>
    <w:rsid w:val="001D091E"/>
    <w:rsid w:val="00236891"/>
    <w:rsid w:val="002C02A3"/>
    <w:rsid w:val="002C520C"/>
    <w:rsid w:val="004D61FF"/>
    <w:rsid w:val="00560E5D"/>
    <w:rsid w:val="005627A7"/>
    <w:rsid w:val="00681512"/>
    <w:rsid w:val="006F504D"/>
    <w:rsid w:val="0079459D"/>
    <w:rsid w:val="008200EA"/>
    <w:rsid w:val="00994789"/>
    <w:rsid w:val="009C0A87"/>
    <w:rsid w:val="009D2A41"/>
    <w:rsid w:val="00B11BAA"/>
    <w:rsid w:val="00B56083"/>
    <w:rsid w:val="00B93431"/>
    <w:rsid w:val="00BB1BBA"/>
    <w:rsid w:val="00E76DD5"/>
    <w:rsid w:val="00EC204A"/>
    <w:rsid w:val="00EF795B"/>
    <w:rsid w:val="00FD0C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7E223A"/>
  <w15:docId w15:val="{A76FDCDF-2ACB-4544-BB42-AFD565FC0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D61FF"/>
    <w:pPr>
      <w:spacing w:after="0" w:line="240" w:lineRule="auto"/>
    </w:pPr>
    <w:rPr>
      <w:rFonts w:ascii="Arial" w:eastAsia="Times New Roman" w:hAnsi="Arial" w:cs="Times New Roman"/>
      <w:sz w:val="24"/>
      <w:szCs w:val="24"/>
      <w:lang w:val="en-GB"/>
    </w:rPr>
  </w:style>
  <w:style w:type="paragraph" w:styleId="Heading2">
    <w:name w:val="heading 2"/>
    <w:basedOn w:val="Normal"/>
    <w:next w:val="Normal"/>
    <w:link w:val="Heading2Char"/>
    <w:unhideWhenUsed/>
    <w:qFormat/>
    <w:rsid w:val="004D61FF"/>
    <w:pPr>
      <w:keepNext/>
      <w:outlineLvl w:val="1"/>
    </w:pPr>
    <w:rPr>
      <w:rFonts w:ascii="Times New Roman" w:hAnsi="Times New Roman"/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1FF"/>
    <w:rPr>
      <w:rFonts w:ascii="Times New Roman" w:eastAsia="Times New Roman" w:hAnsi="Times New Roman" w:cs="Times New Roman"/>
      <w:b/>
      <w:bCs/>
      <w:sz w:val="28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881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4150</Nr_x002e__x0020_akti>
    <Data_x0020_e_x0020_Krijimit xmlns="0e656187-b300-4fb0-8bf4-3a50f872073c">2021-04-22T12:45:30Z</Data_x0020_e_x0020_Krijimit>
    <URL xmlns="0e656187-b300-4fb0-8bf4-3a50f872073c" xsi:nil="true"/>
    <Institucion_x0020_Pergjegjes xmlns="0e656187-b300-4fb0-8bf4-3a50f872073c">http://qbz.gov.al/resource/authority/legal-institution/54|ministria-per-evropen-dhe-punet-e-jashtme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2021-04-21T22:00:00Z</Date_x0020_protokolli>
    <Titulli xmlns="0e656187-b300-4fb0-8bf4-3a50f872073c">Njoftim mbi hyrjen në fuqi të marrëveshjes ndërkombëtare</Titulli>
    <Modifikuesi xmlns="0e656187-b300-4fb0-8bf4-3a50f872073c">Amarilda.Muja</Modifikuesi>
    <Nr_x002e__x0020_prot_x0020_QBZ xmlns="0e656187-b300-4fb0-8bf4-3a50f872073c">633</Nr_x002e__x0020_prot_x0020_QBZ>
    <Data_x0020_e_x0020_Modifikimit xmlns="0e656187-b300-4fb0-8bf4-3a50f872073c">2021-04-23T08:50:15Z</Data_x0020_e_x0020_Modifikimit>
    <Dekretuar xmlns="0e656187-b300-4fb0-8bf4-3a50f872073c">false</Dekretuar>
    <Data xmlns="0e656187-b300-4fb0-8bf4-3a50f872073c">2021-04-20T22:00:00Z</Data>
    <Nr_x002e__x0020_protokolli_x0020_i_x0020_aktit xmlns="0e656187-b300-4fb0-8bf4-3a50f872073c">4150/1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FF5FAB1624429BF1FB842037A92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5FFF5FAB1624429BF1FB842037A923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342F3F-922A-466C-B982-2E81BA2A8EBB}">
  <ds:schemaRefs>
    <ds:schemaRef ds:uri="http://purl.org/dc/elements/1.1/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29CA683-9289-4D80-8579-0B6DEA9C810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8C89841-356D-41EF-889B-9FE8ECFE90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9CE2FE8-068A-4074-A425-447FFD6B833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5AF8AF1-8236-4989-8D20-747C7EAEB9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A2228D-DC82-4816-A777-1F2FD26A4A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Njoftim mbi hyrjen në fuqi të marrëveshjes ndërkombëtare</vt:lpstr>
    </vt:vector>
  </TitlesOfParts>
  <Company/>
  <LinksUpToDate>false</LinksUpToDate>
  <CharactersWithSpaces>383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Njoftim mbi hyrjen në fuqi të marrëveshjes ndërkombëtare</dc:title>
  <dc:creator>Entela Suli</dc:creator>
  <cp:lastModifiedBy>Entela Suli</cp:lastModifiedBy>
  <cp:revision>10</cp:revision>
  <dcterms:created xsi:type="dcterms:W3CDTF">2021-04-22T12:27:00Z</dcterms:created>
  <dcterms:modified xsi:type="dcterms:W3CDTF">2021-04-27T11:52:00Z</dcterms:modified>
</cp:coreProperties>
</file>