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CD538" w14:textId="649CCDB6" w:rsidR="00F62E24" w:rsidRPr="00F62E24" w:rsidRDefault="00F62E24" w:rsidP="00F62E24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  <w:lang w:val="pt-BR"/>
        </w:rPr>
      </w:pPr>
      <w:r>
        <w:rPr>
          <w:rFonts w:ascii="Garamond" w:hAnsi="Garamond"/>
          <w:sz w:val="24"/>
          <w:lang w:val="pt-BR"/>
        </w:rPr>
        <w:t>NJOFTIM</w:t>
      </w:r>
    </w:p>
    <w:p w14:paraId="4FF3B69A" w14:textId="5EED07E2" w:rsidR="003E25B1" w:rsidRDefault="003E25B1" w:rsidP="00F62E24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  <w:lang w:val="pt-BR"/>
        </w:rPr>
      </w:pPr>
      <w:r w:rsidRPr="003E25B1">
        <w:rPr>
          <w:rFonts w:ascii="Garamond" w:hAnsi="Garamond"/>
          <w:sz w:val="24"/>
          <w:lang w:val="pt-BR"/>
        </w:rPr>
        <w:t>N</w:t>
      </w:r>
      <w:r w:rsidR="00CB368C" w:rsidRPr="003E25B1">
        <w:rPr>
          <w:rFonts w:ascii="Garamond" w:hAnsi="Garamond"/>
          <w:sz w:val="24"/>
          <w:lang w:val="pt-BR"/>
        </w:rPr>
        <w:t>r. 5664</w:t>
      </w:r>
      <w:r w:rsidR="00D05436">
        <w:rPr>
          <w:rFonts w:ascii="Garamond" w:hAnsi="Garamond"/>
          <w:sz w:val="24"/>
          <w:lang w:val="pt-BR"/>
        </w:rPr>
        <w:t xml:space="preserve">, </w:t>
      </w:r>
      <w:r w:rsidR="00F62E24">
        <w:rPr>
          <w:rFonts w:ascii="Garamond" w:hAnsi="Garamond"/>
          <w:sz w:val="24"/>
          <w:lang w:val="pt-BR"/>
        </w:rPr>
        <w:t>d</w:t>
      </w:r>
      <w:r w:rsidR="001D091E" w:rsidRPr="003E25B1">
        <w:rPr>
          <w:rFonts w:ascii="Garamond" w:hAnsi="Garamond"/>
          <w:sz w:val="24"/>
          <w:lang w:val="pt-BR"/>
        </w:rPr>
        <w:t xml:space="preserve">atë </w:t>
      </w:r>
      <w:r w:rsidR="002C02A3" w:rsidRPr="003E25B1">
        <w:rPr>
          <w:rFonts w:ascii="Garamond" w:hAnsi="Garamond"/>
          <w:sz w:val="24"/>
          <w:lang w:val="pt-BR"/>
        </w:rPr>
        <w:t>1</w:t>
      </w:r>
      <w:r w:rsidR="00CB368C" w:rsidRPr="003E25B1">
        <w:rPr>
          <w:rFonts w:ascii="Garamond" w:hAnsi="Garamond"/>
          <w:sz w:val="24"/>
          <w:lang w:val="pt-BR"/>
        </w:rPr>
        <w:t>1</w:t>
      </w:r>
      <w:r w:rsidR="00437A25" w:rsidRPr="003E25B1">
        <w:rPr>
          <w:rFonts w:ascii="Garamond" w:hAnsi="Garamond"/>
          <w:sz w:val="24"/>
          <w:lang w:val="pt-BR"/>
        </w:rPr>
        <w:t>.5</w:t>
      </w:r>
      <w:r w:rsidR="006F504D" w:rsidRPr="003E25B1">
        <w:rPr>
          <w:rFonts w:ascii="Garamond" w:hAnsi="Garamond"/>
          <w:sz w:val="24"/>
          <w:lang w:val="pt-BR"/>
        </w:rPr>
        <w:t>.2021</w:t>
      </w:r>
    </w:p>
    <w:p w14:paraId="6E8CAF6F" w14:textId="77777777" w:rsidR="00F62E24" w:rsidRPr="00F62E24" w:rsidRDefault="00F62E24" w:rsidP="00F62E24">
      <w:pPr>
        <w:rPr>
          <w:lang w:val="pt-BR"/>
        </w:rPr>
      </w:pPr>
    </w:p>
    <w:p w14:paraId="1ABA5DC2" w14:textId="61185A4B" w:rsidR="003E25B1" w:rsidRDefault="00F62E24" w:rsidP="00F62E24">
      <w:pPr>
        <w:ind w:firstLine="284"/>
        <w:jc w:val="center"/>
        <w:rPr>
          <w:rFonts w:ascii="Garamond" w:hAnsi="Garamond"/>
          <w:b/>
          <w:lang w:val="pt-BR"/>
        </w:rPr>
      </w:pPr>
      <w:r w:rsidRPr="00F62E24">
        <w:rPr>
          <w:rFonts w:ascii="Garamond" w:hAnsi="Garamond"/>
          <w:b/>
          <w:lang w:val="pt-BR"/>
        </w:rPr>
        <w:t>MBI HYRJEN NË FUQI TË MARRËVESHJES NDËRKOMBË</w:t>
      </w:r>
      <w:r>
        <w:rPr>
          <w:rFonts w:ascii="Garamond" w:hAnsi="Garamond"/>
          <w:b/>
          <w:lang w:val="pt-BR"/>
        </w:rPr>
        <w:t>TARE</w:t>
      </w:r>
    </w:p>
    <w:p w14:paraId="4654634F" w14:textId="77777777" w:rsidR="00F62E24" w:rsidRPr="00F62E24" w:rsidRDefault="00F62E24" w:rsidP="00F62E24">
      <w:pPr>
        <w:ind w:firstLine="284"/>
        <w:jc w:val="center"/>
        <w:rPr>
          <w:rFonts w:ascii="Garamond" w:hAnsi="Garamond"/>
          <w:b/>
          <w:lang w:val="pt-BR"/>
        </w:rPr>
      </w:pPr>
    </w:p>
    <w:p w14:paraId="23BD2B20" w14:textId="70BC5A08" w:rsidR="003E25B1" w:rsidRDefault="003E25B1" w:rsidP="00E25AF3">
      <w:pPr>
        <w:ind w:firstLine="284"/>
        <w:jc w:val="both"/>
        <w:rPr>
          <w:rFonts w:ascii="Garamond" w:hAnsi="Garamond"/>
          <w:lang w:val="pt-BR"/>
        </w:rPr>
      </w:pPr>
      <w:r w:rsidRPr="003E25B1">
        <w:rPr>
          <w:rFonts w:ascii="Garamond" w:hAnsi="Garamond"/>
          <w:lang w:val="pt-BR"/>
        </w:rPr>
        <w:t>Ndryshim</w:t>
      </w:r>
      <w:r w:rsidR="00F62E24">
        <w:rPr>
          <w:rFonts w:ascii="Garamond" w:hAnsi="Garamond"/>
          <w:lang w:val="pt-BR"/>
        </w:rPr>
        <w:t>i</w:t>
      </w:r>
      <w:r w:rsidRPr="003E25B1">
        <w:rPr>
          <w:rFonts w:ascii="Garamond" w:hAnsi="Garamond"/>
          <w:lang w:val="pt-BR"/>
        </w:rPr>
        <w:t xml:space="preserve"> i </w:t>
      </w:r>
      <w:r w:rsidR="00F62E24">
        <w:rPr>
          <w:rFonts w:ascii="Garamond" w:hAnsi="Garamond"/>
          <w:lang w:val="pt-BR"/>
        </w:rPr>
        <w:t>P</w:t>
      </w:r>
      <w:r w:rsidRPr="003E25B1">
        <w:rPr>
          <w:rFonts w:ascii="Garamond" w:hAnsi="Garamond"/>
          <w:lang w:val="pt-BR"/>
        </w:rPr>
        <w:t>rotokollit t</w:t>
      </w:r>
      <w:r w:rsidR="00E25AF3">
        <w:rPr>
          <w:rFonts w:ascii="Garamond" w:hAnsi="Garamond"/>
          <w:lang w:val="pt-BR"/>
        </w:rPr>
        <w:t>ë</w:t>
      </w:r>
      <w:r>
        <w:rPr>
          <w:rFonts w:ascii="Garamond" w:hAnsi="Garamond"/>
          <w:lang w:val="pt-BR"/>
        </w:rPr>
        <w:t xml:space="preserve"> </w:t>
      </w:r>
      <w:r w:rsidR="00F62E24">
        <w:rPr>
          <w:rFonts w:ascii="Garamond" w:hAnsi="Garamond"/>
          <w:lang w:val="pt-BR"/>
        </w:rPr>
        <w:t xml:space="preserve">II të </w:t>
      </w:r>
      <w:r>
        <w:rPr>
          <w:rFonts w:ascii="Garamond" w:hAnsi="Garamond"/>
          <w:lang w:val="pt-BR"/>
        </w:rPr>
        <w:t>marr</w:t>
      </w:r>
      <w:r w:rsidR="00E25AF3">
        <w:rPr>
          <w:rFonts w:ascii="Garamond" w:hAnsi="Garamond"/>
          <w:lang w:val="pt-BR"/>
        </w:rPr>
        <w:t>ë</w:t>
      </w:r>
      <w:r>
        <w:rPr>
          <w:rFonts w:ascii="Garamond" w:hAnsi="Garamond"/>
          <w:lang w:val="pt-BR"/>
        </w:rPr>
        <w:t>ves</w:t>
      </w:r>
      <w:r w:rsidRPr="003E25B1">
        <w:rPr>
          <w:rFonts w:ascii="Garamond" w:hAnsi="Garamond"/>
          <w:lang w:val="pt-BR"/>
        </w:rPr>
        <w:t>hjes 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Tregtis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lir</w:t>
      </w:r>
      <w:r w:rsidR="00E25AF3">
        <w:rPr>
          <w:rFonts w:ascii="Garamond" w:hAnsi="Garamond"/>
          <w:lang w:val="pt-BR"/>
        </w:rPr>
        <w:t>ë</w:t>
      </w:r>
      <w:r w:rsidR="00F62E24">
        <w:rPr>
          <w:rFonts w:ascii="Garamond" w:hAnsi="Garamond"/>
          <w:lang w:val="pt-BR"/>
        </w:rPr>
        <w:t>,</w:t>
      </w:r>
      <w:r w:rsidRPr="003E25B1">
        <w:rPr>
          <w:rFonts w:ascii="Garamond" w:hAnsi="Garamond"/>
          <w:lang w:val="pt-BR"/>
        </w:rPr>
        <w:t xml:space="preserve"> nd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>rmjet Republik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>s 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Shqip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>ris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dhe Republik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>s s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Turqis</w:t>
      </w:r>
      <w:r w:rsidR="00E25AF3">
        <w:rPr>
          <w:rFonts w:ascii="Garamond" w:hAnsi="Garamond"/>
          <w:lang w:val="pt-BR"/>
        </w:rPr>
        <w:t>ë</w:t>
      </w:r>
      <w:r w:rsidR="00F62E24">
        <w:rPr>
          <w:rFonts w:ascii="Garamond" w:hAnsi="Garamond"/>
          <w:lang w:val="pt-BR"/>
        </w:rPr>
        <w:t>,</w:t>
      </w:r>
      <w:r w:rsidRPr="003E25B1">
        <w:rPr>
          <w:rFonts w:ascii="Garamond" w:hAnsi="Garamond"/>
          <w:lang w:val="pt-BR"/>
        </w:rPr>
        <w:t xml:space="preserve"> n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lidhje me p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rkufizimin e konceptit “Produkte origjinuese” dhe </w:t>
      </w:r>
      <w:r>
        <w:rPr>
          <w:rFonts w:ascii="Garamond" w:hAnsi="Garamond"/>
          <w:lang w:val="pt-BR"/>
        </w:rPr>
        <w:t>“</w:t>
      </w:r>
      <w:r w:rsidRPr="003E25B1">
        <w:rPr>
          <w:rFonts w:ascii="Garamond" w:hAnsi="Garamond"/>
          <w:lang w:val="pt-BR"/>
        </w:rPr>
        <w:t>Metoda e bash</w:t>
      </w:r>
      <w:r>
        <w:rPr>
          <w:rFonts w:ascii="Garamond" w:hAnsi="Garamond"/>
          <w:lang w:val="pt-BR"/>
        </w:rPr>
        <w:t>k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>punimit administrativ”, ka hyr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n</w:t>
      </w:r>
      <w:r w:rsidR="00E25AF3">
        <w:rPr>
          <w:rFonts w:ascii="Garamond" w:hAnsi="Garamond"/>
          <w:lang w:val="pt-BR"/>
        </w:rPr>
        <w:t>ë</w:t>
      </w:r>
      <w:r w:rsidRPr="003E25B1">
        <w:rPr>
          <w:rFonts w:ascii="Garamond" w:hAnsi="Garamond"/>
          <w:lang w:val="pt-BR"/>
        </w:rPr>
        <w:t xml:space="preserve"> fuqi m</w:t>
      </w:r>
      <w:r w:rsidR="00F62E24">
        <w:rPr>
          <w:rFonts w:ascii="Garamond" w:hAnsi="Garamond"/>
          <w:lang w:val="pt-BR"/>
        </w:rPr>
        <w:t>ë 3 maj 2021.</w:t>
      </w:r>
    </w:p>
    <w:p w14:paraId="0313CFD6" w14:textId="77777777" w:rsidR="00E25AF3" w:rsidRDefault="00E25AF3" w:rsidP="00E25AF3">
      <w:pPr>
        <w:ind w:firstLine="284"/>
        <w:jc w:val="both"/>
        <w:rPr>
          <w:rFonts w:ascii="Garamond" w:hAnsi="Garamond"/>
          <w:lang w:val="pt-BR"/>
        </w:rPr>
      </w:pPr>
    </w:p>
    <w:p w14:paraId="4A150D99" w14:textId="77777777" w:rsidR="00F62E24" w:rsidRDefault="00F62E24" w:rsidP="00E25AF3">
      <w:pPr>
        <w:ind w:firstLine="284"/>
        <w:jc w:val="right"/>
        <w:rPr>
          <w:rFonts w:ascii="Garamond" w:hAnsi="Garamond"/>
          <w:lang w:val="pt-BR"/>
        </w:rPr>
      </w:pPr>
      <w:r>
        <w:rPr>
          <w:rFonts w:ascii="Garamond" w:hAnsi="Garamond"/>
          <w:lang w:val="pt-BR"/>
        </w:rPr>
        <w:t>SEKRETAR</w:t>
      </w:r>
      <w:r w:rsidR="00E25AF3">
        <w:rPr>
          <w:rFonts w:ascii="Garamond" w:hAnsi="Garamond"/>
          <w:lang w:val="pt-BR"/>
        </w:rPr>
        <w:t xml:space="preserve"> I PËRGJITHSHËM </w:t>
      </w:r>
      <w:r>
        <w:rPr>
          <w:rFonts w:ascii="Garamond" w:hAnsi="Garamond"/>
          <w:lang w:val="pt-BR"/>
        </w:rPr>
        <w:t xml:space="preserve">I MINISTRISË </w:t>
      </w:r>
    </w:p>
    <w:p w14:paraId="2A18E869" w14:textId="24B79507" w:rsidR="00E25AF3" w:rsidRDefault="00F62E24" w:rsidP="00E25AF3">
      <w:pPr>
        <w:ind w:firstLine="284"/>
        <w:jc w:val="right"/>
        <w:rPr>
          <w:rFonts w:ascii="Garamond" w:hAnsi="Garamond"/>
          <w:lang w:val="pt-BR"/>
        </w:rPr>
      </w:pPr>
      <w:r>
        <w:rPr>
          <w:rFonts w:ascii="Garamond" w:hAnsi="Garamond"/>
          <w:lang w:val="pt-BR"/>
        </w:rPr>
        <w:t>PËR EVROPËN DHE P</w:t>
      </w:r>
      <w:bookmarkStart w:id="0" w:name="_GoBack"/>
      <w:bookmarkEnd w:id="0"/>
      <w:r>
        <w:rPr>
          <w:rFonts w:ascii="Garamond" w:hAnsi="Garamond"/>
          <w:lang w:val="pt-BR"/>
        </w:rPr>
        <w:t>UNËT E JASHTME</w:t>
      </w:r>
    </w:p>
    <w:p w14:paraId="2B2C1F4D" w14:textId="343F52EE" w:rsidR="00FD0C30" w:rsidRPr="00E25AF3" w:rsidRDefault="00E25AF3" w:rsidP="00E25AF3">
      <w:pPr>
        <w:ind w:firstLine="284"/>
        <w:jc w:val="right"/>
        <w:rPr>
          <w:rFonts w:ascii="Garamond" w:hAnsi="Garamond"/>
          <w:b/>
        </w:rPr>
      </w:pPr>
      <w:r w:rsidRPr="00E25AF3">
        <w:rPr>
          <w:rFonts w:ascii="Garamond" w:hAnsi="Garamond"/>
          <w:b/>
          <w:lang w:val="pt-BR"/>
        </w:rPr>
        <w:t>Armand Skapi</w:t>
      </w:r>
    </w:p>
    <w:sectPr w:rsidR="00FD0C30" w:rsidRPr="00E25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D091E"/>
    <w:rsid w:val="002C02A3"/>
    <w:rsid w:val="002C520C"/>
    <w:rsid w:val="003E25B1"/>
    <w:rsid w:val="00437A25"/>
    <w:rsid w:val="00476418"/>
    <w:rsid w:val="004D61FF"/>
    <w:rsid w:val="00560E5D"/>
    <w:rsid w:val="006F504D"/>
    <w:rsid w:val="0079459D"/>
    <w:rsid w:val="009C0A87"/>
    <w:rsid w:val="00A1589A"/>
    <w:rsid w:val="00B11BAA"/>
    <w:rsid w:val="00B56083"/>
    <w:rsid w:val="00B93431"/>
    <w:rsid w:val="00C049C2"/>
    <w:rsid w:val="00CB368C"/>
    <w:rsid w:val="00D05436"/>
    <w:rsid w:val="00D27107"/>
    <w:rsid w:val="00E25AF3"/>
    <w:rsid w:val="00F62E24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3B698"/>
  <w15:docId w15:val="{DE855E76-7A81-4695-AB24-CD73873B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5664-1</Nr_x002e__x0020_akti>
    <Data_x0020_e_x0020_Krijimit xmlns="0e656187-b300-4fb0-8bf4-3a50f872073c">2021-05-17T13:26:44Z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Njoftim mbi hyrjen në fuqi të marrëveshjes ndërkombëtare</Titulli>
    <Modifikuesi xmlns="0e656187-b300-4fb0-8bf4-3a50f872073c">nevila.samarxhi</Modifikuesi>
    <Nr_x002e__x0020_prot_x0020_QBZ xmlns="0e656187-b300-4fb0-8bf4-3a50f872073c">726</Nr_x002e__x0020_prot_x0020_QBZ>
    <Data_x0020_e_x0020_Modifikimit xmlns="0e656187-b300-4fb0-8bf4-3a50f872073c">2021-05-17T13:47:17Z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5664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1B8F664CD42178D9E60E4D4DEC2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1B8F664CD42178D9E60E4D4DEC2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7914-F0F4-481F-9F6B-66EB7594F5D7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01ADA8-888B-4177-AA4F-7DC6F3F9C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88D189-1FF3-47CF-A92A-C8E5B3D40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249EB0-806F-4181-A81F-4D439ADFC3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CA0327-74A2-4A55-97B0-F1C2EEAB5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FFAD62-7CA2-4212-BD18-092D4C379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Fjora Cahani</cp:lastModifiedBy>
  <cp:revision>8</cp:revision>
  <dcterms:created xsi:type="dcterms:W3CDTF">2021-05-17T13:08:00Z</dcterms:created>
  <dcterms:modified xsi:type="dcterms:W3CDTF">2021-05-18T07:34:00Z</dcterms:modified>
</cp:coreProperties>
</file>