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5A38C5" w14:textId="694B41CA" w:rsidR="004C4F6E" w:rsidRPr="00271B3B" w:rsidRDefault="00197088" w:rsidP="00271B3B">
      <w:pPr>
        <w:spacing w:after="0" w:line="240" w:lineRule="auto"/>
        <w:ind w:firstLine="284"/>
        <w:jc w:val="center"/>
        <w:outlineLvl w:val="0"/>
        <w:rPr>
          <w:rFonts w:ascii="Garamond" w:hAnsi="Garamond" w:cs="Courier New"/>
          <w:b/>
          <w:sz w:val="24"/>
          <w:szCs w:val="24"/>
          <w:lang w:val="sq-AL"/>
        </w:rPr>
      </w:pPr>
      <w:r w:rsidRPr="00271B3B">
        <w:rPr>
          <w:rFonts w:ascii="Garamond" w:hAnsi="Garamond" w:cs="Courier New"/>
          <w:b/>
          <w:sz w:val="24"/>
          <w:szCs w:val="24"/>
          <w:lang w:val="sq-AL"/>
        </w:rPr>
        <w:t>NJOFTIM</w:t>
      </w:r>
    </w:p>
    <w:p w14:paraId="435A38C6" w14:textId="1A3C661C" w:rsidR="002C2C3A" w:rsidRPr="00271B3B" w:rsidRDefault="00197088" w:rsidP="00271B3B">
      <w:pPr>
        <w:spacing w:after="0" w:line="240" w:lineRule="auto"/>
        <w:ind w:firstLine="284"/>
        <w:jc w:val="center"/>
        <w:outlineLvl w:val="0"/>
        <w:rPr>
          <w:rFonts w:ascii="Garamond" w:hAnsi="Garamond" w:cs="Courier New"/>
          <w:b/>
          <w:sz w:val="24"/>
          <w:szCs w:val="24"/>
          <w:lang w:val="sq-AL"/>
        </w:rPr>
      </w:pPr>
      <w:r w:rsidRPr="00271B3B">
        <w:rPr>
          <w:rFonts w:ascii="Garamond" w:hAnsi="Garamond"/>
          <w:b/>
          <w:sz w:val="24"/>
          <w:lang w:val="sq-AL"/>
        </w:rPr>
        <w:t>Nr.</w:t>
      </w:r>
      <w:r w:rsidR="00EB2A5F">
        <w:rPr>
          <w:rFonts w:ascii="Garamond" w:hAnsi="Garamond"/>
          <w:b/>
          <w:sz w:val="24"/>
          <w:lang w:val="sq-AL"/>
        </w:rPr>
        <w:t xml:space="preserve"> </w:t>
      </w:r>
      <w:r w:rsidRPr="00271B3B">
        <w:rPr>
          <w:rFonts w:ascii="Garamond" w:hAnsi="Garamond"/>
          <w:b/>
          <w:sz w:val="24"/>
          <w:lang w:val="sq-AL"/>
        </w:rPr>
        <w:t>3549, datë 16.3.2022</w:t>
      </w:r>
    </w:p>
    <w:p w14:paraId="1BF8993E" w14:textId="77777777" w:rsidR="00197088" w:rsidRPr="00271B3B" w:rsidRDefault="00197088" w:rsidP="00271B3B">
      <w:pPr>
        <w:spacing w:after="0" w:line="240" w:lineRule="auto"/>
        <w:ind w:firstLine="284"/>
        <w:jc w:val="center"/>
        <w:outlineLvl w:val="0"/>
        <w:rPr>
          <w:rFonts w:ascii="Garamond" w:hAnsi="Garamond" w:cs="Courier New"/>
          <w:b/>
          <w:sz w:val="24"/>
          <w:szCs w:val="24"/>
          <w:lang w:val="sq-AL"/>
        </w:rPr>
      </w:pPr>
    </w:p>
    <w:p w14:paraId="2B1B8D62" w14:textId="7BBDE5CB" w:rsidR="00197088" w:rsidRPr="00271B3B" w:rsidRDefault="00197088" w:rsidP="00271B3B">
      <w:pPr>
        <w:spacing w:after="0" w:line="240" w:lineRule="auto"/>
        <w:ind w:firstLine="284"/>
        <w:jc w:val="center"/>
        <w:outlineLvl w:val="0"/>
        <w:rPr>
          <w:rFonts w:ascii="Garamond" w:hAnsi="Garamond" w:cs="Courier New"/>
          <w:b/>
          <w:sz w:val="24"/>
          <w:szCs w:val="24"/>
          <w:lang w:val="sq-AL"/>
        </w:rPr>
      </w:pPr>
      <w:r w:rsidRPr="00271B3B">
        <w:rPr>
          <w:rFonts w:ascii="Garamond" w:hAnsi="Garamond" w:cs="Courier New"/>
          <w:b/>
          <w:sz w:val="24"/>
          <w:szCs w:val="24"/>
          <w:lang w:val="sq-AL"/>
        </w:rPr>
        <w:t xml:space="preserve">MBI HYRJEN NË FUQI TË </w:t>
      </w:r>
      <w:bookmarkStart w:id="0" w:name="_GoBack"/>
      <w:bookmarkEnd w:id="0"/>
      <w:r w:rsidRPr="00271B3B">
        <w:rPr>
          <w:rFonts w:ascii="Garamond" w:hAnsi="Garamond" w:cs="Courier New"/>
          <w:b/>
          <w:sz w:val="24"/>
          <w:szCs w:val="24"/>
          <w:lang w:val="sq-AL"/>
        </w:rPr>
        <w:t>MARRËVESHJES NDËRKOMBËTARE</w:t>
      </w:r>
    </w:p>
    <w:p w14:paraId="6860F212" w14:textId="77777777" w:rsidR="00197088" w:rsidRPr="00271B3B" w:rsidRDefault="00197088" w:rsidP="00BE67A1">
      <w:pPr>
        <w:spacing w:after="0" w:line="240" w:lineRule="auto"/>
        <w:ind w:firstLine="284"/>
        <w:jc w:val="both"/>
        <w:outlineLvl w:val="0"/>
        <w:rPr>
          <w:rFonts w:ascii="Garamond" w:hAnsi="Garamond" w:cs="Courier New"/>
          <w:b/>
          <w:sz w:val="24"/>
          <w:szCs w:val="24"/>
          <w:lang w:val="sq-AL"/>
        </w:rPr>
      </w:pPr>
    </w:p>
    <w:p w14:paraId="58DD3906" w14:textId="3FE3B7BD" w:rsidR="00197088" w:rsidRPr="00271B3B" w:rsidRDefault="00197088" w:rsidP="00BE67A1">
      <w:pPr>
        <w:spacing w:after="0" w:line="240" w:lineRule="auto"/>
        <w:ind w:firstLine="284"/>
        <w:jc w:val="both"/>
        <w:outlineLvl w:val="0"/>
        <w:rPr>
          <w:rFonts w:ascii="Garamond" w:hAnsi="Garamond" w:cs="Courier New"/>
          <w:sz w:val="24"/>
          <w:szCs w:val="24"/>
          <w:lang w:val="sq-AL"/>
        </w:rPr>
      </w:pPr>
      <w:r w:rsidRPr="00271B3B">
        <w:rPr>
          <w:rFonts w:ascii="Garamond" w:hAnsi="Garamond" w:cs="Courier New"/>
          <w:sz w:val="24"/>
          <w:szCs w:val="24"/>
          <w:lang w:val="sq-AL"/>
        </w:rPr>
        <w:t xml:space="preserve">“Marrëveshja ndërmjet Këshillit të Ministrave të Republikës së Shqipërisë dhe Qeverisë së Republikës së Maqedonisë së Veriut për ngritjen e pikave të përbashkëta të kalimit kufitar ndërmjet Republikës së Shqipërisë dhe Republikës së </w:t>
      </w:r>
      <w:r w:rsidR="00EB2A5F" w:rsidRPr="00271B3B">
        <w:rPr>
          <w:rFonts w:ascii="Garamond" w:hAnsi="Garamond" w:cs="Courier New"/>
          <w:sz w:val="24"/>
          <w:szCs w:val="24"/>
          <w:lang w:val="sq-AL"/>
        </w:rPr>
        <w:t>Maqedonisë</w:t>
      </w:r>
      <w:r w:rsidRPr="00271B3B">
        <w:rPr>
          <w:rFonts w:ascii="Garamond" w:hAnsi="Garamond" w:cs="Courier New"/>
          <w:sz w:val="24"/>
          <w:szCs w:val="24"/>
          <w:lang w:val="sq-AL"/>
        </w:rPr>
        <w:t xml:space="preserve"> së Veriut”, ka hyrë në fuqi më 1 shkurt 2022.</w:t>
      </w:r>
    </w:p>
    <w:p w14:paraId="798CB79E" w14:textId="77777777" w:rsidR="00197088" w:rsidRPr="00271B3B" w:rsidRDefault="00197088" w:rsidP="00271B3B">
      <w:pPr>
        <w:spacing w:after="0" w:line="240" w:lineRule="auto"/>
        <w:ind w:firstLine="284"/>
        <w:jc w:val="both"/>
        <w:outlineLvl w:val="0"/>
        <w:rPr>
          <w:rFonts w:ascii="Garamond" w:hAnsi="Garamond" w:cs="Courier New"/>
          <w:sz w:val="24"/>
          <w:szCs w:val="24"/>
          <w:lang w:val="sq-AL"/>
        </w:rPr>
      </w:pPr>
    </w:p>
    <w:p w14:paraId="56C41FA2" w14:textId="77777777" w:rsidR="00197088" w:rsidRPr="00271B3B" w:rsidRDefault="00197088" w:rsidP="00271B3B">
      <w:pPr>
        <w:spacing w:after="0" w:line="240" w:lineRule="auto"/>
        <w:ind w:firstLine="284"/>
        <w:jc w:val="right"/>
        <w:outlineLvl w:val="0"/>
        <w:rPr>
          <w:rFonts w:ascii="Garamond" w:hAnsi="Garamond" w:cs="Courier New"/>
          <w:sz w:val="24"/>
          <w:szCs w:val="24"/>
          <w:lang w:val="sq-AL"/>
        </w:rPr>
      </w:pPr>
      <w:r w:rsidRPr="00271B3B">
        <w:rPr>
          <w:rFonts w:ascii="Garamond" w:hAnsi="Garamond" w:cs="Courier New"/>
          <w:sz w:val="24"/>
          <w:szCs w:val="24"/>
          <w:lang w:val="sq-AL"/>
        </w:rPr>
        <w:t xml:space="preserve">SEKRETAR I PËRGJITHSHËM I MINISTRISË </w:t>
      </w:r>
    </w:p>
    <w:p w14:paraId="42E1231B" w14:textId="3CFE67E3" w:rsidR="00197088" w:rsidRPr="00271B3B" w:rsidRDefault="00197088" w:rsidP="00271B3B">
      <w:pPr>
        <w:spacing w:after="0" w:line="240" w:lineRule="auto"/>
        <w:ind w:firstLine="284"/>
        <w:jc w:val="right"/>
        <w:outlineLvl w:val="0"/>
        <w:rPr>
          <w:rFonts w:ascii="Garamond" w:hAnsi="Garamond" w:cs="Courier New"/>
          <w:sz w:val="24"/>
          <w:szCs w:val="24"/>
          <w:lang w:val="sq-AL"/>
        </w:rPr>
      </w:pPr>
      <w:r w:rsidRPr="00271B3B">
        <w:rPr>
          <w:rFonts w:ascii="Garamond" w:hAnsi="Garamond" w:cs="Courier New"/>
          <w:sz w:val="24"/>
          <w:szCs w:val="24"/>
          <w:lang w:val="sq-AL"/>
        </w:rPr>
        <w:t>PËR EVROPËN DHE PUNËT E JASHTME</w:t>
      </w:r>
    </w:p>
    <w:p w14:paraId="304032C0" w14:textId="3C7DF3E8" w:rsidR="00197088" w:rsidRPr="00271B3B" w:rsidRDefault="00197088" w:rsidP="00271B3B">
      <w:pPr>
        <w:spacing w:after="0" w:line="240" w:lineRule="auto"/>
        <w:ind w:firstLine="284"/>
        <w:jc w:val="right"/>
        <w:outlineLvl w:val="0"/>
        <w:rPr>
          <w:rFonts w:ascii="Garamond" w:hAnsi="Garamond"/>
          <w:b/>
          <w:sz w:val="24"/>
          <w:lang w:val="sq-AL"/>
        </w:rPr>
      </w:pPr>
      <w:proofErr w:type="spellStart"/>
      <w:r w:rsidRPr="00271B3B">
        <w:rPr>
          <w:rFonts w:ascii="Garamond" w:hAnsi="Garamond" w:cs="Courier New"/>
          <w:b/>
          <w:sz w:val="24"/>
          <w:szCs w:val="24"/>
          <w:lang w:val="sq-AL"/>
        </w:rPr>
        <w:t>Armand</w:t>
      </w:r>
      <w:proofErr w:type="spellEnd"/>
      <w:r w:rsidRPr="00271B3B">
        <w:rPr>
          <w:rFonts w:ascii="Garamond" w:hAnsi="Garamond" w:cs="Courier New"/>
          <w:b/>
          <w:sz w:val="24"/>
          <w:szCs w:val="24"/>
          <w:lang w:val="sq-AL"/>
        </w:rPr>
        <w:t xml:space="preserve"> </w:t>
      </w:r>
      <w:proofErr w:type="spellStart"/>
      <w:r w:rsidRPr="00271B3B">
        <w:rPr>
          <w:rFonts w:ascii="Garamond" w:hAnsi="Garamond" w:cs="Courier New"/>
          <w:b/>
          <w:sz w:val="24"/>
          <w:szCs w:val="24"/>
          <w:lang w:val="sq-AL"/>
        </w:rPr>
        <w:t>Skapi</w:t>
      </w:r>
      <w:proofErr w:type="spellEnd"/>
    </w:p>
    <w:sectPr w:rsidR="00197088" w:rsidRPr="00271B3B" w:rsidSect="00271B3B">
      <w:headerReference w:type="default" r:id="rId13"/>
      <w:footerReference w:type="default" r:id="rId14"/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39086E" w14:textId="77777777" w:rsidR="00EB2A5F" w:rsidRDefault="00EB2A5F">
      <w:pPr>
        <w:spacing w:after="0" w:line="240" w:lineRule="auto"/>
      </w:pPr>
      <w:r>
        <w:separator/>
      </w:r>
    </w:p>
  </w:endnote>
  <w:endnote w:type="continuationSeparator" w:id="0">
    <w:p w14:paraId="385F995B" w14:textId="77777777" w:rsidR="00EB2A5F" w:rsidRDefault="00EB2A5F">
      <w:pPr>
        <w:spacing w:after="0" w:line="240" w:lineRule="auto"/>
      </w:pPr>
      <w:r>
        <w:continuationSeparator/>
      </w:r>
    </w:p>
  </w:endnote>
  <w:endnote w:type="continuationNotice" w:id="1">
    <w:p w14:paraId="5E6E8AEB" w14:textId="77777777" w:rsidR="00EB2A5F" w:rsidRDefault="00EB2A5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5A38CB" w14:textId="77777777" w:rsidR="00EB2A5F" w:rsidRDefault="00EB2A5F" w:rsidP="00197088">
    <w:pPr>
      <w:spacing w:after="200" w:line="276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  <w:lang w:val="sq-AL"/>
      </w:rPr>
    </w:pPr>
    <w:r w:rsidRPr="003B529D">
      <w:rPr>
        <w:rFonts w:ascii="Garamond" w:eastAsia="MS Mincho" w:hAnsi="Garamond" w:cs="Arial"/>
        <w:noProof/>
      </w:rPr>
      <mc:AlternateContent>
        <mc:Choice Requires="wps">
          <w:drawing>
            <wp:anchor distT="4294967291" distB="4294967291" distL="114300" distR="114300" simplePos="0" relativeHeight="251658240" behindDoc="0" locked="0" layoutInCell="1" allowOverlap="1" wp14:anchorId="435A38CE" wp14:editId="435A38CF">
              <wp:simplePos x="0" y="0"/>
              <wp:positionH relativeFrom="column">
                <wp:posOffset>123825</wp:posOffset>
              </wp:positionH>
              <wp:positionV relativeFrom="paragraph">
                <wp:posOffset>278764</wp:posOffset>
              </wp:positionV>
              <wp:extent cx="5724525" cy="0"/>
              <wp:effectExtent l="0" t="0" r="9525" b="19050"/>
              <wp:wrapNone/>
              <wp:docPr id="1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9A868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9.75pt;margin-top:21.95pt;width:450.75pt;height:0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"/>
          </w:pict>
        </mc:Fallback>
      </mc:AlternateContent>
    </w:r>
  </w:p>
  <w:p w14:paraId="435A38CC" w14:textId="77777777" w:rsidR="00EB2A5F" w:rsidRPr="004722E3" w:rsidRDefault="00EB2A5F" w:rsidP="00197088">
    <w:pPr>
      <w:spacing w:after="200" w:line="276" w:lineRule="auto"/>
      <w:jc w:val="center"/>
      <w:rPr>
        <w:rFonts w:ascii="Times New Roman" w:eastAsia="Times New Roman" w:hAnsi="Times New Roman" w:cs="Times New Roman"/>
        <w:sz w:val="20"/>
        <w:szCs w:val="20"/>
        <w:lang w:val="sq-AL"/>
      </w:rPr>
    </w:pPr>
    <w:r w:rsidRPr="003B529D">
      <w:rPr>
        <w:rFonts w:ascii="Times New Roman" w:eastAsia="Times New Roman" w:hAnsi="Times New Roman" w:cs="Times New Roman"/>
        <w:color w:val="000000"/>
        <w:sz w:val="20"/>
        <w:szCs w:val="20"/>
        <w:lang w:val="sq-AL"/>
      </w:rPr>
      <w:t>Adresa: Rruga e Kavajës  Nr 1001, Tirana, Albania.  Tel: +355 42376178</w:t>
    </w:r>
    <w:r w:rsidRPr="003B529D">
      <w:rPr>
        <w:rFonts w:ascii="Times New Roman" w:eastAsia="Times New Roman" w:hAnsi="Times New Roman" w:cs="Times New Roman"/>
        <w:sz w:val="20"/>
        <w:szCs w:val="20"/>
        <w:lang w:val="sq-AL"/>
      </w:rPr>
      <w:t xml:space="preserve">/ext 72128 </w:t>
    </w:r>
    <w:hyperlink r:id="rId1" w:history="1">
      <w:r w:rsidRPr="004B01FB">
        <w:rPr>
          <w:rStyle w:val="Hyperlink"/>
          <w:rFonts w:ascii="Times New Roman" w:eastAsia="Times New Roman" w:hAnsi="Times New Roman" w:cs="Times New Roman"/>
          <w:sz w:val="20"/>
          <w:szCs w:val="20"/>
          <w:lang w:val="sq-AL"/>
        </w:rPr>
        <w:t>www.shendetesia.gov.al</w:t>
      </w:r>
    </w:hyperlink>
  </w:p>
  <w:p w14:paraId="435A38CD" w14:textId="77777777" w:rsidR="00EB2A5F" w:rsidRDefault="00EB2A5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25E63F" w14:textId="77777777" w:rsidR="00EB2A5F" w:rsidRDefault="00EB2A5F">
      <w:pPr>
        <w:spacing w:after="0" w:line="240" w:lineRule="auto"/>
      </w:pPr>
      <w:r>
        <w:separator/>
      </w:r>
    </w:p>
  </w:footnote>
  <w:footnote w:type="continuationSeparator" w:id="0">
    <w:p w14:paraId="0DFFB659" w14:textId="77777777" w:rsidR="00EB2A5F" w:rsidRDefault="00EB2A5F">
      <w:pPr>
        <w:spacing w:after="0" w:line="240" w:lineRule="auto"/>
      </w:pPr>
      <w:r>
        <w:continuationSeparator/>
      </w:r>
    </w:p>
  </w:footnote>
  <w:footnote w:type="continuationNotice" w:id="1">
    <w:p w14:paraId="62DE7913" w14:textId="77777777" w:rsidR="00EB2A5F" w:rsidRDefault="00EB2A5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046E01" w14:textId="77777777" w:rsidR="00EB2A5F" w:rsidRDefault="00EB2A5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263298"/>
    <w:multiLevelType w:val="hybridMultilevel"/>
    <w:tmpl w:val="E63AD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C3A"/>
    <w:rsid w:val="00003CD4"/>
    <w:rsid w:val="00007581"/>
    <w:rsid w:val="00017D63"/>
    <w:rsid w:val="00030B45"/>
    <w:rsid w:val="00047800"/>
    <w:rsid w:val="00073BF6"/>
    <w:rsid w:val="000A316D"/>
    <w:rsid w:val="000D781F"/>
    <w:rsid w:val="000E4CB6"/>
    <w:rsid w:val="000F16C5"/>
    <w:rsid w:val="00107DD3"/>
    <w:rsid w:val="00136720"/>
    <w:rsid w:val="00162DFB"/>
    <w:rsid w:val="0016569B"/>
    <w:rsid w:val="0017063B"/>
    <w:rsid w:val="00197088"/>
    <w:rsid w:val="00235274"/>
    <w:rsid w:val="00271B3B"/>
    <w:rsid w:val="002C2C3A"/>
    <w:rsid w:val="00323B1E"/>
    <w:rsid w:val="00495509"/>
    <w:rsid w:val="004C4F6E"/>
    <w:rsid w:val="00512B1F"/>
    <w:rsid w:val="005458D4"/>
    <w:rsid w:val="00587CE0"/>
    <w:rsid w:val="005F0DD0"/>
    <w:rsid w:val="006B0D5B"/>
    <w:rsid w:val="00840AE1"/>
    <w:rsid w:val="008C460F"/>
    <w:rsid w:val="008D2779"/>
    <w:rsid w:val="008F7571"/>
    <w:rsid w:val="00924F6A"/>
    <w:rsid w:val="00A40C83"/>
    <w:rsid w:val="00AA3578"/>
    <w:rsid w:val="00B068E8"/>
    <w:rsid w:val="00B17A8B"/>
    <w:rsid w:val="00B75982"/>
    <w:rsid w:val="00BB0B6C"/>
    <w:rsid w:val="00BE67A1"/>
    <w:rsid w:val="00C51586"/>
    <w:rsid w:val="00CA1DFC"/>
    <w:rsid w:val="00CC7E4A"/>
    <w:rsid w:val="00CE74FA"/>
    <w:rsid w:val="00D354C7"/>
    <w:rsid w:val="00DD0178"/>
    <w:rsid w:val="00E16349"/>
    <w:rsid w:val="00EB2A5F"/>
    <w:rsid w:val="00EC4891"/>
    <w:rsid w:val="00EF2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A38C5"/>
  <w15:docId w15:val="{94A6E143-438D-445B-9907-CC3112634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C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2C3A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C2C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2C3A"/>
  </w:style>
  <w:style w:type="character" w:styleId="Hyperlink">
    <w:name w:val="Hyperlink"/>
    <w:basedOn w:val="DefaultParagraphFont"/>
    <w:uiPriority w:val="99"/>
    <w:unhideWhenUsed/>
    <w:rsid w:val="002C2C3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75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57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515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15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hendetesia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3549</Nr_x002e__x0020_akti>
    <Data_x0020_e_x0020_Krijimit xmlns="0e656187-b300-4fb0-8bf4-3a50f872073c">2022-03-18T15:41:28Z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2022-03-17T23:00:00Z</Date_x0020_protokolli>
    <Titulli xmlns="0e656187-b300-4fb0-8bf4-3a50f872073c">Njoftim mbi hyrjen në fuqi të marrëveshjes ndërkombëtare</Titulli>
    <Modifikuesi xmlns="0e656187-b300-4fb0-8bf4-3a50f872073c">Suada.Daci</Modifikuesi>
    <Nr_x002e__x0020_prot_x0020_QBZ xmlns="0e656187-b300-4fb0-8bf4-3a50f872073c">416</Nr_x002e__x0020_prot_x0020_QBZ>
    <Data_x0020_e_x0020_Modifikimit xmlns="0e656187-b300-4fb0-8bf4-3a50f872073c">2022-03-23T08:01:41Z</Data_x0020_e_x0020_Modifikimit>
    <Dekretuar xmlns="0e656187-b300-4fb0-8bf4-3a50f872073c">false</Dekretuar>
    <Data xmlns="0e656187-b300-4fb0-8bf4-3a50f872073c">2022-03-15T23:00:00Z</Data>
    <Nr_x002e__x0020_protokolli_x0020_i_x0020_aktit xmlns="0e656187-b300-4fb0-8bf4-3a50f872073c">3549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602ECADAD27422AA9CF9E753CE6DB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602ECADAD27422AA9CF9E753CE6DB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B46B5F-71F5-479A-808C-66BD3B343EC2}">
  <ds:schemaRefs>
    <ds:schemaRef ds:uri="http://purl.org/dc/terms/"/>
    <ds:schemaRef ds:uri="http://www.w3.org/XML/1998/namespace"/>
    <ds:schemaRef ds:uri="0e656187-b300-4fb0-8bf4-3a50f872073c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6A63B85-097C-4DD3-9D4F-6FAADC3289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CC1E4A-CCF6-4E11-9F58-266F866A52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B72AE2E-7661-47D9-BA72-75AEB17497A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E2CD791-8A81-4D15-80B2-392336DE13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5533F4C-CA8C-4E24-90B9-B1CD23F9E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në fuqi të marrëveshjes ndërkombëtare</vt:lpstr>
    </vt:vector>
  </TitlesOfParts>
  <Company/>
  <LinksUpToDate>false</LinksUpToDate>
  <CharactersWithSpaces>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në fuqi të marrëveshjes ndërkombëtare</dc:title>
  <dc:creator>Ervina Lila</dc:creator>
  <cp:lastModifiedBy>Jorina Kryeziu</cp:lastModifiedBy>
  <cp:revision>7</cp:revision>
  <cp:lastPrinted>2021-12-03T10:05:00Z</cp:lastPrinted>
  <dcterms:created xsi:type="dcterms:W3CDTF">2022-03-18T12:36:00Z</dcterms:created>
  <dcterms:modified xsi:type="dcterms:W3CDTF">2022-03-23T09:31:00Z</dcterms:modified>
</cp:coreProperties>
</file>