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125F7" w14:textId="77777777" w:rsidR="00327D17" w:rsidRPr="00327D17" w:rsidRDefault="00327D17" w:rsidP="00327D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27D17">
        <w:rPr>
          <w:rFonts w:ascii="Garamond" w:hAnsi="Garamond"/>
          <w:b/>
          <w:sz w:val="24"/>
          <w:szCs w:val="24"/>
        </w:rPr>
        <w:t>NJOFTIM</w:t>
      </w:r>
    </w:p>
    <w:p w14:paraId="1854A782" w14:textId="127A31E0" w:rsidR="000F74B6" w:rsidRDefault="00327D17" w:rsidP="00327D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27D17">
        <w:rPr>
          <w:rFonts w:ascii="Garamond" w:hAnsi="Garamond"/>
          <w:b/>
          <w:sz w:val="24"/>
          <w:szCs w:val="24"/>
        </w:rPr>
        <w:t>N</w:t>
      </w:r>
      <w:r w:rsidR="007E29CD" w:rsidRPr="00327D17">
        <w:rPr>
          <w:rFonts w:ascii="Garamond" w:hAnsi="Garamond"/>
          <w:b/>
          <w:sz w:val="24"/>
          <w:szCs w:val="24"/>
        </w:rPr>
        <w:t>r.</w:t>
      </w:r>
      <w:r>
        <w:rPr>
          <w:rFonts w:ascii="Garamond" w:hAnsi="Garamond"/>
          <w:b/>
          <w:sz w:val="24"/>
          <w:szCs w:val="24"/>
        </w:rPr>
        <w:t xml:space="preserve"> </w:t>
      </w:r>
      <w:r w:rsidR="009E3541" w:rsidRPr="00327D17">
        <w:rPr>
          <w:rFonts w:ascii="Garamond" w:hAnsi="Garamond"/>
          <w:b/>
          <w:sz w:val="24"/>
          <w:szCs w:val="24"/>
        </w:rPr>
        <w:t>1</w:t>
      </w:r>
      <w:r w:rsidR="00222218" w:rsidRPr="00327D17">
        <w:rPr>
          <w:rFonts w:ascii="Garamond" w:hAnsi="Garamond"/>
          <w:b/>
          <w:sz w:val="24"/>
          <w:szCs w:val="24"/>
        </w:rPr>
        <w:t>8885</w:t>
      </w:r>
      <w:r w:rsidR="007E29CD" w:rsidRPr="00327D17">
        <w:rPr>
          <w:rFonts w:ascii="Garamond" w:hAnsi="Garamond"/>
          <w:b/>
          <w:sz w:val="24"/>
          <w:szCs w:val="24"/>
        </w:rPr>
        <w:t xml:space="preserve">, datë </w:t>
      </w:r>
      <w:r w:rsidR="00222218" w:rsidRPr="00327D17">
        <w:rPr>
          <w:rFonts w:ascii="Garamond" w:hAnsi="Garamond"/>
          <w:b/>
          <w:sz w:val="24"/>
          <w:szCs w:val="24"/>
        </w:rPr>
        <w:t>22.12</w:t>
      </w:r>
      <w:r w:rsidR="007E29CD" w:rsidRPr="00327D17">
        <w:rPr>
          <w:rFonts w:ascii="Garamond" w:hAnsi="Garamond"/>
          <w:b/>
          <w:sz w:val="24"/>
          <w:szCs w:val="24"/>
        </w:rPr>
        <w:t>.2023</w:t>
      </w:r>
    </w:p>
    <w:p w14:paraId="74D81A3E" w14:textId="77777777" w:rsidR="00327D17" w:rsidRDefault="00327D17" w:rsidP="00327D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173B263" w14:textId="0A294C40" w:rsidR="00327D17" w:rsidRDefault="00327D17" w:rsidP="00327D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MBI HYRJEN NË FUQI TË NJË MARRËVESHJE</w:t>
      </w:r>
      <w:r w:rsidR="00196AE7">
        <w:rPr>
          <w:rFonts w:ascii="Garamond" w:hAnsi="Garamond"/>
          <w:b/>
          <w:sz w:val="24"/>
          <w:szCs w:val="24"/>
        </w:rPr>
        <w:t>JE</w:t>
      </w:r>
      <w:bookmarkStart w:id="0" w:name="_GoBack"/>
      <w:bookmarkEnd w:id="0"/>
      <w:r>
        <w:rPr>
          <w:rFonts w:ascii="Garamond" w:hAnsi="Garamond"/>
          <w:b/>
          <w:sz w:val="24"/>
          <w:szCs w:val="24"/>
        </w:rPr>
        <w:t xml:space="preserve"> DYPALËSHE ME BASHKIMIN EVROPIAN</w:t>
      </w:r>
    </w:p>
    <w:p w14:paraId="6E8F4F29" w14:textId="77777777" w:rsidR="00327D17" w:rsidRDefault="00327D17" w:rsidP="00327D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ADCD7E0" w14:textId="59C5893A" w:rsidR="00327D17" w:rsidRPr="00327D17" w:rsidRDefault="00327D17" w:rsidP="00327D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7D17">
        <w:rPr>
          <w:rFonts w:ascii="Garamond" w:hAnsi="Garamond"/>
          <w:sz w:val="24"/>
          <w:szCs w:val="24"/>
        </w:rPr>
        <w:t>Marr</w:t>
      </w:r>
      <w:r>
        <w:rPr>
          <w:rFonts w:ascii="Garamond" w:hAnsi="Garamond"/>
          <w:sz w:val="24"/>
          <w:szCs w:val="24"/>
        </w:rPr>
        <w:t>ë</w:t>
      </w:r>
      <w:r w:rsidRPr="00327D17">
        <w:rPr>
          <w:rFonts w:ascii="Garamond" w:hAnsi="Garamond"/>
          <w:sz w:val="24"/>
          <w:szCs w:val="24"/>
        </w:rPr>
        <w:t>veshja me Bashkimin Evropian p</w:t>
      </w:r>
      <w:r>
        <w:rPr>
          <w:rFonts w:ascii="Garamond" w:hAnsi="Garamond"/>
          <w:sz w:val="24"/>
          <w:szCs w:val="24"/>
        </w:rPr>
        <w:t>ë</w:t>
      </w:r>
      <w:r w:rsidRPr="00327D17">
        <w:rPr>
          <w:rFonts w:ascii="Garamond" w:hAnsi="Garamond"/>
          <w:sz w:val="24"/>
          <w:szCs w:val="24"/>
        </w:rPr>
        <w:t xml:space="preserve">r </w:t>
      </w:r>
      <w:r w:rsidR="00584DF6" w:rsidRPr="00327D17">
        <w:rPr>
          <w:rFonts w:ascii="Garamond" w:hAnsi="Garamond"/>
          <w:sz w:val="24"/>
          <w:szCs w:val="24"/>
        </w:rPr>
        <w:t>pjes</w:t>
      </w:r>
      <w:r w:rsidR="00584DF6">
        <w:rPr>
          <w:rFonts w:ascii="Garamond" w:hAnsi="Garamond"/>
          <w:sz w:val="24"/>
          <w:szCs w:val="24"/>
        </w:rPr>
        <w:t>ë</w:t>
      </w:r>
      <w:r w:rsidR="00584DF6" w:rsidRPr="00327D17">
        <w:rPr>
          <w:rFonts w:ascii="Garamond" w:hAnsi="Garamond"/>
          <w:sz w:val="24"/>
          <w:szCs w:val="24"/>
        </w:rPr>
        <w:t xml:space="preserve">marrjen </w:t>
      </w:r>
      <w:r w:rsidRPr="00327D17">
        <w:rPr>
          <w:rFonts w:ascii="Garamond" w:hAnsi="Garamond"/>
          <w:sz w:val="24"/>
          <w:szCs w:val="24"/>
        </w:rPr>
        <w:t>e Republik</w:t>
      </w:r>
      <w:r>
        <w:rPr>
          <w:rFonts w:ascii="Garamond" w:hAnsi="Garamond"/>
          <w:sz w:val="24"/>
          <w:szCs w:val="24"/>
        </w:rPr>
        <w:t>ë</w:t>
      </w:r>
      <w:r w:rsidRPr="00327D17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327D17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327D17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327D17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327D17">
        <w:rPr>
          <w:rFonts w:ascii="Garamond" w:hAnsi="Garamond"/>
          <w:sz w:val="24"/>
          <w:szCs w:val="24"/>
        </w:rPr>
        <w:t xml:space="preserve"> Programin e Bashkimit t</w:t>
      </w:r>
      <w:r>
        <w:rPr>
          <w:rFonts w:ascii="Garamond" w:hAnsi="Garamond"/>
          <w:sz w:val="24"/>
          <w:szCs w:val="24"/>
        </w:rPr>
        <w:t>ë</w:t>
      </w:r>
      <w:r w:rsidRPr="00327D17">
        <w:rPr>
          <w:rFonts w:ascii="Garamond" w:hAnsi="Garamond"/>
          <w:sz w:val="24"/>
          <w:szCs w:val="24"/>
        </w:rPr>
        <w:t xml:space="preserve"> Evrop</w:t>
      </w:r>
      <w:r>
        <w:rPr>
          <w:rFonts w:ascii="Garamond" w:hAnsi="Garamond"/>
          <w:sz w:val="24"/>
          <w:szCs w:val="24"/>
        </w:rPr>
        <w:t>ë</w:t>
      </w:r>
      <w:r w:rsidRPr="00327D17">
        <w:rPr>
          <w:rFonts w:ascii="Garamond" w:hAnsi="Garamond"/>
          <w:sz w:val="24"/>
          <w:szCs w:val="24"/>
        </w:rPr>
        <w:t>s Digjitale</w:t>
      </w:r>
      <w:r w:rsidR="00584DF6">
        <w:rPr>
          <w:rFonts w:ascii="Garamond" w:hAnsi="Garamond"/>
          <w:sz w:val="24"/>
          <w:szCs w:val="24"/>
        </w:rPr>
        <w:t>,</w:t>
      </w:r>
      <w:r w:rsidRPr="00327D17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327D17">
        <w:rPr>
          <w:rFonts w:ascii="Garamond" w:hAnsi="Garamond"/>
          <w:sz w:val="24"/>
          <w:szCs w:val="24"/>
        </w:rPr>
        <w:t>r periudh</w:t>
      </w:r>
      <w:r>
        <w:rPr>
          <w:rFonts w:ascii="Garamond" w:hAnsi="Garamond"/>
          <w:sz w:val="24"/>
          <w:szCs w:val="24"/>
        </w:rPr>
        <w:t>ë</w:t>
      </w:r>
      <w:r w:rsidRPr="00327D17">
        <w:rPr>
          <w:rFonts w:ascii="Garamond" w:hAnsi="Garamond"/>
          <w:sz w:val="24"/>
          <w:szCs w:val="24"/>
        </w:rPr>
        <w:t>n 2021</w:t>
      </w:r>
      <w:r w:rsidR="00584DF6">
        <w:rPr>
          <w:rFonts w:ascii="Garamond" w:hAnsi="Garamond"/>
          <w:sz w:val="24"/>
          <w:szCs w:val="24"/>
        </w:rPr>
        <w:t>–</w:t>
      </w:r>
      <w:r w:rsidRPr="00327D17">
        <w:rPr>
          <w:rFonts w:ascii="Garamond" w:hAnsi="Garamond"/>
          <w:sz w:val="24"/>
          <w:szCs w:val="24"/>
        </w:rPr>
        <w:t>2027, ka hyr</w:t>
      </w:r>
      <w:r>
        <w:rPr>
          <w:rFonts w:ascii="Garamond" w:hAnsi="Garamond"/>
          <w:sz w:val="24"/>
          <w:szCs w:val="24"/>
        </w:rPr>
        <w:t>ë</w:t>
      </w:r>
      <w:r w:rsidRPr="00327D17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327D17">
        <w:rPr>
          <w:rFonts w:ascii="Garamond" w:hAnsi="Garamond"/>
          <w:sz w:val="24"/>
          <w:szCs w:val="24"/>
        </w:rPr>
        <w:t xml:space="preserve"> fuqi m</w:t>
      </w:r>
      <w:r>
        <w:rPr>
          <w:rFonts w:ascii="Garamond" w:hAnsi="Garamond"/>
          <w:sz w:val="24"/>
          <w:szCs w:val="24"/>
        </w:rPr>
        <w:t>ë</w:t>
      </w:r>
      <w:r w:rsidRPr="00327D17">
        <w:rPr>
          <w:rFonts w:ascii="Garamond" w:hAnsi="Garamond"/>
          <w:sz w:val="24"/>
          <w:szCs w:val="24"/>
        </w:rPr>
        <w:t xml:space="preserve"> dat</w:t>
      </w:r>
      <w:r>
        <w:rPr>
          <w:rFonts w:ascii="Garamond" w:hAnsi="Garamond"/>
          <w:sz w:val="24"/>
          <w:szCs w:val="24"/>
        </w:rPr>
        <w:t>ë</w:t>
      </w:r>
      <w:r w:rsidRPr="00327D17">
        <w:rPr>
          <w:rFonts w:ascii="Garamond" w:hAnsi="Garamond"/>
          <w:sz w:val="24"/>
          <w:szCs w:val="24"/>
        </w:rPr>
        <w:t xml:space="preserve"> 7.12.2023.</w:t>
      </w:r>
    </w:p>
    <w:p w14:paraId="55526924" w14:textId="77777777" w:rsidR="00327D17" w:rsidRDefault="00327D17" w:rsidP="00327D1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AC8D67E" w14:textId="77777777" w:rsidR="00584DF6" w:rsidRDefault="00327D17" w:rsidP="00327D1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27D17">
        <w:rPr>
          <w:rFonts w:ascii="Garamond" w:hAnsi="Garamond"/>
          <w:sz w:val="24"/>
          <w:szCs w:val="24"/>
        </w:rPr>
        <w:t>SEKRETAR I PËRGJITHSHËM</w:t>
      </w:r>
      <w:r w:rsidR="00584DF6">
        <w:rPr>
          <w:rFonts w:ascii="Garamond" w:hAnsi="Garamond"/>
          <w:sz w:val="24"/>
          <w:szCs w:val="24"/>
        </w:rPr>
        <w:t xml:space="preserve"> I MINISTRISË </w:t>
      </w:r>
    </w:p>
    <w:p w14:paraId="55986FD4" w14:textId="70DFFF9C" w:rsidR="00327D17" w:rsidRPr="00327D17" w:rsidRDefault="00584DF6" w:rsidP="00327D1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PËR EVROPËN DHE PUNËT E JASHTME</w:t>
      </w:r>
    </w:p>
    <w:p w14:paraId="54070B7B" w14:textId="77777777" w:rsidR="00327D17" w:rsidRPr="00327D17" w:rsidRDefault="00327D17" w:rsidP="00327D1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Gazmend </w:t>
      </w:r>
      <w:proofErr w:type="spellStart"/>
      <w:r>
        <w:rPr>
          <w:rFonts w:ascii="Garamond" w:hAnsi="Garamond"/>
          <w:b/>
          <w:sz w:val="24"/>
          <w:szCs w:val="24"/>
        </w:rPr>
        <w:t>Turdiu</w:t>
      </w:r>
      <w:proofErr w:type="spellEnd"/>
      <w:r>
        <w:rPr>
          <w:rFonts w:ascii="Garamond" w:hAnsi="Garamond"/>
          <w:b/>
          <w:sz w:val="24"/>
          <w:szCs w:val="24"/>
        </w:rPr>
        <w:t xml:space="preserve"> </w:t>
      </w:r>
    </w:p>
    <w:sectPr w:rsidR="00327D17" w:rsidRPr="00327D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9CD"/>
    <w:rsid w:val="000F74B6"/>
    <w:rsid w:val="00196AE7"/>
    <w:rsid w:val="00222218"/>
    <w:rsid w:val="00327D17"/>
    <w:rsid w:val="00495544"/>
    <w:rsid w:val="004C7915"/>
    <w:rsid w:val="00584DF6"/>
    <w:rsid w:val="007A28CF"/>
    <w:rsid w:val="007A461B"/>
    <w:rsid w:val="007E29CD"/>
    <w:rsid w:val="008C7EE7"/>
    <w:rsid w:val="009E3541"/>
    <w:rsid w:val="00AD6F91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4A782"/>
  <w15:chartTrackingRefBased/>
  <w15:docId w15:val="{465CBE40-FA99-448D-A650-326659DA9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18885-1</Nr_x002e__x0020_akti>
    <Data_x0020_e_x0020_Krijimit xmlns="0e656187-b300-4fb0-8bf4-3a50f872073c">2023-12-27T12:25:20Z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2023-12-27T00:00:00Z</Date_x0020_protokolli>
    <Titulli xmlns="0e656187-b300-4fb0-8bf4-3a50f872073c">Njoftim mbi hyrjen në fuqi të një marrëveshje dypalëshe me Bashkimin Evropian</Titulli>
    <Modifikuesi xmlns="0e656187-b300-4fb0-8bf4-3a50f872073c">Suada.Daci</Modifikuesi>
    <Nr_x002e__x0020_prot_x0020_QBZ xmlns="0e656187-b300-4fb0-8bf4-3a50f872073c">2005</Nr_x002e__x0020_prot_x0020_QBZ>
    <Data_x0020_e_x0020_Modifikimit xmlns="0e656187-b300-4fb0-8bf4-3a50f872073c">2023-12-27T13:01:09Z</Data_x0020_e_x0020_Modifikimit>
    <Dekretuar xmlns="0e656187-b300-4fb0-8bf4-3a50f872073c">false</Dekretuar>
    <Data xmlns="0e656187-b300-4fb0-8bf4-3a50f872073c">2023-12-22T00:00:00Z</Data>
    <Nr_x002e__x0020_protokolli_x0020_i_x0020_aktit xmlns="0e656187-b300-4fb0-8bf4-3a50f872073c">18885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2585C2D16543F2AAD2A95726E967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2585C2D16543F2AAD2A95726E967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B04961-56A9-49E3-8B43-09A940F84E32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BF7DF49-DD60-4050-9395-E13A967226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F1A13D-3F06-40B7-9C8D-B9F8784EFE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5886175-8459-46F1-8CD5-F984524744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5A6CC15-5940-4D4B-B0AE-AF26B96F7B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një marrëveshje dypalëshe me Bashkimin Evropian</vt:lpstr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një marrëveshje dypalëshe me Bashkimin Evropian</dc:title>
  <dc:creator>Entela Suli</dc:creator>
  <cp:lastModifiedBy>Fjora Cahani</cp:lastModifiedBy>
  <cp:revision>5</cp:revision>
  <dcterms:created xsi:type="dcterms:W3CDTF">2023-12-27T11:23:00Z</dcterms:created>
  <dcterms:modified xsi:type="dcterms:W3CDTF">2023-12-27T12:38:00Z</dcterms:modified>
</cp:coreProperties>
</file>