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21E7F" w14:textId="47668113" w:rsidR="00D10004" w:rsidRPr="002442BA" w:rsidRDefault="009B73CA" w:rsidP="009B73CA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2442BA">
        <w:rPr>
          <w:rFonts w:ascii="Garamond" w:hAnsi="Garamond"/>
          <w:b/>
          <w:lang w:val="sq-AL"/>
        </w:rPr>
        <w:t>NJOFTIM</w:t>
      </w:r>
    </w:p>
    <w:p w14:paraId="6E0AF1D9" w14:textId="146AE028" w:rsidR="00F5332C" w:rsidRPr="002442BA" w:rsidRDefault="009B73CA" w:rsidP="009B73CA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2442BA">
        <w:rPr>
          <w:rFonts w:ascii="Garamond" w:hAnsi="Garamond"/>
          <w:b/>
          <w:lang w:val="sq-AL"/>
        </w:rPr>
        <w:t>Nr</w:t>
      </w:r>
      <w:r w:rsidR="00784F15" w:rsidRPr="002442BA">
        <w:rPr>
          <w:rFonts w:ascii="Garamond" w:hAnsi="Garamond"/>
          <w:b/>
          <w:lang w:val="sq-AL"/>
        </w:rPr>
        <w:t>.</w:t>
      </w:r>
      <w:r w:rsidR="00231FC6" w:rsidRPr="002442BA">
        <w:rPr>
          <w:rFonts w:ascii="Garamond" w:hAnsi="Garamond"/>
          <w:b/>
          <w:lang w:val="sq-AL"/>
        </w:rPr>
        <w:t xml:space="preserve"> </w:t>
      </w:r>
      <w:r w:rsidR="004278C2" w:rsidRPr="002442BA">
        <w:rPr>
          <w:rFonts w:ascii="Garamond" w:hAnsi="Garamond"/>
          <w:b/>
          <w:lang w:val="sq-AL"/>
        </w:rPr>
        <w:t>13471, datë 2</w:t>
      </w:r>
      <w:r w:rsidR="00EA5016" w:rsidRPr="002442BA">
        <w:rPr>
          <w:rFonts w:ascii="Garamond" w:hAnsi="Garamond"/>
          <w:b/>
          <w:lang w:val="sq-AL"/>
        </w:rPr>
        <w:t>4</w:t>
      </w:r>
      <w:r w:rsidR="004278C2" w:rsidRPr="002442BA">
        <w:rPr>
          <w:rFonts w:ascii="Garamond" w:hAnsi="Garamond"/>
          <w:b/>
          <w:lang w:val="sq-AL"/>
        </w:rPr>
        <w:t>.9</w:t>
      </w:r>
      <w:r w:rsidR="00E6558D" w:rsidRPr="002442BA">
        <w:rPr>
          <w:rFonts w:ascii="Garamond" w:hAnsi="Garamond"/>
          <w:b/>
          <w:lang w:val="sq-AL"/>
        </w:rPr>
        <w:t>.2025</w:t>
      </w:r>
    </w:p>
    <w:p w14:paraId="5AABF986" w14:textId="77777777" w:rsidR="009B73CA" w:rsidRPr="002442BA" w:rsidRDefault="009B73CA" w:rsidP="009B73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EF20919" w14:textId="0A936A54" w:rsidR="002442BA" w:rsidRPr="002442BA" w:rsidRDefault="00B133F3" w:rsidP="002442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442BA">
        <w:rPr>
          <w:rFonts w:ascii="Garamond" w:hAnsi="Garamond"/>
          <w:b/>
          <w:sz w:val="24"/>
          <w:lang w:val="sq-AL"/>
        </w:rPr>
        <w:t xml:space="preserve">PËR </w:t>
      </w:r>
      <w:r>
        <w:rPr>
          <w:rFonts w:ascii="Garamond" w:hAnsi="Garamond"/>
          <w:b/>
          <w:sz w:val="24"/>
          <w:lang w:val="sq-AL"/>
        </w:rPr>
        <w:t>PEZULLIMIN</w:t>
      </w:r>
      <w:r w:rsidRPr="002442BA">
        <w:rPr>
          <w:rFonts w:ascii="Garamond" w:hAnsi="Garamond"/>
          <w:b/>
          <w:sz w:val="24"/>
          <w:lang w:val="sq-AL"/>
        </w:rPr>
        <w:t xml:space="preserve"> </w:t>
      </w:r>
      <w:r>
        <w:rPr>
          <w:rFonts w:ascii="Garamond" w:hAnsi="Garamond"/>
          <w:b/>
          <w:sz w:val="24"/>
          <w:lang w:val="sq-AL"/>
        </w:rPr>
        <w:t>E</w:t>
      </w:r>
      <w:r w:rsidRPr="002442BA">
        <w:rPr>
          <w:rFonts w:ascii="Garamond" w:hAnsi="Garamond"/>
          <w:b/>
          <w:sz w:val="24"/>
          <w:lang w:val="sq-AL"/>
        </w:rPr>
        <w:t xml:space="preserve"> MARRËVESHJE</w:t>
      </w:r>
      <w:r>
        <w:rPr>
          <w:rFonts w:ascii="Garamond" w:hAnsi="Garamond"/>
          <w:b/>
          <w:sz w:val="24"/>
          <w:lang w:val="sq-AL"/>
        </w:rPr>
        <w:t>V</w:t>
      </w:r>
      <w:r w:rsidRPr="002442BA">
        <w:rPr>
          <w:rFonts w:ascii="Garamond" w:hAnsi="Garamond"/>
          <w:b/>
          <w:sz w:val="24"/>
          <w:lang w:val="sq-AL"/>
        </w:rPr>
        <w:t xml:space="preserve">E </w:t>
      </w:r>
      <w:r w:rsidR="009B73CA" w:rsidRPr="002442BA">
        <w:rPr>
          <w:rFonts w:ascii="Garamond" w:hAnsi="Garamond"/>
          <w:b/>
          <w:sz w:val="24"/>
          <w:lang w:val="sq-AL"/>
        </w:rPr>
        <w:t>NDËRKOMBËTARE</w:t>
      </w:r>
    </w:p>
    <w:p w14:paraId="6EB127A6" w14:textId="77777777" w:rsidR="002442BA" w:rsidRPr="002442BA" w:rsidRDefault="002442BA" w:rsidP="002442BA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4DAEF94A" w14:textId="1E72B212" w:rsidR="00C3027D" w:rsidRPr="002442BA" w:rsidRDefault="00C3027D" w:rsidP="00292019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2442BA">
        <w:rPr>
          <w:rFonts w:ascii="Garamond" w:hAnsi="Garamond"/>
          <w:lang w:val="sq-AL"/>
        </w:rPr>
        <w:t>1.</w:t>
      </w:r>
      <w:r w:rsidR="00DB35A6" w:rsidRPr="002442BA">
        <w:rPr>
          <w:rFonts w:ascii="Garamond" w:hAnsi="Garamond"/>
          <w:lang w:val="sq-AL"/>
        </w:rPr>
        <w:t xml:space="preserve"> </w:t>
      </w:r>
      <w:r w:rsidR="00D966CB">
        <w:rPr>
          <w:rFonts w:ascii="Garamond" w:hAnsi="Garamond"/>
          <w:lang w:val="sq-AL"/>
        </w:rPr>
        <w:t>“</w:t>
      </w:r>
      <w:r w:rsidRPr="002442BA">
        <w:rPr>
          <w:rFonts w:ascii="Garamond" w:hAnsi="Garamond"/>
          <w:lang w:val="sq-AL"/>
        </w:rPr>
        <w:t>Marr</w:t>
      </w:r>
      <w:r w:rsidR="00292019" w:rsidRPr="002442BA">
        <w:rPr>
          <w:rFonts w:ascii="Garamond" w:hAnsi="Garamond"/>
          <w:lang w:val="sq-AL"/>
        </w:rPr>
        <w:t>ë</w:t>
      </w:r>
      <w:r w:rsidRPr="002442BA">
        <w:rPr>
          <w:rFonts w:ascii="Garamond" w:hAnsi="Garamond"/>
          <w:lang w:val="sq-AL"/>
        </w:rPr>
        <w:t>veshja</w:t>
      </w:r>
      <w:r w:rsidR="00292019" w:rsidRPr="002442BA">
        <w:rPr>
          <w:rFonts w:ascii="Garamond" w:hAnsi="Garamond"/>
          <w:lang w:val="sq-AL"/>
        </w:rPr>
        <w:t xml:space="preserve"> midis Këshillit të Ministrave të Republikës së Shqipërisë dhe Qeverisë së Republikës Bashkëpunuese të Guajanës mbi përjashtimin e kërkesave për vizë për mbajtësit e pasaportave diplomatike, të shërbimit dhe pasaportave të zakonshme</w:t>
      </w:r>
      <w:r w:rsidR="00D966CB">
        <w:rPr>
          <w:rFonts w:ascii="Garamond" w:hAnsi="Garamond"/>
          <w:lang w:val="sq-AL"/>
        </w:rPr>
        <w:t>”</w:t>
      </w:r>
      <w:r w:rsidR="00292019" w:rsidRPr="002442BA">
        <w:rPr>
          <w:rFonts w:ascii="Garamond" w:hAnsi="Garamond"/>
          <w:lang w:val="sq-AL"/>
        </w:rPr>
        <w:t>, nënshkruar më 27.1.2020, pezullohet duke filluar nga data 29.7.2024.</w:t>
      </w:r>
    </w:p>
    <w:p w14:paraId="1D871400" w14:textId="4A4674A6" w:rsidR="002442BA" w:rsidRDefault="00292019" w:rsidP="002442BA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2442BA">
        <w:rPr>
          <w:rFonts w:ascii="Garamond" w:hAnsi="Garamond"/>
          <w:lang w:val="sq-AL"/>
        </w:rPr>
        <w:t>2.</w:t>
      </w:r>
      <w:r w:rsidR="00DB35A6" w:rsidRPr="002442BA">
        <w:rPr>
          <w:rFonts w:ascii="Garamond" w:hAnsi="Garamond"/>
          <w:lang w:val="sq-AL"/>
        </w:rPr>
        <w:t xml:space="preserve"> </w:t>
      </w:r>
      <w:r w:rsidR="00D966CB">
        <w:rPr>
          <w:rFonts w:ascii="Garamond" w:hAnsi="Garamond"/>
          <w:lang w:val="sq-AL"/>
        </w:rPr>
        <w:t>“</w:t>
      </w:r>
      <w:r w:rsidRPr="002442BA">
        <w:rPr>
          <w:rFonts w:ascii="Garamond" w:hAnsi="Garamond"/>
          <w:lang w:val="sq-AL"/>
        </w:rPr>
        <w:t>Marrëveshj</w:t>
      </w:r>
      <w:r w:rsidR="00BB0536">
        <w:rPr>
          <w:rFonts w:ascii="Garamond" w:hAnsi="Garamond"/>
          <w:lang w:val="sq-AL"/>
        </w:rPr>
        <w:t>a</w:t>
      </w:r>
      <w:r w:rsidRPr="002442BA">
        <w:rPr>
          <w:rFonts w:ascii="Garamond" w:hAnsi="Garamond"/>
          <w:lang w:val="sq-AL"/>
        </w:rPr>
        <w:t xml:space="preserve"> ndërmjet Këshillit të Ministrave të Republikës së Shqipërisë dhe Qeverisë së Bjellorusisë për heqjen reciproke të kërkesave për vizë</w:t>
      </w:r>
      <w:r w:rsidR="00D966CB">
        <w:rPr>
          <w:rFonts w:ascii="Garamond" w:hAnsi="Garamond"/>
          <w:lang w:val="sq-AL"/>
        </w:rPr>
        <w:t>”</w:t>
      </w:r>
      <w:r w:rsidRPr="002442BA">
        <w:rPr>
          <w:rFonts w:ascii="Garamond" w:hAnsi="Garamond"/>
          <w:lang w:val="sq-AL"/>
        </w:rPr>
        <w:t>, nënshkruar më 27.12.2019, pezullohet duke filluar nga data 30.9.</w:t>
      </w:r>
      <w:r w:rsidR="00AC08DC">
        <w:rPr>
          <w:rFonts w:ascii="Garamond" w:hAnsi="Garamond"/>
          <w:lang w:val="sq-AL"/>
        </w:rPr>
        <w:t>2</w:t>
      </w:r>
      <w:bookmarkStart w:id="0" w:name="_GoBack"/>
      <w:bookmarkEnd w:id="0"/>
      <w:r w:rsidRPr="002442BA">
        <w:rPr>
          <w:rFonts w:ascii="Garamond" w:hAnsi="Garamond"/>
          <w:lang w:val="sq-AL"/>
        </w:rPr>
        <w:t>0</w:t>
      </w:r>
      <w:r w:rsidR="002867E0">
        <w:rPr>
          <w:rFonts w:ascii="Garamond" w:hAnsi="Garamond"/>
          <w:lang w:val="sq-AL"/>
        </w:rPr>
        <w:t>2</w:t>
      </w:r>
      <w:r w:rsidRPr="002442BA">
        <w:rPr>
          <w:rFonts w:ascii="Garamond" w:hAnsi="Garamond"/>
          <w:lang w:val="sq-AL"/>
        </w:rPr>
        <w:t>5.</w:t>
      </w:r>
    </w:p>
    <w:p w14:paraId="29A76C63" w14:textId="77777777" w:rsidR="002442BA" w:rsidRDefault="002442BA" w:rsidP="002442B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68A77239" w14:textId="62170F00" w:rsidR="009B73CA" w:rsidRPr="002442BA" w:rsidRDefault="009B73CA" w:rsidP="002442B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2442BA">
        <w:rPr>
          <w:rFonts w:ascii="Garamond" w:hAnsi="Garamond"/>
          <w:sz w:val="24"/>
          <w:lang w:val="sq-AL"/>
        </w:rPr>
        <w:t>SEKRETAR I PËRGJITHSHËM I MINISTRISË</w:t>
      </w:r>
    </w:p>
    <w:p w14:paraId="7AD5D762" w14:textId="77777777" w:rsidR="009B73CA" w:rsidRPr="002442BA" w:rsidRDefault="009B73CA" w:rsidP="009B73C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442BA">
        <w:rPr>
          <w:rFonts w:ascii="Garamond" w:hAnsi="Garamond"/>
          <w:sz w:val="24"/>
          <w:lang w:val="sq-AL"/>
        </w:rPr>
        <w:t>PËR EVROPËN DHE PUNËT E JASHTME</w:t>
      </w:r>
    </w:p>
    <w:p w14:paraId="79A922C2" w14:textId="1D4AF7F4" w:rsidR="009B73CA" w:rsidRPr="002442BA" w:rsidRDefault="009B73CA" w:rsidP="002442B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2442BA">
        <w:rPr>
          <w:rFonts w:ascii="Garamond" w:hAnsi="Garamond"/>
          <w:b/>
          <w:sz w:val="24"/>
          <w:lang w:val="sq-AL"/>
        </w:rPr>
        <w:t>Armand Skapi</w:t>
      </w:r>
    </w:p>
    <w:sectPr w:rsidR="009B73CA" w:rsidRPr="00244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1FC6"/>
    <w:rsid w:val="00232150"/>
    <w:rsid w:val="002442BA"/>
    <w:rsid w:val="00261F38"/>
    <w:rsid w:val="002640CD"/>
    <w:rsid w:val="0028358F"/>
    <w:rsid w:val="002867E0"/>
    <w:rsid w:val="00292019"/>
    <w:rsid w:val="002A21F8"/>
    <w:rsid w:val="002C21B1"/>
    <w:rsid w:val="002E28BA"/>
    <w:rsid w:val="00302224"/>
    <w:rsid w:val="0031372D"/>
    <w:rsid w:val="0036540F"/>
    <w:rsid w:val="00387FA9"/>
    <w:rsid w:val="003A1254"/>
    <w:rsid w:val="003E1009"/>
    <w:rsid w:val="003F197E"/>
    <w:rsid w:val="003F3D67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E1F37"/>
    <w:rsid w:val="008F0E16"/>
    <w:rsid w:val="009053DA"/>
    <w:rsid w:val="00910FDE"/>
    <w:rsid w:val="009125D1"/>
    <w:rsid w:val="00961A75"/>
    <w:rsid w:val="0097751E"/>
    <w:rsid w:val="009822A2"/>
    <w:rsid w:val="009B73CA"/>
    <w:rsid w:val="00A10771"/>
    <w:rsid w:val="00A4634C"/>
    <w:rsid w:val="00A84B62"/>
    <w:rsid w:val="00A931C0"/>
    <w:rsid w:val="00A95DBE"/>
    <w:rsid w:val="00AB7D07"/>
    <w:rsid w:val="00AC08DC"/>
    <w:rsid w:val="00AD6F91"/>
    <w:rsid w:val="00AF158A"/>
    <w:rsid w:val="00B022DA"/>
    <w:rsid w:val="00B119FC"/>
    <w:rsid w:val="00B133F3"/>
    <w:rsid w:val="00B363FA"/>
    <w:rsid w:val="00B95EFE"/>
    <w:rsid w:val="00BB0536"/>
    <w:rsid w:val="00BB50B0"/>
    <w:rsid w:val="00BB777A"/>
    <w:rsid w:val="00BF482C"/>
    <w:rsid w:val="00C0163A"/>
    <w:rsid w:val="00C12399"/>
    <w:rsid w:val="00C12463"/>
    <w:rsid w:val="00C3027D"/>
    <w:rsid w:val="00C9462E"/>
    <w:rsid w:val="00C95924"/>
    <w:rsid w:val="00CA5391"/>
    <w:rsid w:val="00CC1BA0"/>
    <w:rsid w:val="00CC5B7C"/>
    <w:rsid w:val="00D10004"/>
    <w:rsid w:val="00D17476"/>
    <w:rsid w:val="00D238CA"/>
    <w:rsid w:val="00D55481"/>
    <w:rsid w:val="00D624AB"/>
    <w:rsid w:val="00D67644"/>
    <w:rsid w:val="00D76F37"/>
    <w:rsid w:val="00D8245B"/>
    <w:rsid w:val="00D83955"/>
    <w:rsid w:val="00D966CB"/>
    <w:rsid w:val="00DA512A"/>
    <w:rsid w:val="00DB3128"/>
    <w:rsid w:val="00DB35A6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341C9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F1D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15D04199544B0F960A7A408F7F3C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13471</Nr_x002e__x0020_akti>
    <Data_x0020_e_x0020_Krijimit xmlns="0e656187-b300-4fb0-8bf4-3a50f872073c">2025-09-29T13:32:10Z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2025-09-29T00:00:00Z</Date_x0020_protokolli>
    <Titulli xmlns="0e656187-b300-4fb0-8bf4-3a50f872073c">Për pezullimin e marrëveshjeve ndërkombëtare</Titulli>
    <Modifikuesi xmlns="0e656187-b300-4fb0-8bf4-3a50f872073c">jorina.kryeziu</Modifikuesi>
    <Nr_x002e__x0020_prot_x0020_QBZ xmlns="0e656187-b300-4fb0-8bf4-3a50f872073c">1582</Nr_x002e__x0020_prot_x0020_QBZ>
    <Data_x0020_e_x0020_Modifikimit xmlns="0e656187-b300-4fb0-8bf4-3a50f872073c">2025-09-30T08:54:03Z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13471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15D04199544B0F960A7A408F7F3C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710AFF-A173-4340-909B-7DD8A88D4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F447A0-B3DE-4CED-8590-83850EE38A5D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A01CB58-8119-468D-9AC8-572F9116CE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3A4171-F81E-4BEB-BBD1-8CFF2F4608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DA7FF3-4998-46D4-BAC8-5EFEE95CA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pezullimin e marrëveshjeve ndërkombëtare</vt:lpstr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marrëveshjeve ndërkombëtare</dc:title>
  <dc:creator>Entela Suli</dc:creator>
  <cp:lastModifiedBy>Valeta Kaftalli</cp:lastModifiedBy>
  <cp:revision>19</cp:revision>
  <dcterms:created xsi:type="dcterms:W3CDTF">2025-09-29T12:38:00Z</dcterms:created>
  <dcterms:modified xsi:type="dcterms:W3CDTF">2025-09-30T09:42:00Z</dcterms:modified>
</cp:coreProperties>
</file>