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49A3" w:rsidRDefault="003049A3" w:rsidP="003049A3">
      <w:pPr>
        <w:pStyle w:val="Paragrafi"/>
        <w:jc w:val="right"/>
        <w:rPr>
          <w:szCs w:val="22"/>
        </w:rPr>
      </w:pPr>
      <w:bookmarkStart w:id="0" w:name="_GoBack"/>
      <w:bookmarkEnd w:id="0"/>
      <w:r w:rsidRPr="00050525">
        <w:rPr>
          <w:szCs w:val="22"/>
        </w:rPr>
        <w:t>Tiranë, më 7.3.2005</w:t>
      </w:r>
    </w:p>
    <w:p w:rsidR="003049A3" w:rsidRPr="00050525" w:rsidRDefault="003049A3" w:rsidP="003049A3">
      <w:pPr>
        <w:pStyle w:val="Paragrafi"/>
        <w:jc w:val="right"/>
        <w:rPr>
          <w:szCs w:val="22"/>
        </w:rPr>
      </w:pPr>
    </w:p>
    <w:p w:rsidR="003049A3" w:rsidRPr="00B36257" w:rsidRDefault="003049A3" w:rsidP="003049A3">
      <w:pPr>
        <w:pStyle w:val="Akti"/>
      </w:pPr>
    </w:p>
    <w:p w:rsidR="003049A3" w:rsidRDefault="003049A3" w:rsidP="003049A3">
      <w:pPr>
        <w:pStyle w:val="Akti"/>
      </w:pPr>
      <w:r w:rsidRPr="00050525">
        <w:t>REZOLUTË</w:t>
      </w:r>
    </w:p>
    <w:p w:rsidR="003049A3" w:rsidRPr="00050525" w:rsidRDefault="003049A3" w:rsidP="003049A3">
      <w:pPr>
        <w:pStyle w:val="Akti"/>
      </w:pPr>
    </w:p>
    <w:p w:rsidR="003049A3" w:rsidRPr="00050525" w:rsidRDefault="003049A3" w:rsidP="003049A3">
      <w:pPr>
        <w:pStyle w:val="TitulliTitull"/>
      </w:pPr>
      <w:r w:rsidRPr="00050525">
        <w:t>PËR VLERËSIMIN E VEPRIMTARISË SË INSTITUCIONIT TË AVOKATIT TË POPULLIT PËR VITIN 2004</w:t>
      </w:r>
    </w:p>
    <w:p w:rsidR="003049A3" w:rsidRPr="00050525" w:rsidRDefault="003049A3" w:rsidP="003049A3">
      <w:pPr>
        <w:pStyle w:val="Paragrafi"/>
        <w:ind w:firstLine="0"/>
        <w:rPr>
          <w:szCs w:val="22"/>
        </w:rPr>
      </w:pPr>
    </w:p>
    <w:p w:rsidR="003049A3" w:rsidRPr="00050525" w:rsidRDefault="003049A3" w:rsidP="003049A3">
      <w:pPr>
        <w:pStyle w:val="Paragrafi"/>
        <w:rPr>
          <w:szCs w:val="22"/>
        </w:rPr>
      </w:pPr>
      <w:r w:rsidRPr="00050525">
        <w:rPr>
          <w:szCs w:val="22"/>
        </w:rPr>
        <w:t>Kuvendi i Shqipërisë,</w:t>
      </w:r>
    </w:p>
    <w:p w:rsidR="003049A3" w:rsidRPr="00050525" w:rsidRDefault="003049A3" w:rsidP="003049A3">
      <w:pPr>
        <w:pStyle w:val="Paragrafi"/>
        <w:rPr>
          <w:szCs w:val="22"/>
        </w:rPr>
      </w:pPr>
      <w:r w:rsidRPr="00050525">
        <w:rPr>
          <w:szCs w:val="22"/>
        </w:rPr>
        <w:t>Njeh dhe mbështet veprimtarinë e Avokatit të Popullit për të rritur përgjegjshmërinë dhe transparencën e veprimtarisë së administratës publike shqiptare, përfshirë organet ekzekutive të  gjyqësorit dhe të prokurorisë. Duke verifikuar ankesat dhe kërkesat e shtetasve shqiptarë, me zgjidhjet dhe rekomandimet e tij, institucioni i Avokatit të Popullit ka ndikuar që të gjitha organet dhe autoritetet publike të punojnë më mirë në favor të qytetarëve për të realizuar një qeverisje më të mirë.</w:t>
      </w:r>
    </w:p>
    <w:p w:rsidR="003049A3" w:rsidRPr="00050525" w:rsidRDefault="003049A3" w:rsidP="003049A3">
      <w:pPr>
        <w:pStyle w:val="Paragrafi"/>
        <w:rPr>
          <w:szCs w:val="22"/>
        </w:rPr>
      </w:pPr>
      <w:r w:rsidRPr="00050525">
        <w:rPr>
          <w:szCs w:val="22"/>
        </w:rPr>
        <w:t>Dhënia e ndihmës ligjore nëpërmjet rekomandimeve dhe këshillave në rastet e konflikteve midis administratës dhe publikut, zbulimi i defekteve të administratës, denoncimi i sjelljeve të këqija të nëpunësve kundrejt qytetarëve, presioni për ndryshimin e procedurave të rënduara dhe të paqarta të administratës publike, krijimi i kushteve që qytetarët të gëzojnë të drejtat e tyre në marrjen e informacioneve të nevojshme nga administrata publike, nxitja e transparencës së kësaj të fundit në veprimtarinë e saj, angazhimi në rritjen e cilësisë së shërbimeve publike kanë qenë drejtimet kryesore të veprimtarisë së Avokatit të Popullit në zbatim të legjislacionit përkatës.</w:t>
      </w:r>
    </w:p>
    <w:p w:rsidR="003049A3" w:rsidRPr="00050525" w:rsidRDefault="003049A3" w:rsidP="003049A3">
      <w:pPr>
        <w:pStyle w:val="Paragrafi"/>
        <w:rPr>
          <w:szCs w:val="22"/>
        </w:rPr>
      </w:pPr>
      <w:r>
        <w:rPr>
          <w:szCs w:val="22"/>
        </w:rPr>
        <w:t>Kuvendi, pasi u njoh me raportin për v</w:t>
      </w:r>
      <w:r w:rsidRPr="00050525">
        <w:rPr>
          <w:szCs w:val="22"/>
        </w:rPr>
        <w:t>eprimtarinë e Institucion</w:t>
      </w:r>
      <w:r>
        <w:rPr>
          <w:szCs w:val="22"/>
        </w:rPr>
        <w:t>it të Avokatit të Popullit për v</w:t>
      </w:r>
      <w:r w:rsidRPr="00050525">
        <w:rPr>
          <w:szCs w:val="22"/>
        </w:rPr>
        <w:t>itin 2004, në bazë të nenit 26 të ligjit nr.8454, datë 4.2.1999 "Për Avokatin e Popullit" dhe nenit 103 pika 2 të Rregullores së Kuvendit konstaton:</w:t>
      </w:r>
    </w:p>
    <w:p w:rsidR="003049A3" w:rsidRPr="00050525" w:rsidRDefault="003049A3" w:rsidP="003049A3">
      <w:pPr>
        <w:pStyle w:val="Paragrafi"/>
        <w:rPr>
          <w:szCs w:val="22"/>
        </w:rPr>
      </w:pPr>
      <w:r w:rsidRPr="00050525">
        <w:rPr>
          <w:szCs w:val="22"/>
        </w:rPr>
        <w:t>Avokati i Popullit tashmë është një institucion kushtetues i konsoliduar në mbrojtje të të drejtave dhe lirive të njeriut në Republikën e Shqipërisë, që vepron i udhëhequr nga parimet e paanësisë, konfidencialitetit, profesionalizmit dhe pavarësisë. Veprimtaria e këtij institucioni është bërë gjithnjë e më publike. Kjo duket në besimin në rritje të publikut shqiptar te ky institucion, si dhe reagimin gjithmonë e më pozitiv të administratës publike shqiptare ndaj rekomandimeve të tij. Institucionet ndërkombëtare që merren me të drejtat e njeriut dhe ato homologe e kanë vlerësuar në vazhdimësi veprimtarinë e këtij institucioni.</w:t>
      </w:r>
    </w:p>
    <w:p w:rsidR="003049A3" w:rsidRPr="00050525" w:rsidRDefault="003049A3" w:rsidP="003049A3">
      <w:pPr>
        <w:pStyle w:val="Paragrafi"/>
        <w:rPr>
          <w:szCs w:val="22"/>
        </w:rPr>
      </w:pPr>
      <w:r w:rsidRPr="00050525">
        <w:rPr>
          <w:szCs w:val="22"/>
        </w:rPr>
        <w:t xml:space="preserve">Kuvendi kërkon që për vitin 2005 t'u kushtohet vëmendje e veçantë këtyre objektivave: </w:t>
      </w:r>
    </w:p>
    <w:p w:rsidR="003049A3" w:rsidRPr="00050525" w:rsidRDefault="003049A3" w:rsidP="003049A3">
      <w:pPr>
        <w:pStyle w:val="Paragrafi"/>
        <w:rPr>
          <w:szCs w:val="22"/>
        </w:rPr>
      </w:pPr>
      <w:r w:rsidRPr="00050525">
        <w:rPr>
          <w:szCs w:val="22"/>
        </w:rPr>
        <w:t>1. Bashkëpunimit të vazhdueshëm me Kuvendin, jo vetëm për ta informuar më mirë për situatën e të drejtave të njeriut dhe shkeljet e administratës publike në Shqipëri, por edhe për të bërë ndryshimet e nevojshme ligjore, që do të sillnin një efektivitet më të madh të Zyrës së Avokatit të Popullit.</w:t>
      </w:r>
    </w:p>
    <w:p w:rsidR="003049A3" w:rsidRPr="00050525" w:rsidRDefault="003049A3" w:rsidP="003049A3">
      <w:pPr>
        <w:pStyle w:val="Paragrafi"/>
        <w:rPr>
          <w:szCs w:val="22"/>
        </w:rPr>
      </w:pPr>
      <w:r w:rsidRPr="00050525">
        <w:rPr>
          <w:szCs w:val="22"/>
        </w:rPr>
        <w:t xml:space="preserve">2. Forcimit të bashkëpunimit me të gjitha segmentet e administratës publike shqiptare për rritjen e standardeve të </w:t>
      </w:r>
      <w:r>
        <w:rPr>
          <w:szCs w:val="22"/>
        </w:rPr>
        <w:t>qeverisjes ose thënë më thjesht</w:t>
      </w:r>
      <w:r w:rsidRPr="00050525">
        <w:rPr>
          <w:szCs w:val="22"/>
        </w:rPr>
        <w:t>, për mirëqeverisje, si dhe forcimit të bashkëpunimit me organizma të shoqërisë civile, si grupe presioni pozitiv mbi administratën. Ky bashkëpunim, si dhe ai me median do të konsolidojnë më tej arritjet e deritanishme, me synim rritjen e efektshmërisë së ndërhyrjeve të Avokatit të Popullit për ngulitjen e praktikave të mira administrative.</w:t>
      </w:r>
    </w:p>
    <w:p w:rsidR="003049A3" w:rsidRDefault="003049A3" w:rsidP="003049A3">
      <w:pPr>
        <w:pStyle w:val="Paragrafi"/>
        <w:rPr>
          <w:szCs w:val="22"/>
        </w:rPr>
      </w:pPr>
      <w:r w:rsidRPr="00050525">
        <w:rPr>
          <w:szCs w:val="22"/>
        </w:rPr>
        <w:t>3. Vazhdimit të veprimtarisë ndërgjegjësuese të publikut dhe të administratës për vendin dhe rolin e Avokatit të Popullit. Organizimit të ditëve të hapura në mënyrë periodike në zona të ndryshme të vendit, duke zbatuar edhe forma të tjera për t'iu afruar sa më shumë publikut.</w:t>
      </w:r>
    </w:p>
    <w:p w:rsidR="003049A3" w:rsidRPr="00050525" w:rsidRDefault="003049A3" w:rsidP="003049A3">
      <w:pPr>
        <w:pStyle w:val="Paragrafi"/>
        <w:rPr>
          <w:szCs w:val="22"/>
        </w:rPr>
      </w:pPr>
      <w:r w:rsidRPr="00050525">
        <w:rPr>
          <w:szCs w:val="22"/>
        </w:rPr>
        <w:t>4. Publikimit më mirë dhe më shumë të problemeve kryesore të evidentuara nga shkeljet e administratës publike në fushën e të drejtave të njeriut, duke kërkuar edhe masa ndaj personave përgjegjës, sipas ligjit.</w:t>
      </w:r>
    </w:p>
    <w:p w:rsidR="003049A3" w:rsidRDefault="003049A3" w:rsidP="003049A3">
      <w:pPr>
        <w:pStyle w:val="Paragrafi"/>
        <w:rPr>
          <w:szCs w:val="22"/>
        </w:rPr>
      </w:pPr>
      <w:r w:rsidRPr="00050525">
        <w:rPr>
          <w:szCs w:val="22"/>
        </w:rPr>
        <w:t>5. Hapjes së zyrave rajonale dhe caktimit të përfaqësuesve vendorë të Avokatit të Popullit sa më shpejt të jetë e mundur, si dhe mirëfunksionimit  të nënseksionit për mbrojtjen e të drejtave të fëmijëve, mbi bazën e një studimi paraprak të detajuar.</w:t>
      </w:r>
    </w:p>
    <w:p w:rsidR="003049A3" w:rsidRPr="00050525" w:rsidRDefault="003049A3" w:rsidP="003049A3">
      <w:pPr>
        <w:pStyle w:val="Paragrafi"/>
        <w:rPr>
          <w:szCs w:val="22"/>
        </w:rPr>
      </w:pPr>
    </w:p>
    <w:p w:rsidR="003049A3" w:rsidRPr="00050525" w:rsidRDefault="003049A3" w:rsidP="003049A3">
      <w:pPr>
        <w:pStyle w:val="Paragrafi"/>
        <w:rPr>
          <w:szCs w:val="22"/>
        </w:rPr>
      </w:pPr>
      <w:r w:rsidRPr="00050525">
        <w:rPr>
          <w:szCs w:val="22"/>
        </w:rPr>
        <w:t>6. Angazhimit të mëtejshëm për rritjen cilësore dhe sasiore të nivelit të raportimeve pranë organizmave ndërkombëtarë. Kjo duhet të bëhet si në raportet e paraqitura nga pala shtetërore, ashtu edhe në raportet alternative, të përgatitura në bashkëpunim me shoqërinë civile.</w:t>
      </w:r>
    </w:p>
    <w:p w:rsidR="003049A3" w:rsidRPr="00050525" w:rsidRDefault="003049A3" w:rsidP="003049A3">
      <w:pPr>
        <w:pStyle w:val="Paragrafi"/>
        <w:rPr>
          <w:szCs w:val="22"/>
        </w:rPr>
      </w:pPr>
      <w:r w:rsidRPr="00050525">
        <w:rPr>
          <w:szCs w:val="22"/>
        </w:rPr>
        <w:t xml:space="preserve">7. Domosdoshmërisë për të ndërmarrë nismën ligjore për të realizuar ndryshimet e nevojshme </w:t>
      </w:r>
      <w:r w:rsidRPr="00050525">
        <w:rPr>
          <w:szCs w:val="22"/>
        </w:rPr>
        <w:lastRenderedPageBreak/>
        <w:t>në ligjin organik "Për Avokatin e Popullit", për të reflektuar përmirësimin dhe plotësimin e kompetencave ligjore të Avokatit të Popullit.</w:t>
      </w:r>
    </w:p>
    <w:p w:rsidR="003049A3" w:rsidRDefault="003049A3" w:rsidP="003049A3">
      <w:pPr>
        <w:pStyle w:val="Paragrafi"/>
      </w:pPr>
      <w:r w:rsidRPr="00A83F2A">
        <w:t>Me këtë r</w:t>
      </w:r>
      <w:r>
        <w:t>ast, K</w:t>
      </w:r>
      <w:r w:rsidRPr="00A83F2A">
        <w:t>uvendi tërheq vëmendjen e administratës publike shqiptare, përfshirë gjyqësorin dhe prokurorinë, që të vlerësojnë akoma më shumë kërkesat dhe rekomandimet e avokatit të popullit gjatë veprimtarisë së tyre.</w:t>
      </w:r>
    </w:p>
    <w:p w:rsidR="00A0784B" w:rsidRPr="003049A3" w:rsidRDefault="00A0784B" w:rsidP="003941D1">
      <w:pPr>
        <w:pStyle w:val="Paragrafi"/>
        <w:rPr>
          <w:b/>
        </w:rPr>
      </w:pPr>
    </w:p>
    <w:sectPr w:rsidR="00A0784B" w:rsidRPr="003049A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049A3"/>
    <w:rsid w:val="00354A65"/>
    <w:rsid w:val="00383FD5"/>
    <w:rsid w:val="003941D1"/>
    <w:rsid w:val="003B2DF6"/>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70A4AA9-BB36-490F-8C6B-24C0F1561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2019-03-16T14:08:00Z</dcterms:created>
  <dcterms:modified xsi:type="dcterms:W3CDTF">2019-03-16T14:08:00Z</dcterms:modified>
</cp:coreProperties>
</file>