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CB3" w:rsidRPr="006C1DCF" w:rsidRDefault="00B64CB3" w:rsidP="00B64CB3">
      <w:pPr>
        <w:pStyle w:val="Akti"/>
        <w:rPr>
          <w:lang w:val="it-IT"/>
        </w:rPr>
      </w:pPr>
      <w:bookmarkStart w:id="0" w:name="_GoBack"/>
      <w:bookmarkEnd w:id="0"/>
      <w:r>
        <w:rPr>
          <w:lang w:val="it-IT"/>
        </w:rPr>
        <w:t>REZOLUT</w:t>
      </w:r>
      <w:r w:rsidRPr="006C1DCF">
        <w:rPr>
          <w:lang w:val="it-IT"/>
        </w:rPr>
        <w:t>Ë</w:t>
      </w:r>
    </w:p>
    <w:p w:rsidR="00B64CB3" w:rsidRPr="006C1DCF" w:rsidRDefault="00B64CB3" w:rsidP="00B64CB3">
      <w:pPr>
        <w:pStyle w:val="Paragrafi"/>
        <w:rPr>
          <w:lang w:val="it-IT"/>
        </w:rPr>
      </w:pPr>
    </w:p>
    <w:p w:rsidR="00B64CB3" w:rsidRPr="006C1DCF" w:rsidRDefault="00B64CB3" w:rsidP="00B64CB3">
      <w:pPr>
        <w:pStyle w:val="Titulli"/>
        <w:rPr>
          <w:lang w:val="it-IT"/>
        </w:rPr>
      </w:pPr>
      <w:r w:rsidRPr="006C1DCF">
        <w:rPr>
          <w:lang w:val="it-IT"/>
        </w:rPr>
        <w:t>PËR VLERËSIMIN E RAPORTIT VJETOR TË KËSHILLIT DREJTUES TË RTSH-SË PËR VITIN 2004</w:t>
      </w:r>
    </w:p>
    <w:p w:rsidR="00B64CB3" w:rsidRPr="006C1DCF" w:rsidRDefault="00B64CB3" w:rsidP="00B64CB3">
      <w:pPr>
        <w:pStyle w:val="Paragrafi"/>
        <w:ind w:firstLine="0"/>
        <w:rPr>
          <w:lang w:val="it-IT"/>
        </w:rPr>
      </w:pPr>
    </w:p>
    <w:p w:rsidR="00B64CB3" w:rsidRPr="006C1DCF" w:rsidRDefault="00B64CB3" w:rsidP="00B64CB3">
      <w:pPr>
        <w:pStyle w:val="Paragrafi"/>
        <w:rPr>
          <w:lang w:val="it-IT"/>
        </w:rPr>
      </w:pPr>
      <w:r w:rsidRPr="006C1DCF">
        <w:rPr>
          <w:lang w:val="it-IT"/>
        </w:rPr>
        <w:t>Kuvendi i Republikës së Shqipërisë:</w:t>
      </w:r>
    </w:p>
    <w:p w:rsidR="00B64CB3" w:rsidRPr="006C1DCF" w:rsidRDefault="00B64CB3" w:rsidP="00B64CB3">
      <w:pPr>
        <w:pStyle w:val="Paragrafi"/>
        <w:rPr>
          <w:lang w:val="it-IT"/>
        </w:rPr>
      </w:pPr>
      <w:r w:rsidRPr="006C1DCF">
        <w:rPr>
          <w:lang w:val="it-IT"/>
        </w:rPr>
        <w:t>- duke njohur rolin dhe rëndësinë e RTSH-së në pluralizmin mediatik në Shqipëri, si i vetmi operator, që i përket publikut;</w:t>
      </w:r>
    </w:p>
    <w:p w:rsidR="00B64CB3" w:rsidRPr="006C1DCF" w:rsidRDefault="00B64CB3" w:rsidP="00B64CB3">
      <w:pPr>
        <w:pStyle w:val="Paragrafi"/>
        <w:rPr>
          <w:lang w:val="it-IT"/>
        </w:rPr>
      </w:pPr>
      <w:r w:rsidRPr="006C1DCF">
        <w:rPr>
          <w:lang w:val="it-IT"/>
        </w:rPr>
        <w:t>- duke vlerësuar se rëndësia e këtij institucioni shtrihet përtej vetë mënyrës së funksionimit të RTSH-së, me ndikim në përshtatjen e të gjithë spektrit të operatorëve radio e televizivë në raport me publikun;</w:t>
      </w:r>
    </w:p>
    <w:p w:rsidR="00B64CB3" w:rsidRPr="006C1DCF" w:rsidRDefault="00B64CB3" w:rsidP="00B64CB3">
      <w:pPr>
        <w:pStyle w:val="Paragrafi"/>
        <w:rPr>
          <w:lang w:val="it-IT"/>
        </w:rPr>
      </w:pPr>
      <w:r w:rsidRPr="006C1DCF">
        <w:rPr>
          <w:lang w:val="it-IT"/>
        </w:rPr>
        <w:t>- duke çmuar se me gjithë përpjekjet dhe angazhimin për të rritur autoritetin dhe besueshmërinë e RTSH-së në sytë e publikut, përmes vërtetësisë dhe profesionalizmit, gjendja e tanishme në këtë institucion nuk është në standardet që përcakton ligji;</w:t>
      </w:r>
    </w:p>
    <w:p w:rsidR="00B64CB3" w:rsidRPr="006C1DCF" w:rsidRDefault="00B64CB3" w:rsidP="00B64CB3">
      <w:pPr>
        <w:pStyle w:val="Paragrafi"/>
        <w:rPr>
          <w:lang w:val="it-IT"/>
        </w:rPr>
      </w:pPr>
      <w:r w:rsidRPr="006C1DCF">
        <w:rPr>
          <w:lang w:val="it-IT"/>
        </w:rPr>
        <w:t>- duke vlerësuar se për të arritur në përmasat reale të një transmetuesi kombëtar publik, ka nisur një proces shndërrimi nga operator shtetëror në publik, proces ky që nuk ka ecur me ritmet e duhura;</w:t>
      </w:r>
    </w:p>
    <w:p w:rsidR="00B64CB3" w:rsidRPr="006C1DCF" w:rsidRDefault="00B64CB3" w:rsidP="00B64CB3">
      <w:pPr>
        <w:pStyle w:val="Paragrafi"/>
        <w:rPr>
          <w:lang w:val="it-IT"/>
        </w:rPr>
      </w:pPr>
      <w:r w:rsidRPr="006C1DCF">
        <w:rPr>
          <w:lang w:val="it-IT"/>
        </w:rPr>
        <w:t>konstaton se:</w:t>
      </w:r>
    </w:p>
    <w:p w:rsidR="00B64CB3" w:rsidRPr="006C1DCF" w:rsidRDefault="00B64CB3" w:rsidP="00B64CB3">
      <w:pPr>
        <w:pStyle w:val="Paragrafi"/>
        <w:rPr>
          <w:lang w:val="it-IT"/>
        </w:rPr>
      </w:pPr>
      <w:r w:rsidRPr="006C1DCF">
        <w:rPr>
          <w:lang w:val="it-IT"/>
        </w:rPr>
        <w:t>- Këshilli Drejtues i RTSH-së nuk ka përmbushur detyrimet që i ngarkon ligji dhe për të cilat është votuar nga Kuvendi.</w:t>
      </w:r>
    </w:p>
    <w:p w:rsidR="00B64CB3" w:rsidRPr="006C1DCF" w:rsidRDefault="00B64CB3" w:rsidP="00B64CB3">
      <w:pPr>
        <w:pStyle w:val="Paragrafi"/>
        <w:rPr>
          <w:lang w:val="it-IT"/>
        </w:rPr>
      </w:pPr>
      <w:r w:rsidRPr="006C1DCF">
        <w:rPr>
          <w:lang w:val="it-IT"/>
        </w:rPr>
        <w:t>Duke njohur vështirësitë dhe domosdoshmërinë e përshpejtimit të reformave që mbyllin procesin e shndërrimit në transmetues publik,</w:t>
      </w:r>
    </w:p>
    <w:p w:rsidR="00B64CB3" w:rsidRPr="0064397A" w:rsidRDefault="00B64CB3" w:rsidP="00B64CB3">
      <w:pPr>
        <w:pStyle w:val="Paragrafi"/>
      </w:pPr>
      <w:r w:rsidRPr="0064397A">
        <w:t>Kuvendi i kërkon Këshillit Drejtues të RTSH-së:</w:t>
      </w:r>
    </w:p>
    <w:p w:rsidR="00B64CB3" w:rsidRPr="0064397A" w:rsidRDefault="00B64CB3" w:rsidP="00B64CB3">
      <w:pPr>
        <w:pStyle w:val="Paragrafi"/>
      </w:pPr>
      <w:r w:rsidRPr="0064397A">
        <w:t>1. Brenda datës 30 maj 2005 të paraqesë në Komisionin për Edukimin dhe Mjetet e Informimit Publik propozimet për ndryshimet e konsideruara të nevojshme në ligjin nr. 8410, datë 30.9.1998 "Për radion dhe televizionin publik e privat në Republikën e Shqipërisë", i ndryshuar dhe në Statutin e RTSH-së.</w:t>
      </w:r>
    </w:p>
    <w:p w:rsidR="00B64CB3" w:rsidRPr="0064397A" w:rsidRDefault="00B64CB3" w:rsidP="00B64CB3">
      <w:pPr>
        <w:pStyle w:val="Paragrafi"/>
      </w:pPr>
      <w:r w:rsidRPr="0064397A">
        <w:t>2. Të miratojë brenda këtij viti strategjinë e shndërrimit të RTSH-së në transmetues publik dhe aktet e tjera të nevojshme që kompletojnë tërësinë e këtij procesi.</w:t>
      </w:r>
    </w:p>
    <w:p w:rsidR="00B64CB3" w:rsidRPr="0064397A" w:rsidRDefault="00B64CB3" w:rsidP="00B64CB3">
      <w:pPr>
        <w:pStyle w:val="Paragrafi"/>
      </w:pPr>
      <w:r w:rsidRPr="0064397A">
        <w:t>3. Të realizojë detyrimet ligjore që kanë të bëjnë me:</w:t>
      </w:r>
    </w:p>
    <w:p w:rsidR="00B64CB3" w:rsidRPr="006C1DCF" w:rsidRDefault="00B64CB3" w:rsidP="00B64CB3">
      <w:pPr>
        <w:pStyle w:val="Paragrafi"/>
        <w:rPr>
          <w:lang w:val="it-IT"/>
        </w:rPr>
      </w:pPr>
      <w:r w:rsidRPr="006C1DCF">
        <w:rPr>
          <w:lang w:val="it-IT"/>
        </w:rPr>
        <w:t>a) miratimin e strukturës organizative, programore dhe reformën e pagave në RTSH;</w:t>
      </w:r>
    </w:p>
    <w:p w:rsidR="00B64CB3" w:rsidRPr="006C1DCF" w:rsidRDefault="00B64CB3" w:rsidP="00B64CB3">
      <w:pPr>
        <w:pStyle w:val="Paragrafi"/>
        <w:rPr>
          <w:lang w:val="it-IT"/>
        </w:rPr>
      </w:pPr>
      <w:r w:rsidRPr="006C1DCF">
        <w:rPr>
          <w:lang w:val="it-IT"/>
        </w:rPr>
        <w:t>b) mbulimin me sinjal të territorit të Republikës së Shqipërisë, sipas përcaktimeve të ligjit nr. 8410, datë 30.9.1998 "Për radion dhe televizionin publik e privat në Republikën e Shqipërisë", i ndryshuar;</w:t>
      </w:r>
    </w:p>
    <w:p w:rsidR="00B64CB3" w:rsidRPr="006C1DCF" w:rsidRDefault="00B64CB3" w:rsidP="00B64CB3">
      <w:pPr>
        <w:pStyle w:val="Paragrafi"/>
        <w:rPr>
          <w:lang w:val="it-IT"/>
        </w:rPr>
      </w:pPr>
      <w:r w:rsidRPr="006C1DCF">
        <w:rPr>
          <w:lang w:val="it-IT"/>
        </w:rPr>
        <w:t>c) hapjen e kanalit të dytë të RTSH-së, sipas detyrimeve të përcaktuara në ligjin e sipërpërmendur dhe shqyrtimin e mundësisë së realizimit të transmetimit të këtij kanali nëpërmjet teknologjisë dixhitale;</w:t>
      </w:r>
    </w:p>
    <w:p w:rsidR="00B64CB3" w:rsidRDefault="00B64CB3" w:rsidP="00B64CB3">
      <w:pPr>
        <w:pStyle w:val="Paragrafi"/>
        <w:rPr>
          <w:lang w:val="it-IT"/>
        </w:rPr>
      </w:pPr>
      <w:r w:rsidRPr="006C1DCF">
        <w:rPr>
          <w:lang w:val="it-IT"/>
        </w:rPr>
        <w:t>ç) përmbushjen e detyrimeve që lidhen me raportin e programeve të prodhuara nga ky operator me ato të blera e të huazuara.</w:t>
      </w:r>
    </w:p>
    <w:p w:rsidR="00B64CB3" w:rsidRDefault="00B64CB3" w:rsidP="00B64CB3">
      <w:pPr>
        <w:pStyle w:val="Paragrafi"/>
        <w:rPr>
          <w:lang w:val="it-IT"/>
        </w:rPr>
      </w:pPr>
    </w:p>
    <w:p w:rsidR="00B64CB3" w:rsidRDefault="00B64CB3" w:rsidP="00B64CB3">
      <w:pPr>
        <w:pStyle w:val="Paragrafi"/>
        <w:jc w:val="right"/>
      </w:pPr>
      <w:r w:rsidRPr="006C1DCF">
        <w:t>Tiranë, më 31.3.2005</w:t>
      </w:r>
    </w:p>
    <w:p w:rsidR="00B64CB3" w:rsidRDefault="00B64CB3" w:rsidP="00B64CB3">
      <w:pPr>
        <w:pStyle w:val="Akti"/>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315A5"/>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64CB3"/>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838166C-81B3-4C8C-9B7C-CBCE06A4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2019-03-16T14:13:00Z</dcterms:created>
  <dcterms:modified xsi:type="dcterms:W3CDTF">2019-03-16T14:13:00Z</dcterms:modified>
</cp:coreProperties>
</file>