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17EA" w:rsidRDefault="00EE17EA" w:rsidP="00EE17EA">
      <w:pPr>
        <w:pStyle w:val="Akti"/>
      </w:pPr>
      <w:bookmarkStart w:id="0" w:name="_GoBack"/>
      <w:bookmarkEnd w:id="0"/>
      <w:r w:rsidRPr="00DA5A71">
        <w:t xml:space="preserve">R E Z O L U T Ë </w:t>
      </w:r>
    </w:p>
    <w:p w:rsidR="00EE17EA" w:rsidRPr="00DA5A71" w:rsidRDefault="00EE17EA" w:rsidP="00EE17EA">
      <w:pPr>
        <w:pStyle w:val="Akti"/>
      </w:pPr>
    </w:p>
    <w:p w:rsidR="00EE17EA" w:rsidRPr="00DA5A71" w:rsidRDefault="00EE17EA" w:rsidP="00EE17EA">
      <w:pPr>
        <w:pStyle w:val="Titulli"/>
      </w:pPr>
      <w:r w:rsidRPr="00DA5A71">
        <w:t>PËR VLERËSIMIN E PUNËS SË INSPEKTORATIT TË LARTË TË DEKLARIMIT DHE KONTROLLIT TË PASURIVE PËR VITIN 2005</w:t>
      </w:r>
    </w:p>
    <w:p w:rsidR="00EE17EA" w:rsidRPr="00DA5A71" w:rsidRDefault="00EE17EA" w:rsidP="00EE17EA">
      <w:pPr>
        <w:pStyle w:val="Paragrafi"/>
      </w:pPr>
    </w:p>
    <w:p w:rsidR="00EE17EA" w:rsidRPr="00DA5A71" w:rsidRDefault="00EE17EA" w:rsidP="00EE17EA">
      <w:pPr>
        <w:pStyle w:val="Paragrafi"/>
      </w:pPr>
    </w:p>
    <w:p w:rsidR="00EE17EA" w:rsidRPr="00DA5A71" w:rsidRDefault="00EE17EA" w:rsidP="00EE17EA">
      <w:pPr>
        <w:pStyle w:val="Paragrafi"/>
      </w:pPr>
      <w:r w:rsidRPr="00DA5A71">
        <w:t>Kuvendi i Shqipërisë,</w:t>
      </w:r>
    </w:p>
    <w:p w:rsidR="00EE17EA" w:rsidRPr="00DA5A71" w:rsidRDefault="00EE17EA" w:rsidP="00EE17EA">
      <w:pPr>
        <w:pStyle w:val="Paragrafi"/>
      </w:pPr>
      <w:r w:rsidRPr="00DA5A71">
        <w:t>- duke njohur dhe mbështetur punën e Inspektoratit të Lartë të Deklarimit dhe Kontrollit të Pasurive, si një institucion i pavarur që merret me administrimin dhe kontrollin e deklarimit të pasurisë, të detyrimeve financiare dhe parandalimin e konfliktit të interesave, sipas përcaktimeve të bëra në ligj, për të zgjedhurit, për nëpunësit publikë, për familjarët e tyre dhe për personat e lidhur me ta;</w:t>
      </w:r>
    </w:p>
    <w:p w:rsidR="00EE17EA" w:rsidRPr="00DA5A71" w:rsidRDefault="00EE17EA" w:rsidP="00EE17EA">
      <w:pPr>
        <w:pStyle w:val="Paragrafi"/>
      </w:pPr>
      <w:r w:rsidRPr="00DA5A71">
        <w:t>- duke vlerësuar veprimtarinë e këtij institucioni për përmirësimin e kuadrit ligjor për zhvillimin e një procesi sa më transparent për kontrollin e deklarimit të pasurive;</w:t>
      </w:r>
    </w:p>
    <w:p w:rsidR="00EE17EA" w:rsidRPr="00DA5A71" w:rsidRDefault="00EE17EA" w:rsidP="00EE17EA">
      <w:pPr>
        <w:pStyle w:val="Paragrafi"/>
      </w:pPr>
      <w:r w:rsidRPr="00DA5A71">
        <w:t>- duke përkrahur dhe nxitur kontributin e këtij institucioni për forcimin e strukturave përgjegjëse për luftën kundër korrupsionit;</w:t>
      </w:r>
    </w:p>
    <w:p w:rsidR="00EE17EA" w:rsidRPr="00DA5A71" w:rsidRDefault="00EE17EA" w:rsidP="00EE17EA">
      <w:pPr>
        <w:pStyle w:val="Paragrafi"/>
      </w:pPr>
      <w:r w:rsidRPr="00DA5A71">
        <w:t>pasi u njoh me Raportin Vjetor të Inspektoratit të Lartë të Kontrollit dhe Deklarimit të Pasurive për vitin 2005, në bazë të nenit 39 pika 1 të ligjit nr.9049, datë 10.4.2003 “Për deklarimin dhe kontrollin e pasurive, të detyrimeve financiare të të zgjedhurve dhe të disa nëpunësve publikë” dhe nenit 103 pika 2 të Rregullores së Kuvendit, konstaton:</w:t>
      </w:r>
    </w:p>
    <w:p w:rsidR="00EE17EA" w:rsidRPr="00DA5A71" w:rsidRDefault="00EE17EA" w:rsidP="00EE17EA">
      <w:pPr>
        <w:pStyle w:val="Paragrafi"/>
      </w:pPr>
      <w:r w:rsidRPr="00DA5A71">
        <w:t>- është dëshmuar vullnet dhe profesionalizëm në procesin e deklarimit dhe kontrollit të pasurisë dhe detyrimeve financiare për personat që përcaktohen në ligj, në harmonizim edhe me përmbushjen e detyrimeve që lindin me ligjin nr.9367, datë 7.4.2005 “Për parandalimin e konfliktit të interesave”, të ndryshuar;</w:t>
      </w:r>
    </w:p>
    <w:p w:rsidR="00EE17EA" w:rsidRPr="00DA5A71" w:rsidRDefault="00EE17EA" w:rsidP="00EE17EA">
      <w:pPr>
        <w:pStyle w:val="Paragrafi"/>
      </w:pPr>
      <w:r w:rsidRPr="00DA5A71">
        <w:t>- është rritur bashkëpunimi me institucionet shtetërore dhe me ekspertë shqiptarë dhe të huaj në kuadër të zhvillimit të një veprimtarie vendimmarrëse sa më të drejtë e në përputhje me ligjin;</w:t>
      </w:r>
    </w:p>
    <w:p w:rsidR="00EE17EA" w:rsidRPr="00DA5A71" w:rsidRDefault="00EE17EA" w:rsidP="00EE17EA">
      <w:pPr>
        <w:pStyle w:val="Paragrafi"/>
      </w:pPr>
      <w:r w:rsidRPr="00DA5A71">
        <w:t>- i është kushtuar një kujdes i veçantë trajnimit të punonjësve të këtij institucioni në luftën kundër korrupsionit dhe krimit ekonomik.</w:t>
      </w:r>
    </w:p>
    <w:p w:rsidR="00EE17EA" w:rsidRPr="00DA5A71" w:rsidRDefault="00EE17EA" w:rsidP="00EE17EA">
      <w:pPr>
        <w:pStyle w:val="Paragrafi"/>
      </w:pPr>
      <w:r w:rsidRPr="00DA5A71">
        <w:t>Kuvendi kërkon që për vitin 2006 t’u kushtohet vëmendje e veçantë këtyre objektivave:</w:t>
      </w:r>
    </w:p>
    <w:p w:rsidR="00EE17EA" w:rsidRPr="00DA5A71" w:rsidRDefault="00EE17EA" w:rsidP="00EE17EA">
      <w:pPr>
        <w:pStyle w:val="Paragrafi"/>
      </w:pPr>
      <w:r w:rsidRPr="00DA5A71">
        <w:t>- angazhimit maksimal dhe korrektësisë në zbatimin e legjislacionit për administrimin e deklarimit të pasurisë, të detyrimeve financiare dhe kontrollin e këtij deklarimi, si edhe për parandalimin e konfliktit të interesave, sipas përcaktimeve të bëra në ligj;</w:t>
      </w:r>
    </w:p>
    <w:p w:rsidR="00EE17EA" w:rsidRPr="00DA5A71" w:rsidRDefault="00EE17EA" w:rsidP="00EE17EA">
      <w:pPr>
        <w:pStyle w:val="Paragrafi"/>
      </w:pPr>
      <w:r w:rsidRPr="00DA5A71">
        <w:t>- bashkëpunimit me institucionet e tjera në luftën kundër korrupsionit dhe krimit ekonomik;</w:t>
      </w:r>
    </w:p>
    <w:p w:rsidR="00EE17EA" w:rsidRPr="00DA5A71" w:rsidRDefault="00EE17EA" w:rsidP="00EE17EA">
      <w:pPr>
        <w:pStyle w:val="Paragrafi"/>
      </w:pPr>
      <w:r w:rsidRPr="00DA5A71">
        <w:t>- trajnimit të autoriteteve përgjegjëse, për të përmirësuar cilësinë e shërbimit që ato ofrojnë në procesin e deklarimit.</w:t>
      </w:r>
    </w:p>
    <w:p w:rsidR="00EE17EA" w:rsidRPr="00DA5A71" w:rsidRDefault="00EE17EA" w:rsidP="00EE17EA">
      <w:pPr>
        <w:pStyle w:val="Paragrafi"/>
      </w:pPr>
    </w:p>
    <w:p w:rsidR="00EE17EA" w:rsidRPr="00DA5A71" w:rsidRDefault="00EE17EA" w:rsidP="00EE17EA">
      <w:pPr>
        <w:pStyle w:val="Paragrafi"/>
      </w:pPr>
      <w:r w:rsidRPr="00DA5A71">
        <w:t>Tiranë më 13.4.2006</w:t>
      </w: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C08C7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17EA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223ADBA-0105-4CBE-AA31-02C7DA0FF1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362</Words>
  <Characters>2066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2424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2019-03-16T13:37:00Z</dcterms:created>
  <dcterms:modified xsi:type="dcterms:W3CDTF">2019-03-16T13:37:00Z</dcterms:modified>
</cp:coreProperties>
</file>