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7ED" w:rsidRPr="000F177E" w:rsidRDefault="00DE37ED" w:rsidP="00DE37ED">
      <w:pPr>
        <w:pStyle w:val="Akti"/>
      </w:pPr>
      <w:bookmarkStart w:id="0" w:name="_GoBack"/>
      <w:bookmarkEnd w:id="0"/>
      <w:r>
        <w:t>REZOLUT</w:t>
      </w:r>
      <w:r w:rsidRPr="000F177E">
        <w:t>Ë</w:t>
      </w:r>
    </w:p>
    <w:p w:rsidR="00DE37ED" w:rsidRPr="001F6D14" w:rsidRDefault="00DE37ED" w:rsidP="00DE37ED">
      <w:pPr>
        <w:pStyle w:val="Paragrafi"/>
        <w:rPr>
          <w:sz w:val="14"/>
        </w:rPr>
      </w:pPr>
    </w:p>
    <w:p w:rsidR="00DE37ED" w:rsidRPr="000F177E" w:rsidRDefault="00DE37ED" w:rsidP="00DE37ED">
      <w:pPr>
        <w:pStyle w:val="Titulli"/>
      </w:pPr>
      <w:r w:rsidRPr="000F177E">
        <w:t>PËR VLERËSIMIN E VEPRIMTARISË SË</w:t>
      </w:r>
    </w:p>
    <w:p w:rsidR="00DE37ED" w:rsidRPr="000F177E" w:rsidRDefault="00DE37ED" w:rsidP="00DE37ED">
      <w:pPr>
        <w:pStyle w:val="Titulli"/>
      </w:pPr>
      <w:r w:rsidRPr="000F177E">
        <w:t>AGJENCISË SË SIGURIMIT TË DEPOZITAVE PËR VITIN 2006</w:t>
      </w:r>
    </w:p>
    <w:p w:rsidR="00DE37ED" w:rsidRPr="001F6D14" w:rsidRDefault="00DE37ED" w:rsidP="00DE37ED">
      <w:pPr>
        <w:pStyle w:val="Paragrafi"/>
        <w:rPr>
          <w:sz w:val="12"/>
        </w:rPr>
      </w:pPr>
    </w:p>
    <w:p w:rsidR="00DE37ED" w:rsidRPr="000F177E" w:rsidRDefault="00DE37ED" w:rsidP="00DE37ED">
      <w:pPr>
        <w:pStyle w:val="Paragrafi"/>
      </w:pPr>
      <w:r w:rsidRPr="000F177E">
        <w:t xml:space="preserve">Kuvendi i Republikës së Shqipërisë, në përputhje me nenin 103 pika 2 të Rregullores së Kuvendit dhe të nenit 28 pika 3 të ligjit nr.8873, datë 29.3.2002 “Për sigurimin e depozitave”, pasi u njoh me Raportin për Veprimtarinë e Agjencisë së Sigurimit të Depozitave për vitin 2006 dhe me raportin e Komisionit për Ekonominë dhe Financat për vlerësimin e veprimtarisë së këtij institucioni, </w:t>
      </w:r>
    </w:p>
    <w:p w:rsidR="00DE37ED" w:rsidRDefault="00DE37ED" w:rsidP="00DE37ED">
      <w:pPr>
        <w:pStyle w:val="Paragrafi"/>
      </w:pPr>
      <w:r w:rsidRPr="000F177E">
        <w:t xml:space="preserve"> - duke njohur rolin e këtij institucioni për sigurimin e depozitave të shtetasve, të vendosura në institucionet bankare që ushtrojnë veprimtari në Republikën e Shqipërisë dhe për kompensimin e tyre në rast të falimentimit të ndonjë institucioni bankar,</w:t>
      </w:r>
      <w:r>
        <w:t xml:space="preserve"> </w:t>
      </w:r>
    </w:p>
    <w:p w:rsidR="00DE37ED" w:rsidRPr="000F177E" w:rsidRDefault="00DE37ED" w:rsidP="00DE37ED">
      <w:pPr>
        <w:pStyle w:val="Paragrafi"/>
      </w:pPr>
      <w:r w:rsidRPr="000F177E">
        <w:t>konstaton se:</w:t>
      </w:r>
    </w:p>
    <w:p w:rsidR="00DE37ED" w:rsidRPr="000F177E" w:rsidRDefault="00DE37ED" w:rsidP="00DE37ED">
      <w:pPr>
        <w:pStyle w:val="Paragrafi"/>
      </w:pPr>
      <w:r w:rsidRPr="000F177E">
        <w:t>- veprimtaria e Agjencisë së Sigurimit të Depozitave është ushtruar në përputhje me kërkesat e ligjit nr.8873, datë 29.3.2002 “Për sigurimin e depozitave”.</w:t>
      </w:r>
    </w:p>
    <w:p w:rsidR="00DE37ED" w:rsidRPr="000F177E" w:rsidRDefault="00DE37ED" w:rsidP="00DE37ED">
      <w:pPr>
        <w:pStyle w:val="Paragrafi"/>
      </w:pPr>
      <w:r w:rsidRPr="000F177E">
        <w:t>Komisioni vlerëson pozitivisht veprimtarinë e këtij institucioni për:</w:t>
      </w:r>
    </w:p>
    <w:p w:rsidR="00DE37ED" w:rsidRPr="000F177E" w:rsidRDefault="00DE37ED" w:rsidP="00DE37ED">
      <w:pPr>
        <w:pStyle w:val="Paragrafi"/>
      </w:pPr>
      <w:r w:rsidRPr="000F177E">
        <w:t>- rritjen e bashkëpunimit dhe shkëmbimit të informacionit me Autoritetin Mbikëqyrës (Bankën e Shqipërisë), për kontrollin e saktësisë së primit të llogaritur nga institucionet bankare, të siguruara pranë këtij institucioni dhe për vlerësimin e gjendjes financiare të tyre, me qëllim rritjen e sigurisë së sistemit bankar;</w:t>
      </w:r>
    </w:p>
    <w:p w:rsidR="00DE37ED" w:rsidRPr="000F177E" w:rsidRDefault="00DE37ED" w:rsidP="00DE37ED">
      <w:pPr>
        <w:pStyle w:val="Paragrafi"/>
        <w:tabs>
          <w:tab w:val="left" w:pos="5610"/>
        </w:tabs>
      </w:pPr>
      <w:r w:rsidRPr="000F177E">
        <w:t>- administrimin me efektivitet të mjeteve financiare dhe arritjen e rezultatit financiar pozitiv, duke zbatuar politikat e institucionit për investimin e fondeve në letra me vlerë të Qeverisë Shqiptare dhe në letra me vlerë në monedhë të huaj të qeverive, bankave qendrore dhe institucioneve të tjera financiare ndërkombëtare.</w:t>
      </w:r>
    </w:p>
    <w:p w:rsidR="00DE37ED" w:rsidRPr="000F177E" w:rsidRDefault="00DE37ED" w:rsidP="00DE37ED">
      <w:pPr>
        <w:pStyle w:val="Paragrafi"/>
      </w:pPr>
      <w:r w:rsidRPr="000F177E">
        <w:t>Komisioni kërkon që për vitin 2007 Agjencia e Sigurimit të Depozitave të thellojë më tej përpjekjet në drejtim të:</w:t>
      </w:r>
    </w:p>
    <w:p w:rsidR="00DE37ED" w:rsidRPr="000F177E" w:rsidRDefault="00DE37ED" w:rsidP="00DE37ED">
      <w:pPr>
        <w:pStyle w:val="Paragrafi"/>
      </w:pPr>
      <w:r w:rsidRPr="000F177E">
        <w:t>- kryerjes së studimeve të plota dhe të thelluara për sfidat e skemave të sigurimeve të depozitave në procesin e integrimit të vendit;</w:t>
      </w:r>
    </w:p>
    <w:p w:rsidR="00DE37ED" w:rsidRPr="000F177E" w:rsidRDefault="00DE37ED" w:rsidP="00DE37ED">
      <w:pPr>
        <w:pStyle w:val="Paragrafi"/>
      </w:pPr>
      <w:r w:rsidRPr="000F177E">
        <w:t>- njohjes në kohë të direktivave europiane në fushën e sigurimit të depozitave;</w:t>
      </w:r>
    </w:p>
    <w:p w:rsidR="00DE37ED" w:rsidRPr="000F177E" w:rsidRDefault="00DE37ED" w:rsidP="00DE37ED">
      <w:pPr>
        <w:pStyle w:val="Paragrafi"/>
      </w:pPr>
      <w:r w:rsidRPr="000F177E">
        <w:t>- përmirësimit dhe plotësimit në kohë të kuadrit ligjor e nënligjor të veprimtarisë së institucionit, në përputhje me ndryshimet e ndodhura në vend, bazuar edhe në përvojat më të mira ndërkombëtare dhe rekomandimet e institucioneve financiare ndërkombëtare;</w:t>
      </w:r>
    </w:p>
    <w:p w:rsidR="00DE37ED" w:rsidRPr="000F177E" w:rsidRDefault="00DE37ED" w:rsidP="00DE37ED">
      <w:pPr>
        <w:pStyle w:val="Paragrafi"/>
      </w:pPr>
      <w:r w:rsidRPr="000F177E">
        <w:t xml:space="preserve">- aplikimit të teknologjive bashkëkohore, që lehtësojnë manaxhimin e Agjencisë dhe sidomos përmbushjen e misionit të saj; </w:t>
      </w:r>
    </w:p>
    <w:p w:rsidR="00DE37ED" w:rsidRPr="000F177E" w:rsidRDefault="00DE37ED" w:rsidP="00DE37ED">
      <w:pPr>
        <w:pStyle w:val="Paragrafi"/>
      </w:pPr>
      <w:r w:rsidRPr="000F177E">
        <w:t>- shtimit dhe zgjerimit të veprimtarisë trajnuese të stafit të institucionit, me qëllim rritjen e profesionalizmit të tij.</w:t>
      </w:r>
    </w:p>
    <w:p w:rsidR="00DE37ED" w:rsidRPr="00E77474" w:rsidRDefault="00DE37ED" w:rsidP="00DE37ED">
      <w:pPr>
        <w:pStyle w:val="Paragrafi"/>
        <w:rPr>
          <w:sz w:val="12"/>
        </w:rPr>
      </w:pPr>
    </w:p>
    <w:p w:rsidR="00DE37ED" w:rsidRPr="000F177E" w:rsidRDefault="00DE37ED" w:rsidP="00DE37ED">
      <w:pPr>
        <w:pStyle w:val="Paragrafi"/>
      </w:pPr>
      <w:r w:rsidRPr="000F177E">
        <w:t>31 maj 2007</w:t>
      </w:r>
    </w:p>
    <w:p w:rsidR="00DE37ED" w:rsidRPr="00E77474" w:rsidRDefault="00DE37ED" w:rsidP="00DE37ED">
      <w:pPr>
        <w:pStyle w:val="Paragrafi"/>
        <w:rPr>
          <w:sz w:val="14"/>
        </w:rPr>
      </w:pPr>
    </w:p>
    <w:p w:rsidR="00DE37ED" w:rsidRPr="00E77474" w:rsidRDefault="00DE37ED" w:rsidP="00DE37ED">
      <w:pPr>
        <w:pStyle w:val="Akti"/>
        <w:rPr>
          <w:sz w:val="12"/>
        </w:rPr>
      </w:pPr>
    </w:p>
    <w:p w:rsidR="000178C2" w:rsidRPr="00C84B66" w:rsidRDefault="000178C2" w:rsidP="00DE37ED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E37ED"/>
    <w:rsid w:val="000178C2"/>
    <w:rsid w:val="00AD59A9"/>
    <w:rsid w:val="00C84B66"/>
    <w:rsid w:val="00DE3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282D727-7069-47BB-8489-EAFC52F7B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E37E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Paragrafi">
    <w:name w:val="Paragrafi"/>
    <w:link w:val="ParagrafiChar"/>
    <w:rsid w:val="00DE37E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DE37E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DE37E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DE37ED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</vt:lpstr>
    </vt:vector>
  </TitlesOfParts>
  <Company>QPZ</Company>
  <LinksUpToDate>false</LinksUpToDate>
  <CharactersWithSpaces>2474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</dc:title>
  <dc:subject/>
  <dc:creator>--</dc:creator>
  <cp:keywords/>
  <dc:description/>
  <cp:lastModifiedBy>Inida Noga</cp:lastModifiedBy>
  <cp:revision>2</cp:revision>
  <dcterms:created xsi:type="dcterms:W3CDTF">2019-03-16T15:05:00Z</dcterms:created>
  <dcterms:modified xsi:type="dcterms:W3CDTF">2019-03-16T15:05:00Z</dcterms:modified>
</cp:coreProperties>
</file>