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311" w:rsidRPr="004A6F5C" w:rsidRDefault="00482311" w:rsidP="00482311">
      <w:pPr>
        <w:pStyle w:val="Akti"/>
        <w:keepNext w:val="0"/>
      </w:pPr>
      <w:bookmarkStart w:id="0" w:name="_GoBack"/>
      <w:bookmarkEnd w:id="0"/>
      <w:r w:rsidRPr="004A6F5C">
        <w:t>REZOLUTË</w:t>
      </w:r>
    </w:p>
    <w:p w:rsidR="00482311" w:rsidRPr="004A6F5C" w:rsidRDefault="00482311" w:rsidP="00482311">
      <w:pPr>
        <w:pStyle w:val="TitulliTitull"/>
        <w:keepNext w:val="0"/>
      </w:pPr>
      <w:r w:rsidRPr="004A6F5C">
        <w:t>PËR INTEGRIMIN E SHQIPËRISË NË BASHKIMIN EUROPIAN</w:t>
      </w:r>
    </w:p>
    <w:p w:rsidR="00482311" w:rsidRPr="004A6F5C" w:rsidRDefault="00482311" w:rsidP="00482311">
      <w:pPr>
        <w:pStyle w:val="Paragrafi0"/>
      </w:pPr>
    </w:p>
    <w:p w:rsidR="00482311" w:rsidRPr="004A6F5C" w:rsidRDefault="00482311" w:rsidP="00482311">
      <w:pPr>
        <w:pStyle w:val="Paragrafi0"/>
        <w:rPr>
          <w:b/>
          <w:i/>
        </w:rPr>
      </w:pPr>
      <w:r w:rsidRPr="004A6F5C">
        <w:rPr>
          <w:b/>
          <w:i/>
        </w:rPr>
        <w:t>Kuvendi i Republikës së Shqipërisë,</w:t>
      </w:r>
    </w:p>
    <w:p w:rsidR="00482311" w:rsidRPr="004A6F5C" w:rsidRDefault="00482311" w:rsidP="00482311">
      <w:pPr>
        <w:pStyle w:val="Paragrafi0"/>
      </w:pPr>
      <w:r w:rsidRPr="004A6F5C">
        <w:tab/>
      </w:r>
    </w:p>
    <w:p w:rsidR="00482311" w:rsidRPr="004A6F5C" w:rsidRDefault="00482311" w:rsidP="00482311">
      <w:pPr>
        <w:pStyle w:val="Paragrafi0"/>
      </w:pPr>
      <w:r w:rsidRPr="004A6F5C">
        <w:rPr>
          <w:b/>
        </w:rPr>
        <w:t>Me vendosmërinë</w:t>
      </w:r>
      <w:r w:rsidRPr="004A6F5C">
        <w:t xml:space="preserve"> për të përmbushur objektivin madhor strategjik të integrimit të Shqipërisë në Bashkimin Europian;</w:t>
      </w:r>
    </w:p>
    <w:p w:rsidR="00482311" w:rsidRPr="004A6F5C" w:rsidRDefault="00482311" w:rsidP="00482311">
      <w:pPr>
        <w:pStyle w:val="Paragrafi0"/>
      </w:pPr>
      <w:r w:rsidRPr="004A6F5C">
        <w:rPr>
          <w:b/>
        </w:rPr>
        <w:t>Me bindjen</w:t>
      </w:r>
      <w:r w:rsidRPr="004A6F5C">
        <w:t xml:space="preserve"> se Komunitetet Europiane përbëjnë bërthamën e vlerave të demokracisë, lirisë, bashkëjetesës në paqe e në stabilitet të qëndrueshëm;</w:t>
      </w:r>
    </w:p>
    <w:p w:rsidR="00482311" w:rsidRPr="004A6F5C" w:rsidRDefault="00482311" w:rsidP="00482311">
      <w:pPr>
        <w:pStyle w:val="Paragrafi0"/>
      </w:pPr>
      <w:r w:rsidRPr="004A6F5C">
        <w:rPr>
          <w:b/>
        </w:rPr>
        <w:t>Në mbështetje</w:t>
      </w:r>
      <w:r w:rsidRPr="004A6F5C">
        <w:t xml:space="preserve"> të përpjekjeve për krijimin e një shoqërie të begatë, nëpërmjet konsolidimit të ekonomisë së tregut dhe forcimit të vlerave të shtetit të së drejtës, në dobi të qytetarëve shqiptarë; </w:t>
      </w:r>
    </w:p>
    <w:p w:rsidR="00482311" w:rsidRPr="004A6F5C" w:rsidRDefault="00482311" w:rsidP="00482311">
      <w:pPr>
        <w:pStyle w:val="Paragrafi0"/>
      </w:pPr>
      <w:r w:rsidRPr="004A6F5C">
        <w:rPr>
          <w:b/>
        </w:rPr>
        <w:t>I bindur</w:t>
      </w:r>
      <w:r w:rsidRPr="004A6F5C">
        <w:t xml:space="preserve"> se ky integrim do të shërbejë qenësisht si një kontribues aktiv në forcimin dhe stabilizimin e qëndrueshëm të situatës në Europën Juglindore, bashkëjetesës në harmoni dhe zhvillimit dinamik të rajonit, duke e çliruar atë përfundimisht nga  kujtesat e hidhura  të së kaluarës; </w:t>
      </w:r>
    </w:p>
    <w:p w:rsidR="00482311" w:rsidRPr="004A6F5C" w:rsidRDefault="00482311" w:rsidP="00482311">
      <w:pPr>
        <w:pStyle w:val="Paragrafi0"/>
      </w:pPr>
      <w:r w:rsidRPr="004A6F5C">
        <w:rPr>
          <w:b/>
        </w:rPr>
        <w:t>Nisur nga fakti</w:t>
      </w:r>
      <w:r w:rsidRPr="004A6F5C">
        <w:t xml:space="preserve">  që, nga pikëpamja gjeografike, historike dhe kulturore, Shqipëria, si vend europian, qëndron në ndërthurjen e rrugëve, që lidhin Europën dhe kulturën europiane me hapësirën mesdhetare;</w:t>
      </w:r>
    </w:p>
    <w:p w:rsidR="00482311" w:rsidRPr="004A6F5C" w:rsidRDefault="00482311" w:rsidP="00482311">
      <w:pPr>
        <w:pStyle w:val="Paragrafi0"/>
        <w:rPr>
          <w:b/>
        </w:rPr>
      </w:pPr>
      <w:r w:rsidRPr="004A6F5C">
        <w:rPr>
          <w:b/>
        </w:rPr>
        <w:t>Bazuar</w:t>
      </w:r>
    </w:p>
    <w:p w:rsidR="00482311" w:rsidRPr="004A6F5C" w:rsidRDefault="00482311" w:rsidP="00482311">
      <w:pPr>
        <w:pStyle w:val="Paragrafi0"/>
      </w:pPr>
      <w:r w:rsidRPr="004A6F5C">
        <w:t>Në nenin 49 të Traktatit të Bashkimit Europian, lidhur me procedurat dhe kushtet e kandidimit e më pas të anëtarësimit;</w:t>
      </w:r>
    </w:p>
    <w:p w:rsidR="00482311" w:rsidRPr="004A6F5C" w:rsidRDefault="00482311" w:rsidP="00482311">
      <w:pPr>
        <w:pStyle w:val="Paragrafi0"/>
      </w:pPr>
      <w:r w:rsidRPr="004A6F5C">
        <w:rPr>
          <w:b/>
        </w:rPr>
        <w:t>Ripërsërit</w:t>
      </w:r>
      <w:r w:rsidRPr="004A6F5C">
        <w:t xml:space="preserve"> gatishmërinë dhe vendosmërinë për vazhdimësinë dhe thellimin e punës tashmë të nisur për përafrimin e plotë të sistemit ligjor të Republikës së Shqipërisë me standardet dhe </w:t>
      </w:r>
      <w:r w:rsidRPr="00197976">
        <w:rPr>
          <w:i/>
        </w:rPr>
        <w:t>l’acquis communautaire</w:t>
      </w:r>
      <w:r w:rsidRPr="004A6F5C">
        <w:t xml:space="preserve"> të Bashkimit Europian, duke vënë në themel të kësaj pune bashkëpunimin më të gjerë dhe afatgjatë mes partive parlamentare të Shqipërisë;</w:t>
      </w:r>
    </w:p>
    <w:p w:rsidR="00482311" w:rsidRPr="004A6F5C" w:rsidRDefault="00482311" w:rsidP="00482311">
      <w:pPr>
        <w:pStyle w:val="Paragrafi0"/>
      </w:pPr>
      <w:r w:rsidRPr="004A6F5C">
        <w:rPr>
          <w:b/>
        </w:rPr>
        <w:t>Deklaron</w:t>
      </w:r>
      <w:r w:rsidRPr="004A6F5C">
        <w:t xml:space="preserve"> përkushtimin e tij për konsolidimin e vlerave të lirisë dhe të shtetit të së drejtës, garantimin e zgjedhjeve të lira dhe të ndershme, të diversitetit kulturor dhe ruajtjes së identitetit kombëtar të çdo vendi;</w:t>
      </w:r>
    </w:p>
    <w:p w:rsidR="00482311" w:rsidRPr="004A6F5C" w:rsidRDefault="00482311" w:rsidP="00482311">
      <w:pPr>
        <w:pStyle w:val="Paragrafi0"/>
      </w:pPr>
      <w:r w:rsidRPr="004A6F5C">
        <w:rPr>
          <w:b/>
        </w:rPr>
        <w:t>Inkurajon</w:t>
      </w:r>
      <w:r w:rsidRPr="004A6F5C">
        <w:t xml:space="preserve"> Qeverinë e Republikës së Shqipërisë që, në momentin e përshtatshëm, në konsultim edhe me vendet anëtare të Bashkimit Europian, të paraqesë aplikimin e Shqipërisë për të kaluar si vend kandidat në këtë organizëm dhe të raportojë për këtë në Kuvendin e Shqipërisë për ecurinë e negociatave;</w:t>
      </w:r>
    </w:p>
    <w:p w:rsidR="00482311" w:rsidRPr="004A6F5C" w:rsidRDefault="00482311" w:rsidP="00482311">
      <w:pPr>
        <w:pStyle w:val="Paragrafi0"/>
      </w:pPr>
      <w:r w:rsidRPr="004A6F5C">
        <w:rPr>
          <w:b/>
        </w:rPr>
        <w:t>Shpreson dhe mirëpret</w:t>
      </w:r>
      <w:r w:rsidRPr="004A6F5C">
        <w:t xml:space="preserve"> që Parlamenti Europian, vendet anëtare dhe institucionet e tjera të Bashkimit Europian të marrin në konsideratë vendosmërinë dhe konsensusin që ekziston mes të gjitha forcave politike të Republikës së Shqipërisë dhe aspiratës së popullit të saj, në lidhje me integrimin europian, ashtu sikundër ato shprehen edhe në frymën e kësaj rezolute.</w:t>
      </w:r>
    </w:p>
    <w:p w:rsidR="00482311" w:rsidRPr="004A6F5C" w:rsidRDefault="00482311" w:rsidP="00482311">
      <w:pPr>
        <w:pStyle w:val="Paragrafi0"/>
      </w:pPr>
    </w:p>
    <w:p w:rsidR="00482311" w:rsidRPr="004A6F5C" w:rsidRDefault="00482311" w:rsidP="00482311">
      <w:pPr>
        <w:pStyle w:val="Paragrafi0"/>
      </w:pPr>
      <w:r w:rsidRPr="004A6F5C">
        <w:t>29 janar 2009</w:t>
      </w:r>
    </w:p>
    <w:p w:rsidR="00482311" w:rsidRPr="004A6F5C" w:rsidRDefault="00482311" w:rsidP="00482311">
      <w:pPr>
        <w:pStyle w:val="Paragrafi0"/>
        <w:ind w:firstLine="0"/>
      </w:pPr>
    </w:p>
    <w:sectPr w:rsidR="00482311" w:rsidRPr="004A6F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2311"/>
    <w:rsid w:val="000116E2"/>
    <w:rsid w:val="00016606"/>
    <w:rsid w:val="00017EBE"/>
    <w:rsid w:val="000239EC"/>
    <w:rsid w:val="000253C1"/>
    <w:rsid w:val="0002748B"/>
    <w:rsid w:val="00055B92"/>
    <w:rsid w:val="00057B3F"/>
    <w:rsid w:val="00066D6B"/>
    <w:rsid w:val="00071072"/>
    <w:rsid w:val="000813AD"/>
    <w:rsid w:val="00081DED"/>
    <w:rsid w:val="000B3B20"/>
    <w:rsid w:val="000C2D93"/>
    <w:rsid w:val="000C750C"/>
    <w:rsid w:val="000D1F2B"/>
    <w:rsid w:val="000D65A1"/>
    <w:rsid w:val="000E0DE0"/>
    <w:rsid w:val="00103440"/>
    <w:rsid w:val="00132DD0"/>
    <w:rsid w:val="00132FBB"/>
    <w:rsid w:val="0015202D"/>
    <w:rsid w:val="00152456"/>
    <w:rsid w:val="001763D1"/>
    <w:rsid w:val="001952F8"/>
    <w:rsid w:val="001C1609"/>
    <w:rsid w:val="001C345E"/>
    <w:rsid w:val="001C407E"/>
    <w:rsid w:val="001D52B7"/>
    <w:rsid w:val="001E0AF3"/>
    <w:rsid w:val="001E3756"/>
    <w:rsid w:val="001F45BB"/>
    <w:rsid w:val="00203073"/>
    <w:rsid w:val="002047F1"/>
    <w:rsid w:val="00206485"/>
    <w:rsid w:val="002218B3"/>
    <w:rsid w:val="0022239B"/>
    <w:rsid w:val="002278F6"/>
    <w:rsid w:val="0025540D"/>
    <w:rsid w:val="002608DE"/>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1350"/>
    <w:rsid w:val="00412459"/>
    <w:rsid w:val="004257EA"/>
    <w:rsid w:val="00425AC9"/>
    <w:rsid w:val="00453249"/>
    <w:rsid w:val="0045357A"/>
    <w:rsid w:val="004676E2"/>
    <w:rsid w:val="00471BC0"/>
    <w:rsid w:val="00474045"/>
    <w:rsid w:val="00481895"/>
    <w:rsid w:val="00482311"/>
    <w:rsid w:val="00494FC4"/>
    <w:rsid w:val="004A7CD1"/>
    <w:rsid w:val="004B2212"/>
    <w:rsid w:val="004C798A"/>
    <w:rsid w:val="004E72E6"/>
    <w:rsid w:val="004F5B0D"/>
    <w:rsid w:val="004F5C9A"/>
    <w:rsid w:val="005009A9"/>
    <w:rsid w:val="00502300"/>
    <w:rsid w:val="005267D0"/>
    <w:rsid w:val="00571B16"/>
    <w:rsid w:val="00572B76"/>
    <w:rsid w:val="00582220"/>
    <w:rsid w:val="005A6181"/>
    <w:rsid w:val="005A76EA"/>
    <w:rsid w:val="005B08A8"/>
    <w:rsid w:val="005C1ED6"/>
    <w:rsid w:val="005D3BF4"/>
    <w:rsid w:val="0060696A"/>
    <w:rsid w:val="00615823"/>
    <w:rsid w:val="00615F4E"/>
    <w:rsid w:val="00616583"/>
    <w:rsid w:val="0064249D"/>
    <w:rsid w:val="006425FC"/>
    <w:rsid w:val="00673FF0"/>
    <w:rsid w:val="00682F33"/>
    <w:rsid w:val="00683536"/>
    <w:rsid w:val="006B2EF9"/>
    <w:rsid w:val="006C6CC1"/>
    <w:rsid w:val="006D6EFE"/>
    <w:rsid w:val="006E0B99"/>
    <w:rsid w:val="006E3575"/>
    <w:rsid w:val="006F340A"/>
    <w:rsid w:val="007235A2"/>
    <w:rsid w:val="00756B4E"/>
    <w:rsid w:val="00761FEB"/>
    <w:rsid w:val="007708DE"/>
    <w:rsid w:val="007819BC"/>
    <w:rsid w:val="00792743"/>
    <w:rsid w:val="0079382F"/>
    <w:rsid w:val="007970A2"/>
    <w:rsid w:val="007C561F"/>
    <w:rsid w:val="007D12D3"/>
    <w:rsid w:val="007D4410"/>
    <w:rsid w:val="007D4F2F"/>
    <w:rsid w:val="007E4705"/>
    <w:rsid w:val="007E75E0"/>
    <w:rsid w:val="007F4A22"/>
    <w:rsid w:val="0080191A"/>
    <w:rsid w:val="008034BC"/>
    <w:rsid w:val="008041F7"/>
    <w:rsid w:val="00823050"/>
    <w:rsid w:val="0084152F"/>
    <w:rsid w:val="00844A57"/>
    <w:rsid w:val="008518B1"/>
    <w:rsid w:val="008533FC"/>
    <w:rsid w:val="008569AD"/>
    <w:rsid w:val="00883176"/>
    <w:rsid w:val="0088753F"/>
    <w:rsid w:val="008F1BE3"/>
    <w:rsid w:val="008F71A1"/>
    <w:rsid w:val="00913360"/>
    <w:rsid w:val="009166AF"/>
    <w:rsid w:val="0091681E"/>
    <w:rsid w:val="009221B5"/>
    <w:rsid w:val="0093145E"/>
    <w:rsid w:val="00943098"/>
    <w:rsid w:val="00952B82"/>
    <w:rsid w:val="00961AD4"/>
    <w:rsid w:val="00990A5D"/>
    <w:rsid w:val="009A7512"/>
    <w:rsid w:val="009C244E"/>
    <w:rsid w:val="009C59E2"/>
    <w:rsid w:val="009C698B"/>
    <w:rsid w:val="009E12A3"/>
    <w:rsid w:val="009E196D"/>
    <w:rsid w:val="00A1081B"/>
    <w:rsid w:val="00A36F61"/>
    <w:rsid w:val="00A512E6"/>
    <w:rsid w:val="00A51C90"/>
    <w:rsid w:val="00A520E9"/>
    <w:rsid w:val="00A553C4"/>
    <w:rsid w:val="00A55AFE"/>
    <w:rsid w:val="00A56B57"/>
    <w:rsid w:val="00A67D65"/>
    <w:rsid w:val="00A731A2"/>
    <w:rsid w:val="00A81297"/>
    <w:rsid w:val="00A93486"/>
    <w:rsid w:val="00A95AEE"/>
    <w:rsid w:val="00A97655"/>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8484C"/>
    <w:rsid w:val="00B87DCC"/>
    <w:rsid w:val="00B97FD5"/>
    <w:rsid w:val="00BB085C"/>
    <w:rsid w:val="00BC26E1"/>
    <w:rsid w:val="00BC5452"/>
    <w:rsid w:val="00BD0A02"/>
    <w:rsid w:val="00BE1622"/>
    <w:rsid w:val="00C04730"/>
    <w:rsid w:val="00C0606C"/>
    <w:rsid w:val="00C15A00"/>
    <w:rsid w:val="00C22D97"/>
    <w:rsid w:val="00C33F71"/>
    <w:rsid w:val="00C5019E"/>
    <w:rsid w:val="00C81682"/>
    <w:rsid w:val="00CA07EF"/>
    <w:rsid w:val="00CA4FE2"/>
    <w:rsid w:val="00CA51CA"/>
    <w:rsid w:val="00CB1A2D"/>
    <w:rsid w:val="00CC7AA1"/>
    <w:rsid w:val="00CD3859"/>
    <w:rsid w:val="00CD5371"/>
    <w:rsid w:val="00CE179E"/>
    <w:rsid w:val="00CE6530"/>
    <w:rsid w:val="00CE6CC0"/>
    <w:rsid w:val="00D14D49"/>
    <w:rsid w:val="00D14F5E"/>
    <w:rsid w:val="00D32262"/>
    <w:rsid w:val="00D4083D"/>
    <w:rsid w:val="00D55569"/>
    <w:rsid w:val="00D65923"/>
    <w:rsid w:val="00D6683B"/>
    <w:rsid w:val="00D75EA0"/>
    <w:rsid w:val="00D8028C"/>
    <w:rsid w:val="00D838B0"/>
    <w:rsid w:val="00D83FA3"/>
    <w:rsid w:val="00D86C7B"/>
    <w:rsid w:val="00D91B15"/>
    <w:rsid w:val="00DA14E8"/>
    <w:rsid w:val="00DA7194"/>
    <w:rsid w:val="00DC22F7"/>
    <w:rsid w:val="00DC70E0"/>
    <w:rsid w:val="00DD0751"/>
    <w:rsid w:val="00E02A89"/>
    <w:rsid w:val="00E03C4C"/>
    <w:rsid w:val="00E35F12"/>
    <w:rsid w:val="00E367E4"/>
    <w:rsid w:val="00E47701"/>
    <w:rsid w:val="00E71D15"/>
    <w:rsid w:val="00E834AF"/>
    <w:rsid w:val="00E96895"/>
    <w:rsid w:val="00E977BC"/>
    <w:rsid w:val="00EA28AE"/>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A796B"/>
    <w:rsid w:val="00FB7558"/>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F9A69B-F360-4C49-8F32-C8A70C8E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TitullChar">
    <w:name w:val="Titulli_Titull Char"/>
    <w:basedOn w:val="DefaultParagraphFont"/>
    <w:link w:val="TitulliTitull"/>
    <w:rsid w:val="0048231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REZOLUTË</vt:lpstr>
    </vt:vector>
  </TitlesOfParts>
  <Company/>
  <LinksUpToDate>false</LinksUpToDate>
  <CharactersWithSpaces>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n.fagu</dc:creator>
  <cp:keywords/>
  <dc:description/>
  <cp:lastModifiedBy>QBZ Admin</cp:lastModifiedBy>
  <cp:revision>2</cp:revision>
  <dcterms:created xsi:type="dcterms:W3CDTF">2019-03-18T12:36:00Z</dcterms:created>
  <dcterms:modified xsi:type="dcterms:W3CDTF">2019-03-18T12:36:00Z</dcterms:modified>
</cp:coreProperties>
</file>