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1EFD" w:rsidRPr="00C9292B" w:rsidRDefault="00721EFD" w:rsidP="00721EFD">
      <w:pPr>
        <w:pStyle w:val="Akti"/>
        <w:rPr>
          <w:rFonts w:eastAsia="MS Mincho"/>
          <w:lang w:val="sq-AL"/>
        </w:rPr>
      </w:pPr>
      <w:bookmarkStart w:id="0" w:name="_GoBack"/>
      <w:bookmarkEnd w:id="0"/>
      <w:r w:rsidRPr="00C9292B">
        <w:rPr>
          <w:rFonts w:eastAsia="MS Mincho"/>
          <w:lang w:val="sq-AL"/>
        </w:rPr>
        <w:t>Rezolutë</w:t>
      </w:r>
    </w:p>
    <w:p w:rsidR="00721EFD" w:rsidRPr="00C9292B" w:rsidRDefault="00721EFD" w:rsidP="00721EFD">
      <w:pPr>
        <w:pStyle w:val="Akti"/>
        <w:jc w:val="left"/>
        <w:rPr>
          <w:rFonts w:eastAsia="MS Mincho"/>
          <w:lang w:val="sq-AL"/>
        </w:rPr>
      </w:pPr>
    </w:p>
    <w:p w:rsidR="00721EFD" w:rsidRPr="00C9292B" w:rsidRDefault="00721EFD" w:rsidP="00721EFD">
      <w:pPr>
        <w:pStyle w:val="Paragraf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- Me vendosmërinë për të respektuar e garantuar rendin kushtetues, sigurinë publike, jetën dhe pronën e qytetarëve shqiptarë, si dhe të drejtat e liritë e njeriut;</w:t>
      </w:r>
    </w:p>
    <w:p w:rsidR="00721EFD" w:rsidRPr="00C9292B" w:rsidRDefault="00721EFD" w:rsidP="00721EFD">
      <w:pPr>
        <w:pStyle w:val="Paragraf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- Me vullnetin për të vazhduar politikat që i shërbejnë zhvillimit të gjithanshëm të vendit e të shoqërisë e, në mënyrë të veçantë, të zhvillimit ekonomik e social të çdo individi;</w:t>
      </w:r>
    </w:p>
    <w:p w:rsidR="00721EFD" w:rsidRPr="00C9292B" w:rsidRDefault="00721EFD" w:rsidP="00721EFD">
      <w:pPr>
        <w:pStyle w:val="Paragraf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- Të angazhuar për të ndjekur kursin e reformave të nevojshme për të çuar përpara integrimin europian të vendit;</w:t>
      </w:r>
    </w:p>
    <w:p w:rsidR="00721EFD" w:rsidRPr="00C9292B" w:rsidRDefault="00721EFD" w:rsidP="00721EFD">
      <w:pPr>
        <w:pStyle w:val="Paragraf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- Të vendosur për të ruajtur stabilitetin politik demokratik të vendit, me synimin që Shqipëria të luajë një rol të respektuar e në rritje në organizatat ndërkombëtare, përfshirë edhe NATO-n;</w:t>
      </w:r>
    </w:p>
    <w:p w:rsidR="00721EFD" w:rsidRPr="004657FA" w:rsidRDefault="00721EFD" w:rsidP="00721EFD">
      <w:pPr>
        <w:pStyle w:val="Paragrafi"/>
        <w:rPr>
          <w:rFonts w:eastAsia="MS Mincho"/>
          <w:b/>
          <w:lang w:val="sq-AL"/>
        </w:rPr>
      </w:pPr>
      <w:r w:rsidRPr="004657FA">
        <w:rPr>
          <w:rFonts w:eastAsia="MS Mincho"/>
          <w:b/>
          <w:lang w:val="sq-AL"/>
        </w:rPr>
        <w:t>Kuvendi i Republikës së Shqipërisë:</w:t>
      </w:r>
    </w:p>
    <w:p w:rsidR="00721EFD" w:rsidRPr="00C9292B" w:rsidRDefault="00721EFD" w:rsidP="00721EFD">
      <w:pPr>
        <w:pStyle w:val="Paragraf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- Vëren se në një rrethim të pashembullt</w:t>
      </w:r>
      <w:r>
        <w:rPr>
          <w:rFonts w:eastAsia="MS Mincho"/>
          <w:lang w:val="sq-AL"/>
        </w:rPr>
        <w:t xml:space="preserve"> banditesk</w:t>
      </w:r>
      <w:r w:rsidRPr="00C9292B">
        <w:rPr>
          <w:rFonts w:eastAsia="MS Mincho"/>
          <w:lang w:val="sq-AL"/>
        </w:rPr>
        <w:t xml:space="preserve"> të godinës së Këshillit të Ministrave, falangat e dhunës, të nxitura dhe të drejtuara nga kreu i Partisë Socialiste në të ashtuquajturën demonstratë, tentuan të pushtonin Kryeministrinë dhe të përmbysnin me dhunë Qeverinë legjitime dhe rendin kushtetues.</w:t>
      </w:r>
    </w:p>
    <w:p w:rsidR="00721EFD" w:rsidRPr="00C9292B" w:rsidRDefault="00721EFD" w:rsidP="00721EFD">
      <w:pPr>
        <w:pStyle w:val="Paragraf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- Vëren se ky skenar grusht shteti, i projektuar deri në detaje nga kryeorganizatori, kryetari i Partisë Socialiste, ishte paralajmëruar me kërcënim në seancën plenare të datës 17 janar 2011 dhe në vijim përsëritur një ditë më vonë nga ai vetë teksa deklaronte publikisht mosmbajtjen e përgjegjësive për dhunën që do të ndodhte më 21 janar 2011.</w:t>
      </w:r>
    </w:p>
    <w:p w:rsidR="00721EFD" w:rsidRPr="00C9292B" w:rsidRDefault="00721EFD" w:rsidP="00721EFD">
      <w:pPr>
        <w:pStyle w:val="Paragraf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- Konstaton se grushti i dështuar i shtetit, që u përcoll me tmerr dhe me përçmim nga të gjithë shqiptarët dhe faktori ndërkombëtar, ka dëmtuar rëndë imazhin e Shqipërisë dhe prestigjin e merituar të reformave historike që ky vend ka ndërmarrë.</w:t>
      </w:r>
    </w:p>
    <w:p w:rsidR="00721EFD" w:rsidRPr="00C9292B" w:rsidRDefault="00721EFD" w:rsidP="00721EFD">
      <w:pPr>
        <w:pStyle w:val="Paragraf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- Konstaton dhe vlerëson me kënaqësi se banda e puçistëve u la në vetminë e krimit të vet nga populli protestues dhe nga qytetarët e Tiranës.</w:t>
      </w:r>
    </w:p>
    <w:p w:rsidR="00721EFD" w:rsidRPr="004657FA" w:rsidRDefault="00721EFD" w:rsidP="00721EFD">
      <w:pPr>
        <w:pStyle w:val="Paragrafi"/>
        <w:rPr>
          <w:rFonts w:eastAsia="MS Mincho"/>
          <w:b/>
          <w:lang w:val="sq-AL"/>
        </w:rPr>
      </w:pPr>
      <w:r w:rsidRPr="004657FA">
        <w:rPr>
          <w:rFonts w:eastAsia="MS Mincho"/>
          <w:b/>
          <w:lang w:val="sq-AL"/>
        </w:rPr>
        <w:t>Kuvendi i Shqipërisë:</w:t>
      </w:r>
    </w:p>
    <w:p w:rsidR="00721EFD" w:rsidRPr="00C9292B" w:rsidRDefault="00721EFD" w:rsidP="00721EFD">
      <w:pPr>
        <w:pStyle w:val="Paragraf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- Dënon fuqishëm e pa ekuivok aktet e dhunës dhe tentativën e dështuar për grusht shteti, ndaj Qeverisë së ligjshme dhe rendit kushtetues demokratik.</w:t>
      </w:r>
    </w:p>
    <w:p w:rsidR="00721EFD" w:rsidRPr="00C9292B" w:rsidRDefault="00721EFD" w:rsidP="00721EFD">
      <w:pPr>
        <w:pStyle w:val="Paragraf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- Shpreh përbuzjen më të thellë për nxitësit, organizatorët dhe ekzekutorët e grushtit të shtetit.</w:t>
      </w:r>
    </w:p>
    <w:p w:rsidR="00721EFD" w:rsidRPr="00C9292B" w:rsidRDefault="00721EFD" w:rsidP="00721EFD">
      <w:pPr>
        <w:pStyle w:val="Paragraf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- Bën përgjegjës, për sa ndodhi, kryetarin e PS dhe politikanët e tjerë rreth tij. U bën thirrje atyre të ndërpresin menjëherë çdo veprim të mëtejshëm në funksion të cenimit të rendit kushtetues, si dhe u kërkon organeve të zbatimit të ligjit të marrin të gjitha masat e nevojshme për të parandaluar e penguar përshkallëzimin e këtyre akteve kriminale.</w:t>
      </w:r>
    </w:p>
    <w:p w:rsidR="00721EFD" w:rsidRPr="00C9292B" w:rsidRDefault="00721EFD" w:rsidP="00721EFD">
      <w:pPr>
        <w:pStyle w:val="Paragraf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- Kërkon hetim të shpejtë, të besueshëm, të pavarur dhe profesional të veprave penale, si dhe vënien para drejtësisë të autorëve të tyre.</w:t>
      </w:r>
    </w:p>
    <w:p w:rsidR="00721EFD" w:rsidRPr="00C9292B" w:rsidRDefault="00721EFD" w:rsidP="00721EFD">
      <w:pPr>
        <w:pStyle w:val="Paragraf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- Shpreh mirënjohjen e thellë dhe mbështetjen e fuqishme për Policinë e Shtetit dhe Gardën e Republikës, të cilat, me vetëmohim dhe sakrificë, përballuan me sukses detyrën e tyre për mbrojtjen e rendit kushtetues në vend.</w:t>
      </w:r>
    </w:p>
    <w:p w:rsidR="00721EFD" w:rsidRPr="00C9292B" w:rsidRDefault="00721EFD" w:rsidP="00721EFD">
      <w:pPr>
        <w:pStyle w:val="Paragraf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- Shpreh keqardhjen për ata që humbën jetën gjatë akteve të dhunshme dhe i uron personelit të policëve të lënduar shërim të shpejtë.</w:t>
      </w:r>
    </w:p>
    <w:p w:rsidR="00721EFD" w:rsidRPr="00C9292B" w:rsidRDefault="00721EFD" w:rsidP="00721EFD">
      <w:pPr>
        <w:pStyle w:val="Paragraf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- Falënderon SHBA-në, BE-në, OSBE-në e Këshillin e Europës për qëndrimin e qartë në dënimin e akteve të dhunës në datën 21 janar 2011.</w:t>
      </w:r>
    </w:p>
    <w:p w:rsidR="00721EFD" w:rsidRPr="00C9292B" w:rsidRDefault="00721EFD" w:rsidP="00721EFD">
      <w:pPr>
        <w:pStyle w:val="Paragraf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- Siguron dhe garanton qytetarët shqiptarë se ruajtja e rendit kushtetues, siguria publike, jeta dhe prona e tyre janë të garantuara nga shteti ligjor.</w:t>
      </w:r>
    </w:p>
    <w:p w:rsidR="00721EFD" w:rsidRPr="00C9292B" w:rsidRDefault="00721EFD" w:rsidP="00721EFD">
      <w:pPr>
        <w:pStyle w:val="Paragrafi"/>
        <w:rPr>
          <w:rFonts w:eastAsia="MS Mincho"/>
          <w:lang w:val="sq-AL"/>
        </w:rPr>
      </w:pPr>
    </w:p>
    <w:p w:rsidR="00721EFD" w:rsidRPr="00C9292B" w:rsidRDefault="00721EFD" w:rsidP="00721EFD">
      <w:pPr>
        <w:pStyle w:val="Autoritet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Kryetare</w:t>
      </w:r>
    </w:p>
    <w:p w:rsidR="00721EFD" w:rsidRPr="00C9292B" w:rsidRDefault="00721EFD" w:rsidP="00721EFD">
      <w:pPr>
        <w:pStyle w:val="AutoritetiEmer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Jozefina Topalli (Çoba)</w:t>
      </w:r>
    </w:p>
    <w:p w:rsidR="00721EFD" w:rsidRPr="00C9292B" w:rsidRDefault="00721EFD" w:rsidP="00721EFD">
      <w:pPr>
        <w:pStyle w:val="Paragrafi"/>
        <w:rPr>
          <w:rFonts w:eastAsia="MS Mincho"/>
          <w:lang w:val="sq-AL"/>
        </w:rPr>
      </w:pPr>
    </w:p>
    <w:p w:rsidR="00721EFD" w:rsidRPr="00C9292B" w:rsidRDefault="00721EFD" w:rsidP="00721EFD">
      <w:pPr>
        <w:pStyle w:val="Paragraf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23 janar 2011</w:t>
      </w:r>
    </w:p>
    <w:sectPr w:rsidR="00721EFD" w:rsidRPr="00C9292B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21EFD"/>
    <w:rsid w:val="00130B6D"/>
    <w:rsid w:val="00156417"/>
    <w:rsid w:val="001B34A9"/>
    <w:rsid w:val="00280E90"/>
    <w:rsid w:val="003430B4"/>
    <w:rsid w:val="004C31D9"/>
    <w:rsid w:val="004F6270"/>
    <w:rsid w:val="00721EFD"/>
    <w:rsid w:val="00A434B8"/>
    <w:rsid w:val="00C02F03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2896BAB-48F7-4C51-95DD-0E5AACB8A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3182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2019-03-19T13:59:00Z</dcterms:created>
  <dcterms:modified xsi:type="dcterms:W3CDTF">2019-03-19T13:59:00Z</dcterms:modified>
</cp:coreProperties>
</file>