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3864" w:rsidRPr="00787CEB" w:rsidRDefault="00CF3864" w:rsidP="00CF3864">
      <w:pPr>
        <w:pStyle w:val="TitulliTitull"/>
        <w:rPr>
          <w:b/>
          <w:lang w:val="sq-AL"/>
        </w:rPr>
      </w:pPr>
      <w:bookmarkStart w:id="0" w:name="_GoBack"/>
      <w:bookmarkEnd w:id="0"/>
      <w:r w:rsidRPr="005D24E8">
        <w:rPr>
          <w:b/>
          <w:lang w:val="sq-AL"/>
        </w:rPr>
        <w:t>REZOLUTË</w:t>
      </w:r>
    </w:p>
    <w:p w:rsidR="00CF3864" w:rsidRPr="00B3794F" w:rsidRDefault="00CF3864" w:rsidP="00CF3864">
      <w:pPr>
        <w:pStyle w:val="TitulliTitull"/>
        <w:rPr>
          <w:b/>
          <w:sz w:val="24"/>
          <w:lang w:val="sq-AL"/>
        </w:rPr>
      </w:pPr>
      <w:r w:rsidRPr="00B3794F">
        <w:rPr>
          <w:b/>
          <w:lang w:val="sq-AL"/>
        </w:rPr>
        <w:t xml:space="preserve">PËR </w:t>
      </w:r>
      <w:r w:rsidRPr="00B3794F">
        <w:rPr>
          <w:b/>
          <w:sz w:val="24"/>
          <w:lang w:val="sq-AL"/>
        </w:rPr>
        <w:t xml:space="preserve">VLERËSIMIN E VEPRIMTARISË SË KËSHILLIT DREJTUES </w:t>
      </w:r>
    </w:p>
    <w:p w:rsidR="00CF3864" w:rsidRPr="00B3794F" w:rsidRDefault="00CF3864" w:rsidP="00CF3864">
      <w:pPr>
        <w:pStyle w:val="TitulliTitull"/>
        <w:rPr>
          <w:b/>
          <w:lang w:val="sq-AL"/>
        </w:rPr>
      </w:pPr>
      <w:r w:rsidRPr="00B3794F">
        <w:rPr>
          <w:b/>
          <w:sz w:val="24"/>
          <w:lang w:val="sq-AL"/>
        </w:rPr>
        <w:t>TË RTSH</w:t>
      </w:r>
      <w:r w:rsidRPr="00B3794F">
        <w:rPr>
          <w:b/>
          <w:lang w:val="sq-AL"/>
        </w:rPr>
        <w:t xml:space="preserve">-SË PËR VITIN 2011 </w:t>
      </w:r>
    </w:p>
    <w:p w:rsidR="00CF3864" w:rsidRPr="000378B4" w:rsidRDefault="00CF3864" w:rsidP="00CF3864">
      <w:pPr>
        <w:pStyle w:val="Paragrafi"/>
        <w:ind w:firstLine="0"/>
        <w:rPr>
          <w:b/>
          <w:sz w:val="14"/>
          <w:lang w:val="sq-AL"/>
        </w:rPr>
      </w:pPr>
    </w:p>
    <w:p w:rsidR="00CF3864" w:rsidRPr="008A649F" w:rsidRDefault="00CF3864" w:rsidP="00CF3864">
      <w:pPr>
        <w:pStyle w:val="Paragrafi"/>
        <w:rPr>
          <w:b/>
          <w:lang w:val="sq-AL"/>
        </w:rPr>
      </w:pPr>
      <w:r w:rsidRPr="008A649F">
        <w:rPr>
          <w:b/>
          <w:lang w:val="sq-AL"/>
        </w:rPr>
        <w:t>Kuvendi i Shqipërisë vëren se:</w:t>
      </w:r>
    </w:p>
    <w:p w:rsidR="00CF3864" w:rsidRPr="003E07B0" w:rsidRDefault="00CF3864" w:rsidP="00CF3864">
      <w:pPr>
        <w:pStyle w:val="Paragrafi"/>
        <w:rPr>
          <w:lang w:val="sq-AL"/>
        </w:rPr>
      </w:pPr>
      <w:r w:rsidRPr="003E07B0">
        <w:rPr>
          <w:lang w:val="sq-AL"/>
        </w:rPr>
        <w:t>- Këshilli Drejtues i RTSH-së ka bërë përpjekje të vazhdueshme për të rritur imazhin e RTSH-së,  si një  institucion serioz publik kombëtar, siç e përcakton ligji.</w:t>
      </w:r>
    </w:p>
    <w:p w:rsidR="00CF3864" w:rsidRPr="003E07B0" w:rsidRDefault="00CF3864" w:rsidP="00CF3864">
      <w:pPr>
        <w:pStyle w:val="Paragrafi"/>
        <w:rPr>
          <w:lang w:val="sq-AL"/>
        </w:rPr>
      </w:pPr>
      <w:r w:rsidRPr="003E07B0">
        <w:rPr>
          <w:lang w:val="sq-AL"/>
        </w:rPr>
        <w:t>- RTSH-ja ka realizuar plotësisht të ardhurat, të cilat janë shpenzuar për veprimtarinë e këtij institucioni në përmirësimin e parametrave cilësorë në shërbim të telespektatorëve.</w:t>
      </w:r>
    </w:p>
    <w:p w:rsidR="00CF3864" w:rsidRPr="003E07B0" w:rsidRDefault="00CF3864" w:rsidP="00CF3864">
      <w:pPr>
        <w:pStyle w:val="Paragrafi"/>
        <w:rPr>
          <w:lang w:val="sq-AL"/>
        </w:rPr>
      </w:pPr>
      <w:r w:rsidRPr="003E07B0">
        <w:rPr>
          <w:lang w:val="sq-AL"/>
        </w:rPr>
        <w:t>- Këshilli Drejtues dhe titullarët e RTSH-së janë përpjekur për të realizuar rinovimin  e teknologjisë dhe dixhitalizimin, me qëllim që RTSH-ja të jetë  konkurrenti kryesor në tregun mediatik, por  akoma nuk ka mundur të plotësojë këtë objektiv shumë të rëndësishëm.</w:t>
      </w:r>
    </w:p>
    <w:p w:rsidR="00CF3864" w:rsidRPr="003E07B0" w:rsidRDefault="00CF3864" w:rsidP="00CF3864">
      <w:pPr>
        <w:pStyle w:val="Paragrafi"/>
        <w:rPr>
          <w:lang w:val="sq-AL"/>
        </w:rPr>
      </w:pPr>
      <w:r w:rsidRPr="003E07B0">
        <w:rPr>
          <w:lang w:val="sq-AL"/>
        </w:rPr>
        <w:t xml:space="preserve">- RTSH-ja ka luajtur një rol integrues, duke qenë në qendër të zhvillimeve bashkëkohore midis transmetuesve publikë dhe EBU-së. </w:t>
      </w:r>
    </w:p>
    <w:p w:rsidR="00CF3864" w:rsidRPr="00B3794F" w:rsidRDefault="00CF3864" w:rsidP="00CF3864">
      <w:pPr>
        <w:pStyle w:val="Paragrafi"/>
        <w:rPr>
          <w:b/>
          <w:lang w:val="sq-AL"/>
        </w:rPr>
      </w:pPr>
      <w:r w:rsidRPr="00B3794F">
        <w:rPr>
          <w:b/>
          <w:lang w:val="sq-AL"/>
        </w:rPr>
        <w:t>Kuvendi vlerëson se:</w:t>
      </w:r>
    </w:p>
    <w:p w:rsidR="00CF3864" w:rsidRPr="003E07B0" w:rsidRDefault="00CF3864" w:rsidP="00CF3864">
      <w:pPr>
        <w:pStyle w:val="Paragrafi"/>
        <w:rPr>
          <w:lang w:val="sq-AL"/>
        </w:rPr>
      </w:pPr>
      <w:r w:rsidRPr="003E07B0">
        <w:rPr>
          <w:lang w:val="sq-AL"/>
        </w:rPr>
        <w:t>- Janë bërë përpjekje  serioze  për përmirësimin e strukturës programore të RTSH-së, duke fituar terren në tregun mediatik, duke nxitur ndjeshëm format sa më gjithëpërfshirëse të dialogimit qytetar, gjë që ka mundësuar rritjen numerike të dëgjuesit dhe teleshikuesit publik ndaj këtij operatori.</w:t>
      </w:r>
    </w:p>
    <w:p w:rsidR="00CF3864" w:rsidRPr="003E07B0" w:rsidRDefault="00CF3864" w:rsidP="00CF3864">
      <w:pPr>
        <w:pStyle w:val="Paragrafi"/>
        <w:rPr>
          <w:lang w:val="sq-AL"/>
        </w:rPr>
      </w:pPr>
      <w:r w:rsidRPr="003E07B0">
        <w:rPr>
          <w:lang w:val="sq-AL"/>
        </w:rPr>
        <w:t>- Janë marrë masa për plotësimin e detyrave të ngarkuara  dhe vërejtjeve të bëra   për konsolidimin e mëtejshëm të profilit mediatik shoqëror të RTSH-së, duke thelluar reformat dhe qasjet operative tekniko-ligjore e konceptuale.</w:t>
      </w:r>
    </w:p>
    <w:p w:rsidR="00CF3864" w:rsidRPr="003E07B0" w:rsidRDefault="00CF3864" w:rsidP="00CF3864">
      <w:pPr>
        <w:pStyle w:val="Paragrafi"/>
        <w:rPr>
          <w:lang w:val="sq-AL"/>
        </w:rPr>
      </w:pPr>
      <w:r w:rsidRPr="003E07B0">
        <w:rPr>
          <w:lang w:val="sq-AL"/>
        </w:rPr>
        <w:t>- Janë bërë shpenzime efikase në shtimin e prodhimit, blerjen e të drejtave ndërkombëtare të veprimtarive të ndryshme sportive, filmave e programeve të ndryshme.</w:t>
      </w:r>
    </w:p>
    <w:p w:rsidR="00CF3864" w:rsidRPr="003E07B0" w:rsidRDefault="00CF3864" w:rsidP="00CF3864">
      <w:pPr>
        <w:pStyle w:val="Paragrafi"/>
        <w:rPr>
          <w:lang w:val="sq-AL"/>
        </w:rPr>
      </w:pPr>
      <w:r w:rsidRPr="003E07B0">
        <w:rPr>
          <w:lang w:val="sq-AL"/>
        </w:rPr>
        <w:t xml:space="preserve">- Një vend të veçantë në emisionet radiotelevizive duhet të zënë emisionet për kategorinë e personave me aftësi të kufizuar.   </w:t>
      </w:r>
    </w:p>
    <w:p w:rsidR="00CF3864" w:rsidRPr="003E07B0" w:rsidRDefault="00CF3864" w:rsidP="00CF3864">
      <w:pPr>
        <w:pStyle w:val="Paragrafi"/>
        <w:rPr>
          <w:lang w:val="sq-AL"/>
        </w:rPr>
      </w:pPr>
      <w:r w:rsidRPr="003E07B0">
        <w:rPr>
          <w:lang w:val="sq-AL"/>
        </w:rPr>
        <w:t>- Strukturat e RTSH-së duhet të rrisin efektivitetin e punës  së tyre për rritjen e të ardhurave të këtij institucioni, veçanërisht nga realizimi i kontratave të ndryshme me palët e treta për transmetime të ndryshme.</w:t>
      </w:r>
    </w:p>
    <w:p w:rsidR="00CF3864" w:rsidRPr="00B3794F" w:rsidRDefault="00CF3864" w:rsidP="00CF3864">
      <w:pPr>
        <w:pStyle w:val="Paragrafi"/>
        <w:rPr>
          <w:b/>
          <w:lang w:val="sq-AL"/>
        </w:rPr>
      </w:pPr>
      <w:r w:rsidRPr="00B3794F">
        <w:rPr>
          <w:b/>
          <w:lang w:val="sq-AL"/>
        </w:rPr>
        <w:t>Për sa më sipër Kuvendi kërkon nga Këshilli Drejtues dhe strukturat drejtuese të RTSH-së:</w:t>
      </w:r>
    </w:p>
    <w:p w:rsidR="00CF3864" w:rsidRPr="003E07B0" w:rsidRDefault="00CF3864" w:rsidP="00CF3864">
      <w:pPr>
        <w:pStyle w:val="Paragrafi"/>
        <w:rPr>
          <w:lang w:val="sq-AL"/>
        </w:rPr>
      </w:pPr>
      <w:r w:rsidRPr="003E07B0">
        <w:rPr>
          <w:lang w:val="sq-AL"/>
        </w:rPr>
        <w:t>- Të bëjnë përpjekjet maksimale  për  rinovimin e teknologjisë dixhitale të RTSH-së dhe përshtatjes të saj me stafin e kualifikuar profesional.</w:t>
      </w:r>
    </w:p>
    <w:p w:rsidR="00CF3864" w:rsidRPr="003E07B0" w:rsidRDefault="00CF3864" w:rsidP="00CF3864">
      <w:pPr>
        <w:pStyle w:val="Paragrafi"/>
        <w:rPr>
          <w:lang w:val="sq-AL"/>
        </w:rPr>
      </w:pPr>
      <w:r w:rsidRPr="003E07B0">
        <w:rPr>
          <w:lang w:val="sq-AL"/>
        </w:rPr>
        <w:t>- Duke vlerësuar përpjekjet e vazhdueshme për përmirësimin e strukturës programore të RTSH-së, Kuvendi nxit përdorimin e formave sa më efikase  gjithëpërfshirëse të dialogimit qytetar, të cilat mundësojnë ndjekjen në dinamikë  nga teleshikuesit dhe dëgjuesit ndaj këtij operatori.</w:t>
      </w:r>
    </w:p>
    <w:p w:rsidR="00CF3864" w:rsidRPr="003E07B0" w:rsidRDefault="00CF3864" w:rsidP="00CF3864">
      <w:pPr>
        <w:pStyle w:val="Paragrafi"/>
        <w:rPr>
          <w:lang w:val="sq-AL"/>
        </w:rPr>
      </w:pPr>
      <w:r w:rsidRPr="003E07B0">
        <w:rPr>
          <w:lang w:val="sq-AL"/>
        </w:rPr>
        <w:t>- Me qëllim që të realizohet  përmirësimi  teknologjik i infrastrukturës teknike të RTSH-së dhe  kualifikimi profesional i punonjësve, në mbështetje të  nenit 115 të ligjit  nr. 8410, datë 30.9.1998 “Për radion dhe televizionin publik e privat në Republikën e Shqipërisë” të ndryshuar, Këshilli Drejtues dhe Drejtoria e Përgjithshme e Radiotelevizionit Shqiptar të rrisin rendimentin e punës së strukturave  të RTSH-së për rritjen e buxhetit të këtij institucioni mjaft të rëndësishëm, duke siguruar fondet  financiare jo vetëm nga Buxheti i Shtetit, taksa mbi aparatin marrës, por edhe nga kontratat me palët e treta për transmetime të ndryshme, shërbime të tjera programesh, botimet e prodhimeve muzikore, video, audio, librave, gazetave, revistave që lidhen me programet etj.</w:t>
      </w:r>
    </w:p>
    <w:p w:rsidR="00CF3864" w:rsidRPr="009976FD" w:rsidRDefault="00CF3864" w:rsidP="00CF3864">
      <w:pPr>
        <w:pStyle w:val="Paragrafi"/>
        <w:rPr>
          <w:lang w:val="sq-AL"/>
        </w:rPr>
      </w:pPr>
      <w:r w:rsidRPr="003E07B0">
        <w:rPr>
          <w:lang w:val="sq-AL"/>
        </w:rPr>
        <w:t>- Të përgatisin personelin teknik, nëpërmjet trajnimeve profesionale dhe rekrutimit të njerëzve të rinj, të aftë, që i përgjigjen stadit të teknologjisë moderne.</w:t>
      </w:r>
    </w:p>
    <w:p w:rsidR="00CF3864" w:rsidRPr="00CF3864" w:rsidRDefault="00CF3864" w:rsidP="00CF3864">
      <w:pPr>
        <w:pStyle w:val="Paragrafi"/>
        <w:rPr>
          <w:lang w:val="sq-AL"/>
        </w:rPr>
      </w:pPr>
      <w:r w:rsidRPr="00CF3864">
        <w:rPr>
          <w:lang w:val="sq-AL"/>
        </w:rPr>
        <w:t>26 prill 2012</w:t>
      </w:r>
    </w:p>
    <w:p w:rsidR="00CF3864" w:rsidRPr="003E07B0" w:rsidRDefault="00CF3864" w:rsidP="00CF3864">
      <w:pPr>
        <w:pStyle w:val="Autoriteti"/>
        <w:rPr>
          <w:lang w:val="sq-AL"/>
        </w:rPr>
      </w:pPr>
      <w:r w:rsidRPr="003E07B0">
        <w:rPr>
          <w:lang w:val="sq-AL"/>
        </w:rPr>
        <w:t xml:space="preserve">                 KRYETARE</w:t>
      </w:r>
    </w:p>
    <w:p w:rsidR="00477590" w:rsidRDefault="00CF3864" w:rsidP="00156915">
      <w:pPr>
        <w:pStyle w:val="AutoritetiEmer"/>
      </w:pPr>
      <w:r w:rsidRPr="003E07B0">
        <w:t xml:space="preserve">                                            Jozefina Topalli (Çoba)</w:t>
      </w:r>
    </w:p>
    <w:sectPr w:rsidR="00477590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F3864"/>
    <w:rsid w:val="000277EF"/>
    <w:rsid w:val="000C2ABA"/>
    <w:rsid w:val="00142F5D"/>
    <w:rsid w:val="00156915"/>
    <w:rsid w:val="001D4B57"/>
    <w:rsid w:val="00443285"/>
    <w:rsid w:val="00477590"/>
    <w:rsid w:val="004A533F"/>
    <w:rsid w:val="00753B45"/>
    <w:rsid w:val="007F6793"/>
    <w:rsid w:val="00802AED"/>
    <w:rsid w:val="0082741A"/>
    <w:rsid w:val="008759F1"/>
    <w:rsid w:val="008A6BB5"/>
    <w:rsid w:val="00946BB9"/>
    <w:rsid w:val="009E2982"/>
    <w:rsid w:val="00A020A7"/>
    <w:rsid w:val="00AD7F1E"/>
    <w:rsid w:val="00B24908"/>
    <w:rsid w:val="00B80BE6"/>
    <w:rsid w:val="00CE6213"/>
    <w:rsid w:val="00CF3864"/>
    <w:rsid w:val="00D5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EC9B290-9000-41CD-B7FF-D23EB1C20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3864"/>
    <w:rPr>
      <w:rFonts w:ascii="Times New Roman" w:eastAsia="MS Mincho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link w:val="AutoritetiChar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link w:val="TitulliTitull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qFormat/>
    <w:rsid w:val="00946BB9"/>
    <w:pPr>
      <w:outlineLvl w:val="9"/>
    </w:pPr>
  </w:style>
  <w:style w:type="character" w:customStyle="1" w:styleId="ParagrafiChar">
    <w:name w:val="Paragrafi Char"/>
    <w:basedOn w:val="DefaultParagraphFont"/>
    <w:link w:val="Paragrafi"/>
    <w:locked/>
    <w:rsid w:val="00CF3864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AutoritetiChar">
    <w:name w:val="Autoriteti Char"/>
    <w:basedOn w:val="DefaultParagraphFont"/>
    <w:link w:val="Autoriteti"/>
    <w:rsid w:val="00CF3864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TitullChar">
    <w:name w:val="Titulli_Titull Char"/>
    <w:basedOn w:val="DefaultParagraphFont"/>
    <w:link w:val="TitulliTitull"/>
    <w:rsid w:val="00CF3864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519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3472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2019-03-18T14:33:00Z</dcterms:created>
  <dcterms:modified xsi:type="dcterms:W3CDTF">2019-03-18T14:33:00Z</dcterms:modified>
</cp:coreProperties>
</file>