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DCE" w:rsidRPr="00AF6332" w:rsidRDefault="00FD0DCE" w:rsidP="00FD0DCE">
      <w:pPr>
        <w:pStyle w:val="Akti"/>
        <w:rPr>
          <w:lang w:val="sq-AL"/>
        </w:rPr>
      </w:pPr>
      <w:r w:rsidRPr="00AF6332">
        <w:rPr>
          <w:lang w:val="sq-AL"/>
        </w:rPr>
        <w:t>REZOLUTË</w:t>
      </w:r>
    </w:p>
    <w:p w:rsidR="00FD0DCE" w:rsidRPr="00242B8C" w:rsidRDefault="00FD0DCE" w:rsidP="00FD0DCE">
      <w:pPr>
        <w:pStyle w:val="Paragrafi"/>
        <w:rPr>
          <w:sz w:val="12"/>
          <w:lang w:val="sq-AL"/>
        </w:rPr>
      </w:pPr>
    </w:p>
    <w:p w:rsidR="00FD0DCE" w:rsidRPr="00AF6332" w:rsidRDefault="00FD0DCE" w:rsidP="00FD0DCE">
      <w:pPr>
        <w:pStyle w:val="Titulli"/>
        <w:rPr>
          <w:lang w:val="sq-AL"/>
        </w:rPr>
      </w:pPr>
      <w:r w:rsidRPr="00AF6332">
        <w:rPr>
          <w:lang w:val="sq-AL"/>
        </w:rPr>
        <w:t>PËR VLERËSIMIN E VEPRIMTARISË SË AUTORITETIT TË KOMUNIKIMEVE ELEKTRONIKE DHE POSTARE (AKEP) PËR VITIN 2013</w:t>
      </w:r>
    </w:p>
    <w:p w:rsidR="00FD0DCE" w:rsidRPr="00242B8C" w:rsidRDefault="00FD0DCE" w:rsidP="00FD0DCE">
      <w:pPr>
        <w:pStyle w:val="Paragrafi"/>
        <w:rPr>
          <w:sz w:val="14"/>
          <w:lang w:val="sq-AL"/>
        </w:rPr>
      </w:pPr>
    </w:p>
    <w:p w:rsidR="00FD0DCE" w:rsidRPr="007B7E4F" w:rsidRDefault="00FD0DCE" w:rsidP="00FD0DCE">
      <w:pPr>
        <w:pStyle w:val="Paragrafi"/>
        <w:rPr>
          <w:b/>
          <w:lang w:val="sq-AL"/>
        </w:rPr>
      </w:pPr>
      <w:r w:rsidRPr="007B7E4F">
        <w:rPr>
          <w:b/>
          <w:lang w:val="sq-AL"/>
        </w:rPr>
        <w:t>Kuvendi i Shqipërisë,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Duke njohur AKEP-in si autoritet i pavarur në mbikëqyrjen e tregut të Komunikimeve Elektronike dhe Postare, si dhe për ruajtjen e ekuilibrit ndërmjet interesave të konsumatorëve, shtetit dhe sipërmarrësve në këtë sektor;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Duke njohur përparimet e mëtejshme të bëra në fushën e zbatimit të garancive për konkurrencën në tregun e komunikimeve elektronike, e shoqëruar kjo me uljen e tarifave;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Duke e konsideruar si shumë të rëndësishëm forcimin e mëtejshëm të kapaciteteve profesionale të këtij rregullatori në përmbushjen e misionit të tij, veçanërisht me miratimin nga Kuvendi i Shqipërisë të strukturës dhe organikës së re të AKEP-it; 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Duke pasur parasysh rolin e AKEP-it në promovimin e konkurrencës në rrjetet e komunikimeve elektronike, veçanërisht në garantimin që përdoruesit të përfitojnë maksimalisht nga këto shërbime;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Duke qenë të vetëdijshëm se zhvillimet në sektorin e komunikimeve elektronike dhe postare, si një sektor shumë i specializuar dhe me një zhvillim të vazhdueshëm e dinamik, janë shoqëruar me hapa dhe procese të rëndësishme nga pikëpamja e organizimit,  menaxhimit dhe administrimit të tij;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Duke pasur parasysh rolin e rëndësishëm që ka AKEP-i në tregun postar në Shqipëri;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Duke vlerësuar që penetrimi i telefonisë fikse dhe brezit të gjerë vazhdon të mbetet i ulët;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Duke pasur parasysh që AKEP-i ka rol të rëndësishëm në inkurajimin e përdorimit dhe menaxhimit </w:t>
      </w:r>
      <w:proofErr w:type="spellStart"/>
      <w:r w:rsidRPr="00AF6332">
        <w:rPr>
          <w:lang w:val="sq-AL"/>
        </w:rPr>
        <w:t>efiçent</w:t>
      </w:r>
      <w:proofErr w:type="spellEnd"/>
      <w:r w:rsidRPr="00AF6332">
        <w:rPr>
          <w:lang w:val="sq-AL"/>
        </w:rPr>
        <w:t xml:space="preserve"> të radio-frekuencave dhe të serive numerike;</w:t>
      </w:r>
    </w:p>
    <w:p w:rsidR="00FD0DCE" w:rsidRPr="007B7E4F" w:rsidRDefault="00FD0DCE" w:rsidP="00FD0DCE">
      <w:pPr>
        <w:pStyle w:val="Paragrafi"/>
        <w:rPr>
          <w:b/>
          <w:lang w:val="sq-AL"/>
        </w:rPr>
      </w:pPr>
      <w:r w:rsidRPr="007B7E4F">
        <w:rPr>
          <w:b/>
          <w:lang w:val="sq-AL"/>
        </w:rPr>
        <w:t xml:space="preserve">Konstaton se AKEP-i për vitin 2013: </w:t>
      </w:r>
    </w:p>
    <w:p w:rsidR="00FD0DCE" w:rsidRPr="00242B8C" w:rsidRDefault="00FD0DCE" w:rsidP="00FD0DCE">
      <w:pPr>
        <w:pStyle w:val="Paragrafi"/>
        <w:rPr>
          <w:spacing w:val="-4"/>
          <w:lang w:val="sq-AL"/>
        </w:rPr>
      </w:pPr>
      <w:r w:rsidRPr="00242B8C">
        <w:rPr>
          <w:spacing w:val="-4"/>
          <w:lang w:val="sq-AL"/>
        </w:rPr>
        <w:t>- Ka bërë përparime të mëtejshme në fushën zbatimit të garancive për konkurrencën në tregun e komunikimeve elektronike, e shoqëruar kjo me uljen e tarifave;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hartuar dhe miratuar një sërë aktesh normative </w:t>
      </w:r>
      <w:proofErr w:type="spellStart"/>
      <w:r w:rsidRPr="00AF6332">
        <w:rPr>
          <w:lang w:val="sq-AL"/>
        </w:rPr>
        <w:t>rregullatore</w:t>
      </w:r>
      <w:proofErr w:type="spellEnd"/>
      <w:r w:rsidRPr="00AF6332">
        <w:rPr>
          <w:lang w:val="sq-AL"/>
        </w:rPr>
        <w:t>, në fushën e komunikimeve elektronike, si dhe ka vijuar përafrimin e tyre me legjislacionin e BE-së;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Ka përmbushur, sipas parashikimeve, raundin e tretë të uljes së tarifave të shumicës për rrjetet celulare;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kryer, në përputhje me afatet ligjore të zbatimit të analizës së tregjeve, analizat e disa tregjeve, si “Analiza e tregut të telefonisë fikse”; “Analiza e tregut me shumicë të </w:t>
      </w:r>
      <w:proofErr w:type="spellStart"/>
      <w:r w:rsidRPr="00AF6332">
        <w:rPr>
          <w:lang w:val="sq-AL"/>
        </w:rPr>
        <w:t>aksesit</w:t>
      </w:r>
      <w:proofErr w:type="spellEnd"/>
      <w:r w:rsidRPr="00AF6332">
        <w:rPr>
          <w:lang w:val="sq-AL"/>
        </w:rPr>
        <w:t xml:space="preserve"> në </w:t>
      </w:r>
      <w:proofErr w:type="spellStart"/>
      <w:r w:rsidRPr="00AF6332">
        <w:rPr>
          <w:lang w:val="sq-AL"/>
        </w:rPr>
        <w:t>broadband</w:t>
      </w:r>
      <w:proofErr w:type="spellEnd"/>
      <w:r w:rsidRPr="00AF6332">
        <w:rPr>
          <w:lang w:val="sq-AL"/>
        </w:rPr>
        <w:t xml:space="preserve"> dhe LLU”; “Analiza e tregut të linjave me qira”; “Analiza e tregut me shumicë të </w:t>
      </w:r>
      <w:proofErr w:type="spellStart"/>
      <w:r w:rsidRPr="00AF6332">
        <w:rPr>
          <w:lang w:val="sq-AL"/>
        </w:rPr>
        <w:t>terminimit</w:t>
      </w:r>
      <w:proofErr w:type="spellEnd"/>
      <w:r w:rsidRPr="00AF6332">
        <w:rPr>
          <w:lang w:val="sq-AL"/>
        </w:rPr>
        <w:t xml:space="preserve"> të SMS-ve në telefoninë e lëvizshme;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Ka miratuar dokumentin për “Statusin aktual dhe planin kuadër 2013-2016 për Shërbimin Universal në Shqipëri”;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Ka miratuar rregulloren për termat e  përgjithshëm të kontratës së pajtimit, në kuadër të masave për mbrojtjen e konsumatorit dhe përdoruesve fundorë;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Ka dhënë kontributin e tij në përgatitjen e ndryshimeve të Planit Kombëtar të Frekuencave dhe më tej ka miratuar implementimin e këtyre ndryshimeve në Planin e Përdorimit të Frekuencave;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vijuar përpjekjet për heqjen e barrierave administrative në procesin e lëshimit të autorizimeve individuale, duke informatizuar (përmes aplikimit </w:t>
      </w:r>
      <w:proofErr w:type="spellStart"/>
      <w:r w:rsidRPr="00AF6332">
        <w:rPr>
          <w:lang w:val="sq-AL"/>
        </w:rPr>
        <w:t>online</w:t>
      </w:r>
      <w:proofErr w:type="spellEnd"/>
      <w:r w:rsidRPr="00AF6332">
        <w:rPr>
          <w:lang w:val="sq-AL"/>
        </w:rPr>
        <w:t xml:space="preserve">) sistemin e aplikimeve për pajisjen me autorizim për frekuenca dhe për numra; 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realizuar liberalizimin e tregut të regjistrimit të </w:t>
      </w:r>
      <w:proofErr w:type="spellStart"/>
      <w:r w:rsidRPr="00AF6332">
        <w:rPr>
          <w:lang w:val="sq-AL"/>
        </w:rPr>
        <w:t>domain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nën.al</w:t>
      </w:r>
      <w:proofErr w:type="spellEnd"/>
      <w:r w:rsidRPr="00AF6332">
        <w:rPr>
          <w:lang w:val="sq-AL"/>
        </w:rPr>
        <w:t>, duke i dhënë të drejtën e regjistrimit edhe subjekteve të tjera të certifikuara nga AKEP-i;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hartuar dhe miratuar ndryshimet në Planin Kombëtar të </w:t>
      </w:r>
      <w:proofErr w:type="spellStart"/>
      <w:r w:rsidRPr="00AF6332">
        <w:rPr>
          <w:lang w:val="sq-AL"/>
        </w:rPr>
        <w:t>Numeracionit</w:t>
      </w:r>
      <w:proofErr w:type="spellEnd"/>
      <w:r w:rsidRPr="00AF6332">
        <w:rPr>
          <w:lang w:val="sq-AL"/>
        </w:rPr>
        <w:t xml:space="preserve"> për rrjetet dhe shërbimet e komunikimeve elektronike në Republikën e Shqipërisë; 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Ka përfunduar projektin për hartimin e rregullave dhe udhëzimeve për ndarjen e llogarive dhe sistemin e mbajtjes së llogarive (AS/CA-</w:t>
      </w:r>
      <w:proofErr w:type="spellStart"/>
      <w:r w:rsidRPr="00AF6332">
        <w:rPr>
          <w:lang w:val="sq-AL"/>
        </w:rPr>
        <w:t>Account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Separation</w:t>
      </w:r>
      <w:proofErr w:type="spellEnd"/>
      <w:r w:rsidRPr="00AF6332">
        <w:rPr>
          <w:lang w:val="sq-AL"/>
        </w:rPr>
        <w:t>/</w:t>
      </w:r>
      <w:proofErr w:type="spellStart"/>
      <w:r w:rsidRPr="00AF6332">
        <w:rPr>
          <w:lang w:val="sq-AL"/>
        </w:rPr>
        <w:t>Cost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Accounting</w:t>
      </w:r>
      <w:proofErr w:type="spellEnd"/>
      <w:r w:rsidRPr="00AF6332">
        <w:rPr>
          <w:lang w:val="sq-AL"/>
        </w:rPr>
        <w:t>), për sipërmarrësit me FNT;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marrë masat e duhura </w:t>
      </w:r>
      <w:proofErr w:type="spellStart"/>
      <w:r w:rsidRPr="00AF6332">
        <w:rPr>
          <w:lang w:val="sq-AL"/>
        </w:rPr>
        <w:t>rregullatore</w:t>
      </w:r>
      <w:proofErr w:type="spellEnd"/>
      <w:r w:rsidRPr="00AF6332">
        <w:rPr>
          <w:lang w:val="sq-AL"/>
        </w:rPr>
        <w:t xml:space="preserve"> për kryerjen e regjistrimit të njoftimit të operatorëve që ofrojnë rrjete të komunikimeve elektronike, pas hyrjes në fuqi të ligjit nr. 97/2013 “Për </w:t>
      </w:r>
      <w:proofErr w:type="spellStart"/>
      <w:r w:rsidRPr="00AF6332">
        <w:rPr>
          <w:lang w:val="sq-AL"/>
        </w:rPr>
        <w:t>mediat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audiovizive</w:t>
      </w:r>
      <w:proofErr w:type="spellEnd"/>
      <w:r w:rsidRPr="00AF6332">
        <w:rPr>
          <w:lang w:val="sq-AL"/>
        </w:rPr>
        <w:t xml:space="preserve"> në Republikën e Shqipërisë”;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Ka vijuar përpjekjet për krijimin e kushteve për zbatimin dhe zhvillimin e teknologjive të reja në </w:t>
      </w:r>
      <w:r w:rsidRPr="00AF6332">
        <w:rPr>
          <w:lang w:val="sq-AL"/>
        </w:rPr>
        <w:lastRenderedPageBreak/>
        <w:t xml:space="preserve">territorin e Republikës së Shqipërisë, nëpërmjet nxitjes së përdorimit racional dhe </w:t>
      </w:r>
      <w:proofErr w:type="spellStart"/>
      <w:r w:rsidRPr="00AF6332">
        <w:rPr>
          <w:lang w:val="sq-AL"/>
        </w:rPr>
        <w:t>efiçent</w:t>
      </w:r>
      <w:proofErr w:type="spellEnd"/>
      <w:r w:rsidRPr="00AF6332">
        <w:rPr>
          <w:lang w:val="sq-AL"/>
        </w:rPr>
        <w:t xml:space="preserve"> të burimeve të kufizuara (frekuencave dhe </w:t>
      </w:r>
      <w:proofErr w:type="spellStart"/>
      <w:r w:rsidRPr="00AF6332">
        <w:rPr>
          <w:lang w:val="sq-AL"/>
        </w:rPr>
        <w:t>numeracionit</w:t>
      </w:r>
      <w:proofErr w:type="spellEnd"/>
      <w:r w:rsidRPr="00AF6332">
        <w:rPr>
          <w:lang w:val="sq-AL"/>
        </w:rPr>
        <w:t>);</w:t>
      </w:r>
    </w:p>
    <w:p w:rsidR="00FD0DCE" w:rsidRPr="00242B8C" w:rsidRDefault="00FD0DCE" w:rsidP="00FD0DCE">
      <w:pPr>
        <w:pStyle w:val="Paragrafi"/>
        <w:rPr>
          <w:spacing w:val="-4"/>
          <w:lang w:val="sq-AL"/>
        </w:rPr>
      </w:pPr>
      <w:r w:rsidRPr="00242B8C">
        <w:rPr>
          <w:spacing w:val="-4"/>
          <w:lang w:val="sq-AL"/>
        </w:rPr>
        <w:t xml:space="preserve">- Ka vijuar përpjekjet në zgjidhjen e mosmarrëveshjeve dhe përmirësimit të mbrojtjes së interesave të përdoruesve. </w:t>
      </w:r>
    </w:p>
    <w:p w:rsidR="00FD0DCE" w:rsidRPr="007B7E4F" w:rsidRDefault="00FD0DCE" w:rsidP="00FD0DCE">
      <w:pPr>
        <w:pStyle w:val="Paragrafi"/>
        <w:rPr>
          <w:b/>
          <w:lang w:val="sq-AL"/>
        </w:rPr>
      </w:pPr>
      <w:r w:rsidRPr="007B7E4F">
        <w:rPr>
          <w:b/>
          <w:lang w:val="sq-AL"/>
        </w:rPr>
        <w:t>Kërkon nga AKEP-i për vitin 2014: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Të rrisë dhe të forcojë më tej përpjekjet institucionale në mbrojtje të interesave të konsumatorit duke siguruar shërbime cilësore me tarifa sa më të ulëta në tregun e komunikimeve elektronike e postare në vend; 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 xml:space="preserve">- Të marrë masa për zbatimin dhe bërjen efektive të strukturës dhe organikës së re të AKEP, të miratuar nga Kuvendi i Shqipërisë me vendimin nr. 11, datë 20.2.2014, për të bërë të mundur përmbushjen e detyrave dhe përgjegjësive të AKEP-it, në mënyrë të veçantë funksionet </w:t>
      </w:r>
      <w:proofErr w:type="spellStart"/>
      <w:r w:rsidRPr="00434EFD">
        <w:rPr>
          <w:spacing w:val="-4"/>
          <w:lang w:val="sq-AL"/>
        </w:rPr>
        <w:t>rregullatore</w:t>
      </w:r>
      <w:proofErr w:type="spellEnd"/>
      <w:r w:rsidRPr="00434EFD">
        <w:rPr>
          <w:spacing w:val="-4"/>
          <w:lang w:val="sq-AL"/>
        </w:rPr>
        <w:t xml:space="preserve"> postare, për të cilat kishte mungesë në strukturën e mëparshme;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>- Të ushtrojë autoritetin që i jep ligji që sipërmarrësit e telefonisë së lëvizshme të bëjnë sa më parë mbylljen e kontratave “kolektive” dhe regjistrimin e tyre me kontrata individuale, si dhe të ndjekë në dinamikë këtë problem;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 xml:space="preserve">- Të kryejë analizën  e tregut të telefonisë celulare, duke analizuar në mënyrë të veçantë </w:t>
      </w:r>
      <w:proofErr w:type="spellStart"/>
      <w:r w:rsidRPr="00434EFD">
        <w:rPr>
          <w:spacing w:val="-4"/>
          <w:lang w:val="sq-AL"/>
        </w:rPr>
        <w:t>dominancën</w:t>
      </w:r>
      <w:proofErr w:type="spellEnd"/>
      <w:r w:rsidRPr="00434EFD">
        <w:rPr>
          <w:spacing w:val="-4"/>
          <w:lang w:val="sq-AL"/>
        </w:rPr>
        <w:t xml:space="preserve"> në treg, dhe të marrë masat e duhura në rast të konstatimit të abuzimeve me këtë </w:t>
      </w:r>
      <w:proofErr w:type="spellStart"/>
      <w:r w:rsidRPr="00434EFD">
        <w:rPr>
          <w:spacing w:val="-4"/>
          <w:lang w:val="sq-AL"/>
        </w:rPr>
        <w:t>dominancë</w:t>
      </w:r>
      <w:proofErr w:type="spellEnd"/>
      <w:r w:rsidRPr="00434EFD">
        <w:rPr>
          <w:spacing w:val="-4"/>
          <w:lang w:val="sq-AL"/>
        </w:rPr>
        <w:t>;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 xml:space="preserve">- Të rrisë përpjekjet për përmirësimin e  kapaciteteve administrative të tij; 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 xml:space="preserve">- Të vazhdojë të angazhohet në zbatimin e politikave nxitëse për një penetrim më të madh të telefonisë fikse dhe të </w:t>
      </w:r>
      <w:proofErr w:type="spellStart"/>
      <w:r w:rsidRPr="00434EFD">
        <w:rPr>
          <w:spacing w:val="-4"/>
          <w:lang w:val="sq-AL"/>
        </w:rPr>
        <w:t>aksesit</w:t>
      </w:r>
      <w:proofErr w:type="spellEnd"/>
      <w:r w:rsidRPr="00434EFD">
        <w:rPr>
          <w:spacing w:val="-4"/>
          <w:lang w:val="sq-AL"/>
        </w:rPr>
        <w:t xml:space="preserve"> </w:t>
      </w:r>
      <w:proofErr w:type="spellStart"/>
      <w:r w:rsidRPr="00434EFD">
        <w:rPr>
          <w:spacing w:val="-4"/>
          <w:lang w:val="sq-AL"/>
        </w:rPr>
        <w:t>broadband</w:t>
      </w:r>
      <w:proofErr w:type="spellEnd"/>
      <w:r w:rsidRPr="00434EFD">
        <w:rPr>
          <w:spacing w:val="-4"/>
          <w:lang w:val="sq-AL"/>
        </w:rPr>
        <w:t>, të cilat mbeten në nivele të ulëta;</w:t>
      </w:r>
    </w:p>
    <w:p w:rsidR="00FD0DCE" w:rsidRPr="00434EFD" w:rsidRDefault="00FD0DCE" w:rsidP="00FD0DCE">
      <w:pPr>
        <w:pStyle w:val="Paragrafi"/>
        <w:rPr>
          <w:b/>
          <w:spacing w:val="-4"/>
          <w:lang w:val="sq-AL"/>
        </w:rPr>
      </w:pPr>
      <w:r w:rsidRPr="00434EFD">
        <w:rPr>
          <w:b/>
          <w:spacing w:val="-4"/>
          <w:lang w:val="sq-AL"/>
        </w:rPr>
        <w:t xml:space="preserve">- Të angazhohet në mënyrë të vazhdueshme për të garantuar kushtet e një konkurrence të ndershme dhe </w:t>
      </w:r>
      <w:proofErr w:type="spellStart"/>
      <w:r w:rsidRPr="00434EFD">
        <w:rPr>
          <w:b/>
          <w:spacing w:val="-4"/>
          <w:lang w:val="sq-AL"/>
        </w:rPr>
        <w:t>mosdiskriminuese</w:t>
      </w:r>
      <w:proofErr w:type="spellEnd"/>
      <w:r w:rsidRPr="00434EFD">
        <w:rPr>
          <w:b/>
          <w:spacing w:val="-4"/>
          <w:lang w:val="sq-AL"/>
        </w:rPr>
        <w:t xml:space="preserve">, si dhe në rritjen e fleksibilitetit, </w:t>
      </w:r>
      <w:proofErr w:type="spellStart"/>
      <w:r w:rsidRPr="00434EFD">
        <w:rPr>
          <w:b/>
          <w:spacing w:val="-4"/>
          <w:lang w:val="sq-AL"/>
        </w:rPr>
        <w:t>efektivitetetit</w:t>
      </w:r>
      <w:proofErr w:type="spellEnd"/>
      <w:r w:rsidRPr="00434EFD">
        <w:rPr>
          <w:b/>
          <w:spacing w:val="-4"/>
          <w:lang w:val="sq-AL"/>
        </w:rPr>
        <w:t xml:space="preserve"> dhe transparencës së ofrimit të shërbimeve, për mbarëvajtjen e tregut të komunikimeve elektronike dhe postare; 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 xml:space="preserve">- Të marrë masat e nevojshme që kompanitë celulare të zbatojnë në mënyrë rigoroze dhe efektive kriteret për shitjen e kartave SIM; 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 xml:space="preserve">- Të ndërmarrë masa </w:t>
      </w:r>
      <w:proofErr w:type="spellStart"/>
      <w:r w:rsidRPr="00434EFD">
        <w:rPr>
          <w:spacing w:val="-4"/>
          <w:lang w:val="sq-AL"/>
        </w:rPr>
        <w:t>rregullatore</w:t>
      </w:r>
      <w:proofErr w:type="spellEnd"/>
      <w:r w:rsidRPr="00434EFD">
        <w:rPr>
          <w:spacing w:val="-4"/>
          <w:lang w:val="sq-AL"/>
        </w:rPr>
        <w:t xml:space="preserve"> për të lehtësuar dhe për të promovuar një zgjidhje të tregut për elemente të shërbimit universal, siç është mundësimi i numëratorit telefonik apo shërbimi i kërkimit të informacionit në numërator dhe elemente të tjera;  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>- Të forcojë dhe të zgjerojë bashkëpunimin me të gjitha institucionet, veprimtaria e të cilave është e lidhur dhe ndikon në çështje që kanë të bëjnë me tregun e komunikimeve elektronike dhe postare në Shqipëri;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>- Të angazhohet përmes strukturave përkatëse të krijuara në plotësimin e kuadrit rregullator për funksionimin e tregut postar në veçanti, si dhe të vijojë me përmirësimin dhe përditësimin e kuadrit rregullator;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>- Të rrisë numrin e inspektimeve të sipërmarrësve të komunikimeve elektronike dhe në rast konstatimi të shkeljeve të legjislacionit përkatës, të vendosë  masa administrative sipas ligjit;</w:t>
      </w:r>
    </w:p>
    <w:p w:rsidR="00FD0DCE" w:rsidRPr="00434EFD" w:rsidRDefault="00FD0DCE" w:rsidP="00FD0DCE">
      <w:pPr>
        <w:pStyle w:val="Paragrafi"/>
        <w:rPr>
          <w:spacing w:val="-4"/>
          <w:lang w:val="sq-AL"/>
        </w:rPr>
      </w:pPr>
      <w:r w:rsidRPr="00434EFD">
        <w:rPr>
          <w:spacing w:val="-4"/>
          <w:lang w:val="sq-AL"/>
        </w:rPr>
        <w:t>- Të vazhdojë të angazhohet në administrimin me efektivitet të spektrit të frekuencave;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434EFD">
        <w:rPr>
          <w:spacing w:val="-4"/>
          <w:lang w:val="sq-AL"/>
        </w:rPr>
        <w:t xml:space="preserve">- Të </w:t>
      </w:r>
      <w:proofErr w:type="spellStart"/>
      <w:r w:rsidRPr="00434EFD">
        <w:rPr>
          <w:spacing w:val="-4"/>
          <w:lang w:val="sq-AL"/>
        </w:rPr>
        <w:t>impenjohet</w:t>
      </w:r>
      <w:proofErr w:type="spellEnd"/>
      <w:r w:rsidRPr="00434EFD">
        <w:rPr>
          <w:spacing w:val="-4"/>
          <w:lang w:val="sq-AL"/>
        </w:rPr>
        <w:t xml:space="preserve"> në kryerjen e studimit, hartimin e dokumentit për këshillim publik  “Mbi dhënien e të drejtave të përdorimit në brezat e frekuencave 1900-</w:t>
      </w:r>
      <w:r w:rsidRPr="00AF6332">
        <w:rPr>
          <w:lang w:val="sq-AL"/>
        </w:rPr>
        <w:t xml:space="preserve">1980 </w:t>
      </w:r>
      <w:proofErr w:type="spellStart"/>
      <w:r w:rsidRPr="00AF6332">
        <w:rPr>
          <w:lang w:val="sq-AL"/>
        </w:rPr>
        <w:t>MHz</w:t>
      </w:r>
      <w:proofErr w:type="spellEnd"/>
      <w:r w:rsidRPr="00AF6332">
        <w:rPr>
          <w:lang w:val="sq-AL"/>
        </w:rPr>
        <w:t xml:space="preserve">, 2110-2170 </w:t>
      </w:r>
      <w:proofErr w:type="spellStart"/>
      <w:r w:rsidRPr="00AF6332">
        <w:rPr>
          <w:lang w:val="sq-AL"/>
        </w:rPr>
        <w:t>MHz</w:t>
      </w:r>
      <w:proofErr w:type="spellEnd"/>
      <w:r w:rsidRPr="00AF6332">
        <w:rPr>
          <w:lang w:val="sq-AL"/>
        </w:rPr>
        <w:t xml:space="preserve"> (IMT)”, si dhe dhënien e të drejtave të përdorimit sipas procedurës;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Të angazhohet në kryerjen e studimit mbi mënyrën dhe  kushtet e përdorimit të brezave të frekuencave 900/1800 </w:t>
      </w:r>
      <w:proofErr w:type="spellStart"/>
      <w:r w:rsidRPr="00AF6332">
        <w:rPr>
          <w:lang w:val="sq-AL"/>
        </w:rPr>
        <w:t>MHz</w:t>
      </w:r>
      <w:proofErr w:type="spellEnd"/>
      <w:r w:rsidRPr="00AF6332">
        <w:rPr>
          <w:lang w:val="sq-AL"/>
        </w:rPr>
        <w:t>, hartimin e dokumenteve përkatëse, si dhe realizimin e procesit sipas procedurës;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Të mbajë në mbikëqyrje të vazhdueshme situatën e </w:t>
      </w:r>
      <w:proofErr w:type="spellStart"/>
      <w:r w:rsidRPr="00AF6332">
        <w:rPr>
          <w:lang w:val="sq-AL"/>
        </w:rPr>
        <w:t>dominancës</w:t>
      </w:r>
      <w:proofErr w:type="spellEnd"/>
      <w:r w:rsidRPr="00AF6332">
        <w:rPr>
          <w:lang w:val="sq-AL"/>
        </w:rPr>
        <w:t xml:space="preserve"> në treg, sipas edhe rekomandimeve të Autoritetit të Konkurrencës;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 xml:space="preserve">- Të kryejë rishikimin e tarifave të </w:t>
      </w:r>
      <w:proofErr w:type="spellStart"/>
      <w:r w:rsidRPr="00AF6332">
        <w:rPr>
          <w:lang w:val="sq-AL"/>
        </w:rPr>
        <w:t>terminimit</w:t>
      </w:r>
      <w:proofErr w:type="spellEnd"/>
      <w:r w:rsidRPr="00AF6332">
        <w:rPr>
          <w:lang w:val="sq-AL"/>
        </w:rPr>
        <w:t xml:space="preserve"> të thirrjeve në rrjetet e sipërmarrësve të telefonisë së lëvizshme, duke marrë parasysh edhe shqetësimet e Autoritetit të Konkurrencës për zhvillimin e këtij tregu;</w:t>
      </w: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- Të vijojë procedurat për dhënien e të drejtave të përdorimit në brezat e frekuencave për përdorim në teknologjinë 3G, sipas procedurave ligjore.</w:t>
      </w:r>
    </w:p>
    <w:p w:rsidR="00FD0DCE" w:rsidRPr="00242B8C" w:rsidRDefault="00FD0DCE" w:rsidP="00FD0DCE">
      <w:pPr>
        <w:pStyle w:val="Paragrafi"/>
        <w:rPr>
          <w:sz w:val="14"/>
          <w:lang w:val="sq-AL"/>
        </w:rPr>
      </w:pPr>
    </w:p>
    <w:p w:rsidR="00FD0DCE" w:rsidRPr="00AF6332" w:rsidRDefault="00FD0DCE" w:rsidP="00FD0DCE">
      <w:pPr>
        <w:pStyle w:val="Paragrafi"/>
        <w:rPr>
          <w:lang w:val="sq-AL"/>
        </w:rPr>
      </w:pPr>
      <w:r w:rsidRPr="00AF6332">
        <w:rPr>
          <w:lang w:val="sq-AL"/>
        </w:rPr>
        <w:t>Miratuar në datën 19.6.2014</w:t>
      </w:r>
    </w:p>
    <w:p w:rsidR="00FD0DCE" w:rsidRDefault="00FD0DCE" w:rsidP="00FD0DCE">
      <w:pPr>
        <w:pStyle w:val="Autoriteti"/>
      </w:pPr>
      <w:r>
        <w:t xml:space="preserve">Kryetari </w:t>
      </w:r>
    </w:p>
    <w:p w:rsidR="00FD0DCE" w:rsidRPr="00AF6332" w:rsidRDefault="00FD0DCE" w:rsidP="00FD0DCE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FD0DCE" w:rsidRDefault="00FD0DCE" w:rsidP="00FD0DCE">
      <w:pPr>
        <w:pStyle w:val="Paragrafi"/>
        <w:rPr>
          <w:lang w:val="sq-AL"/>
        </w:rPr>
      </w:pPr>
    </w:p>
    <w:p w:rsidR="00000000" w:rsidRDefault="00FD0DC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D0DCE"/>
    <w:rsid w:val="00FD0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0DC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D0DC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D0DC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FD0DC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D0DC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D0DC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D0DC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D0DC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D0DC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D0DC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1168</Words>
  <Characters>6660</Characters>
  <Application>Microsoft Office Word</Application>
  <DocSecurity>0</DocSecurity>
  <Lines>55</Lines>
  <Paragraphs>15</Paragraphs>
  <ScaleCrop>false</ScaleCrop>
  <Company>Grizli777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2014-09-25T13:23:00Z</dcterms:created>
  <dcterms:modified xsi:type="dcterms:W3CDTF">2014-09-25T13:23:00Z</dcterms:modified>
</cp:coreProperties>
</file>