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B6921" w:rsidRPr="007E3C7E" w:rsidRDefault="00FB6921" w:rsidP="00FB692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E3C7E">
        <w:rPr>
          <w:rFonts w:ascii="Garamond" w:hAnsi="Garamond"/>
          <w:sz w:val="24"/>
          <w:szCs w:val="24"/>
          <w:lang w:val="sq-AL"/>
        </w:rPr>
        <w:t>REZOLUTË</w:t>
      </w:r>
    </w:p>
    <w:p w:rsidR="00FB6921" w:rsidRPr="007E3C7E" w:rsidRDefault="00FB6921" w:rsidP="00FB6921">
      <w:pPr>
        <w:spacing w:after="0" w:line="240" w:lineRule="auto"/>
        <w:jc w:val="center"/>
        <w:rPr>
          <w:rFonts w:ascii="Garamond" w:hAnsi="Garamond"/>
          <w:sz w:val="14"/>
          <w:szCs w:val="24"/>
          <w:lang w:val="sq-AL"/>
        </w:rPr>
      </w:pPr>
    </w:p>
    <w:p w:rsidR="00FB6921" w:rsidRPr="007E3C7E" w:rsidRDefault="00FB6921" w:rsidP="00FB6921">
      <w:pPr>
        <w:spacing w:after="0" w:line="240" w:lineRule="auto"/>
        <w:jc w:val="center"/>
        <w:rPr>
          <w:rFonts w:ascii="Garamond" w:hAnsi="Garamond"/>
          <w:sz w:val="24"/>
          <w:szCs w:val="24"/>
          <w:lang w:val="sq-AL"/>
        </w:rPr>
      </w:pPr>
      <w:r w:rsidRPr="007E3C7E">
        <w:rPr>
          <w:rFonts w:ascii="Garamond" w:hAnsi="Garamond"/>
          <w:sz w:val="24"/>
          <w:szCs w:val="24"/>
          <w:lang w:val="sq-AL"/>
        </w:rPr>
        <w:t>PËR VLERËSIMIN E VEPRIMTARISË SË AGJENCISË SË SIGURIMIT TË DEPOZITAVE PËR VITIN 2014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</w:p>
    <w:p w:rsidR="00FB6921" w:rsidRPr="0028632F" w:rsidRDefault="00FB6921" w:rsidP="00FB6921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28632F">
        <w:rPr>
          <w:rFonts w:ascii="Garamond" w:hAnsi="Garamond"/>
          <w:b/>
          <w:sz w:val="24"/>
          <w:szCs w:val="24"/>
          <w:lang w:val="sq-AL"/>
        </w:rPr>
        <w:t>Kuvendi i Shqipërisë,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sz w:val="24"/>
          <w:szCs w:val="24"/>
          <w:lang w:val="sq-AL"/>
        </w:rPr>
        <w:t xml:space="preserve">- Duke njohur e vlerësuar rolin e Agjencisë së Sigurimit të Depozitave për sigurimin dhe kompensimin e depozitave të qytetarëve, të vendosura në bankat që operojnë në Republikën e Shqipërisë; 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sz w:val="24"/>
          <w:szCs w:val="24"/>
          <w:lang w:val="sq-AL"/>
        </w:rPr>
        <w:t xml:space="preserve">- Duke vlerësuar kontributin e saj në drejtim të rritjes së qëndrueshmërisë së sistemit financiar e bankar; 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sz w:val="24"/>
          <w:szCs w:val="24"/>
          <w:lang w:val="sq-AL"/>
        </w:rPr>
        <w:t>- Duke përmirësuar kuadrin ligjor,</w:t>
      </w:r>
      <w:bookmarkStart w:id="0" w:name="_GoBack"/>
      <w:bookmarkEnd w:id="0"/>
      <w:r w:rsidRPr="0028632F">
        <w:rPr>
          <w:rFonts w:ascii="Garamond" w:hAnsi="Garamond"/>
          <w:sz w:val="24"/>
          <w:szCs w:val="24"/>
          <w:lang w:val="sq-AL"/>
        </w:rPr>
        <w:t xml:space="preserve"> në përshtatje me kuadrin e përgjithshëm të direktivave dhe të udhëzimeve të BE-së; 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sz w:val="24"/>
          <w:szCs w:val="24"/>
          <w:lang w:val="sq-AL"/>
        </w:rPr>
        <w:t>- Duke mbështetur e zhvilluar bashkëpunimin me këtë Agjenci, si dhe duke nxitur bashkëpunimin e saj me institucionet kombëtare e ndërkombëtare;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28632F">
        <w:rPr>
          <w:rFonts w:ascii="Garamond" w:hAnsi="Garamond"/>
          <w:b/>
          <w:sz w:val="24"/>
          <w:szCs w:val="24"/>
          <w:lang w:val="sq-AL"/>
        </w:rPr>
        <w:t>Vlerëson veprimtarinë e Agjencisë së Sigurimit të Depozitave në drejtim të: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sz w:val="24"/>
          <w:szCs w:val="24"/>
          <w:lang w:val="sq-AL"/>
        </w:rPr>
        <w:t>- Rritjes së kompetencave dhe konsolidimit të pozicionit të pavarur të Agjencisë si institucion organizues, mbikëqyrës dhe realizues i procesit të sigurimit dhe kompensimit të depozitave;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sz w:val="24"/>
          <w:szCs w:val="24"/>
          <w:lang w:val="sq-AL"/>
        </w:rPr>
        <w:t>- Automatizimit të infrastrukturës së teknologjisë së informacionit, në funksion të një procesi kompensimi të shpejtë dhe të saktë;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sz w:val="24"/>
          <w:szCs w:val="24"/>
          <w:lang w:val="sq-AL"/>
        </w:rPr>
        <w:t>- Administrimit me efektivitet të mjeteve financiare, duke diversifikuar portofolin me investime në maturitet më të gjatë;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sz w:val="24"/>
          <w:szCs w:val="24"/>
          <w:lang w:val="sq-AL"/>
        </w:rPr>
        <w:t>- Përmirësimit të skemës së sigurimit të depozitave, në përputhje me standardet dhe praktikat më të mira ndërkombëtare;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sz w:val="24"/>
          <w:szCs w:val="24"/>
          <w:lang w:val="sq-AL"/>
        </w:rPr>
        <w:t>- Vendosjes dhe thellimit të bashkëpunimit me organizmat dhe institucionet kombëtare dhe ndërkombëtare, në tërheqjen e politikave më të mira apo asistencës teknike të nevojshme.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b/>
          <w:sz w:val="24"/>
          <w:szCs w:val="24"/>
          <w:lang w:val="sq-AL"/>
        </w:rPr>
      </w:pPr>
      <w:r w:rsidRPr="0028632F">
        <w:rPr>
          <w:rFonts w:ascii="Garamond" w:hAnsi="Garamond"/>
          <w:b/>
          <w:sz w:val="24"/>
          <w:szCs w:val="24"/>
          <w:lang w:val="sq-AL"/>
        </w:rPr>
        <w:t>Kuvendi kërkon që Agjencia e Sigurimit të Depozitave për vitin 2015 të përmirësojë punën në  drejtim të: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sz w:val="24"/>
          <w:szCs w:val="24"/>
          <w:lang w:val="sq-AL"/>
        </w:rPr>
        <w:t>- Rishikimit të listës së përjashtimeve nga mbulimi dhe mundësinë e zgjerimit të mbulimit të sigurimit të depozitave të ndërmarrjeve. Me rritjen e përvitshme të raportit të mbulimit dhe rritjen e raportit të mbulimit, që sigurohet nga përfitimi i linjës së kredisë, Agjencia e Sigurimit të Depozitave mund të zvogëlojë nivelin e primeve që ajo mbledh.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sz w:val="24"/>
          <w:szCs w:val="24"/>
          <w:lang w:val="sq-AL"/>
        </w:rPr>
        <w:t>- Hartimit të akteve nënligjore për një plan konkret kompensimi, procedura standarde pune, si dhe detyra dhe përgjegjësi të përcaktuara qartë për stafin e Agjencisë, me qëllim përmirësimin e mëtejshëm të funksionimit të skemës së sigurimit të depozitave, në përputhje me standardet ndërkombëtare për skema efektive të sigurimit të depozitave.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sz w:val="24"/>
          <w:szCs w:val="24"/>
          <w:lang w:val="sq-AL"/>
        </w:rPr>
        <w:t>- Bashkëpunimit të mëtejshëm me të gjitha institucionet e tjera të rrjetit të sigurisë financiare, Bankën e Shqipërisë, Ministrinë e Financave , Autoritetin e Mbikëqyrjes Financiare, nëpërmjet shkëmbimit të informacioneve për ecurinë dhe sfidat e tregut bankar dhe financiar, duke kontribuar në forcimin dhe ruajtjen e stabilitetit financiar në vend.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sz w:val="24"/>
          <w:szCs w:val="24"/>
          <w:lang w:val="sq-AL"/>
        </w:rPr>
        <w:t>- Forcimit të rolit të saj në drejtim të edukimit dhe rritjes së besimit të publikut në bankat dhe institucionet e tjera financiare, nëpërmjet rritjes së nivelit të informimit të publikut për skemën e sigurimit të depozitave.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FB6921" w:rsidRPr="0028632F" w:rsidRDefault="00FB6921" w:rsidP="00FB6921">
      <w:pPr>
        <w:pStyle w:val="Paragraf02"/>
        <w:jc w:val="right"/>
        <w:rPr>
          <w:lang w:val="sq-AL"/>
        </w:rPr>
      </w:pPr>
      <w:r w:rsidRPr="0028632F">
        <w:rPr>
          <w:lang w:val="sq-AL"/>
        </w:rPr>
        <w:t>KRYETARI</w:t>
      </w:r>
    </w:p>
    <w:p w:rsidR="00FB6921" w:rsidRPr="0028632F" w:rsidRDefault="00FB6921" w:rsidP="00FB6921">
      <w:pPr>
        <w:pStyle w:val="Paragraf02"/>
        <w:jc w:val="right"/>
        <w:rPr>
          <w:b/>
          <w:lang w:val="sq-AL"/>
        </w:rPr>
      </w:pPr>
      <w:r w:rsidRPr="0028632F">
        <w:rPr>
          <w:b/>
          <w:lang w:val="sq-AL"/>
        </w:rPr>
        <w:t>Ilir Meta</w:t>
      </w: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14"/>
          <w:szCs w:val="24"/>
          <w:lang w:val="sq-AL"/>
        </w:rPr>
      </w:pPr>
    </w:p>
    <w:p w:rsidR="00FB6921" w:rsidRPr="0028632F" w:rsidRDefault="00FB6921" w:rsidP="00FB6921">
      <w:pPr>
        <w:spacing w:after="0" w:line="240" w:lineRule="auto"/>
        <w:rPr>
          <w:rFonts w:ascii="Garamond" w:hAnsi="Garamond"/>
          <w:sz w:val="24"/>
          <w:szCs w:val="24"/>
          <w:lang w:val="sq-AL"/>
        </w:rPr>
      </w:pPr>
      <w:r w:rsidRPr="0028632F">
        <w:rPr>
          <w:rFonts w:ascii="Garamond" w:hAnsi="Garamond"/>
          <w:sz w:val="24"/>
          <w:szCs w:val="24"/>
          <w:lang w:val="sq-AL"/>
        </w:rPr>
        <w:t>Miratuar në datën 11.6.2015</w:t>
      </w:r>
    </w:p>
    <w:p w:rsidR="00FD57DC" w:rsidRDefault="00FB6921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FB6921"/>
    <w:rsid w:val="00013606"/>
    <w:rsid w:val="00032E53"/>
    <w:rsid w:val="001D125B"/>
    <w:rsid w:val="002135CF"/>
    <w:rsid w:val="002C0AA4"/>
    <w:rsid w:val="002E7553"/>
    <w:rsid w:val="00332E0F"/>
    <w:rsid w:val="00423796"/>
    <w:rsid w:val="00455FC5"/>
    <w:rsid w:val="004A4709"/>
    <w:rsid w:val="005F579C"/>
    <w:rsid w:val="00627136"/>
    <w:rsid w:val="006815F0"/>
    <w:rsid w:val="007A33AA"/>
    <w:rsid w:val="00912120"/>
    <w:rsid w:val="009D67BE"/>
    <w:rsid w:val="00A3508F"/>
    <w:rsid w:val="00B441A3"/>
    <w:rsid w:val="00D27DAF"/>
    <w:rsid w:val="00E12DC7"/>
    <w:rsid w:val="00F5353D"/>
    <w:rsid w:val="00F76689"/>
    <w:rsid w:val="00FB69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B6921"/>
    <w:pPr>
      <w:spacing w:after="200" w:line="276" w:lineRule="auto"/>
      <w:ind w:firstLine="284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02">
    <w:name w:val="Paragraf 0.2"/>
    <w:basedOn w:val="Normal"/>
    <w:qFormat/>
    <w:rsid w:val="00FB6921"/>
    <w:pPr>
      <w:widowControl w:val="0"/>
      <w:tabs>
        <w:tab w:val="left" w:pos="6575"/>
      </w:tabs>
      <w:spacing w:after="0" w:line="240" w:lineRule="auto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436</Words>
  <Characters>2491</Characters>
  <Application>Microsoft Office Word</Application>
  <DocSecurity>0</DocSecurity>
  <Lines>20</Lines>
  <Paragraphs>5</Paragraphs>
  <ScaleCrop>false</ScaleCrop>
  <Company>Grizli777</Company>
  <LinksUpToDate>false</LinksUpToDate>
  <CharactersWithSpaces>2922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2015-07-20T08:29:00Z</dcterms:created>
  <dcterms:modified xsi:type="dcterms:W3CDTF">2015-07-20T08:30:00Z</dcterms:modified>
</cp:coreProperties>
</file>