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138" w:rsidRPr="00807155" w:rsidRDefault="005D6138" w:rsidP="005D6138">
      <w:pPr>
        <w:pStyle w:val="Titulli"/>
        <w:keepNext w:val="0"/>
        <w:rPr>
          <w:lang w:val="sq-AL"/>
        </w:rPr>
      </w:pPr>
      <w:bookmarkStart w:id="0" w:name="_GoBack"/>
      <w:r w:rsidRPr="00807155">
        <w:rPr>
          <w:lang w:val="sq-AL"/>
        </w:rPr>
        <w:t>REZOLUTË</w:t>
      </w:r>
    </w:p>
    <w:bookmarkEnd w:id="0"/>
    <w:p w:rsidR="005D6138" w:rsidRPr="00807155" w:rsidRDefault="005D6138" w:rsidP="005D6138">
      <w:pPr>
        <w:pStyle w:val="Titull-Titull"/>
        <w:rPr>
          <w:lang w:val="sq-AL"/>
        </w:rPr>
      </w:pPr>
      <w:r w:rsidRPr="00807155">
        <w:rPr>
          <w:lang w:val="sq-AL"/>
        </w:rPr>
        <w:t>PËR VLERËSIMIN E VEPRIMTARISË SË ENTIT RREGULLATOR</w:t>
      </w:r>
    </w:p>
    <w:p w:rsidR="005D6138" w:rsidRPr="00807155" w:rsidRDefault="005D6138" w:rsidP="005D6138">
      <w:pPr>
        <w:pStyle w:val="Titull-Titull"/>
        <w:rPr>
          <w:lang w:val="sq-AL"/>
        </w:rPr>
      </w:pPr>
      <w:r w:rsidRPr="00807155">
        <w:rPr>
          <w:lang w:val="sq-AL"/>
        </w:rPr>
        <w:t>TË UJIT (ERRU) PËR VITIN 2015</w:t>
      </w:r>
    </w:p>
    <w:p w:rsidR="005D6138" w:rsidRPr="00807155" w:rsidRDefault="005D6138" w:rsidP="005D6138">
      <w:pPr>
        <w:pStyle w:val="Hapesira7"/>
        <w:rPr>
          <w:lang w:val="sq-AL"/>
        </w:rPr>
      </w:pPr>
    </w:p>
    <w:p w:rsidR="005D6138" w:rsidRPr="00807155" w:rsidRDefault="005D6138" w:rsidP="005D6138">
      <w:pPr>
        <w:widowControl w:val="0"/>
        <w:spacing w:after="0" w:line="240" w:lineRule="auto"/>
        <w:ind w:firstLine="340"/>
        <w:contextualSpacing/>
        <w:rPr>
          <w:rFonts w:ascii="Garamond" w:hAnsi="Garamond"/>
          <w:b/>
          <w:bCs/>
          <w:sz w:val="24"/>
          <w:szCs w:val="24"/>
          <w:lang w:val="sq-AL"/>
        </w:rPr>
      </w:pPr>
      <w:r w:rsidRPr="00807155">
        <w:rPr>
          <w:rFonts w:ascii="Garamond" w:hAnsi="Garamond"/>
          <w:b/>
          <w:bCs/>
          <w:sz w:val="24"/>
          <w:szCs w:val="24"/>
          <w:lang w:val="sq-AL"/>
        </w:rPr>
        <w:t>Kuvendi i Republikës së Shqipërisë,</w:t>
      </w:r>
    </w:p>
    <w:p w:rsidR="005D6138" w:rsidRPr="00807155" w:rsidRDefault="005D6138" w:rsidP="005D6138">
      <w:pPr>
        <w:widowControl w:val="0"/>
        <w:spacing w:after="0" w:line="240" w:lineRule="auto"/>
        <w:contextualSpacing/>
        <w:rPr>
          <w:rFonts w:ascii="Garamond" w:hAnsi="Garamond"/>
          <w:bCs/>
          <w:sz w:val="24"/>
          <w:szCs w:val="24"/>
          <w:lang w:val="sq-AL"/>
        </w:rPr>
      </w:pPr>
      <w:r w:rsidRPr="00807155">
        <w:rPr>
          <w:rFonts w:ascii="Garamond" w:hAnsi="Garamond"/>
          <w:b/>
          <w:bCs/>
          <w:sz w:val="24"/>
          <w:szCs w:val="24"/>
          <w:lang w:val="sq-AL"/>
        </w:rPr>
        <w:t xml:space="preserve"> </w:t>
      </w:r>
      <w:r w:rsidRPr="00807155">
        <w:rPr>
          <w:rFonts w:ascii="Garamond" w:hAnsi="Garamond"/>
          <w:bCs/>
          <w:sz w:val="24"/>
          <w:szCs w:val="24"/>
          <w:lang w:val="sq-AL"/>
        </w:rPr>
        <w:t>- Duke njohur Entin Rregullator të Ujit si një institucion të pavarur publik, përgjegjës për rregullimin dhe mbikëqyrjen e sektorit të furnizimit me ujë dhe largimit e përpunimit të ujërave të ndotura në nivel kombëtar;</w:t>
      </w:r>
    </w:p>
    <w:p w:rsidR="005D6138" w:rsidRPr="00807155" w:rsidRDefault="005D6138" w:rsidP="005D6138">
      <w:pPr>
        <w:pStyle w:val="ListParagraph"/>
        <w:widowControl w:val="0"/>
        <w:spacing w:after="0" w:line="240" w:lineRule="auto"/>
        <w:ind w:left="0" w:firstLine="340"/>
        <w:jc w:val="both"/>
        <w:rPr>
          <w:rFonts w:ascii="Garamond" w:hAnsi="Garamond"/>
          <w:bCs/>
          <w:sz w:val="24"/>
          <w:szCs w:val="24"/>
          <w:lang w:val="sq-AL"/>
        </w:rPr>
      </w:pPr>
      <w:r w:rsidRPr="00807155">
        <w:rPr>
          <w:rFonts w:ascii="Garamond" w:hAnsi="Garamond"/>
          <w:bCs/>
          <w:sz w:val="24"/>
          <w:szCs w:val="24"/>
          <w:lang w:val="sq-AL"/>
        </w:rPr>
        <w:t>- Duke e konsideruar shumë të rëndësishme mbrojtjen e konsumatorit, në drejtim të cilësisë më të mirë të shërbimeve të ofruara nga operatorët  në sektor;</w:t>
      </w:r>
    </w:p>
    <w:p w:rsidR="005D6138" w:rsidRDefault="005D6138" w:rsidP="005D6138">
      <w:pPr>
        <w:pStyle w:val="ListParagraph"/>
        <w:widowControl w:val="0"/>
        <w:spacing w:after="0" w:line="240" w:lineRule="auto"/>
        <w:ind w:left="0" w:firstLine="340"/>
        <w:jc w:val="both"/>
        <w:rPr>
          <w:rFonts w:ascii="Garamond" w:hAnsi="Garamond"/>
          <w:bCs/>
          <w:spacing w:val="-4"/>
          <w:sz w:val="24"/>
          <w:szCs w:val="24"/>
          <w:lang w:val="sq-AL"/>
        </w:rPr>
      </w:pPr>
      <w:r w:rsidRPr="00807155">
        <w:rPr>
          <w:rFonts w:ascii="Garamond" w:hAnsi="Garamond"/>
          <w:bCs/>
          <w:sz w:val="24"/>
          <w:szCs w:val="24"/>
          <w:lang w:val="sq-AL"/>
        </w:rPr>
        <w:t xml:space="preserve">- Duke njohur rolin e Entit Rregullator të Ujit në krijimin e një sektori ujësjellës - kanalizimesh financiarisht të qëndrueshëm, që ofron shërbime të një cilësie të lartë, por të përballueshme për të </w:t>
      </w:r>
      <w:r w:rsidRPr="00BC2345">
        <w:rPr>
          <w:rFonts w:ascii="Garamond" w:hAnsi="Garamond"/>
          <w:bCs/>
          <w:spacing w:val="-4"/>
          <w:sz w:val="24"/>
          <w:szCs w:val="24"/>
          <w:lang w:val="sq-AL"/>
        </w:rPr>
        <w:t>gjithë konsumatorët;</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bCs/>
          <w:spacing w:val="-4"/>
          <w:sz w:val="24"/>
          <w:szCs w:val="24"/>
          <w:lang w:val="sq-AL"/>
        </w:rPr>
        <w:t xml:space="preserve">- Duke njohur sfidat e reja të këtij sektori në kuadër të </w:t>
      </w:r>
      <w:r w:rsidRPr="00BC2345">
        <w:rPr>
          <w:rFonts w:ascii="Garamond" w:hAnsi="Garamond"/>
          <w:spacing w:val="-4"/>
          <w:sz w:val="24"/>
          <w:szCs w:val="24"/>
          <w:lang w:val="sq-AL"/>
        </w:rPr>
        <w:t xml:space="preserve">Reformës Administrative Territoriale;   </w:t>
      </w:r>
    </w:p>
    <w:p w:rsidR="005D6138" w:rsidRPr="00BC2345" w:rsidRDefault="005D6138" w:rsidP="005D6138">
      <w:pPr>
        <w:widowControl w:val="0"/>
        <w:spacing w:after="0" w:line="240" w:lineRule="auto"/>
        <w:ind w:firstLine="340"/>
        <w:contextualSpacing/>
        <w:rPr>
          <w:rFonts w:ascii="Garamond" w:hAnsi="Garamond"/>
          <w:bCs/>
          <w:spacing w:val="-4"/>
          <w:sz w:val="24"/>
          <w:szCs w:val="24"/>
          <w:lang w:val="sq-AL"/>
        </w:rPr>
      </w:pPr>
      <w:r w:rsidRPr="00BC2345">
        <w:rPr>
          <w:rFonts w:ascii="Garamond" w:hAnsi="Garamond"/>
          <w:bCs/>
          <w:spacing w:val="-4"/>
          <w:sz w:val="24"/>
          <w:szCs w:val="24"/>
          <w:lang w:val="sq-AL"/>
        </w:rPr>
        <w:t xml:space="preserve">- Duke konsideruar si shumë të domosdoshme kryerjen e investimeve nga operatorët për përmirësimin e shërbimeve që ata ofrojnë dhe duke qenë të vetëdijshëm për ndikimin e këtyre investimeve në rritjen e tarifave për këto shërbime; </w:t>
      </w:r>
    </w:p>
    <w:p w:rsidR="005D6138" w:rsidRPr="00BC2345" w:rsidRDefault="005D6138" w:rsidP="005D6138">
      <w:pPr>
        <w:widowControl w:val="0"/>
        <w:spacing w:after="0" w:line="240" w:lineRule="auto"/>
        <w:ind w:firstLine="340"/>
        <w:contextualSpacing/>
        <w:rPr>
          <w:rFonts w:ascii="Garamond" w:hAnsi="Garamond"/>
          <w:bCs/>
          <w:spacing w:val="-4"/>
          <w:sz w:val="24"/>
          <w:szCs w:val="24"/>
          <w:lang w:val="sq-AL"/>
        </w:rPr>
      </w:pPr>
      <w:r w:rsidRPr="00BC2345">
        <w:rPr>
          <w:rFonts w:ascii="Garamond" w:hAnsi="Garamond"/>
          <w:bCs/>
          <w:spacing w:val="-4"/>
          <w:sz w:val="24"/>
          <w:szCs w:val="24"/>
          <w:lang w:val="sq-AL"/>
        </w:rPr>
        <w:t>- Duke pasur parasysh që niveli i</w:t>
      </w:r>
      <w:r w:rsidRPr="00BC2345">
        <w:rPr>
          <w:rFonts w:ascii="Garamond" w:hAnsi="Garamond"/>
          <w:spacing w:val="-4"/>
          <w:sz w:val="24"/>
          <w:szCs w:val="24"/>
          <w:lang w:val="sq-AL"/>
        </w:rPr>
        <w:t xml:space="preserve"> humbjeve në rrjet dhe i ujit pa të ardhura </w:t>
      </w:r>
      <w:r w:rsidRPr="00BC2345">
        <w:rPr>
          <w:rFonts w:ascii="Garamond" w:hAnsi="Garamond"/>
          <w:bCs/>
          <w:spacing w:val="-4"/>
          <w:sz w:val="24"/>
          <w:szCs w:val="24"/>
          <w:lang w:val="sq-AL"/>
        </w:rPr>
        <w:t>vijon të mbetet në nivele tepër të larta, duke sjellë si pasojë mosgjenerimin e të ardhurave;</w:t>
      </w:r>
    </w:p>
    <w:p w:rsidR="005D6138" w:rsidRPr="00BC2345" w:rsidRDefault="005D6138" w:rsidP="005D6138">
      <w:pPr>
        <w:widowControl w:val="0"/>
        <w:spacing w:after="0" w:line="240" w:lineRule="auto"/>
        <w:ind w:firstLine="340"/>
        <w:contextualSpacing/>
        <w:rPr>
          <w:rFonts w:ascii="Garamond" w:hAnsi="Garamond"/>
          <w:b/>
          <w:spacing w:val="-4"/>
          <w:sz w:val="24"/>
          <w:szCs w:val="24"/>
          <w:lang w:val="sq-AL"/>
        </w:rPr>
      </w:pPr>
      <w:r w:rsidRPr="00BC2345">
        <w:rPr>
          <w:rFonts w:ascii="Garamond" w:hAnsi="Garamond"/>
          <w:b/>
          <w:spacing w:val="-4"/>
          <w:sz w:val="24"/>
          <w:szCs w:val="24"/>
          <w:lang w:val="sq-AL"/>
        </w:rPr>
        <w:t>Ko</w:t>
      </w:r>
      <w:r>
        <w:rPr>
          <w:rFonts w:ascii="Garamond" w:hAnsi="Garamond"/>
          <w:b/>
          <w:spacing w:val="-4"/>
          <w:sz w:val="24"/>
          <w:szCs w:val="24"/>
          <w:lang w:val="sq-AL"/>
        </w:rPr>
        <w:t>n</w:t>
      </w:r>
      <w:r w:rsidRPr="00BC2345">
        <w:rPr>
          <w:rFonts w:ascii="Garamond" w:hAnsi="Garamond"/>
          <w:b/>
          <w:spacing w:val="-4"/>
          <w:sz w:val="24"/>
          <w:szCs w:val="24"/>
          <w:lang w:val="sq-AL"/>
        </w:rPr>
        <w:t>staton se në vitin 2015:</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Treguesit kryesorë të performancës në sektorin UK nuk kanë shënuar progres dhe shoqëritë nuk kanë bërë përpjekjet e duhura për të arritur objektivat.</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Shoqëritë, të cilave u është miratuar ndryshimi i tarifave, përgjithësisht nuk kanë arritur objektivat e përcaktuar për Treguesit Kryesorë të Performancës (TKP).</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 xml:space="preserve">Me gjithë marrëveshjen e mirëkuptimit, të nënshkruar në vitin 2014 mes ERRU-së, Ministrisë së Shëndetësisë dhe Institutit të Shëndetit Publik, mbi cilësinë e ujit të pijshëm, monitorimi dhe raportimi i cilësisë së ujit të pijshëm nuk është arritur.  </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Shlyerja e detyrimeve të operatorëve UK ndaj ERRU-së është përkeqësuar krahasuar me një vit më parë.</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Niveli i mbulimit të kostove dhe tendenca e këtij treguesi, krahasuar me një vit më parë, nuk është pozitive, dhe mbulimi i kostove vetëm përmes rritjes së tarifave dhe pa një përmirësim të perfomancës ka sjellë efekte negative me ndikim të drejtpërdrejtë te konsumatorët.</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ERRU-ja ka bërë rishikimin e metodologjisë “Për vendosjen e tarifave”, bazuar në eksperiencat më të mira ndërkombëtare, e cila do të ndikojë në përmbushjen e objektivave në mënyrë të qëndrueshme dhe afatgjatë të sektorit.</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Pr>
          <w:rFonts w:ascii="Garamond" w:hAnsi="Garamond"/>
          <w:spacing w:val="-4"/>
          <w:sz w:val="24"/>
          <w:szCs w:val="24"/>
          <w:lang w:val="sq-AL"/>
        </w:rPr>
        <w:t xml:space="preserve"> </w:t>
      </w:r>
      <w:r w:rsidRPr="002A32FF">
        <w:rPr>
          <w:rFonts w:ascii="Garamond" w:hAnsi="Garamond"/>
          <w:spacing w:val="-4"/>
          <w:sz w:val="24"/>
          <w:szCs w:val="24"/>
          <w:lang w:val="sq-AL"/>
        </w:rPr>
        <w:t xml:space="preserve">ERRU-ja ka miratuar Udhëzuesin për organizimin e seancës dëgjimore me publikun gjatë procesit të miratimit të tarifave, një hap i rëndësishëm për mbrojtjen e konsumatorit, i cili synon përmirësimin e nivelit të transparencës dhe llogaridhënies ndaj konsumatorit, si dhe rrit përfshirjen e tij në procesin e ndryshimit të tarifave. </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sidRPr="002A32FF">
        <w:rPr>
          <w:rFonts w:ascii="Garamond" w:hAnsi="Garamond"/>
          <w:spacing w:val="-4"/>
          <w:sz w:val="24"/>
          <w:szCs w:val="24"/>
          <w:lang w:val="sq-AL"/>
        </w:rPr>
        <w:t>ERRU-ja ka miratuar ndryshimet e kontratës model për shërbime ujësjellës – kanalizime, të cilat synojnë të përmirësojnë çështje të rëndësishme të marrëdhënies konsumator – operator, siç janë matja, miratimi i tarifave, e drejta e ankesës etj.</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sidRPr="002A32FF">
        <w:rPr>
          <w:rFonts w:ascii="Garamond" w:hAnsi="Garamond"/>
          <w:spacing w:val="-4"/>
          <w:sz w:val="24"/>
          <w:szCs w:val="24"/>
          <w:lang w:val="sq-AL"/>
        </w:rPr>
        <w:t xml:space="preserve">ERRU-ja ka miratuar dhe publikuar në faqen e saj zyrtare në internet paketën e dokumenteve tip që nevojiten për plotësimin e aplikimit për ndryshimin e tarifave, duke e bërë këtë proces më transparent dhe më të aksesueshëm për operatorët e sektorit.  </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sidRPr="002A32FF">
        <w:rPr>
          <w:rFonts w:ascii="Garamond" w:hAnsi="Garamond"/>
          <w:spacing w:val="-4"/>
          <w:sz w:val="24"/>
          <w:szCs w:val="24"/>
          <w:lang w:val="sq-AL"/>
        </w:rPr>
        <w:t>ERRU-ja ka përfunduar projektin për krijimin e një “Sistemi tё raportimit rregullator” i cili do të ndikojë që të dhënat e raportuara nga shoqëritë UK të jenё më të sakta e më të besueshme.</w:t>
      </w:r>
    </w:p>
    <w:p w:rsidR="005D6138" w:rsidRPr="002A32FF" w:rsidRDefault="005D6138" w:rsidP="005D6138">
      <w:pPr>
        <w:pStyle w:val="ListParagraph"/>
        <w:widowControl w:val="0"/>
        <w:numPr>
          <w:ilvl w:val="0"/>
          <w:numId w:val="1"/>
        </w:numPr>
        <w:spacing w:after="0" w:line="240" w:lineRule="auto"/>
        <w:ind w:left="0" w:firstLine="426"/>
        <w:jc w:val="both"/>
        <w:rPr>
          <w:rFonts w:ascii="Garamond" w:hAnsi="Garamond"/>
          <w:spacing w:val="-4"/>
          <w:sz w:val="24"/>
          <w:szCs w:val="24"/>
          <w:lang w:val="sq-AL"/>
        </w:rPr>
      </w:pPr>
      <w:r w:rsidRPr="002A32FF">
        <w:rPr>
          <w:rFonts w:ascii="Garamond" w:hAnsi="Garamond"/>
          <w:spacing w:val="-4"/>
          <w:sz w:val="24"/>
          <w:szCs w:val="24"/>
          <w:lang w:val="sq-AL"/>
        </w:rPr>
        <w:t>ERRU-ja, në kuadër të reformës territoriale, ka punuar mbi informimin e njësive të reja vendore dhe operatorët UK për njohjen e situatës së ndryshuar të pronësisë dhe problemeve e vështirësive  praktike  që  rezultojnë  si  pasojë  e  organizimit  territorial.</w:t>
      </w:r>
    </w:p>
    <w:p w:rsidR="005D6138" w:rsidRPr="002A32FF" w:rsidRDefault="005D6138" w:rsidP="005D6138">
      <w:pPr>
        <w:widowControl w:val="0"/>
        <w:spacing w:after="0" w:line="240" w:lineRule="auto"/>
        <w:ind w:firstLine="340"/>
        <w:contextualSpacing/>
        <w:rPr>
          <w:rFonts w:ascii="Garamond" w:hAnsi="Garamond"/>
          <w:b/>
          <w:spacing w:val="-4"/>
          <w:sz w:val="24"/>
          <w:szCs w:val="24"/>
          <w:lang w:val="sq-AL"/>
        </w:rPr>
      </w:pPr>
      <w:r w:rsidRPr="002A32FF">
        <w:rPr>
          <w:rFonts w:ascii="Garamond" w:hAnsi="Garamond"/>
          <w:b/>
          <w:spacing w:val="-4"/>
          <w:sz w:val="24"/>
          <w:szCs w:val="24"/>
          <w:lang w:val="sq-AL"/>
        </w:rPr>
        <w:t>Kërkon nga ERRU-ja për vitin 2016:</w:t>
      </w:r>
    </w:p>
    <w:p w:rsidR="005D6138" w:rsidRPr="00BC2345" w:rsidRDefault="005D6138" w:rsidP="005D6138">
      <w:pPr>
        <w:widowControl w:val="0"/>
        <w:spacing w:after="0" w:line="240" w:lineRule="auto"/>
        <w:ind w:firstLine="307"/>
        <w:contextualSpacing/>
        <w:rPr>
          <w:rFonts w:ascii="Garamond" w:hAnsi="Garamond"/>
          <w:spacing w:val="-4"/>
          <w:sz w:val="24"/>
          <w:szCs w:val="24"/>
          <w:lang w:val="sq-AL"/>
        </w:rPr>
      </w:pPr>
      <w:r w:rsidRPr="00BC2345">
        <w:rPr>
          <w:rFonts w:ascii="Garamond" w:hAnsi="Garamond"/>
          <w:spacing w:val="-4"/>
          <w:sz w:val="24"/>
          <w:szCs w:val="24"/>
          <w:lang w:val="sq-AL"/>
        </w:rPr>
        <w:lastRenderedPageBreak/>
        <w:t>- Në kuadër të përmirësimit të cilësisë së shërbimit ndaj konsumatorëve, përmes instrumenteve dhe strategjive rregulluese të nxisë shoqëritë UK në rritjen e vazhdimësisë së shërbimit dhe cilësinë e ujit të pijshëm. Mungesa e furnizimit të vazhdueshëm vijon të mbetet problem shqetësues, duke ndikuar edhe në cilësinë e ujit.</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Duke pasur parasysh rëndësinë dhe ndjeshmërinë e këtij sektori, si dhe të drejtën e çdo qytetari për të pasur shërbim të furnizimit me ujë dhe largimit të ujërave të ndotura, ERRU-ja të bashkëpunojë me ministrinë e linjës, Këshillin Kombëtar të Ujit, si dhe çdo institucion të përfshirë në çështjet e ujit, për të bërë të mundur përmirësimin e performancës dhe progresin e këtij sektori.</w:t>
      </w:r>
    </w:p>
    <w:p w:rsidR="005D6138" w:rsidRPr="00BC2345" w:rsidRDefault="005D6138" w:rsidP="005D6138">
      <w:pPr>
        <w:widowControl w:val="0"/>
        <w:spacing w:after="0" w:line="240" w:lineRule="auto"/>
        <w:ind w:firstLine="307"/>
        <w:contextualSpacing/>
        <w:rPr>
          <w:rFonts w:ascii="Garamond" w:hAnsi="Garamond"/>
          <w:spacing w:val="-4"/>
          <w:sz w:val="24"/>
          <w:szCs w:val="24"/>
          <w:lang w:val="sq-AL"/>
        </w:rPr>
      </w:pPr>
      <w:r w:rsidRPr="00BC2345">
        <w:rPr>
          <w:rFonts w:ascii="Garamond" w:hAnsi="Garamond"/>
          <w:spacing w:val="-4"/>
          <w:sz w:val="24"/>
          <w:szCs w:val="24"/>
          <w:lang w:val="sq-AL"/>
        </w:rPr>
        <w:t>- Përmes politikave tarifore, të nxisë shoqëritë UK për pajisjen me matës, si një proces plotësisht i arritshëm nga shoqëritë UK dhe me ndikim të drejtpërdrejtë në uljen e faturimit aforfe, i cili mbetet në nivele të larta.</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Të tregohet më efikase dhe më e kujdesshme në politikën e miratimit të rritjes së tarifave, duke e parë atë të lidhur ngushtë me rritjen e performacës së operatorëve, uljes së shpenzimeve, rritjen e efikasitetit menaxhues dhe përmirësimin e shërbimit ndaj konsumatorit.</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Të vijojë përpjekjet në mbrojtje të konsu-matorëve dhe zgjidhjes së ankesave të tyre, pavarësisht rolit ndërmjetës që ka me dispozitat në fuqi dhe vonesës së ndryshimeve të pritshme ligjore.</w:t>
      </w:r>
    </w:p>
    <w:p w:rsidR="005D6138" w:rsidRPr="00BC2345" w:rsidRDefault="005D6138" w:rsidP="005D6138">
      <w:pPr>
        <w:widowControl w:val="0"/>
        <w:spacing w:after="0" w:line="240" w:lineRule="auto"/>
        <w:ind w:firstLine="307"/>
        <w:contextualSpacing/>
        <w:rPr>
          <w:rFonts w:ascii="Garamond" w:hAnsi="Garamond"/>
          <w:spacing w:val="-4"/>
          <w:sz w:val="24"/>
          <w:szCs w:val="24"/>
          <w:lang w:val="sq-AL"/>
        </w:rPr>
      </w:pPr>
      <w:r w:rsidRPr="00BC2345">
        <w:rPr>
          <w:rFonts w:ascii="Garamond" w:hAnsi="Garamond"/>
          <w:spacing w:val="-4"/>
          <w:sz w:val="24"/>
          <w:szCs w:val="24"/>
          <w:lang w:val="sq-AL"/>
        </w:rPr>
        <w:t>- Të vazhdojë përpjekjet për një bashkëpunim dhe koordinim më të mirë të punës me Ministrinë e Shëndetësisë dhe Institutin e Shëndetit Publik për monitorimin e cilësisë së ujit të pijshëm, si një proces që lidhet drejtpërdrejt me mbrojtjen e konsumatorëve.</w:t>
      </w:r>
    </w:p>
    <w:p w:rsidR="005D6138" w:rsidRPr="00BC2345" w:rsidRDefault="005D6138" w:rsidP="005D6138">
      <w:pPr>
        <w:widowControl w:val="0"/>
        <w:spacing w:after="0" w:line="240" w:lineRule="auto"/>
        <w:ind w:firstLine="292"/>
        <w:contextualSpacing/>
        <w:rPr>
          <w:rFonts w:ascii="Garamond" w:hAnsi="Garamond"/>
          <w:spacing w:val="-4"/>
          <w:sz w:val="24"/>
          <w:szCs w:val="24"/>
          <w:lang w:val="sq-AL"/>
        </w:rPr>
      </w:pPr>
      <w:r w:rsidRPr="00BC2345">
        <w:rPr>
          <w:rFonts w:ascii="Garamond" w:hAnsi="Garamond"/>
          <w:spacing w:val="-4"/>
          <w:sz w:val="24"/>
          <w:szCs w:val="24"/>
          <w:lang w:val="sq-AL"/>
        </w:rPr>
        <w:t xml:space="preserve">- Në veprimtarinë e saj të synojë një analizё individuale të operatorëve në lidhje me objektivat e vënë, duke u fokusuar në elementet problematike të tyre dhe duke sugjeruar zgjidhje të mundshme.  </w:t>
      </w:r>
    </w:p>
    <w:p w:rsidR="005D6138" w:rsidRPr="00BC2345" w:rsidRDefault="005D6138" w:rsidP="005D6138">
      <w:pPr>
        <w:widowControl w:val="0"/>
        <w:spacing w:after="0" w:line="240" w:lineRule="auto"/>
        <w:ind w:firstLine="292"/>
        <w:contextualSpacing/>
        <w:rPr>
          <w:rFonts w:ascii="Garamond" w:hAnsi="Garamond"/>
          <w:spacing w:val="-4"/>
          <w:sz w:val="24"/>
          <w:szCs w:val="24"/>
          <w:lang w:val="sq-AL"/>
        </w:rPr>
      </w:pPr>
      <w:r w:rsidRPr="00BC2345">
        <w:rPr>
          <w:rFonts w:ascii="Garamond" w:hAnsi="Garamond"/>
          <w:spacing w:val="-4"/>
          <w:sz w:val="24"/>
          <w:szCs w:val="24"/>
          <w:lang w:val="sq-AL"/>
        </w:rPr>
        <w:t>- Në kuadër të sfidave të reja në sektorin UK, të rrisë dhe të forcojë kapacitetet e tij administrative dhe pavarësinë operacionale.</w:t>
      </w:r>
      <w:r w:rsidRPr="00BC2345">
        <w:rPr>
          <w:rFonts w:ascii="Garamond" w:hAnsi="Garamond"/>
          <w:bCs/>
          <w:iCs/>
          <w:spacing w:val="-4"/>
          <w:sz w:val="24"/>
          <w:szCs w:val="24"/>
          <w:lang w:val="sq-AL"/>
        </w:rPr>
        <w:t xml:space="preserve"> </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Përmes të gjithë instrumenteve ligjore që disponon, të kërkojë nga shoqëritë UK që të kenë prioritet të punës së tyre evidentimin dhe eliminimin apo legalizimin e lidhjeve të paligjshme, me qëllim uljen e humbjeve në rrjet dhe uljen e ujit pa të ardhura, nivelet e larta të humbjeve kanë sjellë ndikim të drejtpërdrejtë në qëndrueshmërinë financiare të shoqërive UK.</w:t>
      </w:r>
    </w:p>
    <w:p w:rsidR="005D6138" w:rsidRPr="00BC2345" w:rsidRDefault="005D6138" w:rsidP="005D6138">
      <w:pPr>
        <w:widowControl w:val="0"/>
        <w:spacing w:after="0" w:line="240" w:lineRule="auto"/>
        <w:ind w:firstLine="307"/>
        <w:contextualSpacing/>
        <w:rPr>
          <w:rFonts w:ascii="Garamond" w:hAnsi="Garamond"/>
          <w:spacing w:val="-4"/>
          <w:sz w:val="24"/>
          <w:szCs w:val="24"/>
          <w:lang w:val="sq-AL"/>
        </w:rPr>
      </w:pPr>
      <w:r w:rsidRPr="00BC2345">
        <w:rPr>
          <w:rFonts w:ascii="Garamond" w:hAnsi="Garamond"/>
          <w:spacing w:val="-4"/>
          <w:sz w:val="24"/>
          <w:szCs w:val="24"/>
          <w:lang w:val="sq-AL"/>
        </w:rPr>
        <w:t>- Duke pasur parasysh që humbjet menaxheriale të ujit janë nё nivele pothuajse tё njëjta me ato teknike, nëpërmjet instrumenteve dhe strategjive rregulluese të kërkojë nga shoqëritë UK një menaxhim më të mirë të shërbimit të furnizimit me ujë.</w:t>
      </w:r>
    </w:p>
    <w:p w:rsidR="005D6138" w:rsidRPr="00BC2345" w:rsidRDefault="005D6138" w:rsidP="005D6138">
      <w:pPr>
        <w:widowControl w:val="0"/>
        <w:spacing w:after="0" w:line="240" w:lineRule="auto"/>
        <w:ind w:firstLine="292"/>
        <w:contextualSpacing/>
        <w:rPr>
          <w:rFonts w:ascii="Garamond" w:hAnsi="Garamond"/>
          <w:spacing w:val="-4"/>
          <w:sz w:val="24"/>
          <w:szCs w:val="24"/>
          <w:lang w:val="sq-AL"/>
        </w:rPr>
      </w:pPr>
      <w:r w:rsidRPr="00BC2345">
        <w:rPr>
          <w:rFonts w:ascii="Garamond" w:hAnsi="Garamond"/>
          <w:spacing w:val="-4"/>
          <w:sz w:val="24"/>
          <w:szCs w:val="24"/>
          <w:lang w:val="sq-AL"/>
        </w:rPr>
        <w:t>- Në kuadër të reformës së re territoriale dhe ristrukturimit të sektorit, të marrë masat e nevojshme për përmirësimin e kuadrit rregullator për sa i përket ofrimit të shërbimit UK, si dhe të mbështesë zonat e reja administrative të krijuara, në mënyrë që të sigurohet një mbulim total me shërbim ujësjellës e kanalizime të rregulluar, në të gjithë vendin.</w:t>
      </w:r>
    </w:p>
    <w:p w:rsidR="005D6138" w:rsidRPr="00807155" w:rsidRDefault="005D6138" w:rsidP="005D6138">
      <w:pPr>
        <w:widowControl w:val="0"/>
        <w:spacing w:after="0" w:line="240" w:lineRule="auto"/>
        <w:ind w:firstLine="292"/>
        <w:contextualSpacing/>
        <w:rPr>
          <w:rFonts w:ascii="Garamond" w:hAnsi="Garamond"/>
          <w:sz w:val="24"/>
          <w:szCs w:val="24"/>
          <w:lang w:val="sq-AL"/>
        </w:rPr>
      </w:pPr>
      <w:r w:rsidRPr="00807155">
        <w:rPr>
          <w:rFonts w:ascii="Garamond" w:hAnsi="Garamond"/>
          <w:sz w:val="24"/>
          <w:szCs w:val="24"/>
          <w:lang w:val="sq-AL"/>
        </w:rPr>
        <w:t xml:space="preserve">- Përmes politikave të licencimit e atyre tarifore, të kërkojë nga shoqëritë UK hartimin e planeve të biznesit, ku në fokus të veçantë të jenë investimet në zonat e pambuluara me shërbime UK, në mënyrë që në të gjithë territorin të ofrohet shërbim i rregulluar e me standarde të njëjta. </w:t>
      </w:r>
    </w:p>
    <w:p w:rsidR="005D6138" w:rsidRDefault="005D6138" w:rsidP="005D6138">
      <w:pPr>
        <w:widowControl w:val="0"/>
        <w:spacing w:after="0" w:line="240" w:lineRule="auto"/>
        <w:ind w:firstLine="307"/>
        <w:contextualSpacing/>
        <w:rPr>
          <w:rFonts w:ascii="Garamond" w:hAnsi="Garamond"/>
          <w:spacing w:val="-4"/>
          <w:sz w:val="24"/>
          <w:szCs w:val="24"/>
          <w:lang w:val="sq-AL"/>
        </w:rPr>
      </w:pPr>
      <w:r w:rsidRPr="00807155">
        <w:rPr>
          <w:rFonts w:ascii="Garamond" w:hAnsi="Garamond"/>
          <w:sz w:val="24"/>
          <w:szCs w:val="24"/>
          <w:lang w:val="sq-AL"/>
        </w:rPr>
        <w:t>- Përmes politikave tarifore, të nxisë shoqëritë UK në optimizimin e strukturës organizative, si dhe rritjen e eficiencës së stafit, e cila ka një ndikim të drejtpërdrejtë në uljen e kostove të operimit dhe</w:t>
      </w:r>
      <w:r w:rsidRPr="00BC2345">
        <w:rPr>
          <w:rFonts w:ascii="Garamond" w:hAnsi="Garamond"/>
          <w:spacing w:val="-4"/>
          <w:sz w:val="24"/>
          <w:szCs w:val="24"/>
          <w:lang w:val="sq-AL"/>
        </w:rPr>
        <w:t xml:space="preserve"> mirëmbajtjes së shoqërive.</w:t>
      </w:r>
    </w:p>
    <w:p w:rsidR="005D6138" w:rsidRPr="00BC2345" w:rsidRDefault="005D6138" w:rsidP="005D6138">
      <w:pPr>
        <w:widowControl w:val="0"/>
        <w:spacing w:after="0" w:line="240" w:lineRule="auto"/>
        <w:ind w:firstLine="307"/>
        <w:contextualSpacing/>
        <w:rPr>
          <w:rFonts w:ascii="Garamond" w:hAnsi="Garamond"/>
          <w:spacing w:val="-4"/>
          <w:sz w:val="24"/>
          <w:szCs w:val="24"/>
          <w:lang w:val="sq-AL"/>
        </w:rPr>
      </w:pPr>
      <w:r w:rsidRPr="00BC2345">
        <w:rPr>
          <w:rFonts w:ascii="Garamond" w:hAnsi="Garamond"/>
          <w:spacing w:val="-4"/>
          <w:sz w:val="24"/>
          <w:szCs w:val="24"/>
          <w:lang w:val="sq-AL"/>
        </w:rPr>
        <w:t>-  Të bashkëpunojë me të gjithë aktorët për të qartësuar mënyrën e trajtimit dhe të kapërcimit të çështjes së përballueshmërisë, në mënyrë që të gjenden mekanizma të përshtatshëm subvencio-nimi, për të bërë të mundur mbrojtjen e konsuma-torëve me të ardhura të ulëta dhe njëkohësisht funksionimin e operatorëve në mënyrë të qëndrueshme.</w:t>
      </w:r>
    </w:p>
    <w:p w:rsidR="005D6138"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Të intensifikojë monitorimin e shoqërive UK për të bërë të mundur vlerësimin real të punës së çdo shoqërie dhe vendosjen e objektivave konkretë dhe të arritshëm, duke pasur parasysh kapacitetet aktuale të shoqërive.</w:t>
      </w:r>
    </w:p>
    <w:p w:rsidR="005D6138" w:rsidRDefault="005D6138" w:rsidP="005D6138">
      <w:pPr>
        <w:widowControl w:val="0"/>
        <w:spacing w:after="0" w:line="240" w:lineRule="auto"/>
        <w:ind w:firstLine="340"/>
        <w:contextualSpacing/>
        <w:rPr>
          <w:rFonts w:ascii="Garamond" w:hAnsi="Garamond"/>
          <w:spacing w:val="-4"/>
          <w:sz w:val="24"/>
          <w:szCs w:val="24"/>
          <w:lang w:val="sq-AL"/>
        </w:rPr>
      </w:pP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xml:space="preserve"> </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xml:space="preserve">- Përmes bashkëpunimit me shoqëritë dhe me pushtetin vendor, të përmirësojë arkëtimin e detyrimeve rregullatore të prapambetura nga shoqëritë UK, si element i domosdoshëm e tepër i </w:t>
      </w:r>
      <w:r w:rsidRPr="00BC2345">
        <w:rPr>
          <w:rFonts w:ascii="Garamond" w:hAnsi="Garamond"/>
          <w:spacing w:val="-4"/>
          <w:sz w:val="24"/>
          <w:szCs w:val="24"/>
          <w:lang w:val="sq-AL"/>
        </w:rPr>
        <w:lastRenderedPageBreak/>
        <w:t>rëndësishëm që garanton qëndrueshmërinë financiare të ERRU-së.</w:t>
      </w:r>
    </w:p>
    <w:p w:rsidR="005D6138" w:rsidRPr="00BC2345" w:rsidRDefault="005D6138" w:rsidP="005D6138">
      <w:pPr>
        <w:widowControl w:val="0"/>
        <w:spacing w:after="0" w:line="240" w:lineRule="auto"/>
        <w:ind w:firstLine="340"/>
        <w:contextualSpacing/>
        <w:rPr>
          <w:rFonts w:ascii="Garamond" w:hAnsi="Garamond"/>
          <w:spacing w:val="-4"/>
          <w:sz w:val="24"/>
          <w:szCs w:val="24"/>
          <w:lang w:val="sq-AL"/>
        </w:rPr>
      </w:pPr>
      <w:r w:rsidRPr="00BC2345">
        <w:rPr>
          <w:rFonts w:ascii="Garamond" w:hAnsi="Garamond"/>
          <w:spacing w:val="-4"/>
          <w:sz w:val="24"/>
          <w:szCs w:val="24"/>
          <w:lang w:val="sq-AL"/>
        </w:rPr>
        <w:t>- Të ushtrojë mandatin ligjor për kryerjen e inspektimeve, hetimeve, verifikimeve, kontrolleve dhe marrjes së masave konkrete në raste shkeljesh administrative nga operatorët e shërbimeve.</w:t>
      </w:r>
    </w:p>
    <w:p w:rsidR="005D6138" w:rsidRPr="00BC2345" w:rsidRDefault="005D6138" w:rsidP="005D6138">
      <w:pPr>
        <w:widowControl w:val="0"/>
        <w:spacing w:after="0" w:line="240" w:lineRule="auto"/>
        <w:ind w:firstLine="340"/>
        <w:contextualSpacing/>
        <w:rPr>
          <w:rFonts w:ascii="Garamond" w:hAnsi="Garamond"/>
          <w:spacing w:val="-4"/>
          <w:sz w:val="14"/>
          <w:szCs w:val="24"/>
          <w:lang w:val="sq-AL"/>
        </w:rPr>
      </w:pPr>
    </w:p>
    <w:p w:rsidR="005D6138" w:rsidRPr="00BC2345" w:rsidRDefault="005D6138" w:rsidP="005D6138">
      <w:pPr>
        <w:widowControl w:val="0"/>
        <w:spacing w:after="0" w:line="240" w:lineRule="auto"/>
        <w:contextualSpacing/>
        <w:rPr>
          <w:rFonts w:ascii="Garamond" w:hAnsi="Garamond"/>
          <w:spacing w:val="-4"/>
          <w:sz w:val="24"/>
          <w:szCs w:val="24"/>
          <w:lang w:val="sq-AL"/>
        </w:rPr>
      </w:pPr>
      <w:r w:rsidRPr="00BC2345">
        <w:rPr>
          <w:rFonts w:ascii="Garamond" w:hAnsi="Garamond"/>
          <w:spacing w:val="-4"/>
          <w:sz w:val="24"/>
          <w:szCs w:val="24"/>
          <w:lang w:val="sq-AL"/>
        </w:rPr>
        <w:t>Miratuar në datën 31.3.2016</w:t>
      </w:r>
    </w:p>
    <w:p w:rsidR="005D6138" w:rsidRPr="00BC2345" w:rsidRDefault="005D6138" w:rsidP="005D6138">
      <w:pPr>
        <w:pStyle w:val="Autoriteti"/>
        <w:rPr>
          <w:lang w:val="sq-AL"/>
        </w:rPr>
      </w:pPr>
      <w:r w:rsidRPr="00BC2345">
        <w:rPr>
          <w:lang w:val="sq-AL"/>
        </w:rPr>
        <w:t>Kryetari</w:t>
      </w:r>
    </w:p>
    <w:p w:rsidR="005D6138" w:rsidRPr="00BC2345" w:rsidRDefault="005D6138" w:rsidP="005D6138">
      <w:pPr>
        <w:pStyle w:val="AutoritetiEmer"/>
        <w:rPr>
          <w:lang w:val="sq-AL"/>
        </w:rPr>
      </w:pPr>
      <w:r w:rsidRPr="00BC2345">
        <w:rPr>
          <w:lang w:val="sq-AL"/>
        </w:rPr>
        <w:t>Ilir Meta</w:t>
      </w:r>
    </w:p>
    <w:p w:rsidR="00BD2A3E" w:rsidRDefault="00BD2A3E"/>
    <w:sectPr w:rsidR="00BD2A3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FA2B37"/>
    <w:multiLevelType w:val="hybridMultilevel"/>
    <w:tmpl w:val="7EF29318"/>
    <w:lvl w:ilvl="0" w:tplc="282448E2">
      <w:numFmt w:val="bullet"/>
      <w:lvlText w:val="-"/>
      <w:lvlJc w:val="left"/>
      <w:pPr>
        <w:ind w:left="700" w:hanging="360"/>
      </w:pPr>
      <w:rPr>
        <w:rFonts w:ascii="Times New Roman" w:eastAsia="MS Mincho" w:hAnsi="Times New Roman" w:cs="Times New Roman" w:hint="default"/>
      </w:rPr>
    </w:lvl>
    <w:lvl w:ilvl="1" w:tplc="04090003">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138"/>
    <w:rsid w:val="005D6138"/>
    <w:rsid w:val="00BD2A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13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li">
    <w:name w:val="Titulli"/>
    <w:next w:val="Normal"/>
    <w:link w:val="TitulliChar"/>
    <w:rsid w:val="005D613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6138"/>
    <w:rPr>
      <w:rFonts w:ascii="Garamond" w:eastAsia="MS Mincho" w:hAnsi="Garamond" w:cs="CG Times"/>
      <w:b/>
      <w:bCs/>
      <w:caps/>
      <w:sz w:val="24"/>
      <w:lang w:val="en-GB"/>
    </w:rPr>
  </w:style>
  <w:style w:type="paragraph" w:customStyle="1" w:styleId="Autoriteti">
    <w:name w:val="Autoriteti"/>
    <w:next w:val="Normal"/>
    <w:link w:val="AutoritetiChar"/>
    <w:rsid w:val="005D613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613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6138"/>
    <w:rPr>
      <w:rFonts w:ascii="Garamond" w:eastAsia="MS Mincho" w:hAnsi="Garamond" w:cs="CG Times"/>
      <w:caps/>
      <w:sz w:val="24"/>
      <w:lang w:val="en-GB"/>
    </w:rPr>
  </w:style>
  <w:style w:type="character" w:customStyle="1" w:styleId="AutoritetiEmerChar">
    <w:name w:val="Autoriteti_Emer Char"/>
    <w:link w:val="AutoritetiEmer"/>
    <w:locked/>
    <w:rsid w:val="005D6138"/>
    <w:rPr>
      <w:rFonts w:ascii="Garamond" w:eastAsia="MS Mincho" w:hAnsi="Garamond" w:cs="Times New Roman"/>
      <w:b/>
      <w:bCs/>
      <w:sz w:val="24"/>
      <w:lang w:val="en-GB"/>
    </w:rPr>
  </w:style>
  <w:style w:type="paragraph" w:customStyle="1" w:styleId="Titull-Titull">
    <w:name w:val="Titull-Titull"/>
    <w:basedOn w:val="Normal"/>
    <w:qFormat/>
    <w:rsid w:val="005D6138"/>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5D6138"/>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5D613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D6138"/>
    <w:rPr>
      <w:rFonts w:ascii="Calibri" w:eastAsia="Times New Roman"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13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li">
    <w:name w:val="Titulli"/>
    <w:next w:val="Normal"/>
    <w:link w:val="TitulliChar"/>
    <w:rsid w:val="005D613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6138"/>
    <w:rPr>
      <w:rFonts w:ascii="Garamond" w:eastAsia="MS Mincho" w:hAnsi="Garamond" w:cs="CG Times"/>
      <w:b/>
      <w:bCs/>
      <w:caps/>
      <w:sz w:val="24"/>
      <w:lang w:val="en-GB"/>
    </w:rPr>
  </w:style>
  <w:style w:type="paragraph" w:customStyle="1" w:styleId="Autoriteti">
    <w:name w:val="Autoriteti"/>
    <w:next w:val="Normal"/>
    <w:link w:val="AutoritetiChar"/>
    <w:rsid w:val="005D613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613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6138"/>
    <w:rPr>
      <w:rFonts w:ascii="Garamond" w:eastAsia="MS Mincho" w:hAnsi="Garamond" w:cs="CG Times"/>
      <w:caps/>
      <w:sz w:val="24"/>
      <w:lang w:val="en-GB"/>
    </w:rPr>
  </w:style>
  <w:style w:type="character" w:customStyle="1" w:styleId="AutoritetiEmerChar">
    <w:name w:val="Autoriteti_Emer Char"/>
    <w:link w:val="AutoritetiEmer"/>
    <w:locked/>
    <w:rsid w:val="005D6138"/>
    <w:rPr>
      <w:rFonts w:ascii="Garamond" w:eastAsia="MS Mincho" w:hAnsi="Garamond" w:cs="Times New Roman"/>
      <w:b/>
      <w:bCs/>
      <w:sz w:val="24"/>
      <w:lang w:val="en-GB"/>
    </w:rPr>
  </w:style>
  <w:style w:type="paragraph" w:customStyle="1" w:styleId="Titull-Titull">
    <w:name w:val="Titull-Titull"/>
    <w:basedOn w:val="Normal"/>
    <w:qFormat/>
    <w:rsid w:val="005D6138"/>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5D6138"/>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5D613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D6138"/>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2016-04-22T09:48:00Z</dcterms:created>
  <dcterms:modified xsi:type="dcterms:W3CDTF">2016-04-22T09:48:00Z</dcterms:modified>
</cp:coreProperties>
</file>