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2FE" w:rsidRPr="00D76820" w:rsidRDefault="00FF42FE" w:rsidP="00FF42FE">
      <w:pPr>
        <w:pStyle w:val="Paragrafi"/>
        <w:jc w:val="center"/>
        <w:rPr>
          <w:b/>
          <w:spacing w:val="-4"/>
          <w:lang w:val="sq-AL"/>
        </w:rPr>
      </w:pPr>
      <w:r w:rsidRPr="00D76820">
        <w:rPr>
          <w:b/>
          <w:spacing w:val="-4"/>
          <w:lang w:val="sq-AL"/>
        </w:rPr>
        <w:t>REZOLUTË</w:t>
      </w:r>
    </w:p>
    <w:p w:rsidR="00FF42FE" w:rsidRPr="00D76820" w:rsidRDefault="00FF42FE" w:rsidP="00FF42FE">
      <w:pPr>
        <w:pStyle w:val="Paragrafi"/>
        <w:jc w:val="center"/>
        <w:rPr>
          <w:spacing w:val="-4"/>
          <w:lang w:val="sq-AL"/>
        </w:rPr>
      </w:pPr>
      <w:r w:rsidRPr="00D76820">
        <w:rPr>
          <w:spacing w:val="-4"/>
          <w:lang w:val="sq-AL"/>
        </w:rPr>
        <w:t>PËR OBJEKTIVAT E ZHVILLIMIT TË QËNDRUESHËM TË AGJENDËS 2030 TË SHTETEVE ANËTARE TË KOMBEVE TË BASHKUARA</w:t>
      </w:r>
    </w:p>
    <w:p w:rsidR="00FF42FE" w:rsidRPr="00461811" w:rsidRDefault="00FF42FE" w:rsidP="00FF42FE">
      <w:pPr>
        <w:pStyle w:val="Paragrafi"/>
        <w:rPr>
          <w:spacing w:val="-4"/>
          <w:sz w:val="14"/>
          <w:lang w:val="sq-AL"/>
        </w:rPr>
      </w:pPr>
    </w:p>
    <w:p w:rsidR="00FF42FE" w:rsidRPr="00D76820" w:rsidRDefault="00FF42FE" w:rsidP="00FF42FE">
      <w:pPr>
        <w:pStyle w:val="Paragrafi"/>
        <w:rPr>
          <w:spacing w:val="-4"/>
          <w:lang w:val="sq-AL"/>
        </w:rPr>
      </w:pPr>
      <w:r w:rsidRPr="00D76820">
        <w:rPr>
          <w:spacing w:val="-4"/>
          <w:lang w:val="sq-AL"/>
        </w:rPr>
        <w:tab/>
        <w:t xml:space="preserve">Në shtator të vitit 2015, Asambleja e Përgjithshme e Organizatës së Kombeve të Bashkuara  miratoi Agjendën 2030 për Zhvillim të Qëndrueshëm. Kjo marrëveshje historike e ndërtuar mbi sukseset e Objektivave të Zhvillimit të Mijëvjeçarit krijoi për herë të parë një kornizë veprimi universale për të zhdukur varfërinë dhe për të zvogëluar pabarazinë, duke promovuar një zhvillim të qëndrueshëm dhe gjithëpërfshirës, të bazuar në respektimin e të drejtave të njeriut. </w:t>
      </w:r>
    </w:p>
    <w:p w:rsidR="00FF42FE" w:rsidRPr="00D76820" w:rsidRDefault="00FF42FE" w:rsidP="00FF42FE">
      <w:pPr>
        <w:pStyle w:val="Paragrafi"/>
        <w:rPr>
          <w:spacing w:val="-4"/>
          <w:lang w:val="sq-AL"/>
        </w:rPr>
      </w:pPr>
      <w:r w:rsidRPr="00D76820">
        <w:rPr>
          <w:spacing w:val="-4"/>
          <w:lang w:val="sq-AL"/>
        </w:rPr>
        <w:tab/>
        <w:t>17 Objektivat e Zhvillimit të Qëndrueshëm, të paraqitura në Agjendën 2030, përshkruajnë në detaje ambicien kolektive të 193 shteteve anëtare të Kombeve të Bashkuara për “çlirimin e njerëzimit nga tirania e varfërisë, shërimin e planetit tonë dhe sigurinë e tij”. Të gjitha shtetet anëtare dhe palët e interesuara janë zotuar që me këtë ambicie të synohet që asnjë individ të mos mbetet pas dore. Motoja e kësaj agjende është “Mos lër askënd pas”.</w:t>
      </w:r>
    </w:p>
    <w:p w:rsidR="00FF42FE" w:rsidRPr="00D76820" w:rsidRDefault="00FF42FE" w:rsidP="00FF42FE">
      <w:pPr>
        <w:pStyle w:val="Paragrafi"/>
        <w:rPr>
          <w:spacing w:val="-4"/>
          <w:lang w:val="sq-AL"/>
        </w:rPr>
      </w:pPr>
      <w:r w:rsidRPr="00D76820">
        <w:rPr>
          <w:spacing w:val="-4"/>
          <w:lang w:val="sq-AL"/>
        </w:rPr>
        <w:tab/>
        <w:t>Ne, anëtarët e Kuvendit të Shqipërisë, të mbledhur së bashku në këtë seancë plenare:</w:t>
      </w:r>
    </w:p>
    <w:p w:rsidR="00FF42FE" w:rsidRPr="00D76820" w:rsidRDefault="00FF42FE" w:rsidP="00FF42FE">
      <w:pPr>
        <w:pStyle w:val="Paragrafi"/>
        <w:rPr>
          <w:spacing w:val="-4"/>
          <w:lang w:val="sq-AL"/>
        </w:rPr>
      </w:pPr>
      <w:r w:rsidRPr="00D76820">
        <w:rPr>
          <w:spacing w:val="-4"/>
          <w:lang w:val="sq-AL"/>
        </w:rPr>
        <w:tab/>
        <w:t xml:space="preserve">PËRQAFOJMË Agjendën 2030 dhe Objektivat e Zhvillimit të Qëndrueshëm, të miratuara nga shtetet anëtare të Kombeve të Bashkuara më 25 shtator 2015, në veçanti, Objektivin 16,  i cili i  kërkon shteteve anëtare të promovojnë qeverisjen paqësore dhe gjithëpërfshirëse, duke siguruar që parlamentet të jenë institucione përfaqësuese, pjesëmarrëse, gjithëpërfshirëse dhe të përgjegjshme. </w:t>
      </w:r>
    </w:p>
    <w:p w:rsidR="00FF42FE" w:rsidRPr="00D76820" w:rsidRDefault="00FF42FE" w:rsidP="00FF42FE">
      <w:pPr>
        <w:pStyle w:val="Paragrafi"/>
        <w:rPr>
          <w:spacing w:val="-4"/>
          <w:lang w:val="sq-AL"/>
        </w:rPr>
      </w:pPr>
      <w:r w:rsidRPr="00D76820">
        <w:rPr>
          <w:spacing w:val="-4"/>
          <w:lang w:val="sq-AL"/>
        </w:rPr>
        <w:tab/>
        <w:t>NJOHIM rolin e rëndësishëm që duhet të luajnë parlamentarët për të promovuar, zbatuar dhe monitoruar Agjendën 2030 dhe Objektivat e Zhvillimit të Qëndrueshëm, përmes hartimit dhe miratimit të ligjeve, buxhetit, si dhe funksioneve të mbikëqyrjes dhe përfaqësimit.</w:t>
      </w:r>
    </w:p>
    <w:p w:rsidR="00FF42FE" w:rsidRPr="00D76820" w:rsidRDefault="00FF42FE" w:rsidP="00FF42FE">
      <w:pPr>
        <w:pStyle w:val="Paragrafi"/>
        <w:rPr>
          <w:spacing w:val="-4"/>
          <w:lang w:val="sq-AL"/>
        </w:rPr>
      </w:pPr>
      <w:r w:rsidRPr="00D76820">
        <w:rPr>
          <w:spacing w:val="-4"/>
          <w:lang w:val="sq-AL"/>
        </w:rPr>
        <w:tab/>
        <w:t>PRANOJMË rëndësinë e tri dimensioneve të zhvillimit të qëndrueshëm, ekonomik, social dhe mjedisor, si edhe nevojën për t’i trajtuar ato në mënyrë gjithëpërfshirëse, në lidhje të ngushtë me masat për të përmirësuar strukturën institucionale dhe kapacitetet në nivel kombëtar dhe ndërkombëtar.</w:t>
      </w:r>
    </w:p>
    <w:p w:rsidR="00FF42FE" w:rsidRPr="00D76820" w:rsidRDefault="00FF42FE" w:rsidP="00FF42FE">
      <w:pPr>
        <w:pStyle w:val="Paragrafi"/>
        <w:rPr>
          <w:spacing w:val="-4"/>
          <w:lang w:val="sq-AL"/>
        </w:rPr>
      </w:pPr>
      <w:r w:rsidRPr="00D76820">
        <w:rPr>
          <w:spacing w:val="-4"/>
          <w:lang w:val="sq-AL"/>
        </w:rPr>
        <w:tab/>
        <w:t>NËNVIZOJMË se paqja dhe siguria, demokracia dhe sundimi i ligjit, eliminimi i të gjitha formave të diskriminimit, fuqizimi i grave, angazhimi i brezave të rinj dhe, së fundmi, por jo më pak e rëndësishme, qeverisja e mirë, janë kërkesa thelbësore për të siguruar një evolucion të pakthyeshëm drejt zhvillimit të qëndrueshëm.</w:t>
      </w:r>
    </w:p>
    <w:p w:rsidR="00FF42FE" w:rsidRPr="00D76820" w:rsidRDefault="00FF42FE" w:rsidP="00FF42FE">
      <w:pPr>
        <w:pStyle w:val="Paragrafi"/>
        <w:rPr>
          <w:spacing w:val="-4"/>
          <w:lang w:val="sq-AL"/>
        </w:rPr>
      </w:pPr>
      <w:r w:rsidRPr="00D76820">
        <w:rPr>
          <w:spacing w:val="-4"/>
          <w:lang w:val="sq-AL"/>
        </w:rPr>
        <w:tab/>
        <w:t xml:space="preserve">ANGAZHOHEMI për të bashkëpunuar ngushtë me strukturat qeveritare, institucionet e pavarura dhe shoqërinë civile, universitetet dhe sipërmarrjen, për të mbështetur zbatimin gjithëpërfshirës, </w:t>
      </w:r>
      <w:r w:rsidRPr="00D76820">
        <w:rPr>
          <w:rFonts w:ascii="Cambria Math" w:hAnsi="Cambria Math" w:cs="Cambria Math"/>
          <w:spacing w:val="-4"/>
          <w:lang w:val="sq-AL"/>
        </w:rPr>
        <w:t>​​</w:t>
      </w:r>
      <w:r w:rsidRPr="00D76820">
        <w:rPr>
          <w:spacing w:val="-4"/>
          <w:lang w:val="sq-AL"/>
        </w:rPr>
        <w:t>transparent dhe të përgjegjshëm të Agjendës 2030 dhe Objektivave të Zhvillimit të Qëndrueshëm.</w:t>
      </w:r>
    </w:p>
    <w:p w:rsidR="00FF42FE" w:rsidRPr="00D76820" w:rsidRDefault="00FF42FE" w:rsidP="00FF42FE">
      <w:pPr>
        <w:pStyle w:val="Paragrafi"/>
        <w:rPr>
          <w:spacing w:val="-4"/>
          <w:lang w:val="sq-AL"/>
        </w:rPr>
      </w:pPr>
      <w:r w:rsidRPr="00D76820">
        <w:rPr>
          <w:spacing w:val="-4"/>
          <w:lang w:val="sq-AL"/>
        </w:rPr>
        <w:tab/>
        <w:t xml:space="preserve">ANGAZHOHEMI për të përmbushur moton e Agjendës 2030: “Mos lër askënd pas”, veçanërisht  grupet në nevojë. </w:t>
      </w:r>
    </w:p>
    <w:p w:rsidR="00FF42FE" w:rsidRPr="00D76820" w:rsidRDefault="00FF42FE" w:rsidP="00FF42FE">
      <w:pPr>
        <w:pStyle w:val="Paragrafi"/>
        <w:rPr>
          <w:spacing w:val="-4"/>
          <w:lang w:val="sq-AL"/>
        </w:rPr>
      </w:pPr>
      <w:r w:rsidRPr="00D76820">
        <w:rPr>
          <w:spacing w:val="-4"/>
          <w:lang w:val="sq-AL"/>
        </w:rPr>
        <w:tab/>
        <w:t xml:space="preserve">PËRSHËNDESIM bashkëpunimin midis partnerëve tanë ndërkombëtarë për zhvillim me parlamentarët dhe aktorët e tjerë kombëtarë, për të realizuar Objektivat e Zhvillimit të Qëndrueshëm  dhe për të përmbushur Agjendën e vitit 2030. </w:t>
      </w:r>
    </w:p>
    <w:p w:rsidR="00FF42FE" w:rsidRPr="00D76820" w:rsidRDefault="00FF42FE" w:rsidP="00FF42FE">
      <w:pPr>
        <w:pStyle w:val="Paragrafi"/>
        <w:rPr>
          <w:spacing w:val="-4"/>
          <w:lang w:val="sq-AL"/>
        </w:rPr>
      </w:pPr>
      <w:r w:rsidRPr="00D76820">
        <w:rPr>
          <w:spacing w:val="-4"/>
          <w:lang w:val="sq-AL"/>
        </w:rPr>
        <w:tab/>
        <w:t xml:space="preserve">INKURAJOJMË krijimin e sinergjive midis përmbushjes së objektivave të Agjendës 2030 në vendin tonë dhe  integrimit të plotë </w:t>
      </w:r>
      <w:r w:rsidRPr="00CF087D">
        <w:rPr>
          <w:spacing w:val="-4"/>
          <w:lang w:val="sq-AL"/>
        </w:rPr>
        <w:t>të Shqipërisë</w:t>
      </w:r>
      <w:r w:rsidRPr="00D76820">
        <w:rPr>
          <w:spacing w:val="-4"/>
          <w:lang w:val="sq-AL"/>
        </w:rPr>
        <w:t xml:space="preserve"> në Bashkimin Europian.</w:t>
      </w:r>
    </w:p>
    <w:p w:rsidR="00FF42FE" w:rsidRPr="00D76820" w:rsidRDefault="00FF42FE" w:rsidP="00FF42FE">
      <w:pPr>
        <w:pStyle w:val="Paragrafi"/>
        <w:rPr>
          <w:spacing w:val="-4"/>
          <w:lang w:val="sq-AL"/>
        </w:rPr>
      </w:pPr>
      <w:r w:rsidRPr="00D76820">
        <w:rPr>
          <w:spacing w:val="-4"/>
          <w:lang w:val="sq-AL"/>
        </w:rPr>
        <w:tab/>
        <w:t xml:space="preserve">Të mbledhur sot në seancë plenare, angazhohemi se: </w:t>
      </w:r>
    </w:p>
    <w:p w:rsidR="00FF42FE" w:rsidRPr="00D76820" w:rsidRDefault="00FF42FE" w:rsidP="00FF42FE">
      <w:pPr>
        <w:pStyle w:val="Paragrafi"/>
        <w:rPr>
          <w:spacing w:val="-4"/>
          <w:lang w:val="sq-AL"/>
        </w:rPr>
      </w:pPr>
      <w:r w:rsidRPr="00D76820">
        <w:rPr>
          <w:spacing w:val="-4"/>
          <w:lang w:val="sq-AL"/>
        </w:rPr>
        <w:tab/>
        <w:t xml:space="preserve">1. Do të reflektojmë mbi mekanizmat ekzistues të mbikëqyrjes parlamentare, për të siguruar që parlamentarët të kenë mjetet e duhura për të udhëhequr dhe monitoruar arritjen e Objektivave të Zhvillimit të Qëndrueshëm, duke përfshirë: </w:t>
      </w:r>
    </w:p>
    <w:p w:rsidR="00FF42FE" w:rsidRPr="00D76820" w:rsidRDefault="00FF42FE" w:rsidP="00FF42FE">
      <w:pPr>
        <w:pStyle w:val="Paragrafi"/>
        <w:rPr>
          <w:spacing w:val="-4"/>
          <w:lang w:val="sq-AL"/>
        </w:rPr>
      </w:pPr>
      <w:r w:rsidRPr="00D76820">
        <w:rPr>
          <w:spacing w:val="-4"/>
          <w:lang w:val="sq-AL"/>
        </w:rPr>
        <w:tab/>
        <w:t xml:space="preserve">i) shqyrtimin e rregullores ekzistuese, për të siguruar që komisionet parlamentare të përfshijnë Objektivat e Zhvillimit të Qëndrueshëm në agjendën e tyre të punës; </w:t>
      </w:r>
    </w:p>
    <w:p w:rsidR="00FF42FE" w:rsidRPr="00D76820" w:rsidRDefault="00FF42FE" w:rsidP="00FF42FE">
      <w:pPr>
        <w:pStyle w:val="Paragrafi"/>
        <w:rPr>
          <w:spacing w:val="-4"/>
          <w:lang w:val="sq-AL"/>
        </w:rPr>
      </w:pPr>
      <w:r w:rsidRPr="00D76820">
        <w:rPr>
          <w:spacing w:val="-4"/>
          <w:lang w:val="sq-AL"/>
        </w:rPr>
        <w:tab/>
        <w:t xml:space="preserve">ii) orientimin e Qeverisë (Komitetin Ndërministror për Objektivat e Zhvillimit të Qëndrueshëm për të përmbushur Agjendën e Objektivave të Zhvillimit të Qëndrueshëm si në nivel kombëtar, ashtu edhe vendor, duke përfshirë organizimin e seancave dëgjimore me komisionet e përhershme </w:t>
      </w:r>
      <w:r w:rsidRPr="00D76820">
        <w:rPr>
          <w:spacing w:val="-4"/>
          <w:lang w:val="sq-AL"/>
        </w:rPr>
        <w:lastRenderedPageBreak/>
        <w:t xml:space="preserve">parlamentare dhe/ose nënkomisionet e tij; </w:t>
      </w:r>
    </w:p>
    <w:p w:rsidR="00FF42FE" w:rsidRPr="00D76820" w:rsidRDefault="00FF42FE" w:rsidP="00FF42FE">
      <w:pPr>
        <w:pStyle w:val="Paragrafi"/>
        <w:rPr>
          <w:spacing w:val="-4"/>
          <w:lang w:val="sq-AL"/>
        </w:rPr>
      </w:pPr>
      <w:r w:rsidRPr="00D76820">
        <w:rPr>
          <w:spacing w:val="-4"/>
          <w:lang w:val="sq-AL"/>
        </w:rPr>
        <w:tab/>
        <w:t xml:space="preserve">iii) forcimin e kapaciteteve të komisioneve parlamentare për të siguruar një mbikëqyrje efektive të Objektivave të Zhvillimit të Qëndrueshëm, duke siguruar që anëtarët e komisioneve të kenë staf dhe burime të mjaftueshme e të kualifikuara për të ndërmarrë dhe zbatuar procese të mbikëqyrjes me pjesëmarrje dhe transparencë; </w:t>
      </w:r>
    </w:p>
    <w:p w:rsidR="00FF42FE" w:rsidRPr="00D76820" w:rsidRDefault="00FF42FE" w:rsidP="00FF42FE">
      <w:pPr>
        <w:pStyle w:val="Paragrafi"/>
        <w:rPr>
          <w:spacing w:val="-4"/>
          <w:lang w:val="sq-AL"/>
        </w:rPr>
      </w:pPr>
      <w:r w:rsidRPr="00D76820">
        <w:rPr>
          <w:spacing w:val="-4"/>
          <w:lang w:val="sq-AL"/>
        </w:rPr>
        <w:tab/>
        <w:t xml:space="preserve">iv) sigurimin e zhvillimit dhe përdorimit të mjeteve për t’u mundësuar parlamentarëve të  kryejnë një mbikëqyrje më efektive të ligjeve, të buxheteve, programeve dhe politikave të propozuara për të vlerësuar kontributin e tyre në zbatimin e Objektivave të Zhvillimit të Qëndrueshëm. </w:t>
      </w:r>
    </w:p>
    <w:p w:rsidR="00FF42FE" w:rsidRPr="00D76820" w:rsidRDefault="00FF42FE" w:rsidP="00FF42FE">
      <w:pPr>
        <w:pStyle w:val="Paragrafi"/>
        <w:rPr>
          <w:spacing w:val="-4"/>
          <w:lang w:val="sq-AL"/>
        </w:rPr>
      </w:pPr>
      <w:r w:rsidRPr="00D76820">
        <w:rPr>
          <w:spacing w:val="-4"/>
          <w:lang w:val="sq-AL"/>
        </w:rPr>
        <w:tab/>
        <w:t xml:space="preserve">2. Do të punojmë së bashku me Qeverinë dhe të gjithë partnerët dhe grupet e interesit, për të rishikuar kuadrin ligjor ekzistues dhe identifikuar mundësitë për të çuar më tej zbatimin e Objektivave të Zhvillimit të Qëndrueshëm, veçanërisht miratimin ose ndryshimin e ligjeve për të promovuar barazinë gjinore, përfshirjen sociale dhe mbrojtjen e mjedisit. </w:t>
      </w:r>
    </w:p>
    <w:p w:rsidR="00FF42FE" w:rsidRPr="00D76820" w:rsidRDefault="00FF42FE" w:rsidP="00FF42FE">
      <w:pPr>
        <w:pStyle w:val="Paragrafi"/>
        <w:rPr>
          <w:spacing w:val="-4"/>
          <w:lang w:val="sq-AL"/>
        </w:rPr>
      </w:pPr>
      <w:r w:rsidRPr="00D76820">
        <w:rPr>
          <w:spacing w:val="-4"/>
          <w:lang w:val="sq-AL"/>
        </w:rPr>
        <w:tab/>
        <w:t xml:space="preserve">3. Do të rishqyrtojmë mekanizmat ekzistues buxhetorë parlamentarë për të siguruar që: </w:t>
      </w:r>
      <w:r w:rsidRPr="00D76820">
        <w:rPr>
          <w:spacing w:val="-4"/>
          <w:lang w:val="sq-AL"/>
        </w:rPr>
        <w:tab/>
      </w:r>
    </w:p>
    <w:p w:rsidR="00FF42FE" w:rsidRPr="00D76820" w:rsidRDefault="00FF42FE" w:rsidP="00FF42FE">
      <w:pPr>
        <w:pStyle w:val="Paragrafi"/>
        <w:rPr>
          <w:spacing w:val="-4"/>
          <w:lang w:val="sq-AL"/>
        </w:rPr>
      </w:pPr>
      <w:r w:rsidRPr="00D76820">
        <w:rPr>
          <w:spacing w:val="-4"/>
          <w:lang w:val="sq-AL"/>
        </w:rPr>
        <w:tab/>
        <w:t xml:space="preserve">i) ndarjet buxhetore dhe shpenzimet të analizohen, me qëllim që të kontribuojnë sa më efektivisht në arritjen e Objektivave të Zhvillimit të Qëndrueshëm; </w:t>
      </w:r>
    </w:p>
    <w:p w:rsidR="00FF42FE" w:rsidRPr="00D76820" w:rsidRDefault="00FF42FE" w:rsidP="00FF42FE">
      <w:pPr>
        <w:pStyle w:val="Paragrafi"/>
        <w:rPr>
          <w:spacing w:val="-4"/>
          <w:lang w:val="sq-AL"/>
        </w:rPr>
      </w:pPr>
      <w:r w:rsidRPr="00D76820">
        <w:rPr>
          <w:spacing w:val="-4"/>
          <w:lang w:val="sq-AL"/>
        </w:rPr>
        <w:tab/>
        <w:t xml:space="preserve">ii) analiza e buxhetit të përfshijë burime të brendshme dhe të jashtme që u mundësojnë parlamentarëve të promovojnë efektivitetin dhe eficiencën e zhvillimit. </w:t>
      </w:r>
    </w:p>
    <w:p w:rsidR="00FF42FE" w:rsidRPr="00D76820" w:rsidRDefault="00FF42FE" w:rsidP="00FF42FE">
      <w:pPr>
        <w:pStyle w:val="Paragrafi"/>
        <w:rPr>
          <w:spacing w:val="-4"/>
          <w:lang w:val="sq-AL"/>
        </w:rPr>
      </w:pPr>
      <w:r w:rsidRPr="00D76820">
        <w:rPr>
          <w:spacing w:val="-4"/>
          <w:lang w:val="sq-AL"/>
        </w:rPr>
        <w:tab/>
        <w:t xml:space="preserve">4. Do të ofrojmë mbështetje për institucionet qeverisëse në nivel vendor për të zbatuar dhe monitoruar Objektivat e Zhvillimit të Qëndrueshëm, duke pranuar se ato janë më afër me qytetarët dhe shpesh kanë përgjegjësi për çështje të rëndësishme në arritjen e Objektivave të Zhvillimit të Qëndrueshëm. </w:t>
      </w:r>
    </w:p>
    <w:p w:rsidR="00FF42FE" w:rsidRPr="00D76820" w:rsidRDefault="00FF42FE" w:rsidP="00FF42FE">
      <w:pPr>
        <w:pStyle w:val="Paragrafi"/>
        <w:rPr>
          <w:spacing w:val="-4"/>
          <w:lang w:val="sq-AL"/>
        </w:rPr>
      </w:pPr>
      <w:r w:rsidRPr="00D76820">
        <w:rPr>
          <w:spacing w:val="-4"/>
          <w:lang w:val="sq-AL"/>
        </w:rPr>
        <w:tab/>
        <w:t xml:space="preserve">5. Do të bashkëpunojmë ngushtë me Institutin e Statistikave (INSTAT), për të inkurajuar nxjerrjen e të dhënave të ndara nga perspektiva gjinore, si dhe për t’u mundësuar parlamentarëve qasje dhe kuptim më të mirë të të dhënave, në lidhje me zbatimin dhe monitorimin e Objektivave të Zhvillimit të Qëndrueshëm, duke përfshirë edhe vlerësimin më të mirë të ndikimit gjeografik dhe demografik të aktiviteteve të ndërlidhura me Objektivat e Zhvillimit të Qëndrueshëm. </w:t>
      </w:r>
    </w:p>
    <w:p w:rsidR="00FF42FE" w:rsidRPr="00D76820" w:rsidRDefault="00FF42FE" w:rsidP="00FF42FE">
      <w:pPr>
        <w:pStyle w:val="Paragrafi"/>
        <w:rPr>
          <w:spacing w:val="-4"/>
          <w:lang w:val="sq-AL"/>
        </w:rPr>
      </w:pPr>
      <w:r w:rsidRPr="00D76820">
        <w:rPr>
          <w:spacing w:val="-4"/>
          <w:lang w:val="sq-AL"/>
        </w:rPr>
        <w:tab/>
        <w:t xml:space="preserve">6. Do të nxisim bashkëpunimin me institucione të pavarura të llogaridhënies siç janë institucionet kombëtare të të drejtave të njeriut, Avokati i Popullit, Komisioneri për Mbrojtjen nga Diskriminimi, organet e angazhuara në parandalimin dhe luftën kundër korrupsionit dhe Kontrolli i Lartë i Shtetit. Bashkëpunimi do të intensifikohet edhe me median, partnerët ndërkombëtarë, shoqërinë civile, sipërmarrjen për t’u mundësuar parlamentarëve të zhvillojnë partneritete që do të vazhdojnë përpjekjet e tyre për të nxitur, zbatuar dhe monitoruar arritjen e Objektivave të Zhvillimit të Qëndrueshëm.  </w:t>
      </w:r>
    </w:p>
    <w:p w:rsidR="00FF42FE" w:rsidRPr="00D76820" w:rsidRDefault="00FF42FE" w:rsidP="00FF42FE">
      <w:pPr>
        <w:pStyle w:val="Paragrafi"/>
        <w:rPr>
          <w:spacing w:val="-4"/>
          <w:lang w:val="sq-AL"/>
        </w:rPr>
      </w:pPr>
      <w:r w:rsidRPr="00D76820">
        <w:rPr>
          <w:spacing w:val="-4"/>
          <w:lang w:val="sq-AL"/>
        </w:rPr>
        <w:tab/>
        <w:t xml:space="preserve">7. Do të mbështesim zhvillimin e proceseve dhe mekanizmave për të forcuar përfshirjen parlamentare, qasjen në informacion, llogaridhënien dhe transparencën për të inkurajuar përfshirjen më të madhe të shoqërisë civile, të universiteteve, si edhe angazhimin e publikut, veçanërisht nga grupet në nevojë dhe të mënjanuara, në hartimin ose përmirësimin e legjislacionit dhe mbikëqyrjen e zbatimit të tij dhe politikave kombëtare që synojnë  përmbushjen e Objektivave të Zhvillimit të Qëndrueshëm. </w:t>
      </w:r>
      <w:r w:rsidRPr="00D76820">
        <w:rPr>
          <w:spacing w:val="-4"/>
          <w:lang w:val="sq-AL"/>
        </w:rPr>
        <w:tab/>
      </w:r>
    </w:p>
    <w:p w:rsidR="00FF42FE" w:rsidRPr="00D76820" w:rsidRDefault="00FF42FE" w:rsidP="00FF42FE">
      <w:pPr>
        <w:pStyle w:val="Paragrafi"/>
        <w:rPr>
          <w:spacing w:val="-4"/>
          <w:lang w:val="sq-AL"/>
        </w:rPr>
      </w:pPr>
      <w:r w:rsidRPr="00D76820">
        <w:rPr>
          <w:spacing w:val="-4"/>
          <w:lang w:val="sq-AL"/>
        </w:rPr>
        <w:tab/>
        <w:t xml:space="preserve">8. Do të organizojmë në mënyrë periodike aktivitete ndërgjegjësimi dhe informimi për parlamentarët dhe stafin e Kuvendit në mënyrë që të sigurohet informacioni i përditësuar mbi aktivitetet dhe proceset ndërkombëtare, rajonale dhe vendore që lidhen me zbatimin e Agjendës 2030 dhe Objektivave të Zhvillimit të Qëndrueshëm. </w:t>
      </w:r>
    </w:p>
    <w:p w:rsidR="00FF42FE" w:rsidRPr="008B2B33" w:rsidRDefault="00FF42FE" w:rsidP="00FF42FE">
      <w:pPr>
        <w:pStyle w:val="Paragrafi"/>
        <w:rPr>
          <w:spacing w:val="-4"/>
          <w:sz w:val="14"/>
          <w:lang w:val="sq-AL"/>
        </w:rPr>
      </w:pPr>
    </w:p>
    <w:p w:rsidR="00FF42FE" w:rsidRPr="00D76820" w:rsidRDefault="00FF42FE" w:rsidP="00FF42FE">
      <w:pPr>
        <w:pStyle w:val="Paragrafi"/>
        <w:rPr>
          <w:spacing w:val="-4"/>
          <w:lang w:val="sq-AL"/>
        </w:rPr>
      </w:pPr>
      <w:r w:rsidRPr="00D76820">
        <w:rPr>
          <w:spacing w:val="-4"/>
          <w:lang w:val="sq-AL"/>
        </w:rPr>
        <w:t>Miratuar në datën 4.12.2017</w:t>
      </w:r>
    </w:p>
    <w:p w:rsidR="00FF42FE" w:rsidRPr="00D76820" w:rsidRDefault="00FF42FE" w:rsidP="00FF42FE">
      <w:pPr>
        <w:pStyle w:val="Paragrafi"/>
        <w:jc w:val="right"/>
        <w:rPr>
          <w:spacing w:val="-4"/>
          <w:lang w:val="sq-AL" w:eastAsia="en-GB"/>
        </w:rPr>
      </w:pPr>
      <w:r w:rsidRPr="00D76820">
        <w:rPr>
          <w:spacing w:val="-4"/>
          <w:lang w:val="sq-AL" w:eastAsia="en-GB"/>
        </w:rPr>
        <w:t>KRYETARI</w:t>
      </w:r>
    </w:p>
    <w:p w:rsidR="00FF42FE" w:rsidRPr="00D76820" w:rsidRDefault="00FF42FE" w:rsidP="00FF42FE">
      <w:pPr>
        <w:pStyle w:val="Paragrafi"/>
        <w:jc w:val="right"/>
        <w:rPr>
          <w:b/>
          <w:spacing w:val="-4"/>
          <w:lang w:val="sq-AL" w:eastAsia="en-GB"/>
        </w:rPr>
      </w:pPr>
      <w:r w:rsidRPr="00D76820">
        <w:rPr>
          <w:b/>
          <w:spacing w:val="-4"/>
          <w:lang w:val="sq-AL" w:eastAsia="en-GB"/>
        </w:rPr>
        <w:t>Gramoz Ruçi</w:t>
      </w:r>
    </w:p>
    <w:p w:rsidR="00C24826" w:rsidRDefault="00C24826">
      <w:bookmarkStart w:id="0" w:name="_GoBack"/>
      <w:bookmarkEnd w:id="0"/>
    </w:p>
    <w:sectPr w:rsidR="00C248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2FE"/>
    <w:rsid w:val="00C24826"/>
    <w:rsid w:val="00FF4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F42F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F42FE"/>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F42F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F42FE"/>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1128</Words>
  <Characters>6432</Characters>
  <Application>Microsoft Office Word</Application>
  <DocSecurity>0</DocSecurity>
  <Lines>53</Lines>
  <Paragraphs>15</Paragraphs>
  <ScaleCrop>false</ScaleCrop>
  <Company/>
  <LinksUpToDate>false</LinksUpToDate>
  <CharactersWithSpaces>7545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2017-12-07T13:06:00Z</dcterms:created>
  <dcterms:modified xsi:type="dcterms:W3CDTF">2017-12-07T13:07:00Z</dcterms:modified>
</cp:coreProperties>
</file>