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4A4B7" w14:textId="77777777" w:rsidR="002F01B6" w:rsidRPr="00357C4B" w:rsidRDefault="00165C39" w:rsidP="00A57E74">
      <w:pPr>
        <w:ind w:firstLine="284"/>
        <w:jc w:val="center"/>
        <w:rPr>
          <w:rFonts w:ascii="Garamond" w:hAnsi="Garamond"/>
          <w:b/>
          <w:lang w:val="sq-AL"/>
        </w:rPr>
      </w:pPr>
      <w:r w:rsidRPr="00357C4B">
        <w:rPr>
          <w:rFonts w:ascii="Garamond" w:hAnsi="Garamond"/>
          <w:b/>
          <w:lang w:val="sq-AL"/>
        </w:rPr>
        <w:t>REZOLUTË</w:t>
      </w:r>
    </w:p>
    <w:p w14:paraId="53A4A4B8" w14:textId="77777777" w:rsidR="002F01B6" w:rsidRPr="00357C4B" w:rsidRDefault="002F01B6" w:rsidP="00A57E74">
      <w:pPr>
        <w:ind w:firstLine="284"/>
        <w:jc w:val="center"/>
        <w:rPr>
          <w:rFonts w:ascii="Garamond" w:hAnsi="Garamond"/>
          <w:b/>
          <w:lang w:val="sq-AL"/>
        </w:rPr>
      </w:pPr>
    </w:p>
    <w:p w14:paraId="53A4A4B9" w14:textId="0DB1EDB1" w:rsidR="00AC044B" w:rsidRPr="00357C4B" w:rsidRDefault="00165C39" w:rsidP="00A57E74">
      <w:pPr>
        <w:ind w:firstLine="284"/>
        <w:jc w:val="center"/>
        <w:rPr>
          <w:rFonts w:ascii="Garamond" w:hAnsi="Garamond"/>
          <w:b/>
          <w:lang w:val="sq-AL"/>
        </w:rPr>
      </w:pPr>
      <w:r w:rsidRPr="00357C4B">
        <w:rPr>
          <w:rFonts w:ascii="Garamond" w:hAnsi="Garamond"/>
          <w:b/>
          <w:lang w:val="sq-AL"/>
        </w:rPr>
        <w:t>SHMANGIA E KRIZËS KUSHTETUESE ME SYNIM LEGJITIMITETIN</w:t>
      </w:r>
    </w:p>
    <w:p w14:paraId="53A4A4BA" w14:textId="7DF867AE" w:rsidR="00AC044B" w:rsidRPr="00357C4B" w:rsidRDefault="00165C39" w:rsidP="00A57E74">
      <w:pPr>
        <w:ind w:firstLine="284"/>
        <w:jc w:val="center"/>
        <w:rPr>
          <w:rFonts w:ascii="Garamond" w:hAnsi="Garamond"/>
          <w:b/>
          <w:lang w:val="sq-AL"/>
        </w:rPr>
      </w:pPr>
      <w:r w:rsidRPr="00357C4B">
        <w:rPr>
          <w:rFonts w:ascii="Garamond" w:hAnsi="Garamond"/>
          <w:b/>
          <w:lang w:val="sq-AL"/>
        </w:rPr>
        <w:t>E GJYKATËS KUSHTETUESE -</w:t>
      </w:r>
      <w:r w:rsidR="005C29DF" w:rsidRPr="00357C4B">
        <w:rPr>
          <w:rFonts w:ascii="Garamond" w:hAnsi="Garamond"/>
          <w:b/>
          <w:lang w:val="sq-AL"/>
        </w:rPr>
        <w:t xml:space="preserve"> </w:t>
      </w:r>
      <w:r w:rsidRPr="00357C4B">
        <w:rPr>
          <w:rFonts w:ascii="Garamond" w:hAnsi="Garamond"/>
          <w:b/>
          <w:lang w:val="sq-AL"/>
        </w:rPr>
        <w:t xml:space="preserve">DETYRË </w:t>
      </w:r>
      <w:proofErr w:type="spellStart"/>
      <w:r w:rsidRPr="00357C4B">
        <w:rPr>
          <w:rFonts w:ascii="Garamond" w:hAnsi="Garamond"/>
          <w:b/>
          <w:lang w:val="sq-AL"/>
        </w:rPr>
        <w:t>IMPERATIVE</w:t>
      </w:r>
      <w:proofErr w:type="spellEnd"/>
      <w:r w:rsidRPr="00357C4B">
        <w:rPr>
          <w:rFonts w:ascii="Garamond" w:hAnsi="Garamond"/>
          <w:b/>
          <w:lang w:val="sq-AL"/>
        </w:rPr>
        <w:t xml:space="preserve"> E O</w:t>
      </w:r>
      <w:r w:rsidR="00583AE4" w:rsidRPr="00357C4B">
        <w:rPr>
          <w:rFonts w:ascii="Garamond" w:hAnsi="Garamond"/>
          <w:b/>
          <w:lang w:val="sq-AL"/>
        </w:rPr>
        <w:t>RGANEVE</w:t>
      </w:r>
    </w:p>
    <w:p w14:paraId="53A4A4BB" w14:textId="77777777" w:rsidR="002F01B6" w:rsidRPr="00357C4B" w:rsidRDefault="00583AE4" w:rsidP="00A57E74">
      <w:pPr>
        <w:ind w:firstLine="284"/>
        <w:jc w:val="center"/>
        <w:rPr>
          <w:rFonts w:ascii="Garamond" w:hAnsi="Garamond"/>
          <w:b/>
          <w:lang w:val="sq-AL"/>
        </w:rPr>
      </w:pPr>
      <w:r w:rsidRPr="00357C4B">
        <w:rPr>
          <w:rFonts w:ascii="Garamond" w:hAnsi="Garamond"/>
          <w:b/>
          <w:lang w:val="sq-AL"/>
        </w:rPr>
        <w:t>MË TË LARTA TË SHTETIT</w:t>
      </w:r>
    </w:p>
    <w:p w14:paraId="53A4A4BC" w14:textId="77777777" w:rsidR="002F01B6" w:rsidRPr="00357C4B" w:rsidRDefault="002F01B6" w:rsidP="00A57E74">
      <w:pPr>
        <w:ind w:firstLine="284"/>
        <w:jc w:val="both"/>
        <w:rPr>
          <w:rFonts w:ascii="Garamond" w:hAnsi="Garamond"/>
          <w:lang w:val="sq-AL"/>
        </w:rPr>
      </w:pPr>
    </w:p>
    <w:p w14:paraId="53A4A4BF" w14:textId="72E599ED" w:rsidR="002F01B6" w:rsidRPr="00357C4B" w:rsidRDefault="00165C39" w:rsidP="00A57E74">
      <w:pPr>
        <w:ind w:firstLine="284"/>
        <w:jc w:val="both"/>
        <w:rPr>
          <w:rFonts w:ascii="Garamond" w:hAnsi="Garamond"/>
          <w:b/>
          <w:lang w:val="sq-AL"/>
        </w:rPr>
      </w:pPr>
      <w:r w:rsidRPr="00357C4B">
        <w:rPr>
          <w:rFonts w:ascii="Garamond" w:hAnsi="Garamond"/>
          <w:b/>
          <w:lang w:val="sq-AL"/>
        </w:rPr>
        <w:t>Kuvendi i Shqipërisë:</w:t>
      </w:r>
    </w:p>
    <w:p w14:paraId="53A4A4C1" w14:textId="55EF4261"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vlerësuar se</w:t>
      </w:r>
      <w:r w:rsidR="00165C39" w:rsidRPr="00357C4B">
        <w:rPr>
          <w:rFonts w:ascii="Garamond" w:hAnsi="Garamond"/>
          <w:lang w:val="sq-AL"/>
        </w:rPr>
        <w:t xml:space="preserve"> Gjykata Kushtetuese është një organ kushtetues që ka për mision ruajtjen e kushtetutshmërisë dhe mbrojtjen e të drejtave dhe </w:t>
      </w:r>
      <w:r w:rsidR="00D02EA7">
        <w:rPr>
          <w:rFonts w:ascii="Garamond" w:hAnsi="Garamond"/>
          <w:lang w:val="sq-AL"/>
        </w:rPr>
        <w:t xml:space="preserve">të </w:t>
      </w:r>
      <w:r w:rsidR="00165C39" w:rsidRPr="00357C4B">
        <w:rPr>
          <w:rFonts w:ascii="Garamond" w:hAnsi="Garamond"/>
          <w:lang w:val="sq-AL"/>
        </w:rPr>
        <w:t>lirive themelore të njeriut dhe</w:t>
      </w:r>
      <w:r w:rsidR="00D02EA7">
        <w:rPr>
          <w:rFonts w:ascii="Garamond" w:hAnsi="Garamond"/>
          <w:lang w:val="sq-AL"/>
        </w:rPr>
        <w:t>,</w:t>
      </w:r>
      <w:r w:rsidR="00165C39" w:rsidRPr="00357C4B">
        <w:rPr>
          <w:rFonts w:ascii="Garamond" w:hAnsi="Garamond"/>
          <w:lang w:val="sq-AL"/>
        </w:rPr>
        <w:t xml:space="preserve"> se kjo Gjykatë garanton zbatimin e parimeve themelore kushtetuese nga të gjitha institucionet kushtetuese;</w:t>
      </w:r>
    </w:p>
    <w:p w14:paraId="53A4A4C2" w14:textId="7A5F05B3" w:rsidR="002F01B6" w:rsidRPr="00357C4B" w:rsidRDefault="00A57E74" w:rsidP="00A57E74">
      <w:pPr>
        <w:ind w:firstLine="284"/>
        <w:jc w:val="both"/>
        <w:rPr>
          <w:rFonts w:ascii="Garamond" w:hAnsi="Garamond"/>
          <w:lang w:val="sq-AL"/>
        </w:rPr>
      </w:pPr>
      <w:r w:rsidRPr="00357C4B">
        <w:rPr>
          <w:rFonts w:ascii="Garamond" w:hAnsi="Garamond"/>
          <w:lang w:val="sq-AL"/>
        </w:rPr>
        <w:t>-</w:t>
      </w:r>
      <w:r w:rsidR="00D02EA7">
        <w:rPr>
          <w:rFonts w:ascii="Garamond" w:hAnsi="Garamond"/>
          <w:lang w:val="sq-AL"/>
        </w:rPr>
        <w:t xml:space="preserve"> </w:t>
      </w:r>
      <w:r w:rsidR="00D02EA7" w:rsidRPr="00D02EA7">
        <w:rPr>
          <w:rFonts w:ascii="Garamond" w:hAnsi="Garamond"/>
          <w:i/>
          <w:lang w:val="sq-AL"/>
        </w:rPr>
        <w:t>duke vlerësuar se</w:t>
      </w:r>
      <w:r w:rsidR="00D02EA7" w:rsidRPr="00357C4B">
        <w:rPr>
          <w:rFonts w:ascii="Garamond" w:hAnsi="Garamond"/>
          <w:lang w:val="sq-AL"/>
        </w:rPr>
        <w:t xml:space="preserve"> </w:t>
      </w:r>
      <w:r w:rsidR="00165C39" w:rsidRPr="00357C4B">
        <w:rPr>
          <w:rFonts w:ascii="Garamond" w:hAnsi="Garamond"/>
          <w:lang w:val="sq-AL"/>
        </w:rPr>
        <w:t xml:space="preserve">rifillimi i funksionimit të Gjykatës Kushtetuese është jetik, ndër të tjera, për zbatimin e objektivave kushtetues të kontrollit dhe balancave midis pushteteve të shtetit dhe garantimit të </w:t>
      </w:r>
      <w:proofErr w:type="spellStart"/>
      <w:r w:rsidR="00165C39" w:rsidRPr="00357C4B">
        <w:rPr>
          <w:rFonts w:ascii="Garamond" w:hAnsi="Garamond"/>
          <w:lang w:val="sq-AL"/>
        </w:rPr>
        <w:t>të</w:t>
      </w:r>
      <w:proofErr w:type="spellEnd"/>
      <w:r w:rsidR="00165C39" w:rsidRPr="00357C4B">
        <w:rPr>
          <w:rFonts w:ascii="Garamond" w:hAnsi="Garamond"/>
          <w:lang w:val="sq-AL"/>
        </w:rPr>
        <w:t xml:space="preserve"> drejtave themelore të njeriut;</w:t>
      </w:r>
    </w:p>
    <w:p w14:paraId="53A4A4C3" w14:textId="550BA978"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vlerësuar se</w:t>
      </w:r>
      <w:r w:rsidR="00D02EA7" w:rsidRPr="00357C4B">
        <w:rPr>
          <w:rFonts w:ascii="Garamond" w:hAnsi="Garamond"/>
          <w:lang w:val="sq-AL"/>
        </w:rPr>
        <w:t xml:space="preserve"> </w:t>
      </w:r>
      <w:r w:rsidR="00165C39" w:rsidRPr="00357C4B">
        <w:rPr>
          <w:rFonts w:ascii="Garamond" w:hAnsi="Garamond"/>
          <w:lang w:val="sq-AL"/>
        </w:rPr>
        <w:t>ndryshimet kushtetue</w:t>
      </w:r>
      <w:r w:rsidR="00F36D4C" w:rsidRPr="00357C4B">
        <w:rPr>
          <w:rFonts w:ascii="Garamond" w:hAnsi="Garamond"/>
          <w:lang w:val="sq-AL"/>
        </w:rPr>
        <w:t>se të vitit 2016, në kuadër të R</w:t>
      </w:r>
      <w:r w:rsidR="00165C39" w:rsidRPr="00357C4B">
        <w:rPr>
          <w:rFonts w:ascii="Garamond" w:hAnsi="Garamond"/>
          <w:lang w:val="sq-AL"/>
        </w:rPr>
        <w:t>eformës në Drejtësi,</w:t>
      </w:r>
      <w:r w:rsidR="00357C4B">
        <w:rPr>
          <w:rFonts w:ascii="Garamond" w:hAnsi="Garamond"/>
          <w:lang w:val="sq-AL"/>
        </w:rPr>
        <w:t xml:space="preserve"> </w:t>
      </w:r>
      <w:r w:rsidR="00165C39" w:rsidRPr="00357C4B">
        <w:rPr>
          <w:rFonts w:ascii="Garamond" w:hAnsi="Garamond"/>
          <w:lang w:val="sq-AL"/>
        </w:rPr>
        <w:t>që rivendosën ekuilibra kushtetues për të garantuar funksionimin e sistemit të drejtësisë</w:t>
      </w:r>
      <w:r w:rsidR="00F36D4C" w:rsidRPr="00357C4B">
        <w:rPr>
          <w:rFonts w:ascii="Garamond" w:hAnsi="Garamond"/>
          <w:lang w:val="sq-AL"/>
        </w:rPr>
        <w:t>,</w:t>
      </w:r>
      <w:r w:rsidR="00165C39" w:rsidRPr="00357C4B">
        <w:rPr>
          <w:rFonts w:ascii="Garamond" w:hAnsi="Garamond"/>
          <w:lang w:val="sq-AL"/>
        </w:rPr>
        <w:t xml:space="preserve"> sipas parimeve të shtetit të së drejtës dhe në respektim të parimit themelor të kontrollit dhe </w:t>
      </w:r>
      <w:r w:rsidR="00D02EA7">
        <w:rPr>
          <w:rFonts w:ascii="Garamond" w:hAnsi="Garamond"/>
          <w:lang w:val="sq-AL"/>
        </w:rPr>
        <w:t xml:space="preserve">të </w:t>
      </w:r>
      <w:r w:rsidR="00165C39" w:rsidRPr="00357C4B">
        <w:rPr>
          <w:rFonts w:ascii="Garamond" w:hAnsi="Garamond"/>
          <w:lang w:val="sq-AL"/>
        </w:rPr>
        <w:t xml:space="preserve">ekuilibrimit reciprok të pushteteve, kanë përcaktuar qartë rregullat për procesin e emërimit dhe </w:t>
      </w:r>
      <w:r w:rsidR="00D02EA7">
        <w:rPr>
          <w:rFonts w:ascii="Garamond" w:hAnsi="Garamond"/>
          <w:lang w:val="sq-AL"/>
        </w:rPr>
        <w:t xml:space="preserve">të </w:t>
      </w:r>
      <w:r w:rsidR="00165C39" w:rsidRPr="00357C4B">
        <w:rPr>
          <w:rFonts w:ascii="Garamond" w:hAnsi="Garamond"/>
          <w:lang w:val="sq-AL"/>
        </w:rPr>
        <w:t xml:space="preserve">zgjedhjes </w:t>
      </w:r>
      <w:r w:rsidR="00695516" w:rsidRPr="00357C4B">
        <w:rPr>
          <w:rFonts w:ascii="Garamond" w:hAnsi="Garamond"/>
          <w:lang w:val="sq-AL"/>
        </w:rPr>
        <w:t>s</w:t>
      </w:r>
      <w:r w:rsidR="00165C39" w:rsidRPr="00357C4B">
        <w:rPr>
          <w:rFonts w:ascii="Garamond" w:hAnsi="Garamond"/>
          <w:lang w:val="sq-AL"/>
        </w:rPr>
        <w:t xml:space="preserve">ë gjyqtarëve kushtetues, duke përfshirë kriteret dhe procedurën përkatëse për përzgjedhjen e kandidaturave, në respektim të pavarësisë, paanshmërisë dhe parimit të </w:t>
      </w:r>
      <w:proofErr w:type="spellStart"/>
      <w:r w:rsidR="00165C39" w:rsidRPr="00357C4B">
        <w:rPr>
          <w:rFonts w:ascii="Garamond" w:hAnsi="Garamond"/>
          <w:lang w:val="sq-AL"/>
        </w:rPr>
        <w:t>luajalitetit</w:t>
      </w:r>
      <w:proofErr w:type="spellEnd"/>
      <w:r w:rsidR="00165C39" w:rsidRPr="00357C4B">
        <w:rPr>
          <w:rFonts w:ascii="Garamond" w:hAnsi="Garamond"/>
          <w:lang w:val="sq-AL"/>
        </w:rPr>
        <w:t xml:space="preserve"> kushtetues;</w:t>
      </w:r>
    </w:p>
    <w:p w14:paraId="53A4A4C4" w14:textId="48D03483"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vlerësuar</w:t>
      </w:r>
      <w:r w:rsidR="00165C39" w:rsidRPr="00357C4B">
        <w:rPr>
          <w:rFonts w:ascii="Garamond" w:hAnsi="Garamond"/>
          <w:lang w:val="sq-AL"/>
        </w:rPr>
        <w:t xml:space="preserve"> mekanizmin </w:t>
      </w:r>
      <w:proofErr w:type="spellStart"/>
      <w:r w:rsidR="00165C39" w:rsidRPr="00357C4B">
        <w:rPr>
          <w:rFonts w:ascii="Garamond" w:hAnsi="Garamond"/>
          <w:lang w:val="sq-AL"/>
        </w:rPr>
        <w:t>zhbllokues</w:t>
      </w:r>
      <w:proofErr w:type="spellEnd"/>
      <w:r w:rsidR="00165C39" w:rsidRPr="00357C4B">
        <w:rPr>
          <w:rFonts w:ascii="Garamond" w:hAnsi="Garamond"/>
          <w:lang w:val="sq-AL"/>
        </w:rPr>
        <w:t xml:space="preserve"> në procesin e emërimit në organet e sistemit të</w:t>
      </w:r>
      <w:r w:rsidR="00F36D4C" w:rsidRPr="00357C4B">
        <w:rPr>
          <w:rFonts w:ascii="Garamond" w:hAnsi="Garamond"/>
          <w:lang w:val="sq-AL"/>
        </w:rPr>
        <w:t xml:space="preserve"> drejtësisë, si një nga elementet thelbësore</w:t>
      </w:r>
      <w:r w:rsidR="00165C39" w:rsidRPr="00357C4B">
        <w:rPr>
          <w:rFonts w:ascii="Garamond" w:hAnsi="Garamond"/>
          <w:lang w:val="sq-AL"/>
        </w:rPr>
        <w:t xml:space="preserve"> të Reformës në Drejtësi, i orientuar, por edhe i mbështetur njëkohësisht edhe në opinionet </w:t>
      </w:r>
      <w:proofErr w:type="spellStart"/>
      <w:r w:rsidR="00165C39" w:rsidRPr="00357C4B">
        <w:rPr>
          <w:rFonts w:ascii="Garamond" w:hAnsi="Garamond"/>
          <w:i/>
          <w:lang w:val="sq-AL"/>
        </w:rPr>
        <w:t>amicus</w:t>
      </w:r>
      <w:proofErr w:type="spellEnd"/>
      <w:r w:rsidR="00165C39" w:rsidRPr="00357C4B">
        <w:rPr>
          <w:rFonts w:ascii="Garamond" w:hAnsi="Garamond"/>
          <w:i/>
          <w:lang w:val="sq-AL"/>
        </w:rPr>
        <w:t xml:space="preserve"> </w:t>
      </w:r>
      <w:proofErr w:type="spellStart"/>
      <w:r w:rsidR="00165C39" w:rsidRPr="00357C4B">
        <w:rPr>
          <w:rFonts w:ascii="Garamond" w:hAnsi="Garamond"/>
          <w:i/>
          <w:lang w:val="sq-AL"/>
        </w:rPr>
        <w:t>curiae</w:t>
      </w:r>
      <w:proofErr w:type="spellEnd"/>
      <w:r w:rsidR="00165C39" w:rsidRPr="00357C4B">
        <w:rPr>
          <w:rFonts w:ascii="Garamond" w:hAnsi="Garamond"/>
          <w:lang w:val="sq-AL"/>
        </w:rPr>
        <w:t xml:space="preserve"> të Komisionit të Venecias, që kanë përcaktuar rëndësinë dhe nevojën e mekanizmit </w:t>
      </w:r>
      <w:proofErr w:type="spellStart"/>
      <w:r w:rsidR="00165C39" w:rsidRPr="00357C4B">
        <w:rPr>
          <w:rFonts w:ascii="Garamond" w:hAnsi="Garamond"/>
          <w:lang w:val="sq-AL"/>
        </w:rPr>
        <w:t>zhbllokues</w:t>
      </w:r>
      <w:proofErr w:type="spellEnd"/>
      <w:r w:rsidR="00165C39" w:rsidRPr="00357C4B">
        <w:rPr>
          <w:rFonts w:ascii="Garamond" w:hAnsi="Garamond"/>
          <w:lang w:val="sq-AL"/>
        </w:rPr>
        <w:t xml:space="preserve">, me qëllim funksionimin dhe </w:t>
      </w:r>
      <w:proofErr w:type="spellStart"/>
      <w:r w:rsidR="00165C39" w:rsidRPr="00357C4B">
        <w:rPr>
          <w:rFonts w:ascii="Garamond" w:hAnsi="Garamond"/>
          <w:lang w:val="sq-AL"/>
        </w:rPr>
        <w:t>mospengimin</w:t>
      </w:r>
      <w:proofErr w:type="spellEnd"/>
      <w:r w:rsidR="00165C39" w:rsidRPr="00357C4B">
        <w:rPr>
          <w:rFonts w:ascii="Garamond" w:hAnsi="Garamond"/>
          <w:lang w:val="sq-AL"/>
        </w:rPr>
        <w:t xml:space="preserve"> e organeve kushtetuese;</w:t>
      </w:r>
    </w:p>
    <w:p w14:paraId="53A4A4C5" w14:textId="6B7D9DB9"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mbështetur</w:t>
      </w:r>
      <w:r w:rsidR="00D02EA7" w:rsidRPr="00357C4B">
        <w:rPr>
          <w:rFonts w:ascii="Garamond" w:hAnsi="Garamond"/>
          <w:lang w:val="sq-AL"/>
        </w:rPr>
        <w:t xml:space="preserve"> </w:t>
      </w:r>
      <w:r w:rsidR="00165C39" w:rsidRPr="00357C4B">
        <w:rPr>
          <w:rFonts w:ascii="Garamond" w:hAnsi="Garamond"/>
          <w:lang w:val="sq-AL"/>
        </w:rPr>
        <w:t xml:space="preserve">fuqimisht zbatimin e Reformës në Drejtësi si kriter kyç për sundimin e ligjit dhe forcimin e shtetit të së drejtës në Shqipëri, si dhe për të ardhmen </w:t>
      </w:r>
      <w:proofErr w:type="spellStart"/>
      <w:r w:rsidR="00165C39" w:rsidRPr="00357C4B">
        <w:rPr>
          <w:rFonts w:ascii="Garamond" w:hAnsi="Garamond"/>
          <w:lang w:val="sq-AL"/>
        </w:rPr>
        <w:t>europiane</w:t>
      </w:r>
      <w:proofErr w:type="spellEnd"/>
      <w:r w:rsidR="00165C39" w:rsidRPr="00357C4B">
        <w:rPr>
          <w:rFonts w:ascii="Garamond" w:hAnsi="Garamond"/>
          <w:lang w:val="sq-AL"/>
        </w:rPr>
        <w:t xml:space="preserve"> të vendit, reformë që vlerësohet me</w:t>
      </w:r>
      <w:r w:rsidR="00F36D4C" w:rsidRPr="00357C4B">
        <w:rPr>
          <w:rFonts w:ascii="Garamond" w:hAnsi="Garamond"/>
          <w:lang w:val="sq-AL"/>
        </w:rPr>
        <w:t xml:space="preserve"> nota shumë pozitive në </w:t>
      </w:r>
      <w:proofErr w:type="spellStart"/>
      <w:r w:rsidR="00F36D4C" w:rsidRPr="00357C4B">
        <w:rPr>
          <w:rFonts w:ascii="Garamond" w:hAnsi="Garamond"/>
          <w:lang w:val="sq-AL"/>
        </w:rPr>
        <w:t>progres</w:t>
      </w:r>
      <w:r w:rsidR="00165C39" w:rsidRPr="00357C4B">
        <w:rPr>
          <w:rFonts w:ascii="Garamond" w:hAnsi="Garamond"/>
          <w:lang w:val="sq-AL"/>
        </w:rPr>
        <w:t>raportet</w:t>
      </w:r>
      <w:proofErr w:type="spellEnd"/>
      <w:r w:rsidR="00165C39" w:rsidRPr="00357C4B">
        <w:rPr>
          <w:rFonts w:ascii="Garamond" w:hAnsi="Garamond"/>
          <w:lang w:val="sq-AL"/>
        </w:rPr>
        <w:t xml:space="preserve"> e Komisionit </w:t>
      </w:r>
      <w:proofErr w:type="spellStart"/>
      <w:r w:rsidR="00165C39" w:rsidRPr="00357C4B">
        <w:rPr>
          <w:rFonts w:ascii="Garamond" w:hAnsi="Garamond"/>
          <w:lang w:val="sq-AL"/>
        </w:rPr>
        <w:t>Europian</w:t>
      </w:r>
      <w:proofErr w:type="spellEnd"/>
      <w:r w:rsidR="00165C39" w:rsidRPr="00357C4B">
        <w:rPr>
          <w:rFonts w:ascii="Garamond" w:hAnsi="Garamond"/>
          <w:lang w:val="sq-AL"/>
        </w:rPr>
        <w:t xml:space="preserve"> dhe ku Shqipëria veçohet si shembull për t’u ndjekur nga të gjitha vendet e Ballkanit Perëndimor;</w:t>
      </w:r>
    </w:p>
    <w:p w14:paraId="53A4A4C6" w14:textId="2A489AB1"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vlerësuar</w:t>
      </w:r>
      <w:r w:rsidR="00D02EA7" w:rsidRPr="00357C4B">
        <w:rPr>
          <w:rFonts w:ascii="Garamond" w:hAnsi="Garamond"/>
          <w:lang w:val="sq-AL"/>
        </w:rPr>
        <w:t xml:space="preserve"> </w:t>
      </w:r>
      <w:r w:rsidR="00165C39" w:rsidRPr="00357C4B">
        <w:rPr>
          <w:rFonts w:ascii="Garamond" w:hAnsi="Garamond"/>
          <w:lang w:val="sq-AL"/>
        </w:rPr>
        <w:t xml:space="preserve">dhe inkurajuar ecurinë e zbatimit të Reformës në Drejtësi, e reflektuar në ngritjen dhe funksionimin e organeve të reja të qeverisjes së sistemit të drejtësisë, si Këshilli i Emërimeve në Drejtësi, Këshilli i Lartë i Prokurorisë, Këshilli i Lartë Gjyqësor, si dhe në hapat e ndërmarrë për plotësimin sa më të shpejtë të vendeve vakante në Gjykatën e Lartë, për ngritjen e prokurorisë dhe </w:t>
      </w:r>
      <w:r w:rsidR="00D02EA7">
        <w:rPr>
          <w:rFonts w:ascii="Garamond" w:hAnsi="Garamond"/>
          <w:lang w:val="sq-AL"/>
        </w:rPr>
        <w:t xml:space="preserve">të </w:t>
      </w:r>
      <w:r w:rsidR="00165C39" w:rsidRPr="00357C4B">
        <w:rPr>
          <w:rFonts w:ascii="Garamond" w:hAnsi="Garamond"/>
          <w:lang w:val="sq-AL"/>
        </w:rPr>
        <w:t>gjykatës speciale kundër korrupsionit dhe krimit të organizuar dhe zgjedhjen e Prokurorit të Përgjithshëm;</w:t>
      </w:r>
    </w:p>
    <w:p w14:paraId="53A4A4C7" w14:textId="0E599367"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vlerësuar</w:t>
      </w:r>
      <w:r w:rsidR="00D02EA7" w:rsidRPr="00357C4B">
        <w:rPr>
          <w:rFonts w:ascii="Garamond" w:hAnsi="Garamond"/>
          <w:lang w:val="sq-AL"/>
        </w:rPr>
        <w:t xml:space="preserve"> </w:t>
      </w:r>
      <w:r w:rsidR="00165C39" w:rsidRPr="00357C4B">
        <w:rPr>
          <w:rFonts w:ascii="Garamond" w:hAnsi="Garamond"/>
          <w:lang w:val="sq-AL"/>
        </w:rPr>
        <w:t>punën e deritanishme të Këshillit të Emërimeve në Drejtësi për procedurën e ndjekur mbi renditjen e kandidatëve sipas m</w:t>
      </w:r>
      <w:r w:rsidR="00695516" w:rsidRPr="00357C4B">
        <w:rPr>
          <w:rFonts w:ascii="Garamond" w:hAnsi="Garamond"/>
          <w:lang w:val="sq-AL"/>
        </w:rPr>
        <w:t>e</w:t>
      </w:r>
      <w:r w:rsidR="00165C39" w:rsidRPr="00357C4B">
        <w:rPr>
          <w:rFonts w:ascii="Garamond" w:hAnsi="Garamond"/>
          <w:lang w:val="sq-AL"/>
        </w:rPr>
        <w:t>ritës profesionale e morale, në funksion të plotësimit të vendeve vakante në Gjykatën Kushtetuese;</w:t>
      </w:r>
    </w:p>
    <w:p w14:paraId="53A4A4C8" w14:textId="028CA9AD"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D02EA7" w:rsidRPr="00D02EA7">
        <w:rPr>
          <w:rFonts w:ascii="Garamond" w:hAnsi="Garamond"/>
          <w:i/>
          <w:lang w:val="sq-AL"/>
        </w:rPr>
        <w:t>duke përshëndetur</w:t>
      </w:r>
      <w:r w:rsidR="00D02EA7" w:rsidRPr="00357C4B">
        <w:rPr>
          <w:rFonts w:ascii="Garamond" w:hAnsi="Garamond"/>
          <w:lang w:val="sq-AL"/>
        </w:rPr>
        <w:t xml:space="preserve"> </w:t>
      </w:r>
      <w:r w:rsidR="00165C39" w:rsidRPr="00357C4B">
        <w:rPr>
          <w:rFonts w:ascii="Garamond" w:hAnsi="Garamond"/>
          <w:lang w:val="sq-AL"/>
        </w:rPr>
        <w:t>emërimin/zgjedhjen e gjyq</w:t>
      </w:r>
      <w:r w:rsidR="00F36D4C" w:rsidRPr="00357C4B">
        <w:rPr>
          <w:rFonts w:ascii="Garamond" w:hAnsi="Garamond"/>
          <w:lang w:val="sq-AL"/>
        </w:rPr>
        <w:t xml:space="preserve">tarëve kushtetues, konkretisht z. Besnik </w:t>
      </w:r>
      <w:proofErr w:type="spellStart"/>
      <w:r w:rsidR="00F36D4C" w:rsidRPr="00357C4B">
        <w:rPr>
          <w:rFonts w:ascii="Garamond" w:hAnsi="Garamond"/>
          <w:lang w:val="sq-AL"/>
        </w:rPr>
        <w:t>Muçi</w:t>
      </w:r>
      <w:proofErr w:type="spellEnd"/>
      <w:r w:rsidR="00D02EA7">
        <w:rPr>
          <w:rFonts w:ascii="Garamond" w:hAnsi="Garamond"/>
          <w:lang w:val="sq-AL"/>
        </w:rPr>
        <w:t>,</w:t>
      </w:r>
      <w:r w:rsidR="00F36D4C" w:rsidRPr="00357C4B">
        <w:rPr>
          <w:rFonts w:ascii="Garamond" w:hAnsi="Garamond"/>
          <w:lang w:val="sq-AL"/>
        </w:rPr>
        <w:t xml:space="preserve"> emëruar me d</w:t>
      </w:r>
      <w:r w:rsidR="00165C39" w:rsidRPr="00357C4B">
        <w:rPr>
          <w:rFonts w:ascii="Garamond" w:hAnsi="Garamond"/>
          <w:lang w:val="sq-AL"/>
        </w:rPr>
        <w:t>ekr</w:t>
      </w:r>
      <w:r w:rsidR="00F36D4C" w:rsidRPr="00357C4B">
        <w:rPr>
          <w:rFonts w:ascii="Garamond" w:hAnsi="Garamond"/>
          <w:lang w:val="sq-AL"/>
        </w:rPr>
        <w:t xml:space="preserve">etin e Presidentit të datës 18 tetor 2019, emërimin e </w:t>
      </w:r>
      <w:proofErr w:type="spellStart"/>
      <w:r w:rsidR="00F36D4C" w:rsidRPr="00357C4B">
        <w:rPr>
          <w:rFonts w:ascii="Garamond" w:hAnsi="Garamond"/>
          <w:lang w:val="sq-AL"/>
        </w:rPr>
        <w:t>z</w:t>
      </w:r>
      <w:r w:rsidR="00165C39" w:rsidRPr="00357C4B">
        <w:rPr>
          <w:rFonts w:ascii="Garamond" w:hAnsi="Garamond"/>
          <w:lang w:val="sq-AL"/>
        </w:rPr>
        <w:t>nj</w:t>
      </w:r>
      <w:proofErr w:type="spellEnd"/>
      <w:r w:rsidR="00165C39" w:rsidRPr="00357C4B">
        <w:rPr>
          <w:rFonts w:ascii="Garamond" w:hAnsi="Garamond"/>
          <w:lang w:val="sq-AL"/>
        </w:rPr>
        <w:t xml:space="preserve">. Arta </w:t>
      </w:r>
      <w:proofErr w:type="spellStart"/>
      <w:r w:rsidR="00165C39" w:rsidRPr="00357C4B">
        <w:rPr>
          <w:rFonts w:ascii="Garamond" w:hAnsi="Garamond"/>
          <w:lang w:val="sq-AL"/>
        </w:rPr>
        <w:t>Vorpsi</w:t>
      </w:r>
      <w:proofErr w:type="spellEnd"/>
      <w:r w:rsidR="00165C39" w:rsidRPr="00357C4B">
        <w:rPr>
          <w:rFonts w:ascii="Garamond" w:hAnsi="Garamond"/>
          <w:lang w:val="sq-AL"/>
        </w:rPr>
        <w:t xml:space="preserve"> si anëtare e </w:t>
      </w:r>
      <w:r w:rsidR="00F36D4C" w:rsidRPr="00357C4B">
        <w:rPr>
          <w:rFonts w:ascii="Garamond" w:hAnsi="Garamond"/>
          <w:lang w:val="sq-AL"/>
        </w:rPr>
        <w:t>Gjykatës Kushtetuese në datë</w:t>
      </w:r>
      <w:r w:rsidR="00D02EA7">
        <w:rPr>
          <w:rFonts w:ascii="Garamond" w:hAnsi="Garamond"/>
          <w:lang w:val="sq-AL"/>
        </w:rPr>
        <w:t>n</w:t>
      </w:r>
      <w:r w:rsidR="00F36D4C" w:rsidRPr="00357C4B">
        <w:rPr>
          <w:rFonts w:ascii="Garamond" w:hAnsi="Garamond"/>
          <w:lang w:val="sq-AL"/>
        </w:rPr>
        <w:t xml:space="preserve"> 8 n</w:t>
      </w:r>
      <w:r w:rsidR="00165C39" w:rsidRPr="00357C4B">
        <w:rPr>
          <w:rFonts w:ascii="Garamond" w:hAnsi="Garamond"/>
          <w:lang w:val="sq-AL"/>
        </w:rPr>
        <w:t xml:space="preserve">ëntor 2019, pas përfundimit të afatit, brenda të cilit duhej të shprehej Presidenti i </w:t>
      </w:r>
      <w:r w:rsidR="00F36D4C" w:rsidRPr="00357C4B">
        <w:rPr>
          <w:rFonts w:ascii="Garamond" w:hAnsi="Garamond"/>
          <w:lang w:val="sq-AL"/>
        </w:rPr>
        <w:t xml:space="preserve">Republikës, si dhe zgjedhjen e </w:t>
      </w:r>
      <w:proofErr w:type="spellStart"/>
      <w:r w:rsidR="00F36D4C" w:rsidRPr="00357C4B">
        <w:rPr>
          <w:rFonts w:ascii="Garamond" w:hAnsi="Garamond"/>
          <w:lang w:val="sq-AL"/>
        </w:rPr>
        <w:t>znj</w:t>
      </w:r>
      <w:proofErr w:type="spellEnd"/>
      <w:r w:rsidR="00F36D4C" w:rsidRPr="00357C4B">
        <w:rPr>
          <w:rFonts w:ascii="Garamond" w:hAnsi="Garamond"/>
          <w:lang w:val="sq-AL"/>
        </w:rPr>
        <w:t xml:space="preserve">. </w:t>
      </w:r>
      <w:proofErr w:type="spellStart"/>
      <w:r w:rsidR="00F36D4C" w:rsidRPr="00357C4B">
        <w:rPr>
          <w:rFonts w:ascii="Garamond" w:hAnsi="Garamond"/>
          <w:lang w:val="sq-AL"/>
        </w:rPr>
        <w:t>Elsa</w:t>
      </w:r>
      <w:proofErr w:type="spellEnd"/>
      <w:r w:rsidR="00F36D4C" w:rsidRPr="00357C4B">
        <w:rPr>
          <w:rFonts w:ascii="Garamond" w:hAnsi="Garamond"/>
          <w:lang w:val="sq-AL"/>
        </w:rPr>
        <w:t xml:space="preserve"> Toska dhe </w:t>
      </w:r>
      <w:proofErr w:type="spellStart"/>
      <w:r w:rsidR="00F36D4C" w:rsidRPr="00357C4B">
        <w:rPr>
          <w:rFonts w:ascii="Garamond" w:hAnsi="Garamond"/>
          <w:lang w:val="sq-AL"/>
        </w:rPr>
        <w:t>z</w:t>
      </w:r>
      <w:r w:rsidR="00165C39" w:rsidRPr="00357C4B">
        <w:rPr>
          <w:rFonts w:ascii="Garamond" w:hAnsi="Garamond"/>
          <w:lang w:val="sq-AL"/>
        </w:rPr>
        <w:t>nj</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Fiona</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Papajorgji</w:t>
      </w:r>
      <w:proofErr w:type="spellEnd"/>
      <w:r w:rsidR="00165C39" w:rsidRPr="00357C4B">
        <w:rPr>
          <w:rFonts w:ascii="Garamond" w:hAnsi="Garamond"/>
          <w:lang w:val="sq-AL"/>
        </w:rPr>
        <w:t xml:space="preserve"> nga Kuvendi si anëtare të Gjykatës Kushtetuese</w:t>
      </w:r>
      <w:r w:rsidR="00D02EA7">
        <w:rPr>
          <w:rFonts w:ascii="Garamond" w:hAnsi="Garamond"/>
          <w:lang w:val="sq-AL"/>
        </w:rPr>
        <w:t>,</w:t>
      </w:r>
    </w:p>
    <w:p w14:paraId="53A4A4CB" w14:textId="695614AE" w:rsidR="002F01B6" w:rsidRPr="00357C4B" w:rsidRDefault="00165C39" w:rsidP="00A57E74">
      <w:pPr>
        <w:ind w:firstLine="284"/>
        <w:jc w:val="both"/>
        <w:rPr>
          <w:rFonts w:ascii="Garamond" w:hAnsi="Garamond"/>
          <w:b/>
          <w:lang w:val="sq-AL"/>
        </w:rPr>
      </w:pPr>
      <w:r w:rsidRPr="00357C4B">
        <w:rPr>
          <w:rFonts w:ascii="Garamond" w:hAnsi="Garamond"/>
          <w:b/>
          <w:lang w:val="sq-AL"/>
        </w:rPr>
        <w:t>Kuvendi i Shqipërisë, pasi u informua se Presidenti i Republikës</w:t>
      </w:r>
      <w:r w:rsidR="00D02EA7">
        <w:rPr>
          <w:rFonts w:ascii="Garamond" w:hAnsi="Garamond"/>
          <w:b/>
          <w:lang w:val="sq-AL"/>
        </w:rPr>
        <w:t>,</w:t>
      </w:r>
      <w:r w:rsidRPr="00357C4B">
        <w:rPr>
          <w:rFonts w:ascii="Garamond" w:hAnsi="Garamond"/>
          <w:b/>
          <w:lang w:val="sq-AL"/>
        </w:rPr>
        <w:t xml:space="preserve"> ka nxjerr</w:t>
      </w:r>
      <w:r w:rsidR="00695516" w:rsidRPr="00357C4B">
        <w:rPr>
          <w:rFonts w:ascii="Garamond" w:hAnsi="Garamond"/>
          <w:b/>
          <w:lang w:val="sq-AL"/>
        </w:rPr>
        <w:t>ë</w:t>
      </w:r>
      <w:r w:rsidRPr="00357C4B">
        <w:rPr>
          <w:rFonts w:ascii="Garamond" w:hAnsi="Garamond"/>
          <w:b/>
          <w:lang w:val="sq-AL"/>
        </w:rPr>
        <w:t xml:space="preserve"> dekretin nr. 11</w:t>
      </w:r>
      <w:r w:rsidR="00F36D4C" w:rsidRPr="00357C4B">
        <w:rPr>
          <w:rFonts w:ascii="Garamond" w:hAnsi="Garamond"/>
          <w:b/>
          <w:lang w:val="sq-AL"/>
        </w:rPr>
        <w:t xml:space="preserve"> </w:t>
      </w:r>
      <w:r w:rsidRPr="00357C4B">
        <w:rPr>
          <w:rFonts w:ascii="Garamond" w:hAnsi="Garamond"/>
          <w:b/>
          <w:lang w:val="sq-AL"/>
        </w:rPr>
        <w:t>350, datë 13.11.2019</w:t>
      </w:r>
      <w:r w:rsidR="00F36D4C" w:rsidRPr="00357C4B">
        <w:rPr>
          <w:rFonts w:ascii="Garamond" w:hAnsi="Garamond"/>
          <w:b/>
          <w:lang w:val="sq-AL"/>
        </w:rPr>
        <w:t xml:space="preserve">, “Për emërimin e </w:t>
      </w:r>
      <w:proofErr w:type="spellStart"/>
      <w:r w:rsidR="00F36D4C" w:rsidRPr="00357C4B">
        <w:rPr>
          <w:rFonts w:ascii="Garamond" w:hAnsi="Garamond"/>
          <w:b/>
          <w:lang w:val="sq-AL"/>
        </w:rPr>
        <w:t>z</w:t>
      </w:r>
      <w:r w:rsidR="0048758B" w:rsidRPr="00357C4B">
        <w:rPr>
          <w:rFonts w:ascii="Garamond" w:hAnsi="Garamond"/>
          <w:b/>
          <w:lang w:val="sq-AL"/>
        </w:rPr>
        <w:t>nj</w:t>
      </w:r>
      <w:proofErr w:type="spellEnd"/>
      <w:r w:rsidR="0048758B" w:rsidRPr="00357C4B">
        <w:rPr>
          <w:rFonts w:ascii="Garamond" w:hAnsi="Garamond"/>
          <w:b/>
          <w:lang w:val="sq-AL"/>
        </w:rPr>
        <w:t xml:space="preserve">. </w:t>
      </w:r>
      <w:proofErr w:type="spellStart"/>
      <w:r w:rsidR="0048758B" w:rsidRPr="00357C4B">
        <w:rPr>
          <w:rFonts w:ascii="Garamond" w:hAnsi="Garamond"/>
          <w:b/>
          <w:lang w:val="sq-AL"/>
        </w:rPr>
        <w:t>Marsida</w:t>
      </w:r>
      <w:proofErr w:type="spellEnd"/>
      <w:r w:rsidR="0048758B" w:rsidRPr="00357C4B">
        <w:rPr>
          <w:rFonts w:ascii="Garamond" w:hAnsi="Garamond"/>
          <w:b/>
          <w:lang w:val="sq-AL"/>
        </w:rPr>
        <w:t xml:space="preserve"> </w:t>
      </w:r>
      <w:proofErr w:type="spellStart"/>
      <w:r w:rsidR="0048758B" w:rsidRPr="00357C4B">
        <w:rPr>
          <w:rFonts w:ascii="Garamond" w:hAnsi="Garamond"/>
          <w:b/>
          <w:lang w:val="sq-AL"/>
        </w:rPr>
        <w:t>Xhafer</w:t>
      </w:r>
      <w:r w:rsidRPr="00357C4B">
        <w:rPr>
          <w:rFonts w:ascii="Garamond" w:hAnsi="Garamond"/>
          <w:b/>
          <w:lang w:val="sq-AL"/>
        </w:rPr>
        <w:t>llari</w:t>
      </w:r>
      <w:proofErr w:type="spellEnd"/>
      <w:r w:rsidRPr="00357C4B">
        <w:rPr>
          <w:rFonts w:ascii="Garamond" w:hAnsi="Garamond"/>
          <w:b/>
          <w:lang w:val="sq-AL"/>
        </w:rPr>
        <w:t xml:space="preserve"> si anëtare e Gjykatës Kushtetuese”, dhe duke konsideruar nxjerrjen e këtij akti në kundërshtim të hapur dhe flagrant me dispozitat kushtetuese dhe ligjore dhe në tejkalim të kompetencës kushtetuese të Presidentit të Republikës, veprim i cili </w:t>
      </w:r>
      <w:proofErr w:type="spellStart"/>
      <w:r w:rsidRPr="00357C4B">
        <w:rPr>
          <w:rFonts w:ascii="Garamond" w:hAnsi="Garamond"/>
          <w:b/>
          <w:lang w:val="sq-AL"/>
        </w:rPr>
        <w:t>delegjitimon</w:t>
      </w:r>
      <w:proofErr w:type="spellEnd"/>
      <w:r w:rsidRPr="00357C4B">
        <w:rPr>
          <w:rFonts w:ascii="Garamond" w:hAnsi="Garamond"/>
          <w:b/>
          <w:lang w:val="sq-AL"/>
        </w:rPr>
        <w:t>, që në fillim, funksionimin e Gjykatës Kushtetuese, konstaton:</w:t>
      </w:r>
    </w:p>
    <w:p w14:paraId="53A4A4CC" w14:textId="77777777" w:rsidR="005C29DF" w:rsidRPr="00357C4B" w:rsidRDefault="005C29DF" w:rsidP="00A57E74">
      <w:pPr>
        <w:ind w:firstLine="284"/>
        <w:jc w:val="both"/>
        <w:rPr>
          <w:rFonts w:ascii="Garamond" w:hAnsi="Garamond"/>
          <w:lang w:val="sq-AL"/>
        </w:rPr>
      </w:pPr>
    </w:p>
    <w:p w14:paraId="53A4A4CD" w14:textId="44C39999" w:rsidR="002F01B6" w:rsidRPr="00357C4B" w:rsidRDefault="00A57E74" w:rsidP="00A57E74">
      <w:pPr>
        <w:ind w:firstLine="284"/>
        <w:jc w:val="both"/>
        <w:rPr>
          <w:rFonts w:ascii="Garamond" w:hAnsi="Garamond"/>
          <w:lang w:val="sq-AL"/>
        </w:rPr>
      </w:pPr>
      <w:r w:rsidRPr="00357C4B">
        <w:rPr>
          <w:rFonts w:ascii="Garamond" w:hAnsi="Garamond"/>
          <w:lang w:val="sq-AL"/>
        </w:rPr>
        <w:lastRenderedPageBreak/>
        <w:t>-</w:t>
      </w:r>
      <w:r w:rsidR="00357C4B">
        <w:rPr>
          <w:rFonts w:ascii="Garamond" w:hAnsi="Garamond"/>
          <w:lang w:val="sq-AL"/>
        </w:rPr>
        <w:t xml:space="preserve"> </w:t>
      </w:r>
      <w:r w:rsidR="00165C39" w:rsidRPr="00357C4B">
        <w:rPr>
          <w:rFonts w:ascii="Garamond" w:hAnsi="Garamond"/>
          <w:lang w:val="sq-AL"/>
        </w:rPr>
        <w:t>Kushtetuta përcakton qartë se në vendet vakante në Gjykatën Kushtetuese emërohen/zgjidhen gjyqtarët nga Presidenti, Kuvendi dhe Gjykata e Lartë. Këto organe e ushtrojnë në mënyrë krejt të pavarur kompetencën kushtetuese dhe pa asnjë lloj ndërvarësie mes tyre. Të tr</w:t>
      </w:r>
      <w:r w:rsidR="00FB64CF">
        <w:rPr>
          <w:rFonts w:ascii="Garamond" w:hAnsi="Garamond"/>
          <w:lang w:val="sq-AL"/>
        </w:rPr>
        <w:t>ia</w:t>
      </w:r>
      <w:r w:rsidR="00165C39" w:rsidRPr="00357C4B">
        <w:rPr>
          <w:rFonts w:ascii="Garamond" w:hAnsi="Garamond"/>
          <w:lang w:val="sq-AL"/>
        </w:rPr>
        <w:t xml:space="preserve"> këto organe kufizohen të emërojnë/zgjedhin midis tre emrave të kandidatëve, të listuar të parët nga Këshilli i Emërimeve në Drejtësi. Për </w:t>
      </w:r>
      <w:r w:rsidR="00476996" w:rsidRPr="00357C4B">
        <w:rPr>
          <w:rFonts w:ascii="Garamond" w:hAnsi="Garamond"/>
          <w:lang w:val="sq-AL"/>
        </w:rPr>
        <w:t>Kuvendin dhe Presidentin, përveç</w:t>
      </w:r>
      <w:r w:rsidR="00165C39" w:rsidRPr="00357C4B">
        <w:rPr>
          <w:rFonts w:ascii="Garamond" w:hAnsi="Garamond"/>
          <w:lang w:val="sq-AL"/>
        </w:rPr>
        <w:t xml:space="preserve"> k</w:t>
      </w:r>
      <w:r w:rsidR="00476996" w:rsidRPr="00357C4B">
        <w:rPr>
          <w:rFonts w:ascii="Garamond" w:hAnsi="Garamond"/>
          <w:lang w:val="sq-AL"/>
        </w:rPr>
        <w:t>ufizimit të emërimit/zgjedhjes s</w:t>
      </w:r>
      <w:r w:rsidR="00165C39" w:rsidRPr="00357C4B">
        <w:rPr>
          <w:rFonts w:ascii="Garamond" w:hAnsi="Garamond"/>
          <w:lang w:val="sq-AL"/>
        </w:rPr>
        <w:t>ë gjyqtarëve kushtetues nga kandidatët e listës që miraton Këshilli i Emërimeve në Drejtësi, ka dhe një kufizim kohor për ushtrimin e kompetencës brend</w:t>
      </w:r>
      <w:r w:rsidR="00476996" w:rsidRPr="00357C4B">
        <w:rPr>
          <w:rFonts w:ascii="Garamond" w:hAnsi="Garamond"/>
          <w:lang w:val="sq-AL"/>
        </w:rPr>
        <w:t xml:space="preserve">a një afati </w:t>
      </w:r>
      <w:proofErr w:type="spellStart"/>
      <w:r w:rsidR="00476996" w:rsidRPr="00357C4B">
        <w:rPr>
          <w:rFonts w:ascii="Garamond" w:hAnsi="Garamond"/>
          <w:lang w:val="sq-AL"/>
        </w:rPr>
        <w:t>prekluziv</w:t>
      </w:r>
      <w:proofErr w:type="spellEnd"/>
      <w:r w:rsidR="00476996" w:rsidRPr="00357C4B">
        <w:rPr>
          <w:rFonts w:ascii="Garamond" w:hAnsi="Garamond"/>
          <w:lang w:val="sq-AL"/>
        </w:rPr>
        <w:t xml:space="preserve"> </w:t>
      </w:r>
      <w:proofErr w:type="spellStart"/>
      <w:r w:rsidR="00476996" w:rsidRPr="00357C4B">
        <w:rPr>
          <w:rFonts w:ascii="Garamond" w:hAnsi="Garamond"/>
          <w:lang w:val="sq-AL"/>
        </w:rPr>
        <w:t>tridhjetë</w:t>
      </w:r>
      <w:r w:rsidR="00165C39" w:rsidRPr="00357C4B">
        <w:rPr>
          <w:rFonts w:ascii="Garamond" w:hAnsi="Garamond"/>
          <w:lang w:val="sq-AL"/>
        </w:rPr>
        <w:t>ditor</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Mosushtrimi</w:t>
      </w:r>
      <w:proofErr w:type="spellEnd"/>
      <w:r w:rsidR="00165C39" w:rsidRPr="00357C4B">
        <w:rPr>
          <w:rFonts w:ascii="Garamond" w:hAnsi="Garamond"/>
          <w:lang w:val="sq-AL"/>
        </w:rPr>
        <w:t xml:space="preserve"> i kompetencës brenda këtij afati, nga Presidenti dhe Kuvendi, sjell emërimin si gjyqtar kushtetues të kandidatit të renditur i pari në listën e miratuar me vendim të Këshillit të Emërimeve në Drejtësi (neni 125 i Kushtetu</w:t>
      </w:r>
      <w:r w:rsidR="00476996" w:rsidRPr="00357C4B">
        <w:rPr>
          <w:rFonts w:ascii="Garamond" w:hAnsi="Garamond"/>
          <w:lang w:val="sq-AL"/>
        </w:rPr>
        <w:t>tës, nenet 7/b, 7/c dhe 7/ç të ligjit n</w:t>
      </w:r>
      <w:r w:rsidR="00165C39" w:rsidRPr="00357C4B">
        <w:rPr>
          <w:rFonts w:ascii="Garamond" w:hAnsi="Garamond"/>
          <w:lang w:val="sq-AL"/>
        </w:rPr>
        <w:t>r.</w:t>
      </w:r>
      <w:r w:rsidR="00476996" w:rsidRPr="00357C4B">
        <w:rPr>
          <w:rFonts w:ascii="Garamond" w:hAnsi="Garamond"/>
          <w:lang w:val="sq-AL"/>
        </w:rPr>
        <w:t xml:space="preserve"> </w:t>
      </w:r>
      <w:r w:rsidR="00165C39" w:rsidRPr="00357C4B">
        <w:rPr>
          <w:rFonts w:ascii="Garamond" w:hAnsi="Garamond"/>
          <w:lang w:val="sq-AL"/>
        </w:rPr>
        <w:t>8577, datë 10.2.2000</w:t>
      </w:r>
      <w:r w:rsidR="00476996" w:rsidRPr="00357C4B">
        <w:rPr>
          <w:rFonts w:ascii="Garamond" w:hAnsi="Garamond"/>
          <w:lang w:val="sq-AL"/>
        </w:rPr>
        <w:t>,</w:t>
      </w:r>
      <w:r w:rsidR="00165C39" w:rsidRPr="00357C4B">
        <w:rPr>
          <w:rFonts w:ascii="Garamond" w:hAnsi="Garamond"/>
          <w:lang w:val="sq-AL"/>
        </w:rPr>
        <w:t xml:space="preserve"> “Për organizimin dhe funksionimin e Gjykatës Kushtetuese të Republikës së Shqipërisë”, të ndryshuar).</w:t>
      </w:r>
    </w:p>
    <w:p w14:paraId="53A4A4CE" w14:textId="1EE85322"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165C39" w:rsidRPr="00357C4B">
        <w:rPr>
          <w:rFonts w:ascii="Garamond" w:hAnsi="Garamond"/>
          <w:lang w:val="sq-AL"/>
        </w:rPr>
        <w:t>Këshilli i E</w:t>
      </w:r>
      <w:r w:rsidR="00476996" w:rsidRPr="00357C4B">
        <w:rPr>
          <w:rFonts w:ascii="Garamond" w:hAnsi="Garamond"/>
          <w:lang w:val="sq-AL"/>
        </w:rPr>
        <w:t xml:space="preserve">mërimeve në Drejtësi, në datën </w:t>
      </w:r>
      <w:r w:rsidR="00165C39" w:rsidRPr="00357C4B">
        <w:rPr>
          <w:rFonts w:ascii="Garamond" w:hAnsi="Garamond"/>
          <w:lang w:val="sq-AL"/>
        </w:rPr>
        <w:t>8.10.2019</w:t>
      </w:r>
      <w:r w:rsidR="00FB64CF">
        <w:rPr>
          <w:rFonts w:ascii="Garamond" w:hAnsi="Garamond"/>
          <w:lang w:val="sq-AL"/>
        </w:rPr>
        <w:t>,</w:t>
      </w:r>
      <w:r w:rsidR="00165C39" w:rsidRPr="00357C4B">
        <w:rPr>
          <w:rFonts w:ascii="Garamond" w:hAnsi="Garamond"/>
          <w:lang w:val="sq-AL"/>
        </w:rPr>
        <w:t xml:space="preserve"> i ka dërguar Presidentit vendimet e tij në lidhje me dy </w:t>
      </w:r>
      <w:proofErr w:type="spellStart"/>
      <w:r w:rsidR="00165C39" w:rsidRPr="00357C4B">
        <w:rPr>
          <w:rFonts w:ascii="Garamond" w:hAnsi="Garamond"/>
          <w:lang w:val="sq-AL"/>
        </w:rPr>
        <w:t>vakanca</w:t>
      </w:r>
      <w:proofErr w:type="spellEnd"/>
      <w:r w:rsidR="00165C39" w:rsidRPr="00357C4B">
        <w:rPr>
          <w:rFonts w:ascii="Garamond" w:hAnsi="Garamond"/>
          <w:lang w:val="sq-AL"/>
        </w:rPr>
        <w:t xml:space="preserve"> të krijuara në Gjykatën Kushtetuese, duke i vënë në dispozicion dy lista me kandidatë për secilin vend vakant, me qëllim ushtrimin e kompetencës së tij për të emër</w:t>
      </w:r>
      <w:r w:rsidR="00476996" w:rsidRPr="00357C4B">
        <w:rPr>
          <w:rFonts w:ascii="Garamond" w:hAnsi="Garamond"/>
          <w:lang w:val="sq-AL"/>
        </w:rPr>
        <w:t>uar dy gjyqtarë kushtetues. Me d</w:t>
      </w:r>
      <w:r w:rsidR="00165C39" w:rsidRPr="00357C4B">
        <w:rPr>
          <w:rFonts w:ascii="Garamond" w:hAnsi="Garamond"/>
          <w:lang w:val="sq-AL"/>
        </w:rPr>
        <w:t>ekretin e datës 18.10.2019, Pre</w:t>
      </w:r>
      <w:r w:rsidR="00476996" w:rsidRPr="00357C4B">
        <w:rPr>
          <w:rFonts w:ascii="Garamond" w:hAnsi="Garamond"/>
          <w:lang w:val="sq-AL"/>
        </w:rPr>
        <w:t xml:space="preserve">sidenti ka emëruar z. Besnik </w:t>
      </w:r>
      <w:proofErr w:type="spellStart"/>
      <w:r w:rsidR="00476996" w:rsidRPr="00357C4B">
        <w:rPr>
          <w:rFonts w:ascii="Garamond" w:hAnsi="Garamond"/>
          <w:lang w:val="sq-AL"/>
        </w:rPr>
        <w:t>Muç</w:t>
      </w:r>
      <w:r w:rsidR="00165C39" w:rsidRPr="00357C4B">
        <w:rPr>
          <w:rFonts w:ascii="Garamond" w:hAnsi="Garamond"/>
          <w:lang w:val="sq-AL"/>
        </w:rPr>
        <w:t>i</w:t>
      </w:r>
      <w:proofErr w:type="spellEnd"/>
      <w:r w:rsidR="00165C39" w:rsidRPr="00357C4B">
        <w:rPr>
          <w:rFonts w:ascii="Garamond" w:hAnsi="Garamond"/>
          <w:lang w:val="sq-AL"/>
        </w:rPr>
        <w:t xml:space="preserve"> si gjyqtar të Gjykatës Kushtetuese, ndërsa për vendin e dytë vakant ka zgjedhur të hesht</w:t>
      </w:r>
      <w:r w:rsidR="00695516" w:rsidRPr="00357C4B">
        <w:rPr>
          <w:rFonts w:ascii="Garamond" w:hAnsi="Garamond"/>
          <w:lang w:val="sq-AL"/>
        </w:rPr>
        <w:t>ë. Me</w:t>
      </w:r>
      <w:r w:rsidR="00165C39" w:rsidRPr="00357C4B">
        <w:rPr>
          <w:rFonts w:ascii="Garamond" w:hAnsi="Garamond"/>
          <w:lang w:val="sq-AL"/>
        </w:rPr>
        <w:t xml:space="preserve"> kalim</w:t>
      </w:r>
      <w:r w:rsidR="00476996" w:rsidRPr="00357C4B">
        <w:rPr>
          <w:rFonts w:ascii="Garamond" w:hAnsi="Garamond"/>
          <w:lang w:val="sq-AL"/>
        </w:rPr>
        <w:t xml:space="preserve">in e afatit </w:t>
      </w:r>
      <w:proofErr w:type="spellStart"/>
      <w:r w:rsidR="00476996" w:rsidRPr="00357C4B">
        <w:rPr>
          <w:rFonts w:ascii="Garamond" w:hAnsi="Garamond"/>
          <w:lang w:val="sq-AL"/>
        </w:rPr>
        <w:t>prekluziv</w:t>
      </w:r>
      <w:proofErr w:type="spellEnd"/>
      <w:r w:rsidR="00476996" w:rsidRPr="00357C4B">
        <w:rPr>
          <w:rFonts w:ascii="Garamond" w:hAnsi="Garamond"/>
          <w:lang w:val="sq-AL"/>
        </w:rPr>
        <w:t xml:space="preserve"> </w:t>
      </w:r>
      <w:proofErr w:type="spellStart"/>
      <w:r w:rsidR="00476996" w:rsidRPr="00357C4B">
        <w:rPr>
          <w:rFonts w:ascii="Garamond" w:hAnsi="Garamond"/>
          <w:lang w:val="sq-AL"/>
        </w:rPr>
        <w:t>tridhjetëditor</w:t>
      </w:r>
      <w:proofErr w:type="spellEnd"/>
      <w:r w:rsidR="00476996" w:rsidRPr="00357C4B">
        <w:rPr>
          <w:rFonts w:ascii="Garamond" w:hAnsi="Garamond"/>
          <w:lang w:val="sq-AL"/>
        </w:rPr>
        <w:t xml:space="preserve">, në datën 7.11.2019, </w:t>
      </w:r>
      <w:proofErr w:type="spellStart"/>
      <w:r w:rsidR="00476996" w:rsidRPr="00357C4B">
        <w:rPr>
          <w:rFonts w:ascii="Garamond" w:hAnsi="Garamond"/>
          <w:lang w:val="sq-AL"/>
        </w:rPr>
        <w:t>z</w:t>
      </w:r>
      <w:r w:rsidR="00165C39" w:rsidRPr="00357C4B">
        <w:rPr>
          <w:rFonts w:ascii="Garamond" w:hAnsi="Garamond"/>
          <w:lang w:val="sq-AL"/>
        </w:rPr>
        <w:t>nj</w:t>
      </w:r>
      <w:proofErr w:type="spellEnd"/>
      <w:r w:rsidR="00165C39" w:rsidRPr="00357C4B">
        <w:rPr>
          <w:rFonts w:ascii="Garamond" w:hAnsi="Garamond"/>
          <w:lang w:val="sq-AL"/>
        </w:rPr>
        <w:t xml:space="preserve">. Arta </w:t>
      </w:r>
      <w:proofErr w:type="spellStart"/>
      <w:r w:rsidR="00165C39" w:rsidRPr="00357C4B">
        <w:rPr>
          <w:rFonts w:ascii="Garamond" w:hAnsi="Garamond"/>
          <w:lang w:val="sq-AL"/>
        </w:rPr>
        <w:t>Vorpsi</w:t>
      </w:r>
      <w:proofErr w:type="spellEnd"/>
      <w:r w:rsidR="00165C39" w:rsidRPr="00357C4B">
        <w:rPr>
          <w:rFonts w:ascii="Garamond" w:hAnsi="Garamond"/>
          <w:lang w:val="sq-AL"/>
        </w:rPr>
        <w:t xml:space="preserve">, e renditur e para në listën e miratuar me vendim të Këshillit të Emërimeve në Drejtësi, konsiderohet </w:t>
      </w:r>
      <w:proofErr w:type="spellStart"/>
      <w:r w:rsidR="00165C39" w:rsidRPr="00357C4B">
        <w:rPr>
          <w:rFonts w:ascii="Garamond" w:hAnsi="Garamond"/>
          <w:i/>
          <w:lang w:val="sq-AL"/>
        </w:rPr>
        <w:t>ex</w:t>
      </w:r>
      <w:proofErr w:type="spellEnd"/>
      <w:r w:rsidR="00165C39" w:rsidRPr="00357C4B">
        <w:rPr>
          <w:rFonts w:ascii="Garamond" w:hAnsi="Garamond"/>
          <w:i/>
          <w:lang w:val="sq-AL"/>
        </w:rPr>
        <w:t xml:space="preserve"> </w:t>
      </w:r>
      <w:proofErr w:type="spellStart"/>
      <w:r w:rsidR="00165C39" w:rsidRPr="00357C4B">
        <w:rPr>
          <w:rFonts w:ascii="Garamond" w:hAnsi="Garamond"/>
          <w:i/>
          <w:lang w:val="sq-AL"/>
        </w:rPr>
        <w:t>legge</w:t>
      </w:r>
      <w:proofErr w:type="spellEnd"/>
      <w:r w:rsidR="00165C39" w:rsidRPr="00357C4B">
        <w:rPr>
          <w:rFonts w:ascii="Garamond" w:hAnsi="Garamond"/>
          <w:lang w:val="sq-AL"/>
        </w:rPr>
        <w:t>, e emëruar anëtare e Gjykatës Kushtetuese.</w:t>
      </w:r>
    </w:p>
    <w:p w14:paraId="53A4A4CF" w14:textId="4CF98F3A"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476996" w:rsidRPr="00357C4B">
        <w:rPr>
          <w:rFonts w:ascii="Garamond" w:hAnsi="Garamond"/>
          <w:lang w:val="sq-AL"/>
        </w:rPr>
        <w:t>Me nxjerrjen e d</w:t>
      </w:r>
      <w:r w:rsidR="00165C39" w:rsidRPr="00357C4B">
        <w:rPr>
          <w:rFonts w:ascii="Garamond" w:hAnsi="Garamond"/>
          <w:lang w:val="sq-AL"/>
        </w:rPr>
        <w:t>ekretit nr.</w:t>
      </w:r>
      <w:r w:rsidR="00476996" w:rsidRPr="00357C4B">
        <w:rPr>
          <w:rFonts w:ascii="Garamond" w:hAnsi="Garamond"/>
          <w:lang w:val="sq-AL"/>
        </w:rPr>
        <w:t xml:space="preserve"> </w:t>
      </w:r>
      <w:r w:rsidR="00165C39" w:rsidRPr="00357C4B">
        <w:rPr>
          <w:rFonts w:ascii="Garamond" w:hAnsi="Garamond"/>
          <w:lang w:val="sq-AL"/>
        </w:rPr>
        <w:t>11</w:t>
      </w:r>
      <w:r w:rsidR="00476996" w:rsidRPr="00357C4B">
        <w:rPr>
          <w:rFonts w:ascii="Garamond" w:hAnsi="Garamond"/>
          <w:lang w:val="sq-AL"/>
        </w:rPr>
        <w:t xml:space="preserve"> </w:t>
      </w:r>
      <w:r w:rsidR="00165C39" w:rsidRPr="00357C4B">
        <w:rPr>
          <w:rFonts w:ascii="Garamond" w:hAnsi="Garamond"/>
          <w:lang w:val="sq-AL"/>
        </w:rPr>
        <w:t>350, datë 13.11.2019</w:t>
      </w:r>
      <w:r w:rsidR="00476996" w:rsidRPr="00357C4B">
        <w:rPr>
          <w:rFonts w:ascii="Garamond" w:hAnsi="Garamond"/>
          <w:lang w:val="sq-AL"/>
        </w:rPr>
        <w:t>,</w:t>
      </w:r>
      <w:r w:rsidR="00165C39" w:rsidRPr="00357C4B">
        <w:rPr>
          <w:rFonts w:ascii="Garamond" w:hAnsi="Garamond"/>
          <w:lang w:val="sq-AL"/>
        </w:rPr>
        <w:t xml:space="preserve"> Presidenti i Republikës, duke emëruar kan</w:t>
      </w:r>
      <w:r w:rsidR="00476996" w:rsidRPr="00357C4B">
        <w:rPr>
          <w:rFonts w:ascii="Garamond" w:hAnsi="Garamond"/>
          <w:lang w:val="sq-AL"/>
        </w:rPr>
        <w:t>didatin tjetër jashtë afatit 30-</w:t>
      </w:r>
      <w:r w:rsidR="00165C39" w:rsidRPr="00357C4B">
        <w:rPr>
          <w:rFonts w:ascii="Garamond" w:hAnsi="Garamond"/>
          <w:lang w:val="sq-AL"/>
        </w:rPr>
        <w:t>ditor</w:t>
      </w:r>
      <w:r w:rsidR="00476996" w:rsidRPr="00357C4B">
        <w:rPr>
          <w:rFonts w:ascii="Garamond" w:hAnsi="Garamond"/>
          <w:lang w:val="sq-AL"/>
        </w:rPr>
        <w:t>,</w:t>
      </w:r>
      <w:r w:rsidR="00165C39" w:rsidRPr="00357C4B">
        <w:rPr>
          <w:rFonts w:ascii="Garamond" w:hAnsi="Garamond"/>
          <w:lang w:val="sq-AL"/>
        </w:rPr>
        <w:t xml:space="preserve"> të përcaktuar shprehimisht nga ligji kushtetues, ka shkelur njëkoh</w:t>
      </w:r>
      <w:r w:rsidR="00476996" w:rsidRPr="00357C4B">
        <w:rPr>
          <w:rFonts w:ascii="Garamond" w:hAnsi="Garamond"/>
          <w:lang w:val="sq-AL"/>
        </w:rPr>
        <w:t xml:space="preserve">ësisht jo vetëm afatin </w:t>
      </w:r>
      <w:proofErr w:type="spellStart"/>
      <w:r w:rsidR="00476996" w:rsidRPr="00357C4B">
        <w:rPr>
          <w:rFonts w:ascii="Garamond" w:hAnsi="Garamond"/>
          <w:lang w:val="sq-AL"/>
        </w:rPr>
        <w:t>prekluziv</w:t>
      </w:r>
      <w:proofErr w:type="spellEnd"/>
      <w:r w:rsidR="00476996" w:rsidRPr="00357C4B">
        <w:rPr>
          <w:rFonts w:ascii="Garamond" w:hAnsi="Garamond"/>
          <w:lang w:val="sq-AL"/>
        </w:rPr>
        <w:t>,</w:t>
      </w:r>
      <w:r w:rsidR="00165C39" w:rsidRPr="00357C4B">
        <w:rPr>
          <w:rFonts w:ascii="Garamond" w:hAnsi="Garamond"/>
          <w:lang w:val="sq-AL"/>
        </w:rPr>
        <w:t xml:space="preserve"> brenda të cilit duhej të emëronte gjyqtarin kushtetues midis tr</w:t>
      </w:r>
      <w:r w:rsidR="00FB64CF">
        <w:rPr>
          <w:rFonts w:ascii="Garamond" w:hAnsi="Garamond"/>
          <w:lang w:val="sq-AL"/>
        </w:rPr>
        <w:t>i</w:t>
      </w:r>
      <w:r w:rsidR="00165C39" w:rsidRPr="00357C4B">
        <w:rPr>
          <w:rFonts w:ascii="Garamond" w:hAnsi="Garamond"/>
          <w:lang w:val="sq-AL"/>
        </w:rPr>
        <w:t xml:space="preserve"> kandidaturave të </w:t>
      </w:r>
      <w:proofErr w:type="spellStart"/>
      <w:r w:rsidR="00165C39" w:rsidRPr="00357C4B">
        <w:rPr>
          <w:rFonts w:ascii="Garamond" w:hAnsi="Garamond"/>
          <w:lang w:val="sq-AL"/>
        </w:rPr>
        <w:t>listuara</w:t>
      </w:r>
      <w:proofErr w:type="spellEnd"/>
      <w:r w:rsidR="00165C39" w:rsidRPr="00357C4B">
        <w:rPr>
          <w:rFonts w:ascii="Garamond" w:hAnsi="Garamond"/>
          <w:lang w:val="sq-AL"/>
        </w:rPr>
        <w:t xml:space="preserve"> të parat në vendimin e Këshillit të Emërimeve në Drejtësi, por ka emëruar si gjyqtar një kandidat që është listuar në vendin e katërt</w:t>
      </w:r>
      <w:r w:rsidR="00476996" w:rsidRPr="00357C4B">
        <w:rPr>
          <w:rFonts w:ascii="Garamond" w:hAnsi="Garamond"/>
          <w:lang w:val="sq-AL"/>
        </w:rPr>
        <w:t>,</w:t>
      </w:r>
      <w:r w:rsidR="00165C39" w:rsidRPr="00357C4B">
        <w:rPr>
          <w:rFonts w:ascii="Garamond" w:hAnsi="Garamond"/>
          <w:lang w:val="sq-AL"/>
        </w:rPr>
        <w:t xml:space="preserve"> sipas vendimit të Këshillit të Emërime</w:t>
      </w:r>
      <w:r w:rsidR="00476996" w:rsidRPr="00357C4B">
        <w:rPr>
          <w:rFonts w:ascii="Garamond" w:hAnsi="Garamond"/>
          <w:lang w:val="sq-AL"/>
        </w:rPr>
        <w:t xml:space="preserve">ve në Drejtësi. Afati </w:t>
      </w:r>
      <w:proofErr w:type="spellStart"/>
      <w:r w:rsidR="00476996" w:rsidRPr="00357C4B">
        <w:rPr>
          <w:rFonts w:ascii="Garamond" w:hAnsi="Garamond"/>
          <w:lang w:val="sq-AL"/>
        </w:rPr>
        <w:t>tridhjetë</w:t>
      </w:r>
      <w:r w:rsidR="00165C39" w:rsidRPr="00357C4B">
        <w:rPr>
          <w:rFonts w:ascii="Garamond" w:hAnsi="Garamond"/>
          <w:lang w:val="sq-AL"/>
        </w:rPr>
        <w:t>ditor</w:t>
      </w:r>
      <w:proofErr w:type="spellEnd"/>
      <w:r w:rsidR="00165C39" w:rsidRPr="00357C4B">
        <w:rPr>
          <w:rFonts w:ascii="Garamond" w:hAnsi="Garamond"/>
          <w:lang w:val="sq-AL"/>
        </w:rPr>
        <w:t xml:space="preserve"> për P</w:t>
      </w:r>
      <w:r w:rsidR="00476996" w:rsidRPr="00357C4B">
        <w:rPr>
          <w:rFonts w:ascii="Garamond" w:hAnsi="Garamond"/>
          <w:lang w:val="sq-AL"/>
        </w:rPr>
        <w:t xml:space="preserve">residentin ka mbaruar në datën </w:t>
      </w:r>
      <w:r w:rsidR="00165C39" w:rsidRPr="00357C4B">
        <w:rPr>
          <w:rFonts w:ascii="Garamond" w:hAnsi="Garamond"/>
          <w:lang w:val="sq-AL"/>
        </w:rPr>
        <w:t>7.11.2019,</w:t>
      </w:r>
      <w:r w:rsidR="00476996" w:rsidRPr="00357C4B">
        <w:rPr>
          <w:rFonts w:ascii="Garamond" w:hAnsi="Garamond"/>
          <w:lang w:val="sq-AL"/>
        </w:rPr>
        <w:t xml:space="preserve"> pasi vendimi nr. 132, datë 21.</w:t>
      </w:r>
      <w:r w:rsidR="00165C39" w:rsidRPr="00357C4B">
        <w:rPr>
          <w:rFonts w:ascii="Garamond" w:hAnsi="Garamond"/>
          <w:lang w:val="sq-AL"/>
        </w:rPr>
        <w:t>9.2019</w:t>
      </w:r>
      <w:r w:rsidR="00476996" w:rsidRPr="00357C4B">
        <w:rPr>
          <w:rFonts w:ascii="Garamond" w:hAnsi="Garamond"/>
          <w:lang w:val="sq-AL"/>
        </w:rPr>
        <w:t>,</w:t>
      </w:r>
      <w:r w:rsidR="00165C39" w:rsidRPr="00357C4B">
        <w:rPr>
          <w:rFonts w:ascii="Garamond" w:hAnsi="Garamond"/>
          <w:lang w:val="sq-AL"/>
        </w:rPr>
        <w:t xml:space="preserve"> i Këshillit të Emërimeve në Drejtësi i është</w:t>
      </w:r>
      <w:r w:rsidR="00476996" w:rsidRPr="00357C4B">
        <w:rPr>
          <w:rFonts w:ascii="Garamond" w:hAnsi="Garamond"/>
          <w:lang w:val="sq-AL"/>
        </w:rPr>
        <w:t xml:space="preserve"> njoftuar Presidentit në datën 8.10.2019</w:t>
      </w:r>
      <w:r w:rsidR="00165C39" w:rsidRPr="00357C4B">
        <w:rPr>
          <w:rFonts w:ascii="Garamond" w:hAnsi="Garamond"/>
          <w:lang w:val="sq-AL"/>
        </w:rPr>
        <w:t xml:space="preserve"> dhe renditja e kandidatëve në listën e miratuar me këtë vendim është: 1. Arta </w:t>
      </w:r>
      <w:proofErr w:type="spellStart"/>
      <w:r w:rsidR="00165C39" w:rsidRPr="00357C4B">
        <w:rPr>
          <w:rFonts w:ascii="Garamond" w:hAnsi="Garamond"/>
          <w:lang w:val="sq-AL"/>
        </w:rPr>
        <w:t>Vorpsi</w:t>
      </w:r>
      <w:proofErr w:type="spellEnd"/>
      <w:r w:rsidR="00165C39" w:rsidRPr="00357C4B">
        <w:rPr>
          <w:rFonts w:ascii="Garamond" w:hAnsi="Garamond"/>
          <w:lang w:val="sq-AL"/>
        </w:rPr>
        <w:t xml:space="preserve">; 2. </w:t>
      </w:r>
      <w:proofErr w:type="spellStart"/>
      <w:r w:rsidR="00165C39" w:rsidRPr="00357C4B">
        <w:rPr>
          <w:rFonts w:ascii="Garamond" w:hAnsi="Garamond"/>
          <w:lang w:val="sq-AL"/>
        </w:rPr>
        <w:t>Fiona</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Papajorgji</w:t>
      </w:r>
      <w:proofErr w:type="spellEnd"/>
      <w:r w:rsidR="00165C39" w:rsidRPr="00357C4B">
        <w:rPr>
          <w:rFonts w:ascii="Garamond" w:hAnsi="Garamond"/>
          <w:lang w:val="sq-AL"/>
        </w:rPr>
        <w:t xml:space="preserve">; 3. </w:t>
      </w:r>
      <w:proofErr w:type="spellStart"/>
      <w:r w:rsidR="00165C39" w:rsidRPr="00357C4B">
        <w:rPr>
          <w:rFonts w:ascii="Garamond" w:hAnsi="Garamond"/>
          <w:lang w:val="sq-AL"/>
        </w:rPr>
        <w:t>Elsa</w:t>
      </w:r>
      <w:proofErr w:type="spellEnd"/>
      <w:r w:rsidR="00165C39" w:rsidRPr="00357C4B">
        <w:rPr>
          <w:rFonts w:ascii="Garamond" w:hAnsi="Garamond"/>
          <w:lang w:val="sq-AL"/>
        </w:rPr>
        <w:t xml:space="preserve"> Toska; 4. </w:t>
      </w:r>
      <w:proofErr w:type="spellStart"/>
      <w:r w:rsidR="00165C39" w:rsidRPr="00357C4B">
        <w:rPr>
          <w:rFonts w:ascii="Garamond" w:hAnsi="Garamond"/>
          <w:lang w:val="sq-AL"/>
        </w:rPr>
        <w:t>Marsida</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Xhaferllari</w:t>
      </w:r>
      <w:proofErr w:type="spellEnd"/>
      <w:r w:rsidR="00165C39" w:rsidRPr="00357C4B">
        <w:rPr>
          <w:rFonts w:ascii="Garamond" w:hAnsi="Garamond"/>
          <w:lang w:val="sq-AL"/>
        </w:rPr>
        <w:t>.</w:t>
      </w:r>
    </w:p>
    <w:p w14:paraId="53A4A4D0" w14:textId="06CEE51E"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165C39" w:rsidRPr="00357C4B">
        <w:rPr>
          <w:rFonts w:ascii="Garamond" w:hAnsi="Garamond"/>
          <w:lang w:val="sq-AL"/>
        </w:rPr>
        <w:t>Duke emëruar kandidatin e listuar në vend të katër</w:t>
      </w:r>
      <w:r w:rsidR="00476996" w:rsidRPr="00357C4B">
        <w:rPr>
          <w:rFonts w:ascii="Garamond" w:hAnsi="Garamond"/>
          <w:lang w:val="sq-AL"/>
        </w:rPr>
        <w:t>t në vendimin nr. 132, datë 21.</w:t>
      </w:r>
      <w:r w:rsidR="00165C39" w:rsidRPr="00357C4B">
        <w:rPr>
          <w:rFonts w:ascii="Garamond" w:hAnsi="Garamond"/>
          <w:lang w:val="sq-AL"/>
        </w:rPr>
        <w:t>9.2019</w:t>
      </w:r>
      <w:r w:rsidR="00476996" w:rsidRPr="00357C4B">
        <w:rPr>
          <w:rFonts w:ascii="Garamond" w:hAnsi="Garamond"/>
          <w:lang w:val="sq-AL"/>
        </w:rPr>
        <w:t>,</w:t>
      </w:r>
      <w:r w:rsidR="00165C39" w:rsidRPr="00357C4B">
        <w:rPr>
          <w:rFonts w:ascii="Garamond" w:hAnsi="Garamond"/>
          <w:lang w:val="sq-AL"/>
        </w:rPr>
        <w:t xml:space="preserve"> të Këshillit të Emërimeve në Drejtësi</w:t>
      </w:r>
      <w:r w:rsidR="00476996" w:rsidRPr="00357C4B">
        <w:rPr>
          <w:rFonts w:ascii="Garamond" w:hAnsi="Garamond"/>
          <w:lang w:val="sq-AL"/>
        </w:rPr>
        <w:t>,</w:t>
      </w:r>
      <w:r w:rsidR="00165C39" w:rsidRPr="00357C4B">
        <w:rPr>
          <w:rFonts w:ascii="Garamond" w:hAnsi="Garamond"/>
          <w:lang w:val="sq-AL"/>
        </w:rPr>
        <w:t xml:space="preserve"> me justifikimin se zgjedhja e dy prej kandidatëve në të njëjtën listë</w:t>
      </w:r>
      <w:r w:rsidR="00FB64CF">
        <w:rPr>
          <w:rFonts w:ascii="Garamond" w:hAnsi="Garamond"/>
          <w:lang w:val="sq-AL"/>
        </w:rPr>
        <w:t>,</w:t>
      </w:r>
      <w:r w:rsidR="00165C39" w:rsidRPr="00357C4B">
        <w:rPr>
          <w:rFonts w:ascii="Garamond" w:hAnsi="Garamond"/>
          <w:lang w:val="sq-AL"/>
        </w:rPr>
        <w:t xml:space="preserve"> si anëtarë të Gjykatës Kushtetuese</w:t>
      </w:r>
      <w:r w:rsidR="00FB64CF">
        <w:rPr>
          <w:rFonts w:ascii="Garamond" w:hAnsi="Garamond"/>
          <w:lang w:val="sq-AL"/>
        </w:rPr>
        <w:t>,</w:t>
      </w:r>
      <w:r w:rsidR="00165C39" w:rsidRPr="00357C4B">
        <w:rPr>
          <w:rFonts w:ascii="Garamond" w:hAnsi="Garamond"/>
          <w:lang w:val="sq-AL"/>
        </w:rPr>
        <w:t xml:space="preserve"> me vendimin e Kuvendit të datës 11.11.2019, e rendit kandidatin e zgjedhur si gjyqtar kushtetues nga Presidenti në tr</w:t>
      </w:r>
      <w:r w:rsidR="00357C4B">
        <w:rPr>
          <w:rFonts w:ascii="Garamond" w:hAnsi="Garamond"/>
          <w:lang w:val="sq-AL"/>
        </w:rPr>
        <w:t>i</w:t>
      </w:r>
      <w:r w:rsidR="00165C39" w:rsidRPr="00357C4B">
        <w:rPr>
          <w:rFonts w:ascii="Garamond" w:hAnsi="Garamond"/>
          <w:lang w:val="sq-AL"/>
        </w:rPr>
        <w:t xml:space="preserve"> vendet e para të listës, Presidenti ka marrë në mënyrë abuzive kompetencat e Këshillit të Emërimeve në Drejtësi. </w:t>
      </w:r>
    </w:p>
    <w:p w14:paraId="53A4A4D1" w14:textId="3DED53CD"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165C39" w:rsidRPr="00357C4B">
        <w:rPr>
          <w:rFonts w:ascii="Garamond" w:hAnsi="Garamond"/>
          <w:lang w:val="sq-AL"/>
        </w:rPr>
        <w:t xml:space="preserve">Këshilli i Emërimeve në Drejtësi është organi i vetëm kushtetues që përcakton renditjen e tre të parëve si kandidatë, ndërmjet të cilëve duhet të emërojë ose zgjedhë Presidenti ose Kuvendi. Qëllimi i këtij rregulli kushtetues dhe ligjor është kufizimi i </w:t>
      </w:r>
      <w:proofErr w:type="spellStart"/>
      <w:r w:rsidR="00165C39" w:rsidRPr="00357C4B">
        <w:rPr>
          <w:rFonts w:ascii="Garamond" w:hAnsi="Garamond"/>
          <w:lang w:val="sq-AL"/>
        </w:rPr>
        <w:t>diskrecionit</w:t>
      </w:r>
      <w:proofErr w:type="spellEnd"/>
      <w:r w:rsidR="00165C39" w:rsidRPr="00357C4B">
        <w:rPr>
          <w:rFonts w:ascii="Garamond" w:hAnsi="Garamond"/>
          <w:lang w:val="sq-AL"/>
        </w:rPr>
        <w:t xml:space="preserve"> për të tr</w:t>
      </w:r>
      <w:r w:rsidR="00FB64CF">
        <w:rPr>
          <w:rFonts w:ascii="Garamond" w:hAnsi="Garamond"/>
          <w:lang w:val="sq-AL"/>
        </w:rPr>
        <w:t>ia</w:t>
      </w:r>
      <w:r w:rsidR="00165C39" w:rsidRPr="00357C4B">
        <w:rPr>
          <w:rFonts w:ascii="Garamond" w:hAnsi="Garamond"/>
          <w:lang w:val="sq-AL"/>
        </w:rPr>
        <w:t xml:space="preserve"> organet e emërtesës, përkatësisht Presidenti, Kuvendi dhe Gjykata e Lartë, për të vendosur brenda renditjes së përcaktuar në vendimin e këtij Këshilli. </w:t>
      </w:r>
    </w:p>
    <w:p w14:paraId="53A4A4D2" w14:textId="7BB981F4"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165C39" w:rsidRPr="00357C4B">
        <w:rPr>
          <w:rFonts w:ascii="Garamond" w:hAnsi="Garamond"/>
          <w:lang w:val="sq-AL"/>
        </w:rPr>
        <w:t>Ku</w:t>
      </w:r>
      <w:r w:rsidR="00476996" w:rsidRPr="00357C4B">
        <w:rPr>
          <w:rFonts w:ascii="Garamond" w:hAnsi="Garamond"/>
          <w:lang w:val="sq-AL"/>
        </w:rPr>
        <w:t>vendi i Shqipërisë vlerëson se d</w:t>
      </w:r>
      <w:r w:rsidR="00165C39" w:rsidRPr="00357C4B">
        <w:rPr>
          <w:rFonts w:ascii="Garamond" w:hAnsi="Garamond"/>
          <w:lang w:val="sq-AL"/>
        </w:rPr>
        <w:t>ekreti i Presidentit nr.</w:t>
      </w:r>
      <w:r w:rsidR="00476996" w:rsidRPr="00357C4B">
        <w:rPr>
          <w:rFonts w:ascii="Garamond" w:hAnsi="Garamond"/>
          <w:lang w:val="sq-AL"/>
        </w:rPr>
        <w:t xml:space="preserve"> </w:t>
      </w:r>
      <w:r w:rsidR="00165C39" w:rsidRPr="00357C4B">
        <w:rPr>
          <w:rFonts w:ascii="Garamond" w:hAnsi="Garamond"/>
          <w:lang w:val="sq-AL"/>
        </w:rPr>
        <w:t>11</w:t>
      </w:r>
      <w:r w:rsidR="00476996" w:rsidRPr="00357C4B">
        <w:rPr>
          <w:rFonts w:ascii="Garamond" w:hAnsi="Garamond"/>
          <w:lang w:val="sq-AL"/>
        </w:rPr>
        <w:t xml:space="preserve"> </w:t>
      </w:r>
      <w:r w:rsidR="00165C39" w:rsidRPr="00357C4B">
        <w:rPr>
          <w:rFonts w:ascii="Garamond" w:hAnsi="Garamond"/>
          <w:lang w:val="sq-AL"/>
        </w:rPr>
        <w:t>350, datë 13.11.2019</w:t>
      </w:r>
      <w:r w:rsidR="00476996" w:rsidRPr="00357C4B">
        <w:rPr>
          <w:rFonts w:ascii="Garamond" w:hAnsi="Garamond"/>
          <w:lang w:val="sq-AL"/>
        </w:rPr>
        <w:t>,</w:t>
      </w:r>
      <w:r w:rsidR="00165C39" w:rsidRPr="00357C4B">
        <w:rPr>
          <w:rFonts w:ascii="Garamond" w:hAnsi="Garamond"/>
          <w:lang w:val="sq-AL"/>
        </w:rPr>
        <w:t xml:space="preserve"> i </w:t>
      </w:r>
      <w:r w:rsidR="00476996" w:rsidRPr="00357C4B">
        <w:rPr>
          <w:rFonts w:ascii="Garamond" w:hAnsi="Garamond"/>
          <w:lang w:val="sq-AL"/>
        </w:rPr>
        <w:t xml:space="preserve">nxjerrë tej afatit </w:t>
      </w:r>
      <w:proofErr w:type="spellStart"/>
      <w:r w:rsidR="00476996" w:rsidRPr="00357C4B">
        <w:rPr>
          <w:rFonts w:ascii="Garamond" w:hAnsi="Garamond"/>
          <w:lang w:val="sq-AL"/>
        </w:rPr>
        <w:t>prekluziv</w:t>
      </w:r>
      <w:proofErr w:type="spellEnd"/>
      <w:r w:rsidR="00476996" w:rsidRPr="00357C4B">
        <w:rPr>
          <w:rFonts w:ascii="Garamond" w:hAnsi="Garamond"/>
          <w:lang w:val="sq-AL"/>
        </w:rPr>
        <w:t xml:space="preserve"> 30-</w:t>
      </w:r>
      <w:r w:rsidR="00165C39" w:rsidRPr="00357C4B">
        <w:rPr>
          <w:rFonts w:ascii="Garamond" w:hAnsi="Garamond"/>
          <w:lang w:val="sq-AL"/>
        </w:rPr>
        <w:t xml:space="preserve">ditor, është një akt absolutisht i pavlefshëm, në mungesë të kompetencave kushtetuese dhe ligjore të institucionit të Presidentit dhe si i tillë konsiderohet </w:t>
      </w:r>
      <w:proofErr w:type="spellStart"/>
      <w:r w:rsidR="00165C39" w:rsidRPr="00357C4B">
        <w:rPr>
          <w:rFonts w:ascii="Garamond" w:hAnsi="Garamond"/>
          <w:lang w:val="sq-AL"/>
        </w:rPr>
        <w:t>nul</w:t>
      </w:r>
      <w:proofErr w:type="spellEnd"/>
      <w:r w:rsidR="00165C39" w:rsidRPr="00357C4B">
        <w:rPr>
          <w:rFonts w:ascii="Garamond" w:hAnsi="Garamond"/>
          <w:lang w:val="sq-AL"/>
        </w:rPr>
        <w:t xml:space="preserve"> dhe sikur nuk ka ekzistuar asnjëherë. </w:t>
      </w:r>
    </w:p>
    <w:p w14:paraId="53A4A4D3" w14:textId="33A08A76" w:rsidR="002F01B6" w:rsidRPr="00357C4B" w:rsidRDefault="00A57E74" w:rsidP="00A57E74">
      <w:pPr>
        <w:ind w:firstLine="284"/>
        <w:jc w:val="both"/>
        <w:rPr>
          <w:rFonts w:ascii="Garamond" w:hAnsi="Garamond"/>
          <w:lang w:val="sq-AL"/>
        </w:rPr>
      </w:pPr>
      <w:r w:rsidRPr="00357C4B">
        <w:rPr>
          <w:rFonts w:ascii="Garamond" w:hAnsi="Garamond"/>
          <w:lang w:val="sq-AL"/>
        </w:rPr>
        <w:t>-</w:t>
      </w:r>
      <w:r w:rsidR="00357C4B">
        <w:rPr>
          <w:rFonts w:ascii="Garamond" w:hAnsi="Garamond"/>
          <w:lang w:val="sq-AL"/>
        </w:rPr>
        <w:t xml:space="preserve"> </w:t>
      </w:r>
      <w:r w:rsidR="00165C39" w:rsidRPr="00357C4B">
        <w:rPr>
          <w:rFonts w:ascii="Garamond" w:hAnsi="Garamond"/>
          <w:lang w:val="sq-AL"/>
        </w:rPr>
        <w:t>Në mungesë të kompetencës për të emëruar gjyqtarin kushtetues, Presidenti, në mënyrë të kundërligjshme</w:t>
      </w:r>
      <w:r w:rsidR="00476996" w:rsidRPr="00357C4B">
        <w:rPr>
          <w:rFonts w:ascii="Garamond" w:hAnsi="Garamond"/>
          <w:lang w:val="sq-AL"/>
        </w:rPr>
        <w:t>,</w:t>
      </w:r>
      <w:r w:rsidR="00165C39" w:rsidRPr="00357C4B">
        <w:rPr>
          <w:rFonts w:ascii="Garamond" w:hAnsi="Garamond"/>
          <w:lang w:val="sq-AL"/>
        </w:rPr>
        <w:t xml:space="preserve"> ka ndërhyrë në një proces kushtetues. Argumentet e</w:t>
      </w:r>
      <w:r w:rsidR="00476996" w:rsidRPr="00357C4B">
        <w:rPr>
          <w:rFonts w:ascii="Garamond" w:hAnsi="Garamond"/>
          <w:lang w:val="sq-AL"/>
        </w:rPr>
        <w:t xml:space="preserve"> Presidentit në letrën e datës </w:t>
      </w:r>
      <w:r w:rsidR="00165C39" w:rsidRPr="00357C4B">
        <w:rPr>
          <w:rFonts w:ascii="Garamond" w:hAnsi="Garamond"/>
          <w:lang w:val="sq-AL"/>
        </w:rPr>
        <w:t>5.11.2019</w:t>
      </w:r>
      <w:r w:rsidR="00FB64CF">
        <w:rPr>
          <w:rFonts w:ascii="Garamond" w:hAnsi="Garamond"/>
          <w:lang w:val="sq-AL"/>
        </w:rPr>
        <w:t>,</w:t>
      </w:r>
      <w:r w:rsidR="00165C39" w:rsidRPr="00357C4B">
        <w:rPr>
          <w:rFonts w:ascii="Garamond" w:hAnsi="Garamond"/>
          <w:lang w:val="sq-AL"/>
        </w:rPr>
        <w:t xml:space="preserve"> drejtuar Kuvendit dhe Këshillit të Emërimeve në Drejtësi, në lidhje me radhën e emërimit të gjyqtarëve kushtetues nga Presidenti e Kuvendi, bien ndesh me dispozitat kushtetuese dhe ligjore, për arsye se radha nuk përcakton kohën e veprimit të organit, por kompetencën për të vepruar për secilin vend vakant. Në kushtet kur kërkohet të plotësohen disa vende vakante njëherësh, secili organ ka të drejtë të ushtrojë kompetencën e vet kushtetuese, pa u kufizuar nga zgjedhja e organit tjetër dhe as nga koha e ushtrimit të kësaj kompetence prej </w:t>
      </w:r>
      <w:r w:rsidR="00165C39" w:rsidRPr="00357C4B">
        <w:rPr>
          <w:rFonts w:ascii="Garamond" w:hAnsi="Garamond"/>
          <w:lang w:val="sq-AL"/>
        </w:rPr>
        <w:lastRenderedPageBreak/>
        <w:t>secilit organ. Emërimi/zgjedhja e gjyqtarit/gjyqtarëve kushtetues kryhet në mënyrë të pavarur nga vendimmarrja e organit tjetër. Nga procedura tërësore e ndjekur, që nga shpallja e vendeve vakante për gjyqtarët kushtetues, nga Presidenti ashtu dhe nga Kuvendi, deri në shqyrtimin, vlerësimin e kandidaturave dhe njoftimet e vendimeve përkatëse të Këshillit të Emërimeve në Drejtësi për secilin vend vakant të krijuar, është e qartë kompetenca e emërimit/</w:t>
      </w:r>
      <w:r w:rsidR="00FB64CF">
        <w:rPr>
          <w:rFonts w:ascii="Garamond" w:hAnsi="Garamond"/>
          <w:lang w:val="sq-AL"/>
        </w:rPr>
        <w:t xml:space="preserve">e </w:t>
      </w:r>
      <w:r w:rsidR="00165C39" w:rsidRPr="00357C4B">
        <w:rPr>
          <w:rFonts w:ascii="Garamond" w:hAnsi="Garamond"/>
          <w:lang w:val="sq-AL"/>
        </w:rPr>
        <w:t xml:space="preserve">zgjedhjes së gjyqtarëve kushtetues për vendin vakant </w:t>
      </w:r>
      <w:proofErr w:type="spellStart"/>
      <w:r w:rsidR="00165C39" w:rsidRPr="00357C4B">
        <w:rPr>
          <w:rFonts w:ascii="Garamond" w:hAnsi="Garamond"/>
          <w:lang w:val="sq-AL"/>
        </w:rPr>
        <w:t>respektiv</w:t>
      </w:r>
      <w:proofErr w:type="spellEnd"/>
      <w:r w:rsidR="00165C39" w:rsidRPr="00357C4B">
        <w:rPr>
          <w:rFonts w:ascii="Garamond" w:hAnsi="Garamond"/>
          <w:lang w:val="sq-AL"/>
        </w:rPr>
        <w:t xml:space="preserve">, përkatësisht nga Presidenti dhe nga Kuvendi. </w:t>
      </w:r>
    </w:p>
    <w:p w14:paraId="53A4A4D4" w14:textId="105CAD03"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165C39" w:rsidRPr="00357C4B">
        <w:rPr>
          <w:rFonts w:ascii="Garamond" w:hAnsi="Garamond"/>
          <w:lang w:val="sq-AL"/>
        </w:rPr>
        <w:t>Duke vepruar në shkelje të hapur dhe flagrante të Kushtetutës dhe të ligjit dhe në mungesë të kompetencës, Presidenti ka kryer një akt të paprecedent, duke tentuar të pezullojë një proces kushtetues me procedura ligjore administrative. Dispozitat kushtetuese</w:t>
      </w:r>
      <w:r w:rsidR="00476996" w:rsidRPr="00357C4B">
        <w:rPr>
          <w:rFonts w:ascii="Garamond" w:hAnsi="Garamond"/>
          <w:lang w:val="sq-AL"/>
        </w:rPr>
        <w:t>,</w:t>
      </w:r>
      <w:r w:rsidR="00165C39" w:rsidRPr="00357C4B">
        <w:rPr>
          <w:rFonts w:ascii="Garamond" w:hAnsi="Garamond"/>
          <w:lang w:val="sq-AL"/>
        </w:rPr>
        <w:t xml:space="preserve"> si dhe ato të ligjit organik të Gjykatës Kushtetuese, që lidhen me emërimin dhe zgjedhjen e përbërjes së Gjykatës Kushtetuese janë të detyrueshme për t’u zbatuar dhe nuk mund të interpretohen në tejkalim të përmbajtjes që ato kanë: të garantimit të pavarësisë dhe </w:t>
      </w:r>
      <w:r w:rsidR="00FB64CF">
        <w:rPr>
          <w:rFonts w:ascii="Garamond" w:hAnsi="Garamond"/>
          <w:lang w:val="sq-AL"/>
        </w:rPr>
        <w:t xml:space="preserve">të </w:t>
      </w:r>
      <w:r w:rsidR="00165C39" w:rsidRPr="00357C4B">
        <w:rPr>
          <w:rFonts w:ascii="Garamond" w:hAnsi="Garamond"/>
          <w:lang w:val="sq-AL"/>
        </w:rPr>
        <w:t>funksionimit efikas dhe të pacenueshëm të një organi kushtetues, të rëndësisë së veçantë, siç është Gjykata Kushtetuese.</w:t>
      </w:r>
      <w:r w:rsidR="00357C4B">
        <w:rPr>
          <w:rFonts w:ascii="Garamond" w:hAnsi="Garamond"/>
          <w:lang w:val="sq-AL"/>
        </w:rPr>
        <w:t xml:space="preserve"> </w:t>
      </w:r>
    </w:p>
    <w:p w14:paraId="53A4A4D5" w14:textId="36C3429B"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165C39" w:rsidRPr="00357C4B">
        <w:rPr>
          <w:rFonts w:ascii="Garamond" w:hAnsi="Garamond"/>
          <w:lang w:val="sq-AL"/>
        </w:rPr>
        <w:t xml:space="preserve">Duke vepruar në shkelje të Kushtetutës dhe </w:t>
      </w:r>
      <w:r w:rsidR="00FB64CF">
        <w:rPr>
          <w:rFonts w:ascii="Garamond" w:hAnsi="Garamond"/>
          <w:lang w:val="sq-AL"/>
        </w:rPr>
        <w:t xml:space="preserve">të </w:t>
      </w:r>
      <w:r w:rsidR="00165C39" w:rsidRPr="00357C4B">
        <w:rPr>
          <w:rFonts w:ascii="Garamond" w:hAnsi="Garamond"/>
          <w:lang w:val="sq-AL"/>
        </w:rPr>
        <w:t>ligjit, Presidenti ka synuar të bllokojë emërimin/zgjedhjen e anëtarëve të Gjykatës Kushtetuese</w:t>
      </w:r>
      <w:r w:rsidR="00FB64CF">
        <w:rPr>
          <w:rFonts w:ascii="Garamond" w:hAnsi="Garamond"/>
          <w:lang w:val="sq-AL"/>
        </w:rPr>
        <w:t>,</w:t>
      </w:r>
      <w:r w:rsidR="00165C39" w:rsidRPr="00357C4B">
        <w:rPr>
          <w:rFonts w:ascii="Garamond" w:hAnsi="Garamond"/>
          <w:lang w:val="sq-AL"/>
        </w:rPr>
        <w:t xml:space="preserve"> që sjell zvarritjen e rifillimit të funksionimit të kësaj Gjykate. Për më tepër, ky veprim synon të ndikojë në cenimin e pavarësisë së këtij institucioni nëpërmjet ndërhyrjeve antikushtetuese në procedurat e emërimit të gjyqtarëve të kësaj Gjykate.</w:t>
      </w:r>
    </w:p>
    <w:p w14:paraId="53A4A4D6" w14:textId="4151051D" w:rsidR="002F01B6" w:rsidRPr="00357C4B" w:rsidRDefault="00A57E74" w:rsidP="00A57E74">
      <w:pPr>
        <w:ind w:firstLine="284"/>
        <w:jc w:val="both"/>
        <w:rPr>
          <w:rFonts w:ascii="Garamond" w:hAnsi="Garamond"/>
          <w:lang w:val="sq-AL"/>
        </w:rPr>
      </w:pPr>
      <w:r w:rsidRPr="00357C4B">
        <w:rPr>
          <w:rFonts w:ascii="Garamond" w:hAnsi="Garamond"/>
          <w:lang w:val="sq-AL"/>
        </w:rPr>
        <w:t>-</w:t>
      </w:r>
      <w:r w:rsidR="005C29DF" w:rsidRPr="00357C4B">
        <w:rPr>
          <w:rFonts w:ascii="Garamond" w:hAnsi="Garamond"/>
          <w:lang w:val="sq-AL"/>
        </w:rPr>
        <w:t xml:space="preserve"> </w:t>
      </w:r>
      <w:r w:rsidR="00165C39" w:rsidRPr="00357C4B">
        <w:rPr>
          <w:rFonts w:ascii="Garamond" w:hAnsi="Garamond"/>
          <w:lang w:val="sq-AL"/>
        </w:rPr>
        <w:t>Presidenti</w:t>
      </w:r>
      <w:r w:rsidR="00476996" w:rsidRPr="00357C4B">
        <w:rPr>
          <w:rFonts w:ascii="Garamond" w:hAnsi="Garamond"/>
          <w:lang w:val="sq-AL"/>
        </w:rPr>
        <w:t>,</w:t>
      </w:r>
      <w:r w:rsidR="00165C39" w:rsidRPr="00357C4B">
        <w:rPr>
          <w:rFonts w:ascii="Garamond" w:hAnsi="Garamond"/>
          <w:lang w:val="sq-AL"/>
        </w:rPr>
        <w:t xml:space="preserve"> në mënyrë të përsëritur</w:t>
      </w:r>
      <w:r w:rsidR="00476996" w:rsidRPr="00357C4B">
        <w:rPr>
          <w:rFonts w:ascii="Garamond" w:hAnsi="Garamond"/>
          <w:lang w:val="sq-AL"/>
        </w:rPr>
        <w:t>,</w:t>
      </w:r>
      <w:r w:rsidR="00165C39" w:rsidRPr="00357C4B">
        <w:rPr>
          <w:rFonts w:ascii="Garamond" w:hAnsi="Garamond"/>
          <w:lang w:val="sq-AL"/>
        </w:rPr>
        <w:t xml:space="preserve"> ka kryer veprime në kundërshtim me Kushtetutën, duke nxjerrë akte në tejkalim ose në mungesë të kompetencës</w:t>
      </w:r>
      <w:r w:rsidR="00476996" w:rsidRPr="00357C4B">
        <w:rPr>
          <w:rFonts w:ascii="Garamond" w:hAnsi="Garamond"/>
          <w:lang w:val="sq-AL"/>
        </w:rPr>
        <w:t xml:space="preserve"> së tij kushtetuese dhe ligjore.</w:t>
      </w:r>
      <w:r w:rsidR="00165C39" w:rsidRPr="00357C4B">
        <w:rPr>
          <w:rFonts w:ascii="Garamond" w:hAnsi="Garamond"/>
          <w:lang w:val="sq-AL"/>
        </w:rPr>
        <w:t xml:space="preserve"> </w:t>
      </w:r>
    </w:p>
    <w:p w14:paraId="53A4A4DA" w14:textId="560D1E13" w:rsidR="002F01B6" w:rsidRPr="00357C4B" w:rsidRDefault="005C29DF" w:rsidP="00A57E74">
      <w:pPr>
        <w:ind w:firstLine="284"/>
        <w:jc w:val="both"/>
        <w:rPr>
          <w:rFonts w:ascii="Garamond" w:hAnsi="Garamond"/>
          <w:b/>
          <w:lang w:val="sq-AL"/>
        </w:rPr>
      </w:pPr>
      <w:r w:rsidRPr="00357C4B">
        <w:rPr>
          <w:rFonts w:ascii="Garamond" w:hAnsi="Garamond"/>
          <w:b/>
          <w:lang w:val="sq-AL"/>
        </w:rPr>
        <w:t>Për sa më sipër:</w:t>
      </w:r>
    </w:p>
    <w:p w14:paraId="53A4A4DC" w14:textId="4B572B2F" w:rsidR="002F01B6" w:rsidRPr="00357C4B" w:rsidRDefault="00165C39" w:rsidP="00A57E74">
      <w:pPr>
        <w:ind w:firstLine="284"/>
        <w:jc w:val="both"/>
        <w:rPr>
          <w:rFonts w:ascii="Garamond" w:hAnsi="Garamond"/>
          <w:lang w:val="sq-AL"/>
        </w:rPr>
      </w:pPr>
      <w:r w:rsidRPr="00357C4B">
        <w:rPr>
          <w:rFonts w:ascii="Garamond" w:hAnsi="Garamond"/>
          <w:lang w:val="sq-AL"/>
        </w:rPr>
        <w:t>Kuvendi i</w:t>
      </w:r>
      <w:r w:rsidR="00476996" w:rsidRPr="00357C4B">
        <w:rPr>
          <w:rFonts w:ascii="Garamond" w:hAnsi="Garamond"/>
          <w:lang w:val="sq-AL"/>
        </w:rPr>
        <w:t xml:space="preserve"> Shqipërisë i bën thirrje, në r</w:t>
      </w:r>
      <w:r w:rsidRPr="00357C4B">
        <w:rPr>
          <w:rFonts w:ascii="Garamond" w:hAnsi="Garamond"/>
          <w:lang w:val="sq-AL"/>
        </w:rPr>
        <w:t xml:space="preserve">adhë të parë, Gjykatës Kushtetuese, të marrë përsipër përgjegjësinë e autoritetit që i nënshtrohet vetëm Kushtetutës, për të mos lejuar </w:t>
      </w:r>
      <w:proofErr w:type="spellStart"/>
      <w:r w:rsidRPr="00357C4B">
        <w:rPr>
          <w:rFonts w:ascii="Garamond" w:hAnsi="Garamond"/>
          <w:lang w:val="sq-AL"/>
        </w:rPr>
        <w:t>delegjitimimin</w:t>
      </w:r>
      <w:proofErr w:type="spellEnd"/>
      <w:r w:rsidRPr="00357C4B">
        <w:rPr>
          <w:rFonts w:ascii="Garamond" w:hAnsi="Garamond"/>
          <w:lang w:val="sq-AL"/>
        </w:rPr>
        <w:t xml:space="preserve"> institucional që me fillimin e veprimtarisë së tij, por të zbatojë urdhërimin kushtetues </w:t>
      </w:r>
      <w:r w:rsidR="00476996" w:rsidRPr="00357C4B">
        <w:rPr>
          <w:rFonts w:ascii="Garamond" w:hAnsi="Garamond"/>
          <w:lang w:val="sq-AL"/>
        </w:rPr>
        <w:t>të renditjes së përcaktuar nga v</w:t>
      </w:r>
      <w:r w:rsidRPr="00357C4B">
        <w:rPr>
          <w:rFonts w:ascii="Garamond" w:hAnsi="Garamond"/>
          <w:lang w:val="sq-AL"/>
        </w:rPr>
        <w:t>endimi i Këshillit të Emërimeve në Drejtësi</w:t>
      </w:r>
      <w:r w:rsidR="00476996" w:rsidRPr="00357C4B">
        <w:rPr>
          <w:rFonts w:ascii="Garamond" w:hAnsi="Garamond"/>
          <w:lang w:val="sq-AL"/>
        </w:rPr>
        <w:t xml:space="preserve">, që përcakton </w:t>
      </w:r>
      <w:proofErr w:type="spellStart"/>
      <w:r w:rsidR="00476996" w:rsidRPr="00357C4B">
        <w:rPr>
          <w:rFonts w:ascii="Garamond" w:hAnsi="Garamond"/>
          <w:lang w:val="sq-AL"/>
        </w:rPr>
        <w:t>z</w:t>
      </w:r>
      <w:r w:rsidRPr="00357C4B">
        <w:rPr>
          <w:rFonts w:ascii="Garamond" w:hAnsi="Garamond"/>
          <w:lang w:val="sq-AL"/>
        </w:rPr>
        <w:t>nj</w:t>
      </w:r>
      <w:proofErr w:type="spellEnd"/>
      <w:r w:rsidRPr="00357C4B">
        <w:rPr>
          <w:rFonts w:ascii="Garamond" w:hAnsi="Garamond"/>
          <w:lang w:val="sq-AL"/>
        </w:rPr>
        <w:t xml:space="preserve">. Arta </w:t>
      </w:r>
      <w:proofErr w:type="spellStart"/>
      <w:r w:rsidRPr="00357C4B">
        <w:rPr>
          <w:rFonts w:ascii="Garamond" w:hAnsi="Garamond"/>
          <w:lang w:val="sq-AL"/>
        </w:rPr>
        <w:t>Vorpsi</w:t>
      </w:r>
      <w:proofErr w:type="spellEnd"/>
      <w:r w:rsidRPr="00357C4B">
        <w:rPr>
          <w:rFonts w:ascii="Garamond" w:hAnsi="Garamond"/>
          <w:lang w:val="sq-AL"/>
        </w:rPr>
        <w:t xml:space="preserve"> si gjyqtare të emëruar të Gjykatës Kushtetuese. Çdo tentativë apo veprim tjetër që synon zbatimin e </w:t>
      </w:r>
      <w:r w:rsidR="00476996" w:rsidRPr="00357C4B">
        <w:rPr>
          <w:rFonts w:ascii="Garamond" w:hAnsi="Garamond"/>
          <w:lang w:val="sq-AL"/>
        </w:rPr>
        <w:t>d</w:t>
      </w:r>
      <w:r w:rsidRPr="00357C4B">
        <w:rPr>
          <w:rFonts w:ascii="Garamond" w:hAnsi="Garamond"/>
          <w:lang w:val="sq-AL"/>
        </w:rPr>
        <w:t>ekretit të Presidentit të Republikës nr.</w:t>
      </w:r>
      <w:r w:rsidR="00476996" w:rsidRPr="00357C4B">
        <w:rPr>
          <w:rFonts w:ascii="Garamond" w:hAnsi="Garamond"/>
          <w:lang w:val="sq-AL"/>
        </w:rPr>
        <w:t xml:space="preserve"> </w:t>
      </w:r>
      <w:r w:rsidRPr="00357C4B">
        <w:rPr>
          <w:rFonts w:ascii="Garamond" w:hAnsi="Garamond"/>
          <w:lang w:val="sq-AL"/>
        </w:rPr>
        <w:t>11</w:t>
      </w:r>
      <w:r w:rsidR="00476996" w:rsidRPr="00357C4B">
        <w:rPr>
          <w:rFonts w:ascii="Garamond" w:hAnsi="Garamond"/>
          <w:lang w:val="sq-AL"/>
        </w:rPr>
        <w:t xml:space="preserve"> </w:t>
      </w:r>
      <w:r w:rsidRPr="00357C4B">
        <w:rPr>
          <w:rFonts w:ascii="Garamond" w:hAnsi="Garamond"/>
          <w:lang w:val="sq-AL"/>
        </w:rPr>
        <w:t>350, datë 13.11.2019</w:t>
      </w:r>
      <w:r w:rsidR="00476996" w:rsidRPr="00357C4B">
        <w:rPr>
          <w:rFonts w:ascii="Garamond" w:hAnsi="Garamond"/>
          <w:lang w:val="sq-AL"/>
        </w:rPr>
        <w:t xml:space="preserve">, për emërimin e </w:t>
      </w:r>
      <w:proofErr w:type="spellStart"/>
      <w:r w:rsidR="00476996" w:rsidRPr="00357C4B">
        <w:rPr>
          <w:rFonts w:ascii="Garamond" w:hAnsi="Garamond"/>
          <w:lang w:val="sq-AL"/>
        </w:rPr>
        <w:t>z</w:t>
      </w:r>
      <w:r w:rsidRPr="00357C4B">
        <w:rPr>
          <w:rFonts w:ascii="Garamond" w:hAnsi="Garamond"/>
          <w:lang w:val="sq-AL"/>
        </w:rPr>
        <w:t>nj</w:t>
      </w:r>
      <w:proofErr w:type="spellEnd"/>
      <w:r w:rsidRPr="00357C4B">
        <w:rPr>
          <w:rFonts w:ascii="Garamond" w:hAnsi="Garamond"/>
          <w:lang w:val="sq-AL"/>
        </w:rPr>
        <w:t xml:space="preserve">. </w:t>
      </w:r>
      <w:proofErr w:type="spellStart"/>
      <w:r w:rsidRPr="00357C4B">
        <w:rPr>
          <w:rFonts w:ascii="Garamond" w:hAnsi="Garamond"/>
          <w:lang w:val="sq-AL"/>
        </w:rPr>
        <w:t>Marsida</w:t>
      </w:r>
      <w:proofErr w:type="spellEnd"/>
      <w:r w:rsidRPr="00357C4B">
        <w:rPr>
          <w:rFonts w:ascii="Garamond" w:hAnsi="Garamond"/>
          <w:lang w:val="sq-AL"/>
        </w:rPr>
        <w:t xml:space="preserve"> </w:t>
      </w:r>
      <w:proofErr w:type="spellStart"/>
      <w:r w:rsidRPr="00357C4B">
        <w:rPr>
          <w:rFonts w:ascii="Garamond" w:hAnsi="Garamond"/>
          <w:lang w:val="sq-AL"/>
        </w:rPr>
        <w:t>Xhaferllari</w:t>
      </w:r>
      <w:proofErr w:type="spellEnd"/>
      <w:r w:rsidRPr="00357C4B">
        <w:rPr>
          <w:rFonts w:ascii="Garamond" w:hAnsi="Garamond"/>
          <w:lang w:val="sq-AL"/>
        </w:rPr>
        <w:t xml:space="preserve"> si gjyqtare të Gjykatës Kushtetuese dhe që konsiderohet në kundërshtim të hapur dhe flagrant me Kushtetutën dhe me ligjin, ngarkon me përgjegjësi cilindo që do </w:t>
      </w:r>
      <w:r w:rsidR="00695516" w:rsidRPr="00357C4B">
        <w:rPr>
          <w:rFonts w:ascii="Garamond" w:hAnsi="Garamond"/>
          <w:lang w:val="sq-AL"/>
        </w:rPr>
        <w:t xml:space="preserve">të </w:t>
      </w:r>
      <w:r w:rsidRPr="00357C4B">
        <w:rPr>
          <w:rFonts w:ascii="Garamond" w:hAnsi="Garamond"/>
          <w:lang w:val="sq-AL"/>
        </w:rPr>
        <w:t>guxojë të ndërmarr</w:t>
      </w:r>
      <w:r w:rsidR="00695516" w:rsidRPr="00357C4B">
        <w:rPr>
          <w:rFonts w:ascii="Garamond" w:hAnsi="Garamond"/>
          <w:lang w:val="sq-AL"/>
        </w:rPr>
        <w:t>ë</w:t>
      </w:r>
      <w:r w:rsidRPr="00357C4B">
        <w:rPr>
          <w:rFonts w:ascii="Garamond" w:hAnsi="Garamond"/>
          <w:lang w:val="sq-AL"/>
        </w:rPr>
        <w:t xml:space="preserve"> këtë veprim me pasoja të rënda për funksionimin e shtetit të së drejtës.</w:t>
      </w:r>
      <w:r w:rsidR="00357C4B">
        <w:rPr>
          <w:rFonts w:ascii="Garamond" w:hAnsi="Garamond"/>
          <w:lang w:val="sq-AL"/>
        </w:rPr>
        <w:t xml:space="preserve"> </w:t>
      </w:r>
    </w:p>
    <w:p w14:paraId="53A4A4DD" w14:textId="198059C3" w:rsidR="002F01B6" w:rsidRPr="00357C4B" w:rsidRDefault="005C29DF" w:rsidP="00A57E74">
      <w:pPr>
        <w:ind w:firstLine="284"/>
        <w:jc w:val="both"/>
        <w:rPr>
          <w:rFonts w:ascii="Garamond" w:hAnsi="Garamond"/>
          <w:lang w:val="sq-AL"/>
        </w:rPr>
      </w:pPr>
      <w:r w:rsidRPr="00357C4B">
        <w:rPr>
          <w:rFonts w:ascii="Garamond" w:hAnsi="Garamond"/>
          <w:lang w:val="sq-AL"/>
        </w:rPr>
        <w:tab/>
      </w:r>
      <w:r w:rsidR="00165C39" w:rsidRPr="00357C4B">
        <w:rPr>
          <w:rFonts w:ascii="Garamond" w:hAnsi="Garamond"/>
          <w:lang w:val="sq-AL"/>
        </w:rPr>
        <w:t xml:space="preserve">Kuvendi i Shqipërisë </w:t>
      </w:r>
      <w:r w:rsidR="0047544F">
        <w:rPr>
          <w:rFonts w:ascii="Garamond" w:hAnsi="Garamond"/>
          <w:lang w:val="sq-AL"/>
        </w:rPr>
        <w:t>u</w:t>
      </w:r>
      <w:r w:rsidR="00165C39" w:rsidRPr="00357C4B">
        <w:rPr>
          <w:rFonts w:ascii="Garamond" w:hAnsi="Garamond"/>
          <w:lang w:val="sq-AL"/>
        </w:rPr>
        <w:t xml:space="preserve"> bën thirrje Gjykatës Kushtetuese dhe organeve të tjera të zbatojnë me përgjegjësi detyrat, pa krijuar asnjë pengesë, për fillimin e ushtrimit të det</w:t>
      </w:r>
      <w:r w:rsidR="00476996" w:rsidRPr="00357C4B">
        <w:rPr>
          <w:rFonts w:ascii="Garamond" w:hAnsi="Garamond"/>
          <w:lang w:val="sq-AL"/>
        </w:rPr>
        <w:t xml:space="preserve">yrës së gjyqtareve kushtetuese </w:t>
      </w:r>
      <w:proofErr w:type="spellStart"/>
      <w:r w:rsidR="00476996" w:rsidRPr="00357C4B">
        <w:rPr>
          <w:rFonts w:ascii="Garamond" w:hAnsi="Garamond"/>
          <w:lang w:val="sq-AL"/>
        </w:rPr>
        <w:t>znj</w:t>
      </w:r>
      <w:proofErr w:type="spellEnd"/>
      <w:r w:rsidR="00476996" w:rsidRPr="00357C4B">
        <w:rPr>
          <w:rFonts w:ascii="Garamond" w:hAnsi="Garamond"/>
          <w:lang w:val="sq-AL"/>
        </w:rPr>
        <w:t xml:space="preserve">. Arta </w:t>
      </w:r>
      <w:proofErr w:type="spellStart"/>
      <w:r w:rsidR="00476996" w:rsidRPr="00357C4B">
        <w:rPr>
          <w:rFonts w:ascii="Garamond" w:hAnsi="Garamond"/>
          <w:lang w:val="sq-AL"/>
        </w:rPr>
        <w:t>Vorpsi</w:t>
      </w:r>
      <w:proofErr w:type="spellEnd"/>
      <w:r w:rsidR="00476996" w:rsidRPr="00357C4B">
        <w:rPr>
          <w:rFonts w:ascii="Garamond" w:hAnsi="Garamond"/>
          <w:lang w:val="sq-AL"/>
        </w:rPr>
        <w:t xml:space="preserve">, </w:t>
      </w:r>
      <w:proofErr w:type="spellStart"/>
      <w:r w:rsidR="00476996" w:rsidRPr="00357C4B">
        <w:rPr>
          <w:rFonts w:ascii="Garamond" w:hAnsi="Garamond"/>
          <w:lang w:val="sq-AL"/>
        </w:rPr>
        <w:t>znj</w:t>
      </w:r>
      <w:proofErr w:type="spellEnd"/>
      <w:r w:rsidR="00476996" w:rsidRPr="00357C4B">
        <w:rPr>
          <w:rFonts w:ascii="Garamond" w:hAnsi="Garamond"/>
          <w:lang w:val="sq-AL"/>
        </w:rPr>
        <w:t xml:space="preserve">. </w:t>
      </w:r>
      <w:proofErr w:type="spellStart"/>
      <w:r w:rsidR="00476996" w:rsidRPr="00357C4B">
        <w:rPr>
          <w:rFonts w:ascii="Garamond" w:hAnsi="Garamond"/>
          <w:lang w:val="sq-AL"/>
        </w:rPr>
        <w:t>Elsa</w:t>
      </w:r>
      <w:proofErr w:type="spellEnd"/>
      <w:r w:rsidR="00476996" w:rsidRPr="00357C4B">
        <w:rPr>
          <w:rFonts w:ascii="Garamond" w:hAnsi="Garamond"/>
          <w:lang w:val="sq-AL"/>
        </w:rPr>
        <w:t xml:space="preserve"> Toska dhe </w:t>
      </w:r>
      <w:proofErr w:type="spellStart"/>
      <w:r w:rsidR="00476996" w:rsidRPr="00357C4B">
        <w:rPr>
          <w:rFonts w:ascii="Garamond" w:hAnsi="Garamond"/>
          <w:lang w:val="sq-AL"/>
        </w:rPr>
        <w:t>z</w:t>
      </w:r>
      <w:r w:rsidR="00165C39" w:rsidRPr="00357C4B">
        <w:rPr>
          <w:rFonts w:ascii="Garamond" w:hAnsi="Garamond"/>
          <w:lang w:val="sq-AL"/>
        </w:rPr>
        <w:t>nj</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Fiona</w:t>
      </w:r>
      <w:proofErr w:type="spellEnd"/>
      <w:r w:rsidR="00165C39" w:rsidRPr="00357C4B">
        <w:rPr>
          <w:rFonts w:ascii="Garamond" w:hAnsi="Garamond"/>
          <w:lang w:val="sq-AL"/>
        </w:rPr>
        <w:t xml:space="preserve"> </w:t>
      </w:r>
      <w:proofErr w:type="spellStart"/>
      <w:r w:rsidR="00165C39" w:rsidRPr="00357C4B">
        <w:rPr>
          <w:rFonts w:ascii="Garamond" w:hAnsi="Garamond"/>
          <w:lang w:val="sq-AL"/>
        </w:rPr>
        <w:t>Papajorgji</w:t>
      </w:r>
      <w:proofErr w:type="spellEnd"/>
      <w:r w:rsidR="00165C39" w:rsidRPr="00357C4B">
        <w:rPr>
          <w:rFonts w:ascii="Garamond" w:hAnsi="Garamond"/>
          <w:lang w:val="sq-AL"/>
        </w:rPr>
        <w:t>, të emëruara në mënyrë legjitime</w:t>
      </w:r>
      <w:r w:rsidR="0047544F">
        <w:rPr>
          <w:rFonts w:ascii="Garamond" w:hAnsi="Garamond"/>
          <w:lang w:val="sq-AL"/>
        </w:rPr>
        <w:t>,</w:t>
      </w:r>
      <w:r w:rsidR="00165C39" w:rsidRPr="00357C4B">
        <w:rPr>
          <w:rFonts w:ascii="Garamond" w:hAnsi="Garamond"/>
          <w:lang w:val="sq-AL"/>
        </w:rPr>
        <w:t xml:space="preserve"> sipas procedurës kushtetuese, të zhvilluar për këtë qëllim nga Këshilli i Emërimeve në Drejtësi dhe Kuvendi i Shqipërisë. </w:t>
      </w:r>
    </w:p>
    <w:p w14:paraId="53A4A4DE" w14:textId="77777777" w:rsidR="002F01B6" w:rsidRPr="00357C4B" w:rsidRDefault="005C29DF" w:rsidP="00A57E74">
      <w:pPr>
        <w:ind w:firstLine="284"/>
        <w:jc w:val="both"/>
        <w:rPr>
          <w:rFonts w:ascii="Garamond" w:hAnsi="Garamond"/>
          <w:lang w:val="sq-AL"/>
        </w:rPr>
      </w:pPr>
      <w:r w:rsidRPr="00357C4B">
        <w:rPr>
          <w:rFonts w:ascii="Garamond" w:hAnsi="Garamond"/>
          <w:lang w:val="sq-AL"/>
        </w:rPr>
        <w:tab/>
      </w:r>
      <w:r w:rsidR="00165C39" w:rsidRPr="00357C4B">
        <w:rPr>
          <w:rFonts w:ascii="Garamond" w:hAnsi="Garamond"/>
          <w:lang w:val="sq-AL"/>
        </w:rPr>
        <w:t>Kuvendi i Shqipërisë i bën thirrje Presidentit të Republikës të heqë dorë nga tentativat dhe aktet që bllokojnë zbatimin e Reformës në Drejtësi dhe funksionimin normal të organeve kushtetuese</w:t>
      </w:r>
      <w:r w:rsidR="00476996" w:rsidRPr="00357C4B">
        <w:rPr>
          <w:rFonts w:ascii="Garamond" w:hAnsi="Garamond"/>
          <w:lang w:val="sq-AL"/>
        </w:rPr>
        <w:t>,</w:t>
      </w:r>
      <w:r w:rsidR="00165C39" w:rsidRPr="00357C4B">
        <w:rPr>
          <w:rFonts w:ascii="Garamond" w:hAnsi="Garamond"/>
          <w:lang w:val="sq-AL"/>
        </w:rPr>
        <w:t xml:space="preserve"> ku një prej më të rëndësishmeve është Gjykata Kushtetuese.</w:t>
      </w:r>
    </w:p>
    <w:p w14:paraId="53A4A4DF" w14:textId="6C003A32" w:rsidR="002F01B6" w:rsidRPr="00357C4B" w:rsidRDefault="005C29DF" w:rsidP="00A57E74">
      <w:pPr>
        <w:ind w:firstLine="284"/>
        <w:jc w:val="both"/>
        <w:rPr>
          <w:rFonts w:ascii="Garamond" w:hAnsi="Garamond"/>
          <w:lang w:val="sq-AL"/>
        </w:rPr>
      </w:pPr>
      <w:r w:rsidRPr="00357C4B">
        <w:rPr>
          <w:rFonts w:ascii="Garamond" w:hAnsi="Garamond"/>
          <w:lang w:val="sq-AL"/>
        </w:rPr>
        <w:tab/>
      </w:r>
      <w:r w:rsidR="00165C39" w:rsidRPr="00357C4B">
        <w:rPr>
          <w:rFonts w:ascii="Garamond" w:hAnsi="Garamond"/>
          <w:lang w:val="sq-AL"/>
        </w:rPr>
        <w:t>Kuvendi i Shqipërisë</w:t>
      </w:r>
      <w:r w:rsidR="00695516" w:rsidRPr="00357C4B">
        <w:rPr>
          <w:rFonts w:ascii="Garamond" w:hAnsi="Garamond"/>
          <w:lang w:val="sq-AL"/>
        </w:rPr>
        <w:t>,</w:t>
      </w:r>
      <w:r w:rsidR="00165C39" w:rsidRPr="00357C4B">
        <w:rPr>
          <w:rFonts w:ascii="Garamond" w:hAnsi="Garamond"/>
          <w:lang w:val="sq-AL"/>
        </w:rPr>
        <w:t xml:space="preserve"> në mënyrë të përsëritur</w:t>
      </w:r>
      <w:r w:rsidR="00695516" w:rsidRPr="00357C4B">
        <w:rPr>
          <w:rFonts w:ascii="Garamond" w:hAnsi="Garamond"/>
          <w:lang w:val="sq-AL"/>
        </w:rPr>
        <w:t>,</w:t>
      </w:r>
      <w:r w:rsidR="00165C39" w:rsidRPr="00357C4B">
        <w:rPr>
          <w:rFonts w:ascii="Garamond" w:hAnsi="Garamond"/>
          <w:lang w:val="sq-AL"/>
        </w:rPr>
        <w:t xml:space="preserve"> i bën thirrje Presidentit të Republikës të reflektojë</w:t>
      </w:r>
      <w:r w:rsidR="0047544F">
        <w:rPr>
          <w:rFonts w:ascii="Garamond" w:hAnsi="Garamond"/>
          <w:lang w:val="sq-AL"/>
        </w:rPr>
        <w:t>,</w:t>
      </w:r>
      <w:r w:rsidR="00165C39" w:rsidRPr="00357C4B">
        <w:rPr>
          <w:rFonts w:ascii="Garamond" w:hAnsi="Garamond"/>
          <w:lang w:val="sq-AL"/>
        </w:rPr>
        <w:t xml:space="preserve"> duke kthyer institucionin e Presidentit në kufijtë e kompetencave të njohura</w:t>
      </w:r>
      <w:r w:rsidR="0016457B" w:rsidRPr="00357C4B">
        <w:rPr>
          <w:rFonts w:ascii="Garamond" w:hAnsi="Garamond"/>
          <w:lang w:val="sq-AL"/>
        </w:rPr>
        <w:t xml:space="preserve"> nga Kushtetuta dhe të mos ndër</w:t>
      </w:r>
      <w:r w:rsidR="00165C39" w:rsidRPr="00357C4B">
        <w:rPr>
          <w:rFonts w:ascii="Garamond" w:hAnsi="Garamond"/>
          <w:lang w:val="sq-AL"/>
        </w:rPr>
        <w:t>marrë asnjë veprim tjetër në shkelje flagrante të Kushtetutës.</w:t>
      </w:r>
    </w:p>
    <w:p w14:paraId="53A4A4E0" w14:textId="77777777" w:rsidR="002F01B6" w:rsidRPr="00357C4B" w:rsidRDefault="005C29DF" w:rsidP="00A57E74">
      <w:pPr>
        <w:ind w:firstLine="284"/>
        <w:jc w:val="both"/>
        <w:rPr>
          <w:rFonts w:ascii="Garamond" w:hAnsi="Garamond"/>
          <w:lang w:val="sq-AL"/>
        </w:rPr>
      </w:pPr>
      <w:r w:rsidRPr="00357C4B">
        <w:rPr>
          <w:rFonts w:ascii="Garamond" w:hAnsi="Garamond"/>
          <w:lang w:val="sq-AL"/>
        </w:rPr>
        <w:tab/>
      </w:r>
      <w:r w:rsidR="00165C39" w:rsidRPr="00357C4B">
        <w:rPr>
          <w:rFonts w:ascii="Garamond" w:hAnsi="Garamond"/>
          <w:lang w:val="sq-AL"/>
        </w:rPr>
        <w:t>Kuvendi i Shqipërisë</w:t>
      </w:r>
      <w:r w:rsidR="0016457B" w:rsidRPr="00357C4B">
        <w:rPr>
          <w:rFonts w:ascii="Garamond" w:hAnsi="Garamond"/>
          <w:lang w:val="sq-AL"/>
        </w:rPr>
        <w:t>,</w:t>
      </w:r>
      <w:r w:rsidR="00165C39" w:rsidRPr="00357C4B">
        <w:rPr>
          <w:rFonts w:ascii="Garamond" w:hAnsi="Garamond"/>
          <w:lang w:val="sq-AL"/>
        </w:rPr>
        <w:t xml:space="preserve"> në kuadër të shmangies së çdo tentative për bllokimin e Reformës në Drejtësi</w:t>
      </w:r>
      <w:r w:rsidR="0016457B" w:rsidRPr="00357C4B">
        <w:rPr>
          <w:rFonts w:ascii="Garamond" w:hAnsi="Garamond"/>
          <w:lang w:val="sq-AL"/>
        </w:rPr>
        <w:t>,</w:t>
      </w:r>
      <w:r w:rsidR="00165C39" w:rsidRPr="00357C4B">
        <w:rPr>
          <w:rFonts w:ascii="Garamond" w:hAnsi="Garamond"/>
          <w:lang w:val="sq-AL"/>
        </w:rPr>
        <w:t xml:space="preserve"> angazhohet të rishikojë legjislacionin për të shmangur krijimin, në të ardhmen, të </w:t>
      </w:r>
      <w:bookmarkStart w:id="0" w:name="_GoBack"/>
      <w:bookmarkEnd w:id="0"/>
      <w:r w:rsidR="00165C39" w:rsidRPr="00357C4B">
        <w:rPr>
          <w:rFonts w:ascii="Garamond" w:hAnsi="Garamond"/>
          <w:lang w:val="sq-AL"/>
        </w:rPr>
        <w:t>situatave që pengojnë në mënyrë abuzive funksionimin e organeve kushtetuese të vendit.</w:t>
      </w:r>
    </w:p>
    <w:p w14:paraId="53A4A4E1" w14:textId="77777777" w:rsidR="002F01B6" w:rsidRPr="00357C4B" w:rsidRDefault="002F01B6" w:rsidP="00A57E74">
      <w:pPr>
        <w:ind w:firstLine="284"/>
        <w:jc w:val="both"/>
        <w:rPr>
          <w:rFonts w:ascii="Garamond" w:hAnsi="Garamond"/>
          <w:lang w:val="sq-AL"/>
        </w:rPr>
      </w:pPr>
    </w:p>
    <w:p w14:paraId="53A4A4E3" w14:textId="07014FAA" w:rsidR="002F01B6" w:rsidRPr="00357C4B" w:rsidRDefault="005C29DF" w:rsidP="00A57E74">
      <w:pPr>
        <w:ind w:firstLine="284"/>
        <w:jc w:val="both"/>
        <w:rPr>
          <w:rFonts w:ascii="Garamond" w:hAnsi="Garamond"/>
          <w:lang w:val="sq-AL"/>
        </w:rPr>
      </w:pPr>
      <w:r w:rsidRPr="00357C4B">
        <w:rPr>
          <w:rFonts w:ascii="Garamond" w:hAnsi="Garamond"/>
          <w:lang w:val="sq-AL"/>
        </w:rPr>
        <w:t>Miratuar në datën 15.11.2019</w:t>
      </w:r>
      <w:r w:rsidR="00357C4B">
        <w:rPr>
          <w:rFonts w:ascii="Garamond" w:hAnsi="Garamond"/>
          <w:lang w:val="sq-AL"/>
        </w:rPr>
        <w:t>.</w:t>
      </w:r>
    </w:p>
    <w:p w14:paraId="53A4A4E4" w14:textId="77777777" w:rsidR="005C29DF" w:rsidRPr="00357C4B" w:rsidRDefault="005C29DF" w:rsidP="00A57E74">
      <w:pPr>
        <w:ind w:firstLine="284"/>
        <w:jc w:val="both"/>
        <w:rPr>
          <w:rFonts w:ascii="Garamond" w:hAnsi="Garamond"/>
          <w:lang w:val="sq-AL"/>
        </w:rPr>
      </w:pPr>
    </w:p>
    <w:p w14:paraId="44CCA9A9" w14:textId="5859F06B" w:rsidR="005A3967" w:rsidRPr="00357C4B" w:rsidRDefault="00A57E74" w:rsidP="00A57E74">
      <w:pPr>
        <w:ind w:firstLine="284"/>
        <w:jc w:val="right"/>
        <w:rPr>
          <w:rFonts w:ascii="Garamond" w:hAnsi="Garamond"/>
          <w:lang w:val="sq-AL"/>
        </w:rPr>
      </w:pPr>
      <w:r w:rsidRPr="00357C4B">
        <w:rPr>
          <w:rFonts w:ascii="Garamond" w:hAnsi="Garamond"/>
          <w:lang w:val="sq-AL"/>
        </w:rPr>
        <w:t>KRYETAR</w:t>
      </w:r>
    </w:p>
    <w:p w14:paraId="58540B3E" w14:textId="52D70740" w:rsidR="005A3967" w:rsidRPr="00357C4B" w:rsidRDefault="00A57E74" w:rsidP="00A57E74">
      <w:pPr>
        <w:ind w:firstLine="284"/>
        <w:jc w:val="right"/>
        <w:rPr>
          <w:rFonts w:ascii="Garamond" w:hAnsi="Garamond"/>
          <w:b/>
          <w:lang w:val="sq-AL"/>
        </w:rPr>
      </w:pPr>
      <w:proofErr w:type="spellStart"/>
      <w:r w:rsidRPr="00357C4B">
        <w:rPr>
          <w:rFonts w:ascii="Garamond" w:hAnsi="Garamond"/>
          <w:b/>
          <w:lang w:val="sq-AL"/>
        </w:rPr>
        <w:t>Gramoz</w:t>
      </w:r>
      <w:proofErr w:type="spellEnd"/>
      <w:r w:rsidRPr="00357C4B">
        <w:rPr>
          <w:rFonts w:ascii="Garamond" w:hAnsi="Garamond"/>
          <w:b/>
          <w:lang w:val="sq-AL"/>
        </w:rPr>
        <w:t xml:space="preserve"> </w:t>
      </w:r>
      <w:proofErr w:type="spellStart"/>
      <w:r w:rsidRPr="00357C4B">
        <w:rPr>
          <w:rFonts w:ascii="Garamond" w:hAnsi="Garamond"/>
          <w:b/>
          <w:lang w:val="sq-AL"/>
        </w:rPr>
        <w:t>Ruçi</w:t>
      </w:r>
      <w:proofErr w:type="spellEnd"/>
    </w:p>
    <w:p w14:paraId="53A4A4E5" w14:textId="77777777" w:rsidR="005C29DF" w:rsidRPr="00357C4B" w:rsidRDefault="005C29DF" w:rsidP="00A57E74">
      <w:pPr>
        <w:ind w:firstLine="284"/>
        <w:jc w:val="both"/>
        <w:rPr>
          <w:rFonts w:ascii="Garamond" w:hAnsi="Garamond"/>
          <w:lang w:val="sq-AL"/>
        </w:rPr>
      </w:pPr>
    </w:p>
    <w:p w14:paraId="53A4A4E6" w14:textId="77777777" w:rsidR="002F01B6" w:rsidRPr="00357C4B" w:rsidRDefault="002F01B6" w:rsidP="00A57E74">
      <w:pPr>
        <w:ind w:firstLine="284"/>
        <w:jc w:val="both"/>
        <w:rPr>
          <w:rFonts w:ascii="Garamond" w:hAnsi="Garamond"/>
          <w:lang w:val="sq-AL"/>
        </w:rPr>
      </w:pPr>
    </w:p>
    <w:p w14:paraId="53A4A4E7" w14:textId="77777777" w:rsidR="00464733" w:rsidRPr="00357C4B" w:rsidRDefault="00464733" w:rsidP="00A57E74">
      <w:pPr>
        <w:ind w:firstLine="284"/>
        <w:jc w:val="both"/>
        <w:rPr>
          <w:rFonts w:ascii="Garamond" w:hAnsi="Garamond"/>
          <w:lang w:val="sq-AL"/>
        </w:rPr>
      </w:pPr>
    </w:p>
    <w:p w14:paraId="53A4A4E8" w14:textId="77777777" w:rsidR="002F01B6" w:rsidRPr="00357C4B" w:rsidRDefault="002F01B6" w:rsidP="00583AE4">
      <w:pPr>
        <w:pStyle w:val="NoSpacing"/>
        <w:jc w:val="both"/>
        <w:rPr>
          <w:rFonts w:ascii="Times New Roman" w:hAnsi="Times New Roman" w:cs="Times New Roman"/>
          <w:b/>
          <w:sz w:val="24"/>
          <w:szCs w:val="24"/>
          <w:lang w:val="sq-AL"/>
        </w:rPr>
      </w:pPr>
    </w:p>
    <w:p w14:paraId="53A4A4E9" w14:textId="77777777" w:rsidR="00AC044B" w:rsidRPr="00357C4B" w:rsidRDefault="00AC044B">
      <w:pPr>
        <w:pStyle w:val="NoSpacing"/>
        <w:jc w:val="both"/>
        <w:rPr>
          <w:rFonts w:ascii="Times New Roman" w:hAnsi="Times New Roman" w:cs="Times New Roman"/>
          <w:b/>
          <w:sz w:val="24"/>
          <w:szCs w:val="24"/>
          <w:lang w:val="sq-AL"/>
        </w:rPr>
      </w:pPr>
    </w:p>
    <w:sectPr w:rsidR="00AC044B" w:rsidRPr="00357C4B" w:rsidSect="005C29DF">
      <w:footerReference w:type="default" r:id="rId12"/>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3641C" w14:textId="77777777" w:rsidR="00357C4B" w:rsidRDefault="00357C4B" w:rsidP="000539FB">
      <w:r>
        <w:separator/>
      </w:r>
    </w:p>
  </w:endnote>
  <w:endnote w:type="continuationSeparator" w:id="0">
    <w:p w14:paraId="3F8EA116" w14:textId="77777777" w:rsidR="00357C4B" w:rsidRDefault="00357C4B" w:rsidP="000539FB">
      <w:r>
        <w:continuationSeparator/>
      </w:r>
    </w:p>
  </w:endnote>
  <w:endnote w:type="continuationNotice" w:id="1">
    <w:p w14:paraId="2595D741" w14:textId="77777777" w:rsidR="00357C4B" w:rsidRDefault="00357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7987224"/>
      <w:docPartObj>
        <w:docPartGallery w:val="Page Numbers (Bottom of Page)"/>
        <w:docPartUnique/>
      </w:docPartObj>
    </w:sdtPr>
    <w:sdtEndPr>
      <w:rPr>
        <w:rFonts w:ascii="Times New Roman" w:hAnsi="Times New Roman" w:cs="Times New Roman"/>
        <w:noProof/>
      </w:rPr>
    </w:sdtEndPr>
    <w:sdtContent>
      <w:p w14:paraId="53A4A4EE" w14:textId="77777777" w:rsidR="00357C4B" w:rsidRPr="005C29DF" w:rsidRDefault="00357C4B">
        <w:pPr>
          <w:pStyle w:val="Footer"/>
          <w:jc w:val="center"/>
          <w:rPr>
            <w:rFonts w:ascii="Times New Roman" w:hAnsi="Times New Roman" w:cs="Times New Roman"/>
          </w:rPr>
        </w:pPr>
        <w:r w:rsidRPr="005C29DF">
          <w:rPr>
            <w:rFonts w:ascii="Times New Roman" w:hAnsi="Times New Roman" w:cs="Times New Roman"/>
          </w:rPr>
          <w:fldChar w:fldCharType="begin"/>
        </w:r>
        <w:r w:rsidRPr="005C29DF">
          <w:rPr>
            <w:rFonts w:ascii="Times New Roman" w:hAnsi="Times New Roman" w:cs="Times New Roman"/>
          </w:rPr>
          <w:instrText xml:space="preserve"> PAGE   \* MERGEFORMAT </w:instrText>
        </w:r>
        <w:r w:rsidRPr="005C29DF">
          <w:rPr>
            <w:rFonts w:ascii="Times New Roman" w:hAnsi="Times New Roman" w:cs="Times New Roman"/>
          </w:rPr>
          <w:fldChar w:fldCharType="separate"/>
        </w:r>
        <w:r w:rsidR="0047544F">
          <w:rPr>
            <w:rFonts w:ascii="Times New Roman" w:hAnsi="Times New Roman" w:cs="Times New Roman"/>
            <w:noProof/>
          </w:rPr>
          <w:t>4</w:t>
        </w:r>
        <w:r w:rsidRPr="005C29DF">
          <w:rPr>
            <w:rFonts w:ascii="Times New Roman" w:hAnsi="Times New Roman" w:cs="Times New Roman"/>
            <w:noProof/>
          </w:rPr>
          <w:fldChar w:fldCharType="end"/>
        </w:r>
      </w:p>
    </w:sdtContent>
  </w:sdt>
  <w:p w14:paraId="53A4A4EF" w14:textId="77777777" w:rsidR="00357C4B" w:rsidRDefault="00357C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290F1" w14:textId="77777777" w:rsidR="00357C4B" w:rsidRDefault="00357C4B" w:rsidP="000539FB">
      <w:r>
        <w:separator/>
      </w:r>
    </w:p>
  </w:footnote>
  <w:footnote w:type="continuationSeparator" w:id="0">
    <w:p w14:paraId="44F319B5" w14:textId="77777777" w:rsidR="00357C4B" w:rsidRDefault="00357C4B" w:rsidP="000539FB">
      <w:r>
        <w:continuationSeparator/>
      </w:r>
    </w:p>
  </w:footnote>
  <w:footnote w:type="continuationNotice" w:id="1">
    <w:p w14:paraId="2843ADCD" w14:textId="77777777" w:rsidR="00357C4B" w:rsidRDefault="00357C4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92964"/>
    <w:multiLevelType w:val="hybridMultilevel"/>
    <w:tmpl w:val="5DA2AA1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43805615"/>
    <w:multiLevelType w:val="hybridMultilevel"/>
    <w:tmpl w:val="8AA68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hideGrammaticalErrors/>
  <w:proofState w:spelling="clean" w:grammar="clean"/>
  <w:defaultTabStop w:val="340"/>
  <w:doNotUseMarginsForDrawingGridOrigin/>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1B6"/>
    <w:rsid w:val="000539FB"/>
    <w:rsid w:val="0016457B"/>
    <w:rsid w:val="00165C39"/>
    <w:rsid w:val="001660D1"/>
    <w:rsid w:val="002A3133"/>
    <w:rsid w:val="002F01B6"/>
    <w:rsid w:val="00357C4B"/>
    <w:rsid w:val="003F7172"/>
    <w:rsid w:val="00464733"/>
    <w:rsid w:val="0047544F"/>
    <w:rsid w:val="00476996"/>
    <w:rsid w:val="0048758B"/>
    <w:rsid w:val="004D0DB4"/>
    <w:rsid w:val="0055060D"/>
    <w:rsid w:val="00583AE4"/>
    <w:rsid w:val="005A3967"/>
    <w:rsid w:val="005C29DF"/>
    <w:rsid w:val="006166F2"/>
    <w:rsid w:val="00695516"/>
    <w:rsid w:val="006E3473"/>
    <w:rsid w:val="006F2875"/>
    <w:rsid w:val="0076388D"/>
    <w:rsid w:val="009C1C86"/>
    <w:rsid w:val="009F117B"/>
    <w:rsid w:val="00A1008D"/>
    <w:rsid w:val="00A57E74"/>
    <w:rsid w:val="00A6325C"/>
    <w:rsid w:val="00A97DD6"/>
    <w:rsid w:val="00AC044B"/>
    <w:rsid w:val="00B5727C"/>
    <w:rsid w:val="00B9404A"/>
    <w:rsid w:val="00CD1A01"/>
    <w:rsid w:val="00CF05FB"/>
    <w:rsid w:val="00D02EA7"/>
    <w:rsid w:val="00DB45BC"/>
    <w:rsid w:val="00DE7DD7"/>
    <w:rsid w:val="00E078FA"/>
    <w:rsid w:val="00F36D4C"/>
    <w:rsid w:val="00FB64CF"/>
    <w:rsid w:val="00FE52B0"/>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style>
  <w:style w:type="character" w:customStyle="1" w:styleId="ListParagraphChar">
    <w:name w:val="List Paragraph Char"/>
    <w:aliases w:val="Normal 1 Char,Dot pt Char,List Paragraph1 Char,F5 List Paragraph Char,List Paragraph Char Char Char Char,Indicator Text Char,Numbered Para 1 Char,Bullet 1 Char,Bullet Points Char,MAIN CONTENT Char,Párrafo de lista Char"/>
  </w:style>
  <w:style w:type="paragraph" w:styleId="ListParagraph">
    <w:name w:val="List Paragraph"/>
    <w:aliases w:val="Normal 1,Dot pt,List Paragraph1,F5 List Paragraph,List Paragraph Char Char Char,Indicator Text,Numbered Para 1,Bullet 1,Bullet Points,MAIN CONTENT,Párrafo de lista,Recommendation,List Paragraph2,List Paragraph (numbered (a)),NumberedParas"/>
    <w:basedOn w:val="Normal"/>
    <w:qFormat/>
    <w:pPr>
      <w:spacing w:after="160" w:line="259" w:lineRule="auto"/>
      <w:ind w:left="720"/>
      <w:contextualSpacing/>
    </w:pPr>
    <w:rPr>
      <w:sz w:val="22"/>
      <w:szCs w:val="22"/>
      <w:lang w:val="en-US"/>
    </w:rPr>
  </w:style>
  <w:style w:type="paragraph" w:styleId="NoSpacing">
    <w:name w:val="No Spacing"/>
    <w:qFormat/>
    <w:pPr>
      <w:spacing w:after="0" w:line="240" w:lineRule="auto"/>
    </w:pPr>
  </w:style>
  <w:style w:type="paragraph" w:styleId="Header">
    <w:name w:val="header"/>
    <w:basedOn w:val="Normal"/>
    <w:link w:val="HeaderChar"/>
    <w:uiPriority w:val="99"/>
    <w:unhideWhenUsed/>
    <w:rsid w:val="000539FB"/>
    <w:pPr>
      <w:tabs>
        <w:tab w:val="center" w:pos="4513"/>
        <w:tab w:val="right" w:pos="9026"/>
      </w:tabs>
    </w:pPr>
  </w:style>
  <w:style w:type="character" w:customStyle="1" w:styleId="HeaderChar">
    <w:name w:val="Header Char"/>
    <w:basedOn w:val="DefaultParagraphFont"/>
    <w:link w:val="Header"/>
    <w:uiPriority w:val="99"/>
    <w:rsid w:val="000539FB"/>
    <w:rPr>
      <w:sz w:val="24"/>
      <w:szCs w:val="24"/>
      <w:lang w:val="en-GB"/>
    </w:rPr>
  </w:style>
  <w:style w:type="paragraph" w:styleId="Footer">
    <w:name w:val="footer"/>
    <w:basedOn w:val="Normal"/>
    <w:link w:val="FooterChar"/>
    <w:uiPriority w:val="99"/>
    <w:unhideWhenUsed/>
    <w:rsid w:val="000539FB"/>
    <w:pPr>
      <w:tabs>
        <w:tab w:val="center" w:pos="4513"/>
        <w:tab w:val="right" w:pos="9026"/>
      </w:tabs>
    </w:pPr>
  </w:style>
  <w:style w:type="character" w:customStyle="1" w:styleId="FooterChar">
    <w:name w:val="Footer Char"/>
    <w:basedOn w:val="DefaultParagraphFont"/>
    <w:link w:val="Footer"/>
    <w:uiPriority w:val="99"/>
    <w:rsid w:val="000539FB"/>
    <w:rPr>
      <w:sz w:val="24"/>
      <w:szCs w:val="24"/>
      <w:lang w:val="en-GB"/>
    </w:rPr>
  </w:style>
  <w:style w:type="paragraph" w:styleId="BalloonText">
    <w:name w:val="Balloon Text"/>
    <w:basedOn w:val="Normal"/>
    <w:link w:val="BalloonTextChar"/>
    <w:uiPriority w:val="99"/>
    <w:semiHidden/>
    <w:unhideWhenUsed/>
    <w:rsid w:val="000539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9FB"/>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93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798D75416404B80874F7B320FC449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4102-1</Nr_x002e__x0020_akti>
    <Data_x0020_e_x0020_Krijimit xmlns="0e656187-b300-4fb0-8bf4-3a50f872073c">2019-11-18T10:34:37Z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2019-11-17T23:00:00Z</Date_x0020_protokolli>
    <Titulli xmlns="0e656187-b300-4fb0-8bf4-3a50f872073c">Shmangia e krizës Kushtetuese me synim legjitimitetin e Gjykatës Kushtetuese - detyrë imperative e organeve më të larta të shtetit</Titulli>
    <Modifikuesi xmlns="0e656187-b300-4fb0-8bf4-3a50f872073c">gladiola.cicako</Modifikuesi>
    <Nr_x002e__x0020_prot_x0020_QBZ xmlns="0e656187-b300-4fb0-8bf4-3a50f872073c">1570/1</Nr_x002e__x0020_prot_x0020_QBZ>
    <Data_x0020_e_x0020_Modifikimit xmlns="0e656187-b300-4fb0-8bf4-3a50f872073c">2019-11-18T10:50:12Z</Data_x0020_e_x0020_Modifikimit>
    <Dekretuar xmlns="0e656187-b300-4fb0-8bf4-3a50f872073c">false</Dekretuar>
    <Data xmlns="0e656187-b300-4fb0-8bf4-3a50f872073c">2019-11-14T23:00:00Z</Data>
    <Nr_x002e__x0020_protokolli_x0020_i_x0020_aktit xmlns="0e656187-b300-4fb0-8bf4-3a50f872073c">4102/1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98D75416404B80874F7B320FC449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171BA6E-2EA1-4BAB-B7F0-4344A5CDD38D}">
  <ds:schemaRefs>
    <ds:schemaRef ds:uri="http://schemas.microsoft.com/sharepoint/v3/contenttype/forms"/>
  </ds:schemaRefs>
</ds:datastoreItem>
</file>

<file path=customXml/itemProps2.xml><?xml version="1.0" encoding="utf-8"?>
<ds:datastoreItem xmlns:ds="http://schemas.openxmlformats.org/officeDocument/2006/customXml" ds:itemID="{E6CCA2A8-F499-40EE-B8BD-7CD1C22BE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937F130-218C-4AAD-9CA6-D9C862460D5F}">
  <ds:schemaRefs>
    <ds:schemaRef ds:uri="http://purl.org/dc/elements/1.1/"/>
    <ds:schemaRef ds:uri="http://schemas.microsoft.com/office/2006/documentManagement/types"/>
    <ds:schemaRef ds:uri="http://schemas.openxmlformats.org/package/2006/metadata/core-properties"/>
    <ds:schemaRef ds:uri="http://purl.org/dc/dcmitype/"/>
    <ds:schemaRef ds:uri="0e656187-b300-4fb0-8bf4-3a50f872073c"/>
    <ds:schemaRef ds:uri="http://www.w3.org/XML/1998/namespac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5F848145-E717-4D96-98D2-7CFC4B42104D}">
  <ds:schemaRefs>
    <ds:schemaRef ds:uri="http://schemas.microsoft.com/sharepoint/v3/contenttype/forms"/>
  </ds:schemaRefs>
</ds:datastoreItem>
</file>

<file path=customXml/itemProps5.xml><?xml version="1.0" encoding="utf-8"?>
<ds:datastoreItem xmlns:ds="http://schemas.openxmlformats.org/officeDocument/2006/customXml" ds:itemID="{9D41969A-0110-4E27-B47F-2F907E5CC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1823</Words>
  <Characters>10396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Shmangia e krizës Kushtetuese me synim legjitimitetin e Gjykatës Kushtetuese - detyrë imperative e organeve më të larta të shtetit</vt:lpstr>
    </vt:vector>
  </TitlesOfParts>
  <Manager/>
  <Company/>
  <LinksUpToDate>false</LinksUpToDate>
  <CharactersWithSpaces>12195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Shmangia e krizës Kushtetuese me synim legjitimitetin e Gjykatës Kushtetuese - detyrë imperative e organeve më të larta të shtetit</dc:title>
  <cp:lastModifiedBy/>
  <cp:revision>1</cp:revision>
  <cp:lastPrinted>2019-11-14T12:34:00Z</cp:lastPrinted>
  <dcterms:created xsi:type="dcterms:W3CDTF">2019-11-18T10:30:00Z</dcterms:created>
  <dcterms:modified xsi:type="dcterms:W3CDTF">2019-11-18T12:01:00Z</dcterms:modified>
  <cp:version>04.2000</cp:version>
</cp:coreProperties>
</file>