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DF9D0" w14:textId="7B3B831E" w:rsidR="004615DB" w:rsidRPr="002E56C3" w:rsidRDefault="00A012B3" w:rsidP="002E56C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E56C3">
        <w:rPr>
          <w:rFonts w:ascii="Garamond" w:hAnsi="Garamond"/>
          <w:b/>
          <w:sz w:val="24"/>
          <w:szCs w:val="24"/>
        </w:rPr>
        <w:t>REZOLUT</w:t>
      </w:r>
      <w:r w:rsidR="004615DB" w:rsidRPr="002E56C3">
        <w:rPr>
          <w:rFonts w:ascii="Garamond" w:hAnsi="Garamond"/>
          <w:b/>
          <w:sz w:val="24"/>
          <w:szCs w:val="24"/>
        </w:rPr>
        <w:t>Ë</w:t>
      </w:r>
    </w:p>
    <w:p w14:paraId="611FDA8A" w14:textId="57CDFDF4" w:rsidR="007F59E6" w:rsidRPr="002E56C3" w:rsidRDefault="007F59E6" w:rsidP="002E56C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E56C3">
        <w:rPr>
          <w:rFonts w:ascii="Garamond" w:hAnsi="Garamond"/>
          <w:b/>
          <w:sz w:val="24"/>
          <w:szCs w:val="24"/>
        </w:rPr>
        <w:t>PËR VLERËSIMIN E VEPRIMTARISË SË INSTITUTIT TË STATISTIKAVE PËR VITIN 2019</w:t>
      </w:r>
    </w:p>
    <w:p w14:paraId="1E0FCCEE" w14:textId="77777777" w:rsidR="007F59E6" w:rsidRPr="002E56C3" w:rsidRDefault="007F59E6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359668" w14:textId="77777777" w:rsidR="007F59E6" w:rsidRPr="002E56C3" w:rsidRDefault="007F59E6" w:rsidP="002E56C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E56C3">
        <w:rPr>
          <w:rFonts w:ascii="Garamond" w:hAnsi="Garamond"/>
          <w:b/>
          <w:sz w:val="24"/>
          <w:szCs w:val="24"/>
        </w:rPr>
        <w:t>Kuvendi i Shqipërisë,</w:t>
      </w:r>
    </w:p>
    <w:p w14:paraId="6C6CA8C3" w14:textId="3D9EAD54" w:rsidR="007F59E6" w:rsidRPr="002E56C3" w:rsidRDefault="00646CDC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6CDC">
        <w:rPr>
          <w:rFonts w:ascii="Garamond" w:hAnsi="Garamond"/>
          <w:sz w:val="24"/>
          <w:szCs w:val="24"/>
        </w:rPr>
        <w:t>Duke njohur</w:t>
      </w:r>
      <w:r w:rsidRPr="002E56C3">
        <w:rPr>
          <w:rFonts w:ascii="Garamond" w:hAnsi="Garamond"/>
          <w:sz w:val="24"/>
          <w:szCs w:val="24"/>
        </w:rPr>
        <w:t xml:space="preserve"> </w:t>
      </w:r>
      <w:r w:rsidR="007F59E6" w:rsidRPr="002E56C3">
        <w:rPr>
          <w:rFonts w:ascii="Garamond" w:hAnsi="Garamond"/>
          <w:sz w:val="24"/>
          <w:szCs w:val="24"/>
        </w:rPr>
        <w:t>misionin e INSTAT</w:t>
      </w:r>
      <w:r w:rsidR="002D65BE" w:rsidRPr="002E56C3">
        <w:rPr>
          <w:rFonts w:ascii="Garamond" w:hAnsi="Garamond"/>
          <w:sz w:val="24"/>
          <w:szCs w:val="24"/>
        </w:rPr>
        <w:t>-it</w:t>
      </w:r>
      <w:r w:rsidR="007F59E6" w:rsidRPr="002E56C3">
        <w:rPr>
          <w:rFonts w:ascii="Garamond" w:hAnsi="Garamond"/>
          <w:sz w:val="24"/>
          <w:szCs w:val="24"/>
        </w:rPr>
        <w:t xml:space="preserve"> për prodhimin e statistikave </w:t>
      </w:r>
      <w:r w:rsidR="00934BFD" w:rsidRPr="002E56C3">
        <w:rPr>
          <w:rFonts w:ascii="Garamond" w:hAnsi="Garamond"/>
          <w:sz w:val="24"/>
          <w:szCs w:val="24"/>
        </w:rPr>
        <w:t>asnjanëse</w:t>
      </w:r>
      <w:r w:rsidR="007F59E6" w:rsidRPr="002E56C3">
        <w:rPr>
          <w:rFonts w:ascii="Garamond" w:hAnsi="Garamond"/>
          <w:sz w:val="24"/>
          <w:szCs w:val="24"/>
        </w:rPr>
        <w:t xml:space="preserve">, transparente dhe të përditësuara, të cilat ndihmojnë në gjykimin e përdoruesve </w:t>
      </w:r>
      <w:r w:rsidR="00934BFD" w:rsidRPr="002E56C3">
        <w:rPr>
          <w:rFonts w:ascii="Garamond" w:hAnsi="Garamond"/>
          <w:sz w:val="24"/>
          <w:szCs w:val="24"/>
        </w:rPr>
        <w:t>për</w:t>
      </w:r>
      <w:r w:rsidR="007F59E6" w:rsidRPr="002E56C3">
        <w:rPr>
          <w:rFonts w:ascii="Garamond" w:hAnsi="Garamond"/>
          <w:sz w:val="24"/>
          <w:szCs w:val="24"/>
        </w:rPr>
        <w:t xml:space="preserve"> proceset e zhvillimit </w:t>
      </w:r>
      <w:r w:rsidR="002D65BE" w:rsidRPr="002E56C3">
        <w:rPr>
          <w:rFonts w:ascii="Garamond" w:hAnsi="Garamond"/>
          <w:sz w:val="24"/>
          <w:szCs w:val="24"/>
        </w:rPr>
        <w:t>dhe</w:t>
      </w:r>
      <w:r w:rsidR="007F59E6" w:rsidRPr="002E56C3">
        <w:rPr>
          <w:rFonts w:ascii="Garamond" w:hAnsi="Garamond"/>
          <w:sz w:val="24"/>
          <w:szCs w:val="24"/>
        </w:rPr>
        <w:t xml:space="preserve"> transformimit në fushat ekonomiko-sociale brenda vendit;</w:t>
      </w:r>
    </w:p>
    <w:p w14:paraId="1F932A57" w14:textId="70BCB803" w:rsidR="007F59E6" w:rsidRPr="002E56C3" w:rsidRDefault="00646CDC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6CDC">
        <w:rPr>
          <w:rFonts w:ascii="Garamond" w:hAnsi="Garamond"/>
          <w:sz w:val="24"/>
          <w:szCs w:val="24"/>
        </w:rPr>
        <w:t xml:space="preserve">Duke marrë </w:t>
      </w:r>
      <w:r w:rsidR="007F59E6" w:rsidRPr="00646CDC">
        <w:rPr>
          <w:rFonts w:ascii="Garamond" w:hAnsi="Garamond"/>
          <w:sz w:val="24"/>
          <w:szCs w:val="24"/>
        </w:rPr>
        <w:t>në konsideratë</w:t>
      </w:r>
      <w:r w:rsidR="007F59E6" w:rsidRPr="002E56C3">
        <w:rPr>
          <w:rFonts w:ascii="Garamond" w:hAnsi="Garamond"/>
          <w:sz w:val="24"/>
          <w:szCs w:val="24"/>
        </w:rPr>
        <w:t xml:space="preserve"> se INSTAT</w:t>
      </w:r>
      <w:r w:rsidR="00934BFD" w:rsidRPr="002E56C3">
        <w:rPr>
          <w:rFonts w:ascii="Garamond" w:hAnsi="Garamond"/>
          <w:sz w:val="24"/>
          <w:szCs w:val="24"/>
        </w:rPr>
        <w:t>-i</w:t>
      </w:r>
      <w:r w:rsidR="007F59E6" w:rsidRPr="002E56C3">
        <w:rPr>
          <w:rFonts w:ascii="Garamond" w:hAnsi="Garamond"/>
          <w:sz w:val="24"/>
          <w:szCs w:val="24"/>
        </w:rPr>
        <w:t xml:space="preserve"> është prodhuesi kryesor i statistikave zyrtare në vend dhe përgjegjës për koordinimin dhe funksionimin e Sistemit Kombëtar Statistikor;</w:t>
      </w:r>
    </w:p>
    <w:p w14:paraId="6BCC1BDA" w14:textId="09824281" w:rsidR="007F59E6" w:rsidRPr="002E56C3" w:rsidRDefault="00646CDC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6CDC">
        <w:rPr>
          <w:rFonts w:ascii="Garamond" w:hAnsi="Garamond"/>
          <w:sz w:val="24"/>
          <w:szCs w:val="24"/>
        </w:rPr>
        <w:t xml:space="preserve">Duke vlerësuar </w:t>
      </w:r>
      <w:r w:rsidR="007F59E6" w:rsidRPr="00646CDC">
        <w:rPr>
          <w:rFonts w:ascii="Garamond" w:hAnsi="Garamond"/>
          <w:sz w:val="24"/>
          <w:szCs w:val="24"/>
        </w:rPr>
        <w:t>se</w:t>
      </w:r>
      <w:r w:rsidR="007F59E6" w:rsidRPr="002E56C3">
        <w:rPr>
          <w:rFonts w:ascii="Garamond" w:hAnsi="Garamond"/>
          <w:sz w:val="24"/>
          <w:szCs w:val="24"/>
        </w:rPr>
        <w:t xml:space="preserve"> </w:t>
      </w:r>
      <w:r w:rsidR="00934BFD" w:rsidRPr="002E56C3">
        <w:rPr>
          <w:rFonts w:ascii="Garamond" w:hAnsi="Garamond"/>
          <w:sz w:val="24"/>
          <w:szCs w:val="24"/>
        </w:rPr>
        <w:t>s</w:t>
      </w:r>
      <w:r w:rsidR="007F59E6" w:rsidRPr="002E56C3">
        <w:rPr>
          <w:rFonts w:ascii="Garamond" w:hAnsi="Garamond"/>
          <w:sz w:val="24"/>
          <w:szCs w:val="24"/>
        </w:rPr>
        <w:t xml:space="preserve">tatistikat zyrtare shpërndahen duke respektuar parimet statistikore të përcaktuara në ligj, duke mbrojtur </w:t>
      </w:r>
      <w:proofErr w:type="spellStart"/>
      <w:r w:rsidR="007F59E6" w:rsidRPr="002E56C3">
        <w:rPr>
          <w:rFonts w:ascii="Garamond" w:hAnsi="Garamond"/>
          <w:sz w:val="24"/>
          <w:szCs w:val="24"/>
        </w:rPr>
        <w:t>konfidencialitetin</w:t>
      </w:r>
      <w:proofErr w:type="spellEnd"/>
      <w:r w:rsidR="007F59E6" w:rsidRPr="002E56C3">
        <w:rPr>
          <w:rFonts w:ascii="Garamond" w:hAnsi="Garamond"/>
          <w:sz w:val="24"/>
          <w:szCs w:val="24"/>
        </w:rPr>
        <w:t xml:space="preserve"> statistikor dhe duke siguruar </w:t>
      </w:r>
      <w:proofErr w:type="spellStart"/>
      <w:r w:rsidR="007F59E6" w:rsidRPr="002E56C3">
        <w:rPr>
          <w:rFonts w:ascii="Garamond" w:hAnsi="Garamond"/>
          <w:sz w:val="24"/>
          <w:szCs w:val="24"/>
        </w:rPr>
        <w:t>akses</w:t>
      </w:r>
      <w:proofErr w:type="spellEnd"/>
      <w:r w:rsidR="007F59E6" w:rsidRPr="002E56C3">
        <w:rPr>
          <w:rFonts w:ascii="Garamond" w:hAnsi="Garamond"/>
          <w:sz w:val="24"/>
          <w:szCs w:val="24"/>
        </w:rPr>
        <w:t xml:space="preserve"> të barabartë për të gjithë përdoruesit;</w:t>
      </w:r>
    </w:p>
    <w:p w14:paraId="105568A5" w14:textId="256D2B4A" w:rsidR="007F59E6" w:rsidRPr="002E56C3" w:rsidRDefault="00646CDC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6CDC">
        <w:rPr>
          <w:rFonts w:ascii="Garamond" w:hAnsi="Garamond"/>
          <w:sz w:val="24"/>
          <w:szCs w:val="24"/>
        </w:rPr>
        <w:t>Duke inkurajuar</w:t>
      </w:r>
      <w:r w:rsidRPr="002E56C3">
        <w:rPr>
          <w:rFonts w:ascii="Garamond" w:hAnsi="Garamond"/>
          <w:sz w:val="24"/>
          <w:szCs w:val="24"/>
        </w:rPr>
        <w:t xml:space="preserve"> </w:t>
      </w:r>
      <w:r w:rsidR="007F59E6" w:rsidRPr="002E56C3">
        <w:rPr>
          <w:rFonts w:ascii="Garamond" w:hAnsi="Garamond"/>
          <w:sz w:val="24"/>
          <w:szCs w:val="24"/>
        </w:rPr>
        <w:t>forcimin e bashkëpunimit të INSTAT</w:t>
      </w:r>
      <w:r w:rsidR="00934BFD" w:rsidRPr="002E56C3">
        <w:rPr>
          <w:rFonts w:ascii="Garamond" w:hAnsi="Garamond"/>
          <w:sz w:val="24"/>
          <w:szCs w:val="24"/>
        </w:rPr>
        <w:t>-it</w:t>
      </w:r>
      <w:r w:rsidR="007F59E6" w:rsidRPr="002E56C3">
        <w:rPr>
          <w:rFonts w:ascii="Garamond" w:hAnsi="Garamond"/>
          <w:sz w:val="24"/>
          <w:szCs w:val="24"/>
        </w:rPr>
        <w:t xml:space="preserve"> me prodhuesit dhe përdoruesit e statistikave zyrtare brenda dhe jashtë vendit, për të plotësuar nevojat e tyre me informacion cilësor e të përditësuar dhe për të qenë të krahasueshëm me vendet e tjera në rajon dhe </w:t>
      </w:r>
      <w:r w:rsidRPr="002E56C3">
        <w:rPr>
          <w:rFonts w:ascii="Garamond" w:hAnsi="Garamond"/>
          <w:sz w:val="24"/>
          <w:szCs w:val="24"/>
        </w:rPr>
        <w:t>Evropë</w:t>
      </w:r>
      <w:r w:rsidR="002D65BE" w:rsidRPr="002E56C3">
        <w:rPr>
          <w:rFonts w:ascii="Garamond" w:hAnsi="Garamond"/>
          <w:sz w:val="24"/>
          <w:szCs w:val="24"/>
        </w:rPr>
        <w:t>;</w:t>
      </w:r>
    </w:p>
    <w:p w14:paraId="379C2B87" w14:textId="59FE46C8" w:rsidR="007F59E6" w:rsidRPr="002E56C3" w:rsidRDefault="00646CDC" w:rsidP="002E56C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V</w:t>
      </w:r>
      <w:r w:rsidR="003A2D4C">
        <w:rPr>
          <w:rFonts w:ascii="Garamond" w:hAnsi="Garamond"/>
          <w:b/>
          <w:sz w:val="24"/>
          <w:szCs w:val="24"/>
        </w:rPr>
        <w:t xml:space="preserve">lerëson veprimtarinë e </w:t>
      </w:r>
      <w:r w:rsidR="007F59E6" w:rsidRPr="002E56C3">
        <w:rPr>
          <w:rFonts w:ascii="Garamond" w:hAnsi="Garamond"/>
          <w:b/>
          <w:sz w:val="24"/>
          <w:szCs w:val="24"/>
        </w:rPr>
        <w:t>Institutit të Statistikave gjatë vitit 2019 në drejtim të:</w:t>
      </w:r>
    </w:p>
    <w:p w14:paraId="6870E351" w14:textId="70E79AAA" w:rsidR="007F59E6" w:rsidRPr="002E56C3" w:rsidRDefault="007F59E6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56C3">
        <w:rPr>
          <w:rFonts w:ascii="Garamond" w:hAnsi="Garamond"/>
          <w:sz w:val="24"/>
          <w:szCs w:val="24"/>
        </w:rPr>
        <w:t xml:space="preserve">- Realizimit të </w:t>
      </w:r>
      <w:proofErr w:type="spellStart"/>
      <w:r w:rsidRPr="002E56C3">
        <w:rPr>
          <w:rFonts w:ascii="Garamond" w:hAnsi="Garamond"/>
          <w:sz w:val="24"/>
          <w:szCs w:val="24"/>
        </w:rPr>
        <w:t>të</w:t>
      </w:r>
      <w:proofErr w:type="spellEnd"/>
      <w:r w:rsidRPr="002E56C3">
        <w:rPr>
          <w:rFonts w:ascii="Garamond" w:hAnsi="Garamond"/>
          <w:sz w:val="24"/>
          <w:szCs w:val="24"/>
        </w:rPr>
        <w:t xml:space="preserve"> gjitha aktiviteteve të parashikuara sipas dokumentit strategjik dhe buxhetit të </w:t>
      </w:r>
      <w:r w:rsidR="002D65BE" w:rsidRPr="002E56C3">
        <w:rPr>
          <w:rFonts w:ascii="Garamond" w:hAnsi="Garamond"/>
          <w:sz w:val="24"/>
          <w:szCs w:val="24"/>
        </w:rPr>
        <w:t>Cens</w:t>
      </w:r>
      <w:r w:rsidRPr="002E56C3">
        <w:rPr>
          <w:rFonts w:ascii="Garamond" w:hAnsi="Garamond"/>
          <w:sz w:val="24"/>
          <w:szCs w:val="24"/>
        </w:rPr>
        <w:t xml:space="preserve">it dhe sidomos aktivitetit më të </w:t>
      </w:r>
      <w:r w:rsidR="00934BFD" w:rsidRPr="002E56C3">
        <w:rPr>
          <w:rFonts w:ascii="Garamond" w:hAnsi="Garamond"/>
          <w:sz w:val="24"/>
          <w:szCs w:val="24"/>
        </w:rPr>
        <w:t>rëndësishëm</w:t>
      </w:r>
      <w:r w:rsidRPr="002E56C3">
        <w:rPr>
          <w:rFonts w:ascii="Garamond" w:hAnsi="Garamond"/>
          <w:sz w:val="24"/>
          <w:szCs w:val="24"/>
        </w:rPr>
        <w:t xml:space="preserve"> të fazës përgatitore, Pilotit të </w:t>
      </w:r>
      <w:r w:rsidR="002D65BE" w:rsidRPr="002E56C3">
        <w:rPr>
          <w:rFonts w:ascii="Garamond" w:hAnsi="Garamond"/>
          <w:sz w:val="24"/>
          <w:szCs w:val="24"/>
        </w:rPr>
        <w:t>Cens</w:t>
      </w:r>
      <w:r w:rsidRPr="002E56C3">
        <w:rPr>
          <w:rFonts w:ascii="Garamond" w:hAnsi="Garamond"/>
          <w:sz w:val="24"/>
          <w:szCs w:val="24"/>
        </w:rPr>
        <w:t>it.</w:t>
      </w:r>
    </w:p>
    <w:p w14:paraId="4DCD8400" w14:textId="59761D06" w:rsidR="007F59E6" w:rsidRPr="002E56C3" w:rsidRDefault="007F59E6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56C3">
        <w:rPr>
          <w:rFonts w:ascii="Garamond" w:hAnsi="Garamond"/>
          <w:sz w:val="24"/>
          <w:szCs w:val="24"/>
        </w:rPr>
        <w:t xml:space="preserve">- Kontributit me dy aktivitete statistikore </w:t>
      </w:r>
      <w:proofErr w:type="spellStart"/>
      <w:r w:rsidRPr="00646CDC">
        <w:rPr>
          <w:rFonts w:ascii="Garamond" w:hAnsi="Garamond"/>
          <w:i/>
          <w:sz w:val="24"/>
          <w:szCs w:val="24"/>
        </w:rPr>
        <w:t>ad-hoc</w:t>
      </w:r>
      <w:proofErr w:type="spellEnd"/>
      <w:r w:rsidRPr="002E56C3">
        <w:rPr>
          <w:rFonts w:ascii="Garamond" w:hAnsi="Garamond"/>
          <w:sz w:val="24"/>
          <w:szCs w:val="24"/>
        </w:rPr>
        <w:t xml:space="preserve"> për të matur </w:t>
      </w:r>
      <w:proofErr w:type="spellStart"/>
      <w:r w:rsidRPr="002E56C3">
        <w:rPr>
          <w:rFonts w:ascii="Garamond" w:hAnsi="Garamond"/>
          <w:sz w:val="24"/>
          <w:szCs w:val="24"/>
        </w:rPr>
        <w:t>impaktin</w:t>
      </w:r>
      <w:proofErr w:type="spellEnd"/>
      <w:r w:rsidRPr="002E56C3">
        <w:rPr>
          <w:rFonts w:ascii="Garamond" w:hAnsi="Garamond"/>
          <w:sz w:val="24"/>
          <w:szCs w:val="24"/>
        </w:rPr>
        <w:t xml:space="preserve"> e dëmeve të tërmetit pranë familjeve dhe ndërmarrjeve në zonat më të prekura.</w:t>
      </w:r>
    </w:p>
    <w:p w14:paraId="604DCB37" w14:textId="77777777" w:rsidR="007F59E6" w:rsidRPr="002E56C3" w:rsidRDefault="007F59E6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56C3">
        <w:rPr>
          <w:rFonts w:ascii="Garamond" w:hAnsi="Garamond"/>
          <w:sz w:val="24"/>
          <w:szCs w:val="24"/>
        </w:rPr>
        <w:t>- Shtimit të prezencës në media lidhur me transmetimin e të dhënave të prodhuara dhe kuptueshmërinë e produkteve statistikore.</w:t>
      </w:r>
    </w:p>
    <w:p w14:paraId="2379E74E" w14:textId="7E39C807" w:rsidR="007F59E6" w:rsidRPr="002E56C3" w:rsidRDefault="007F59E6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56C3">
        <w:rPr>
          <w:rFonts w:ascii="Garamond" w:hAnsi="Garamond"/>
          <w:sz w:val="24"/>
          <w:szCs w:val="24"/>
        </w:rPr>
        <w:t>- Prodhimit të statistikave zyrtare në nivel vendor</w:t>
      </w:r>
      <w:r w:rsidR="00646CDC">
        <w:rPr>
          <w:rFonts w:ascii="Garamond" w:hAnsi="Garamond"/>
          <w:sz w:val="24"/>
          <w:szCs w:val="24"/>
        </w:rPr>
        <w:t>,</w:t>
      </w:r>
      <w:r w:rsidRPr="002E56C3">
        <w:rPr>
          <w:rFonts w:ascii="Garamond" w:hAnsi="Garamond"/>
          <w:sz w:val="24"/>
          <w:szCs w:val="24"/>
        </w:rPr>
        <w:t xml:space="preserve"> për një njohje dhe kuptim më të mir</w:t>
      </w:r>
      <w:r w:rsidR="00934BFD" w:rsidRPr="002E56C3">
        <w:rPr>
          <w:rFonts w:ascii="Garamond" w:hAnsi="Garamond"/>
          <w:sz w:val="24"/>
          <w:szCs w:val="24"/>
        </w:rPr>
        <w:t>ë</w:t>
      </w:r>
      <w:r w:rsidRPr="002E56C3">
        <w:rPr>
          <w:rFonts w:ascii="Garamond" w:hAnsi="Garamond"/>
          <w:sz w:val="24"/>
          <w:szCs w:val="24"/>
        </w:rPr>
        <w:t xml:space="preserve"> të </w:t>
      </w:r>
      <w:proofErr w:type="spellStart"/>
      <w:r w:rsidRPr="002E56C3">
        <w:rPr>
          <w:rFonts w:ascii="Garamond" w:hAnsi="Garamond"/>
          <w:sz w:val="24"/>
          <w:szCs w:val="24"/>
        </w:rPr>
        <w:t>të</w:t>
      </w:r>
      <w:proofErr w:type="spellEnd"/>
      <w:r w:rsidRPr="002E56C3">
        <w:rPr>
          <w:rFonts w:ascii="Garamond" w:hAnsi="Garamond"/>
          <w:sz w:val="24"/>
          <w:szCs w:val="24"/>
        </w:rPr>
        <w:t xml:space="preserve"> dhënave në secilën bashki e komunë të vendit.</w:t>
      </w:r>
    </w:p>
    <w:p w14:paraId="16AB6B83" w14:textId="53FB54BB" w:rsidR="007F59E6" w:rsidRPr="002E56C3" w:rsidRDefault="007F59E6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56C3">
        <w:rPr>
          <w:rFonts w:ascii="Garamond" w:hAnsi="Garamond"/>
          <w:sz w:val="24"/>
          <w:szCs w:val="24"/>
        </w:rPr>
        <w:t>- Rritjes së b</w:t>
      </w:r>
      <w:r w:rsidR="00934BFD" w:rsidRPr="002E56C3">
        <w:rPr>
          <w:rFonts w:ascii="Garamond" w:hAnsi="Garamond"/>
          <w:sz w:val="24"/>
          <w:szCs w:val="24"/>
        </w:rPr>
        <w:t>ashkëpunimit me botën akademike</w:t>
      </w:r>
      <w:r w:rsidRPr="002E56C3">
        <w:rPr>
          <w:rFonts w:ascii="Garamond" w:hAnsi="Garamond"/>
          <w:sz w:val="24"/>
          <w:szCs w:val="24"/>
        </w:rPr>
        <w:t xml:space="preserve"> përmes shkëmbimit të praktikave, bashkëpunimit për përgatitjen e artikujve shkencorë dhe sigurimit të </w:t>
      </w:r>
      <w:proofErr w:type="spellStart"/>
      <w:r w:rsidRPr="002E56C3">
        <w:rPr>
          <w:rFonts w:ascii="Garamond" w:hAnsi="Garamond"/>
          <w:sz w:val="24"/>
          <w:szCs w:val="24"/>
        </w:rPr>
        <w:t>aksesit</w:t>
      </w:r>
      <w:proofErr w:type="spellEnd"/>
      <w:r w:rsidRPr="002E56C3">
        <w:rPr>
          <w:rFonts w:ascii="Garamond" w:hAnsi="Garamond"/>
          <w:sz w:val="24"/>
          <w:szCs w:val="24"/>
        </w:rPr>
        <w:t xml:space="preserve"> në të dhënat </w:t>
      </w:r>
      <w:proofErr w:type="spellStart"/>
      <w:r w:rsidRPr="002E56C3">
        <w:rPr>
          <w:rFonts w:ascii="Garamond" w:hAnsi="Garamond"/>
          <w:sz w:val="24"/>
          <w:szCs w:val="24"/>
        </w:rPr>
        <w:t>mikro</w:t>
      </w:r>
      <w:proofErr w:type="spellEnd"/>
      <w:r w:rsidRPr="002E56C3">
        <w:rPr>
          <w:rFonts w:ascii="Garamond" w:hAnsi="Garamond"/>
          <w:sz w:val="24"/>
          <w:szCs w:val="24"/>
        </w:rPr>
        <w:t xml:space="preserve"> për qëllime shkencore.</w:t>
      </w:r>
    </w:p>
    <w:p w14:paraId="494841B4" w14:textId="563814FC" w:rsidR="007F59E6" w:rsidRPr="002E56C3" w:rsidRDefault="007F59E6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56C3">
        <w:rPr>
          <w:rFonts w:ascii="Garamond" w:hAnsi="Garamond"/>
          <w:sz w:val="24"/>
          <w:szCs w:val="24"/>
        </w:rPr>
        <w:t xml:space="preserve">- Ngritjes së grupit </w:t>
      </w:r>
      <w:r w:rsidRPr="00CF7B5D">
        <w:rPr>
          <w:rFonts w:ascii="Garamond" w:hAnsi="Garamond"/>
          <w:sz w:val="24"/>
          <w:szCs w:val="24"/>
        </w:rPr>
        <w:t xml:space="preserve">ndërinstitucional të punës për integrimin </w:t>
      </w:r>
      <w:r w:rsidR="00646CDC" w:rsidRPr="00CF7B5D">
        <w:rPr>
          <w:rFonts w:ascii="Garamond" w:hAnsi="Garamond"/>
          <w:sz w:val="24"/>
          <w:szCs w:val="24"/>
        </w:rPr>
        <w:t>evropian</w:t>
      </w:r>
      <w:r w:rsidRPr="00CF7B5D">
        <w:rPr>
          <w:rFonts w:ascii="Garamond" w:hAnsi="Garamond"/>
          <w:sz w:val="24"/>
          <w:szCs w:val="24"/>
        </w:rPr>
        <w:t xml:space="preserve"> dhe angazhimi</w:t>
      </w:r>
      <w:r w:rsidR="00CF7B5D">
        <w:rPr>
          <w:rFonts w:ascii="Garamond" w:hAnsi="Garamond"/>
          <w:sz w:val="24"/>
          <w:szCs w:val="24"/>
        </w:rPr>
        <w:t>t</w:t>
      </w:r>
      <w:r w:rsidRPr="002E56C3">
        <w:rPr>
          <w:rFonts w:ascii="Garamond" w:hAnsi="Garamond"/>
          <w:sz w:val="24"/>
          <w:szCs w:val="24"/>
        </w:rPr>
        <w:t xml:space="preserve"> për furnizimin me informacionin e duhur statistikor të </w:t>
      </w:r>
      <w:proofErr w:type="spellStart"/>
      <w:r w:rsidRPr="002E56C3">
        <w:rPr>
          <w:rFonts w:ascii="Garamond" w:hAnsi="Garamond"/>
          <w:sz w:val="24"/>
          <w:szCs w:val="24"/>
        </w:rPr>
        <w:t>të</w:t>
      </w:r>
      <w:proofErr w:type="spellEnd"/>
      <w:r w:rsidRPr="002E56C3">
        <w:rPr>
          <w:rFonts w:ascii="Garamond" w:hAnsi="Garamond"/>
          <w:sz w:val="24"/>
          <w:szCs w:val="24"/>
        </w:rPr>
        <w:t xml:space="preserve"> gjithë kapitujve të tjerë të </w:t>
      </w:r>
      <w:proofErr w:type="spellStart"/>
      <w:r w:rsidRPr="00646CDC">
        <w:rPr>
          <w:rFonts w:ascii="Garamond" w:hAnsi="Garamond"/>
          <w:i/>
          <w:sz w:val="24"/>
          <w:szCs w:val="24"/>
        </w:rPr>
        <w:t>acquis</w:t>
      </w:r>
      <w:proofErr w:type="spellEnd"/>
      <w:r w:rsidRPr="002E56C3">
        <w:rPr>
          <w:rFonts w:ascii="Garamond" w:hAnsi="Garamond"/>
          <w:sz w:val="24"/>
          <w:szCs w:val="24"/>
        </w:rPr>
        <w:t>.</w:t>
      </w:r>
    </w:p>
    <w:p w14:paraId="41B44353" w14:textId="6ACF591C" w:rsidR="007F59E6" w:rsidRPr="002E56C3" w:rsidRDefault="007F59E6" w:rsidP="002E56C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E56C3">
        <w:rPr>
          <w:rFonts w:ascii="Garamond" w:hAnsi="Garamond"/>
          <w:b/>
          <w:sz w:val="24"/>
          <w:szCs w:val="24"/>
        </w:rPr>
        <w:t>Kuvendi rekoman</w:t>
      </w:r>
      <w:r w:rsidR="00934BFD" w:rsidRPr="002E56C3">
        <w:rPr>
          <w:rFonts w:ascii="Garamond" w:hAnsi="Garamond"/>
          <w:b/>
          <w:sz w:val="24"/>
          <w:szCs w:val="24"/>
        </w:rPr>
        <w:t>don që Instituti i Statistikave</w:t>
      </w:r>
      <w:r w:rsidRPr="002E56C3">
        <w:rPr>
          <w:rFonts w:ascii="Garamond" w:hAnsi="Garamond"/>
          <w:b/>
          <w:sz w:val="24"/>
          <w:szCs w:val="24"/>
        </w:rPr>
        <w:t xml:space="preserve"> p</w:t>
      </w:r>
      <w:r w:rsidR="00934BFD" w:rsidRPr="002E56C3">
        <w:rPr>
          <w:rFonts w:ascii="Garamond" w:hAnsi="Garamond"/>
          <w:b/>
          <w:sz w:val="24"/>
          <w:szCs w:val="24"/>
        </w:rPr>
        <w:t>ër vitin 2020</w:t>
      </w:r>
      <w:r w:rsidRPr="002E56C3">
        <w:rPr>
          <w:rFonts w:ascii="Garamond" w:hAnsi="Garamond"/>
          <w:b/>
          <w:sz w:val="24"/>
          <w:szCs w:val="24"/>
        </w:rPr>
        <w:t xml:space="preserve"> të përmirësojë punën në këto drejtime:</w:t>
      </w:r>
    </w:p>
    <w:p w14:paraId="3B878CE9" w14:textId="1ACDA85E" w:rsidR="007F59E6" w:rsidRPr="002E56C3" w:rsidRDefault="002E56C3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F59E6" w:rsidRPr="002E56C3">
        <w:rPr>
          <w:rFonts w:ascii="Garamond" w:hAnsi="Garamond"/>
          <w:sz w:val="24"/>
          <w:szCs w:val="24"/>
        </w:rPr>
        <w:t xml:space="preserve"> Të ketë transparencë të plotë të kontributit që jep Këshilli i Statistikave në INSTAT</w:t>
      </w:r>
      <w:r w:rsidR="00646CDC">
        <w:rPr>
          <w:rFonts w:ascii="Garamond" w:hAnsi="Garamond"/>
          <w:sz w:val="24"/>
          <w:szCs w:val="24"/>
        </w:rPr>
        <w:t>,</w:t>
      </w:r>
      <w:r w:rsidR="007F59E6" w:rsidRPr="002E56C3">
        <w:rPr>
          <w:rFonts w:ascii="Garamond" w:hAnsi="Garamond"/>
          <w:sz w:val="24"/>
          <w:szCs w:val="24"/>
        </w:rPr>
        <w:t xml:space="preserve"> në përmbushje të detyrimeve që i ngarkon </w:t>
      </w:r>
      <w:r w:rsidR="00934BFD" w:rsidRPr="002E56C3">
        <w:rPr>
          <w:rFonts w:ascii="Garamond" w:hAnsi="Garamond"/>
          <w:sz w:val="24"/>
          <w:szCs w:val="24"/>
        </w:rPr>
        <w:t>ligji nr. 17/2018</w:t>
      </w:r>
      <w:r w:rsidR="007F59E6" w:rsidRPr="002E56C3">
        <w:rPr>
          <w:rFonts w:ascii="Garamond" w:hAnsi="Garamond"/>
          <w:sz w:val="24"/>
          <w:szCs w:val="24"/>
        </w:rPr>
        <w:t xml:space="preserve"> “Për statistikat zyrtare”. Të publikohen raportet e rekomandimeve të lëna nga Këshilli i Statistikave dhe aktet e miratuara nga </w:t>
      </w:r>
      <w:r w:rsidR="00934BFD" w:rsidRPr="002E56C3">
        <w:rPr>
          <w:rFonts w:ascii="Garamond" w:hAnsi="Garamond"/>
          <w:sz w:val="24"/>
          <w:szCs w:val="24"/>
        </w:rPr>
        <w:t>b</w:t>
      </w:r>
      <w:r w:rsidR="007F59E6" w:rsidRPr="002E56C3">
        <w:rPr>
          <w:rFonts w:ascii="Garamond" w:hAnsi="Garamond"/>
          <w:sz w:val="24"/>
          <w:szCs w:val="24"/>
        </w:rPr>
        <w:t xml:space="preserve">ordi </w:t>
      </w:r>
      <w:r w:rsidR="00934BFD" w:rsidRPr="002E56C3">
        <w:rPr>
          <w:rFonts w:ascii="Garamond" w:hAnsi="Garamond"/>
          <w:sz w:val="24"/>
          <w:szCs w:val="24"/>
        </w:rPr>
        <w:t>d</w:t>
      </w:r>
      <w:r w:rsidR="007F59E6" w:rsidRPr="002E56C3">
        <w:rPr>
          <w:rFonts w:ascii="Garamond" w:hAnsi="Garamond"/>
          <w:sz w:val="24"/>
          <w:szCs w:val="24"/>
        </w:rPr>
        <w:t xml:space="preserve">rejtues, duke respektuar kufizimet e legjislacionit të fushës për mbrojtjen e të dhënave </w:t>
      </w:r>
      <w:proofErr w:type="spellStart"/>
      <w:r w:rsidR="007F59E6" w:rsidRPr="002E56C3">
        <w:rPr>
          <w:rFonts w:ascii="Garamond" w:hAnsi="Garamond"/>
          <w:sz w:val="24"/>
          <w:szCs w:val="24"/>
        </w:rPr>
        <w:t>konfidenciale</w:t>
      </w:r>
      <w:proofErr w:type="spellEnd"/>
      <w:r w:rsidR="007F59E6" w:rsidRPr="002E56C3">
        <w:rPr>
          <w:rFonts w:ascii="Garamond" w:hAnsi="Garamond"/>
          <w:sz w:val="24"/>
          <w:szCs w:val="24"/>
        </w:rPr>
        <w:t>. Të publikohet pjesëmarrja e anëtarëv</w:t>
      </w:r>
      <w:r w:rsidR="00934BFD" w:rsidRPr="002E56C3">
        <w:rPr>
          <w:rFonts w:ascii="Garamond" w:hAnsi="Garamond"/>
          <w:sz w:val="24"/>
          <w:szCs w:val="24"/>
        </w:rPr>
        <w:t>e në çdo mbledhje dhe mënyra se</w:t>
      </w:r>
      <w:r w:rsidR="007F59E6" w:rsidRPr="002E56C3">
        <w:rPr>
          <w:rFonts w:ascii="Garamond" w:hAnsi="Garamond"/>
          <w:sz w:val="24"/>
          <w:szCs w:val="24"/>
        </w:rPr>
        <w:t xml:space="preserve">si ka votuar secili anëtar. </w:t>
      </w:r>
    </w:p>
    <w:p w14:paraId="56F89F9B" w14:textId="4074FA01" w:rsidR="007F59E6" w:rsidRPr="002E56C3" w:rsidRDefault="002E56C3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F59E6" w:rsidRPr="002E56C3">
        <w:rPr>
          <w:rFonts w:ascii="Garamond" w:hAnsi="Garamond"/>
          <w:sz w:val="24"/>
          <w:szCs w:val="24"/>
        </w:rPr>
        <w:t xml:space="preserve"> </w:t>
      </w:r>
      <w:r w:rsidR="002D65BE" w:rsidRPr="002E56C3">
        <w:rPr>
          <w:rFonts w:ascii="Garamond" w:hAnsi="Garamond"/>
          <w:sz w:val="24"/>
          <w:szCs w:val="24"/>
        </w:rPr>
        <w:t>Të plotësojë</w:t>
      </w:r>
      <w:r w:rsidR="007F59E6" w:rsidRPr="002E56C3">
        <w:rPr>
          <w:rFonts w:ascii="Garamond" w:hAnsi="Garamond"/>
          <w:sz w:val="24"/>
          <w:szCs w:val="24"/>
        </w:rPr>
        <w:t xml:space="preserve"> sa më parë vendet vakante në pozicionet e nëpunësve civil</w:t>
      </w:r>
      <w:r w:rsidR="00934BFD" w:rsidRPr="002E56C3">
        <w:rPr>
          <w:rFonts w:ascii="Garamond" w:hAnsi="Garamond"/>
          <w:sz w:val="24"/>
          <w:szCs w:val="24"/>
        </w:rPr>
        <w:t>ë</w:t>
      </w:r>
      <w:r w:rsidR="007F59E6" w:rsidRPr="002E56C3">
        <w:rPr>
          <w:rFonts w:ascii="Garamond" w:hAnsi="Garamond"/>
          <w:sz w:val="24"/>
          <w:szCs w:val="24"/>
        </w:rPr>
        <w:t xml:space="preserve"> të nivelit të lartë drejtues, për të garantuar menaxhimin e nëpunësve civil</w:t>
      </w:r>
      <w:r w:rsidR="00934BFD" w:rsidRPr="002E56C3">
        <w:rPr>
          <w:rFonts w:ascii="Garamond" w:hAnsi="Garamond"/>
          <w:sz w:val="24"/>
          <w:szCs w:val="24"/>
        </w:rPr>
        <w:t>ë</w:t>
      </w:r>
      <w:r w:rsidR="007F59E6" w:rsidRPr="002E56C3">
        <w:rPr>
          <w:rFonts w:ascii="Garamond" w:hAnsi="Garamond"/>
          <w:sz w:val="24"/>
          <w:szCs w:val="24"/>
        </w:rPr>
        <w:t xml:space="preserve"> sipas </w:t>
      </w:r>
      <w:r w:rsidR="00934BFD" w:rsidRPr="002E56C3">
        <w:rPr>
          <w:rFonts w:ascii="Garamond" w:hAnsi="Garamond"/>
          <w:sz w:val="24"/>
          <w:szCs w:val="24"/>
        </w:rPr>
        <w:t>l</w:t>
      </w:r>
      <w:r w:rsidR="007F59E6" w:rsidRPr="002E56C3">
        <w:rPr>
          <w:rFonts w:ascii="Garamond" w:hAnsi="Garamond"/>
          <w:sz w:val="24"/>
          <w:szCs w:val="24"/>
        </w:rPr>
        <w:t xml:space="preserve">igjit nr. 152/2013 “Për </w:t>
      </w:r>
      <w:r w:rsidR="00934BFD" w:rsidRPr="002E56C3">
        <w:rPr>
          <w:rFonts w:ascii="Garamond" w:hAnsi="Garamond"/>
          <w:sz w:val="24"/>
          <w:szCs w:val="24"/>
        </w:rPr>
        <w:t>n</w:t>
      </w:r>
      <w:r w:rsidR="007F59E6" w:rsidRPr="002E56C3">
        <w:rPr>
          <w:rFonts w:ascii="Garamond" w:hAnsi="Garamond"/>
          <w:sz w:val="24"/>
          <w:szCs w:val="24"/>
        </w:rPr>
        <w:t>ëpunësin civil”.</w:t>
      </w:r>
    </w:p>
    <w:p w14:paraId="4A33792D" w14:textId="596EDB20" w:rsidR="007F59E6" w:rsidRPr="002E56C3" w:rsidRDefault="002E56C3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F59E6" w:rsidRPr="002E56C3">
        <w:rPr>
          <w:rFonts w:ascii="Garamond" w:hAnsi="Garamond"/>
          <w:sz w:val="24"/>
          <w:szCs w:val="24"/>
        </w:rPr>
        <w:t xml:space="preserve"> Të marrë masa konkrete për të reduktuar riskun e veprimtarisë statistikore</w:t>
      </w:r>
      <w:r w:rsidR="00934BFD" w:rsidRPr="002E56C3">
        <w:rPr>
          <w:rFonts w:ascii="Garamond" w:hAnsi="Garamond"/>
          <w:sz w:val="24"/>
          <w:szCs w:val="24"/>
        </w:rPr>
        <w:t>,</w:t>
      </w:r>
      <w:r w:rsidR="007F59E6" w:rsidRPr="002E56C3">
        <w:rPr>
          <w:rFonts w:ascii="Garamond" w:hAnsi="Garamond"/>
          <w:sz w:val="24"/>
          <w:szCs w:val="24"/>
        </w:rPr>
        <w:t xml:space="preserve"> që mund të shkaktohet nga rastet e fatkeqësive natyrore, në mënyrë që të sigurohet vazhdimësia e proceseve. Masat e marra të paraqiten në </w:t>
      </w:r>
      <w:r w:rsidR="00934BFD" w:rsidRPr="002E56C3">
        <w:rPr>
          <w:rFonts w:ascii="Garamond" w:hAnsi="Garamond"/>
          <w:sz w:val="24"/>
          <w:szCs w:val="24"/>
        </w:rPr>
        <w:t>p</w:t>
      </w:r>
      <w:r w:rsidR="007F59E6" w:rsidRPr="002E56C3">
        <w:rPr>
          <w:rFonts w:ascii="Garamond" w:hAnsi="Garamond"/>
          <w:sz w:val="24"/>
          <w:szCs w:val="24"/>
        </w:rPr>
        <w:t xml:space="preserve">lanin </w:t>
      </w:r>
      <w:r w:rsidR="00934BFD" w:rsidRPr="002E56C3">
        <w:rPr>
          <w:rFonts w:ascii="Garamond" w:hAnsi="Garamond"/>
          <w:sz w:val="24"/>
          <w:szCs w:val="24"/>
        </w:rPr>
        <w:t>v</w:t>
      </w:r>
      <w:r w:rsidR="007F59E6" w:rsidRPr="002E56C3">
        <w:rPr>
          <w:rFonts w:ascii="Garamond" w:hAnsi="Garamond"/>
          <w:sz w:val="24"/>
          <w:szCs w:val="24"/>
        </w:rPr>
        <w:t>jetor të INSTAT</w:t>
      </w:r>
      <w:r w:rsidR="00934BFD" w:rsidRPr="002E56C3">
        <w:rPr>
          <w:rFonts w:ascii="Garamond" w:hAnsi="Garamond"/>
          <w:sz w:val="24"/>
          <w:szCs w:val="24"/>
        </w:rPr>
        <w:t>-it</w:t>
      </w:r>
      <w:r w:rsidR="007F59E6" w:rsidRPr="002E56C3">
        <w:rPr>
          <w:rFonts w:ascii="Garamond" w:hAnsi="Garamond"/>
          <w:sz w:val="24"/>
          <w:szCs w:val="24"/>
        </w:rPr>
        <w:t>.</w:t>
      </w:r>
    </w:p>
    <w:p w14:paraId="611CF7A7" w14:textId="04232661" w:rsidR="007F59E6" w:rsidRPr="002E56C3" w:rsidRDefault="002E56C3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F59E6" w:rsidRPr="002E56C3">
        <w:rPr>
          <w:rFonts w:ascii="Garamond" w:hAnsi="Garamond"/>
          <w:sz w:val="24"/>
          <w:szCs w:val="24"/>
        </w:rPr>
        <w:t xml:space="preserve"> Të fuqizojë kapacitetet e </w:t>
      </w:r>
      <w:r w:rsidR="00934BFD" w:rsidRPr="002E56C3">
        <w:rPr>
          <w:rFonts w:ascii="Garamond" w:hAnsi="Garamond"/>
          <w:sz w:val="24"/>
          <w:szCs w:val="24"/>
        </w:rPr>
        <w:t>t</w:t>
      </w:r>
      <w:r w:rsidR="007F59E6" w:rsidRPr="002E56C3">
        <w:rPr>
          <w:rFonts w:ascii="Garamond" w:hAnsi="Garamond"/>
          <w:sz w:val="24"/>
          <w:szCs w:val="24"/>
        </w:rPr>
        <w:t xml:space="preserve">eknologjisë së </w:t>
      </w:r>
      <w:r w:rsidR="00934BFD" w:rsidRPr="002E56C3">
        <w:rPr>
          <w:rFonts w:ascii="Garamond" w:hAnsi="Garamond"/>
          <w:sz w:val="24"/>
          <w:szCs w:val="24"/>
        </w:rPr>
        <w:t>i</w:t>
      </w:r>
      <w:r w:rsidR="007F59E6" w:rsidRPr="002E56C3">
        <w:rPr>
          <w:rFonts w:ascii="Garamond" w:hAnsi="Garamond"/>
          <w:sz w:val="24"/>
          <w:szCs w:val="24"/>
        </w:rPr>
        <w:t>nformacionit, si në infrastrukturë</w:t>
      </w:r>
      <w:r w:rsidR="00934BFD" w:rsidRPr="002E56C3">
        <w:rPr>
          <w:rFonts w:ascii="Garamond" w:hAnsi="Garamond"/>
          <w:sz w:val="24"/>
          <w:szCs w:val="24"/>
        </w:rPr>
        <w:t>,</w:t>
      </w:r>
      <w:r w:rsidR="007F59E6" w:rsidRPr="002E56C3">
        <w:rPr>
          <w:rFonts w:ascii="Garamond" w:hAnsi="Garamond"/>
          <w:sz w:val="24"/>
          <w:szCs w:val="24"/>
        </w:rPr>
        <w:t xml:space="preserve"> ashtu edhe në staf të kualifikuar për përpunim modern të dhënash dhe prodhim statistikash cilësore.</w:t>
      </w:r>
    </w:p>
    <w:p w14:paraId="073AC25A" w14:textId="599B07BF" w:rsidR="007F59E6" w:rsidRPr="002E56C3" w:rsidRDefault="002E56C3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F59E6" w:rsidRPr="002E56C3">
        <w:rPr>
          <w:rFonts w:ascii="Garamond" w:hAnsi="Garamond"/>
          <w:sz w:val="24"/>
          <w:szCs w:val="24"/>
        </w:rPr>
        <w:t xml:space="preserve"> Të vazhdojë punën për përmirësimin e pyetësorit të Censit</w:t>
      </w:r>
      <w:r w:rsidR="00934BFD" w:rsidRPr="002E56C3">
        <w:rPr>
          <w:rFonts w:ascii="Garamond" w:hAnsi="Garamond"/>
          <w:sz w:val="24"/>
          <w:szCs w:val="24"/>
        </w:rPr>
        <w:t>,</w:t>
      </w:r>
      <w:r w:rsidR="007F59E6" w:rsidRPr="002E56C3">
        <w:rPr>
          <w:rFonts w:ascii="Garamond" w:hAnsi="Garamond"/>
          <w:sz w:val="24"/>
          <w:szCs w:val="24"/>
        </w:rPr>
        <w:t xml:space="preserve"> si edhe materialeve të tjera shoqëruese, bazuar në gjetjet e </w:t>
      </w:r>
      <w:r w:rsidR="002D65BE" w:rsidRPr="002E56C3">
        <w:rPr>
          <w:rFonts w:ascii="Garamond" w:hAnsi="Garamond"/>
          <w:sz w:val="24"/>
          <w:szCs w:val="24"/>
        </w:rPr>
        <w:t>Pilot Cens</w:t>
      </w:r>
      <w:r w:rsidR="007F59E6" w:rsidRPr="002E56C3">
        <w:rPr>
          <w:rFonts w:ascii="Garamond" w:hAnsi="Garamond"/>
          <w:sz w:val="24"/>
          <w:szCs w:val="24"/>
        </w:rPr>
        <w:t xml:space="preserve">it të kryer në </w:t>
      </w:r>
      <w:r w:rsidR="00934BFD" w:rsidRPr="002E56C3">
        <w:rPr>
          <w:rFonts w:ascii="Garamond" w:hAnsi="Garamond"/>
          <w:sz w:val="24"/>
          <w:szCs w:val="24"/>
        </w:rPr>
        <w:t xml:space="preserve">vitin </w:t>
      </w:r>
      <w:r w:rsidR="007F59E6" w:rsidRPr="002E56C3">
        <w:rPr>
          <w:rFonts w:ascii="Garamond" w:hAnsi="Garamond"/>
          <w:sz w:val="24"/>
          <w:szCs w:val="24"/>
        </w:rPr>
        <w:t>2019</w:t>
      </w:r>
      <w:r w:rsidR="00934BFD" w:rsidRPr="002E56C3">
        <w:rPr>
          <w:rFonts w:ascii="Garamond" w:hAnsi="Garamond"/>
          <w:sz w:val="24"/>
          <w:szCs w:val="24"/>
        </w:rPr>
        <w:t>,</w:t>
      </w:r>
      <w:r w:rsidR="003A2D4C">
        <w:rPr>
          <w:rFonts w:ascii="Garamond" w:hAnsi="Garamond"/>
          <w:sz w:val="24"/>
          <w:szCs w:val="24"/>
        </w:rPr>
        <w:t xml:space="preserve"> si dhe të </w:t>
      </w:r>
      <w:r w:rsidR="007F59E6" w:rsidRPr="002E56C3">
        <w:rPr>
          <w:rFonts w:ascii="Garamond" w:hAnsi="Garamond"/>
          <w:sz w:val="24"/>
          <w:szCs w:val="24"/>
        </w:rPr>
        <w:t>përd</w:t>
      </w:r>
      <w:r w:rsidR="003A2D4C">
        <w:rPr>
          <w:rFonts w:ascii="Garamond" w:hAnsi="Garamond"/>
          <w:sz w:val="24"/>
          <w:szCs w:val="24"/>
        </w:rPr>
        <w:t xml:space="preserve">itësojë </w:t>
      </w:r>
      <w:r w:rsidR="007F59E6" w:rsidRPr="002E56C3">
        <w:rPr>
          <w:rFonts w:ascii="Garamond" w:hAnsi="Garamond"/>
          <w:sz w:val="24"/>
          <w:szCs w:val="24"/>
        </w:rPr>
        <w:t>zonat në terren</w:t>
      </w:r>
      <w:r w:rsidR="003A2D4C">
        <w:rPr>
          <w:rFonts w:ascii="Garamond" w:hAnsi="Garamond"/>
          <w:sz w:val="24"/>
          <w:szCs w:val="24"/>
        </w:rPr>
        <w:t xml:space="preserve"> pas situatave të krijuara nga </w:t>
      </w:r>
      <w:r w:rsidR="007F59E6" w:rsidRPr="002E56C3">
        <w:rPr>
          <w:rFonts w:ascii="Garamond" w:hAnsi="Garamond"/>
          <w:sz w:val="24"/>
          <w:szCs w:val="24"/>
        </w:rPr>
        <w:t xml:space="preserve">emergjencat e fundit që kanë ndodhur në vend. </w:t>
      </w:r>
    </w:p>
    <w:p w14:paraId="24243F5F" w14:textId="0AD610E7" w:rsidR="007F59E6" w:rsidRPr="002E56C3" w:rsidRDefault="002E56C3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F59E6" w:rsidRPr="002E56C3">
        <w:rPr>
          <w:rFonts w:ascii="Garamond" w:hAnsi="Garamond"/>
          <w:sz w:val="24"/>
          <w:szCs w:val="24"/>
        </w:rPr>
        <w:t xml:space="preserve"> Të hartojë Strategjinë dhe Planin e Veprimit për </w:t>
      </w:r>
      <w:r w:rsidR="002D65BE" w:rsidRPr="002E56C3">
        <w:rPr>
          <w:rFonts w:ascii="Garamond" w:hAnsi="Garamond"/>
          <w:sz w:val="24"/>
          <w:szCs w:val="24"/>
        </w:rPr>
        <w:t>Cens</w:t>
      </w:r>
      <w:r w:rsidR="007F59E6" w:rsidRPr="002E56C3">
        <w:rPr>
          <w:rFonts w:ascii="Garamond" w:hAnsi="Garamond"/>
          <w:sz w:val="24"/>
          <w:szCs w:val="24"/>
        </w:rPr>
        <w:t>in e Bujqësisë 2022.</w:t>
      </w:r>
    </w:p>
    <w:p w14:paraId="1BF19198" w14:textId="7C96D879" w:rsidR="007F59E6" w:rsidRPr="002E56C3" w:rsidRDefault="002E56C3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-</w:t>
      </w:r>
      <w:r w:rsidR="007F59E6" w:rsidRPr="002E56C3">
        <w:rPr>
          <w:rFonts w:ascii="Garamond" w:hAnsi="Garamond"/>
          <w:sz w:val="24"/>
          <w:szCs w:val="24"/>
        </w:rPr>
        <w:t xml:space="preserve"> </w:t>
      </w:r>
      <w:r w:rsidR="00934BFD" w:rsidRPr="002E56C3">
        <w:rPr>
          <w:rFonts w:ascii="Garamond" w:hAnsi="Garamond"/>
          <w:sz w:val="24"/>
          <w:szCs w:val="24"/>
        </w:rPr>
        <w:t>Të harmonizojë</w:t>
      </w:r>
      <w:r w:rsidR="007F59E6" w:rsidRPr="002E56C3">
        <w:rPr>
          <w:rFonts w:ascii="Garamond" w:hAnsi="Garamond"/>
          <w:sz w:val="24"/>
          <w:szCs w:val="24"/>
        </w:rPr>
        <w:t xml:space="preserve"> Strategji</w:t>
      </w:r>
      <w:r w:rsidR="00934BFD" w:rsidRPr="002E56C3">
        <w:rPr>
          <w:rFonts w:ascii="Garamond" w:hAnsi="Garamond"/>
          <w:sz w:val="24"/>
          <w:szCs w:val="24"/>
        </w:rPr>
        <w:t>në</w:t>
      </w:r>
      <w:r w:rsidR="007F59E6" w:rsidRPr="002E56C3">
        <w:rPr>
          <w:rFonts w:ascii="Garamond" w:hAnsi="Garamond"/>
          <w:sz w:val="24"/>
          <w:szCs w:val="24"/>
        </w:rPr>
        <w:t xml:space="preserve"> e Zhvillimit të Sistemit Kombëtar Statistikor me formatin e strategjive të tjera kombëtare dhe sektoriale për Sistemin e Menaxhimit të Informacionit për Planifikimin e Integruar, IPSIS, përfshirë </w:t>
      </w:r>
      <w:r w:rsidR="00934BFD" w:rsidRPr="002E56C3">
        <w:rPr>
          <w:rFonts w:ascii="Garamond" w:hAnsi="Garamond"/>
          <w:sz w:val="24"/>
          <w:szCs w:val="24"/>
        </w:rPr>
        <w:t>e</w:t>
      </w:r>
      <w:r w:rsidR="007F59E6" w:rsidRPr="002E56C3">
        <w:rPr>
          <w:rFonts w:ascii="Garamond" w:hAnsi="Garamond"/>
          <w:sz w:val="24"/>
          <w:szCs w:val="24"/>
        </w:rPr>
        <w:t xml:space="preserve">dhe hartimin e planit strategjik për përafrimin me </w:t>
      </w:r>
      <w:proofErr w:type="spellStart"/>
      <w:r w:rsidR="00934BFD" w:rsidRPr="00646CDC">
        <w:rPr>
          <w:rFonts w:ascii="Garamond" w:hAnsi="Garamond"/>
          <w:i/>
          <w:sz w:val="24"/>
          <w:szCs w:val="24"/>
        </w:rPr>
        <w:t>a</w:t>
      </w:r>
      <w:r w:rsidR="007F59E6" w:rsidRPr="00646CDC">
        <w:rPr>
          <w:rFonts w:ascii="Garamond" w:hAnsi="Garamond"/>
          <w:i/>
          <w:sz w:val="24"/>
          <w:szCs w:val="24"/>
        </w:rPr>
        <w:t>cquis</w:t>
      </w:r>
      <w:proofErr w:type="spellEnd"/>
      <w:r w:rsidR="007F59E6" w:rsidRPr="002E56C3">
        <w:rPr>
          <w:rFonts w:ascii="Garamond" w:hAnsi="Garamond"/>
          <w:sz w:val="24"/>
          <w:szCs w:val="24"/>
        </w:rPr>
        <w:t xml:space="preserve"> në fushën e statistikave, duke marrë në konsideratë </w:t>
      </w:r>
      <w:r w:rsidR="00934BFD" w:rsidRPr="002E56C3">
        <w:rPr>
          <w:rFonts w:ascii="Garamond" w:hAnsi="Garamond"/>
          <w:sz w:val="24"/>
          <w:szCs w:val="24"/>
        </w:rPr>
        <w:t>e</w:t>
      </w:r>
      <w:r w:rsidR="007F59E6" w:rsidRPr="002E56C3">
        <w:rPr>
          <w:rFonts w:ascii="Garamond" w:hAnsi="Garamond"/>
          <w:sz w:val="24"/>
          <w:szCs w:val="24"/>
        </w:rPr>
        <w:t>dhe prioritetet e vendosura nga BE</w:t>
      </w:r>
      <w:r w:rsidR="00934BFD" w:rsidRPr="002E56C3">
        <w:rPr>
          <w:rFonts w:ascii="Garamond" w:hAnsi="Garamond"/>
          <w:sz w:val="24"/>
          <w:szCs w:val="24"/>
        </w:rPr>
        <w:t>-ja</w:t>
      </w:r>
      <w:r w:rsidR="007F59E6" w:rsidRPr="002E56C3">
        <w:rPr>
          <w:rFonts w:ascii="Garamond" w:hAnsi="Garamond"/>
          <w:sz w:val="24"/>
          <w:szCs w:val="24"/>
        </w:rPr>
        <w:t xml:space="preserve"> në procesin e çeljes së negociatave me Shqipërinë.</w:t>
      </w:r>
    </w:p>
    <w:p w14:paraId="377EF40E" w14:textId="6BBD8F91" w:rsidR="007F59E6" w:rsidRPr="002E56C3" w:rsidRDefault="002E56C3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F59E6" w:rsidRPr="002E56C3">
        <w:rPr>
          <w:rFonts w:ascii="Garamond" w:hAnsi="Garamond"/>
          <w:sz w:val="24"/>
          <w:szCs w:val="24"/>
        </w:rPr>
        <w:t xml:space="preserve"> </w:t>
      </w:r>
      <w:r w:rsidR="00934BFD" w:rsidRPr="002E56C3">
        <w:rPr>
          <w:rFonts w:ascii="Garamond" w:hAnsi="Garamond"/>
          <w:sz w:val="24"/>
          <w:szCs w:val="24"/>
        </w:rPr>
        <w:t>Të finalizojë</w:t>
      </w:r>
      <w:r w:rsidR="007F59E6" w:rsidRPr="002E56C3">
        <w:rPr>
          <w:rFonts w:ascii="Garamond" w:hAnsi="Garamond"/>
          <w:sz w:val="24"/>
          <w:szCs w:val="24"/>
        </w:rPr>
        <w:t xml:space="preserve"> ngritj</w:t>
      </w:r>
      <w:r w:rsidR="00934BFD" w:rsidRPr="002E56C3">
        <w:rPr>
          <w:rFonts w:ascii="Garamond" w:hAnsi="Garamond"/>
          <w:sz w:val="24"/>
          <w:szCs w:val="24"/>
        </w:rPr>
        <w:t>en</w:t>
      </w:r>
      <w:r w:rsidR="007F59E6" w:rsidRPr="002E56C3">
        <w:rPr>
          <w:rFonts w:ascii="Garamond" w:hAnsi="Garamond"/>
          <w:sz w:val="24"/>
          <w:szCs w:val="24"/>
        </w:rPr>
        <w:t xml:space="preserve"> e Komitetit të Prodhuesve të </w:t>
      </w:r>
      <w:r w:rsidR="00934BFD" w:rsidRPr="002E56C3">
        <w:rPr>
          <w:rFonts w:ascii="Garamond" w:hAnsi="Garamond"/>
          <w:sz w:val="24"/>
          <w:szCs w:val="24"/>
        </w:rPr>
        <w:t>S</w:t>
      </w:r>
      <w:r w:rsidR="007F59E6" w:rsidRPr="002E56C3">
        <w:rPr>
          <w:rFonts w:ascii="Garamond" w:hAnsi="Garamond"/>
          <w:sz w:val="24"/>
          <w:szCs w:val="24"/>
        </w:rPr>
        <w:t xml:space="preserve">tatistikave </w:t>
      </w:r>
      <w:r w:rsidR="00934BFD" w:rsidRPr="002E56C3">
        <w:rPr>
          <w:rFonts w:ascii="Garamond" w:hAnsi="Garamond"/>
          <w:sz w:val="24"/>
          <w:szCs w:val="24"/>
        </w:rPr>
        <w:t>Z</w:t>
      </w:r>
      <w:r w:rsidR="007F59E6" w:rsidRPr="002E56C3">
        <w:rPr>
          <w:rFonts w:ascii="Garamond" w:hAnsi="Garamond"/>
          <w:sz w:val="24"/>
          <w:szCs w:val="24"/>
        </w:rPr>
        <w:t>yrtare, i cili është një mekanizëm i rëndësishëm për cilësinë e proceseve të planifikimit dhe ndjekjes së aktiviteteve statistikore.</w:t>
      </w:r>
    </w:p>
    <w:p w14:paraId="11D5C9B7" w14:textId="246583AE" w:rsidR="00175EB2" w:rsidRPr="002E56C3" w:rsidRDefault="003A2D4C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7F59E6" w:rsidRPr="002E56C3">
        <w:rPr>
          <w:rFonts w:ascii="Garamond" w:hAnsi="Garamond"/>
          <w:sz w:val="24"/>
          <w:szCs w:val="24"/>
        </w:rPr>
        <w:t xml:space="preserve"> Të punojë për t’iu përafruar gjithnjë e më tepër </w:t>
      </w:r>
      <w:proofErr w:type="spellStart"/>
      <w:r w:rsidR="007F59E6" w:rsidRPr="002E56C3">
        <w:rPr>
          <w:rFonts w:ascii="Garamond" w:hAnsi="Garamond"/>
          <w:sz w:val="24"/>
          <w:szCs w:val="24"/>
        </w:rPr>
        <w:t>pritshmërive</w:t>
      </w:r>
      <w:proofErr w:type="spellEnd"/>
      <w:r w:rsidR="007F59E6" w:rsidRPr="002E56C3">
        <w:rPr>
          <w:rFonts w:ascii="Garamond" w:hAnsi="Garamond"/>
          <w:sz w:val="24"/>
          <w:szCs w:val="24"/>
        </w:rPr>
        <w:t xml:space="preserve"> dhe kënaqësisë së përdoruesve të statistikave zyrtare, duke respektuar në mënyrë rigoroze parimet statistikore dhe standardet ndërkombëtare, nëpërmjet rritjes së edukimit statistikor dhe organizimit të takimeve formale e </w:t>
      </w:r>
      <w:proofErr w:type="spellStart"/>
      <w:r w:rsidR="007F59E6" w:rsidRPr="002E56C3">
        <w:rPr>
          <w:rFonts w:ascii="Garamond" w:hAnsi="Garamond"/>
          <w:sz w:val="24"/>
          <w:szCs w:val="24"/>
        </w:rPr>
        <w:t>informale</w:t>
      </w:r>
      <w:proofErr w:type="spellEnd"/>
      <w:r w:rsidR="007F59E6" w:rsidRPr="002E56C3">
        <w:rPr>
          <w:rFonts w:ascii="Garamond" w:hAnsi="Garamond"/>
          <w:sz w:val="24"/>
          <w:szCs w:val="24"/>
        </w:rPr>
        <w:t xml:space="preserve"> me përfaqësuesit e medias. </w:t>
      </w:r>
    </w:p>
    <w:p w14:paraId="1B38A905" w14:textId="77777777" w:rsidR="007F59E6" w:rsidRPr="002E56C3" w:rsidRDefault="007F59E6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A6F3E4" w14:textId="77777777" w:rsidR="00D144B6" w:rsidRDefault="00D144B6" w:rsidP="00D144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KRYETAR </w:t>
      </w:r>
    </w:p>
    <w:p w14:paraId="39E761FF" w14:textId="77777777" w:rsidR="00D144B6" w:rsidRPr="003A2D4C" w:rsidRDefault="00D144B6" w:rsidP="00D144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A2D4C">
        <w:rPr>
          <w:rFonts w:ascii="Garamond" w:hAnsi="Garamond"/>
          <w:b/>
          <w:sz w:val="24"/>
          <w:szCs w:val="24"/>
        </w:rPr>
        <w:t>Gramoz</w:t>
      </w:r>
      <w:proofErr w:type="spellEnd"/>
      <w:r w:rsidRPr="003A2D4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A2D4C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3A26AB3A" w14:textId="77777777" w:rsidR="00D144B6" w:rsidRDefault="00D144B6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83836" w14:textId="026E2D56" w:rsidR="00175EB2" w:rsidRDefault="00175EB2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56C3">
        <w:rPr>
          <w:rFonts w:ascii="Garamond" w:hAnsi="Garamond"/>
          <w:sz w:val="24"/>
          <w:szCs w:val="24"/>
        </w:rPr>
        <w:t xml:space="preserve">Miratuar në datën </w:t>
      </w:r>
      <w:r w:rsidR="007F59E6" w:rsidRPr="002E56C3">
        <w:rPr>
          <w:rFonts w:ascii="Garamond" w:hAnsi="Garamond"/>
          <w:sz w:val="24"/>
          <w:szCs w:val="24"/>
        </w:rPr>
        <w:t>23</w:t>
      </w:r>
      <w:r w:rsidR="009C7523" w:rsidRPr="002E56C3">
        <w:rPr>
          <w:rFonts w:ascii="Garamond" w:hAnsi="Garamond"/>
          <w:sz w:val="24"/>
          <w:szCs w:val="24"/>
        </w:rPr>
        <w:t>.</w:t>
      </w:r>
      <w:r w:rsidR="007F59E6" w:rsidRPr="002E56C3">
        <w:rPr>
          <w:rFonts w:ascii="Garamond" w:hAnsi="Garamond"/>
          <w:sz w:val="24"/>
          <w:szCs w:val="24"/>
        </w:rPr>
        <w:t>7</w:t>
      </w:r>
      <w:r w:rsidR="009C7523" w:rsidRPr="002E56C3">
        <w:rPr>
          <w:rFonts w:ascii="Garamond" w:hAnsi="Garamond"/>
          <w:sz w:val="24"/>
          <w:szCs w:val="24"/>
        </w:rPr>
        <w:t>.</w:t>
      </w:r>
      <w:r w:rsidRPr="002E56C3">
        <w:rPr>
          <w:rFonts w:ascii="Garamond" w:hAnsi="Garamond"/>
          <w:sz w:val="24"/>
          <w:szCs w:val="24"/>
        </w:rPr>
        <w:t>20</w:t>
      </w:r>
      <w:r w:rsidR="007F59E6" w:rsidRPr="002E56C3">
        <w:rPr>
          <w:rFonts w:ascii="Garamond" w:hAnsi="Garamond"/>
          <w:sz w:val="24"/>
          <w:szCs w:val="24"/>
        </w:rPr>
        <w:t>20</w:t>
      </w:r>
    </w:p>
    <w:p w14:paraId="0B65CF18" w14:textId="77777777" w:rsidR="003A2D4C" w:rsidRDefault="003A2D4C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5F69E5" w14:textId="77777777" w:rsidR="00175EB2" w:rsidRPr="002E56C3" w:rsidRDefault="00175EB2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93F08F" w14:textId="77777777" w:rsidR="009500F6" w:rsidRPr="002E56C3" w:rsidRDefault="009500F6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1AA5F245" w14:textId="77777777" w:rsidR="00175EB2" w:rsidRPr="002E56C3" w:rsidRDefault="00175EB2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5CFD6B" w14:textId="2FF1E750" w:rsidR="004B79D3" w:rsidRPr="002E56C3" w:rsidRDefault="004B79D3" w:rsidP="002E56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4B79D3" w:rsidRPr="002E56C3" w:rsidSect="00E7671E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C00247" w14:textId="77777777" w:rsidR="00CF7B5D" w:rsidRDefault="00CF7B5D" w:rsidP="00C86383">
      <w:pPr>
        <w:spacing w:after="0" w:line="240" w:lineRule="auto"/>
      </w:pPr>
      <w:r>
        <w:separator/>
      </w:r>
    </w:p>
  </w:endnote>
  <w:endnote w:type="continuationSeparator" w:id="0">
    <w:p w14:paraId="5FEE9D85" w14:textId="77777777" w:rsidR="00CF7B5D" w:rsidRDefault="00CF7B5D" w:rsidP="00C86383">
      <w:pPr>
        <w:spacing w:after="0" w:line="240" w:lineRule="auto"/>
      </w:pPr>
      <w:r>
        <w:continuationSeparator/>
      </w:r>
    </w:p>
  </w:endnote>
  <w:endnote w:type="continuationNotice" w:id="1">
    <w:p w14:paraId="761B389A" w14:textId="77777777" w:rsidR="00CF7B5D" w:rsidRDefault="00CF7B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01514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C9F7FD4" w14:textId="13988E76" w:rsidR="00CF7B5D" w:rsidRPr="00E7671E" w:rsidRDefault="00CF7B5D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7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7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7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44B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71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CF7B5D" w:rsidRDefault="00CF7B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F0F4C3" w14:textId="77777777" w:rsidR="00CF7B5D" w:rsidRDefault="00CF7B5D" w:rsidP="00C86383">
      <w:pPr>
        <w:spacing w:after="0" w:line="240" w:lineRule="auto"/>
      </w:pPr>
      <w:r>
        <w:separator/>
      </w:r>
    </w:p>
  </w:footnote>
  <w:footnote w:type="continuationSeparator" w:id="0">
    <w:p w14:paraId="04D9B51F" w14:textId="77777777" w:rsidR="00CF7B5D" w:rsidRDefault="00CF7B5D" w:rsidP="00C86383">
      <w:pPr>
        <w:spacing w:after="0" w:line="240" w:lineRule="auto"/>
      </w:pPr>
      <w:r>
        <w:continuationSeparator/>
      </w:r>
    </w:p>
  </w:footnote>
  <w:footnote w:type="continuationNotice" w:id="1">
    <w:p w14:paraId="18DC9069" w14:textId="77777777" w:rsidR="00CF7B5D" w:rsidRDefault="00CF7B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74784"/>
    <w:multiLevelType w:val="hybridMultilevel"/>
    <w:tmpl w:val="72106730"/>
    <w:lvl w:ilvl="0" w:tplc="2A4ABB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  <w:w w:val="95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02DB8"/>
    <w:multiLevelType w:val="hybridMultilevel"/>
    <w:tmpl w:val="3D94C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FEE"/>
    <w:multiLevelType w:val="hybridMultilevel"/>
    <w:tmpl w:val="37D8AFC8"/>
    <w:lvl w:ilvl="0" w:tplc="8DB837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301D8"/>
    <w:multiLevelType w:val="hybridMultilevel"/>
    <w:tmpl w:val="05225992"/>
    <w:lvl w:ilvl="0" w:tplc="66DA1A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9"/>
  </w:num>
  <w:num w:numId="5">
    <w:abstractNumId w:val="25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2"/>
  </w:num>
  <w:num w:numId="11">
    <w:abstractNumId w:val="20"/>
  </w:num>
  <w:num w:numId="12">
    <w:abstractNumId w:val="6"/>
  </w:num>
  <w:num w:numId="13">
    <w:abstractNumId w:val="8"/>
  </w:num>
  <w:num w:numId="14">
    <w:abstractNumId w:val="14"/>
  </w:num>
  <w:num w:numId="15">
    <w:abstractNumId w:val="23"/>
  </w:num>
  <w:num w:numId="16">
    <w:abstractNumId w:val="11"/>
  </w:num>
  <w:num w:numId="17">
    <w:abstractNumId w:val="26"/>
  </w:num>
  <w:num w:numId="18">
    <w:abstractNumId w:val="12"/>
  </w:num>
  <w:num w:numId="19">
    <w:abstractNumId w:val="19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24"/>
  </w:num>
  <w:num w:numId="25">
    <w:abstractNumId w:val="21"/>
  </w:num>
  <w:num w:numId="26">
    <w:abstractNumId w:val="10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356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1088"/>
    <w:rsid w:val="00032ACF"/>
    <w:rsid w:val="00044096"/>
    <w:rsid w:val="00044C1F"/>
    <w:rsid w:val="00051513"/>
    <w:rsid w:val="0005725B"/>
    <w:rsid w:val="00062B6C"/>
    <w:rsid w:val="00062F7F"/>
    <w:rsid w:val="000674B4"/>
    <w:rsid w:val="0007298B"/>
    <w:rsid w:val="00074E5A"/>
    <w:rsid w:val="00082B98"/>
    <w:rsid w:val="00086BDD"/>
    <w:rsid w:val="00087082"/>
    <w:rsid w:val="00091EE7"/>
    <w:rsid w:val="000A08B2"/>
    <w:rsid w:val="000A7C98"/>
    <w:rsid w:val="000C0CFC"/>
    <w:rsid w:val="000C1BC4"/>
    <w:rsid w:val="000D476A"/>
    <w:rsid w:val="000D6847"/>
    <w:rsid w:val="000E127F"/>
    <w:rsid w:val="000E3E8D"/>
    <w:rsid w:val="000E4797"/>
    <w:rsid w:val="000E5355"/>
    <w:rsid w:val="000E6220"/>
    <w:rsid w:val="000F121E"/>
    <w:rsid w:val="000F4143"/>
    <w:rsid w:val="000F417A"/>
    <w:rsid w:val="0010178D"/>
    <w:rsid w:val="001049FD"/>
    <w:rsid w:val="001052F3"/>
    <w:rsid w:val="001113F8"/>
    <w:rsid w:val="001156F1"/>
    <w:rsid w:val="00121DB5"/>
    <w:rsid w:val="00125D8E"/>
    <w:rsid w:val="001315C1"/>
    <w:rsid w:val="001325AF"/>
    <w:rsid w:val="00132AD7"/>
    <w:rsid w:val="001356DB"/>
    <w:rsid w:val="00137C8E"/>
    <w:rsid w:val="001424BF"/>
    <w:rsid w:val="001432F5"/>
    <w:rsid w:val="00143A0C"/>
    <w:rsid w:val="0014459B"/>
    <w:rsid w:val="001515C9"/>
    <w:rsid w:val="00162EC4"/>
    <w:rsid w:val="001650EA"/>
    <w:rsid w:val="00175EB2"/>
    <w:rsid w:val="00176BBD"/>
    <w:rsid w:val="0018119B"/>
    <w:rsid w:val="001816BA"/>
    <w:rsid w:val="00181B37"/>
    <w:rsid w:val="00184409"/>
    <w:rsid w:val="001858C3"/>
    <w:rsid w:val="00191634"/>
    <w:rsid w:val="00191CA8"/>
    <w:rsid w:val="001A341B"/>
    <w:rsid w:val="001A79AF"/>
    <w:rsid w:val="001B134B"/>
    <w:rsid w:val="001B2573"/>
    <w:rsid w:val="001B2BD5"/>
    <w:rsid w:val="001B6D41"/>
    <w:rsid w:val="001B7CF3"/>
    <w:rsid w:val="001C1147"/>
    <w:rsid w:val="001E2085"/>
    <w:rsid w:val="001F4CD5"/>
    <w:rsid w:val="002004C1"/>
    <w:rsid w:val="0020553B"/>
    <w:rsid w:val="002063FE"/>
    <w:rsid w:val="00210698"/>
    <w:rsid w:val="002129CF"/>
    <w:rsid w:val="00215C02"/>
    <w:rsid w:val="002176D7"/>
    <w:rsid w:val="002235AC"/>
    <w:rsid w:val="00225947"/>
    <w:rsid w:val="0022618D"/>
    <w:rsid w:val="002359AF"/>
    <w:rsid w:val="00236B97"/>
    <w:rsid w:val="00237CB2"/>
    <w:rsid w:val="00240CF0"/>
    <w:rsid w:val="00244B19"/>
    <w:rsid w:val="00262C8A"/>
    <w:rsid w:val="00266214"/>
    <w:rsid w:val="0028057B"/>
    <w:rsid w:val="00283031"/>
    <w:rsid w:val="00283128"/>
    <w:rsid w:val="00286E87"/>
    <w:rsid w:val="0029415F"/>
    <w:rsid w:val="00297B8F"/>
    <w:rsid w:val="002A1841"/>
    <w:rsid w:val="002A4484"/>
    <w:rsid w:val="002B2319"/>
    <w:rsid w:val="002B42ED"/>
    <w:rsid w:val="002B6674"/>
    <w:rsid w:val="002C0BF7"/>
    <w:rsid w:val="002D0D7D"/>
    <w:rsid w:val="002D28BD"/>
    <w:rsid w:val="002D47BF"/>
    <w:rsid w:val="002D65BE"/>
    <w:rsid w:val="002D670C"/>
    <w:rsid w:val="002D6F17"/>
    <w:rsid w:val="002E049D"/>
    <w:rsid w:val="002E36CB"/>
    <w:rsid w:val="002E3E9A"/>
    <w:rsid w:val="002E56C3"/>
    <w:rsid w:val="002E57A2"/>
    <w:rsid w:val="002F1E84"/>
    <w:rsid w:val="002F495E"/>
    <w:rsid w:val="002F5367"/>
    <w:rsid w:val="00310428"/>
    <w:rsid w:val="00312A26"/>
    <w:rsid w:val="00321277"/>
    <w:rsid w:val="00323548"/>
    <w:rsid w:val="00323D76"/>
    <w:rsid w:val="003264D4"/>
    <w:rsid w:val="003305FA"/>
    <w:rsid w:val="00331747"/>
    <w:rsid w:val="003345F5"/>
    <w:rsid w:val="00343400"/>
    <w:rsid w:val="00343599"/>
    <w:rsid w:val="00343D14"/>
    <w:rsid w:val="0034558C"/>
    <w:rsid w:val="003475F4"/>
    <w:rsid w:val="00351908"/>
    <w:rsid w:val="003556E0"/>
    <w:rsid w:val="003557DA"/>
    <w:rsid w:val="00362E5E"/>
    <w:rsid w:val="00366256"/>
    <w:rsid w:val="00373D67"/>
    <w:rsid w:val="003802C5"/>
    <w:rsid w:val="00380CE5"/>
    <w:rsid w:val="00381405"/>
    <w:rsid w:val="00384791"/>
    <w:rsid w:val="00384A0F"/>
    <w:rsid w:val="00391D0F"/>
    <w:rsid w:val="00393AEF"/>
    <w:rsid w:val="00393D81"/>
    <w:rsid w:val="003962DE"/>
    <w:rsid w:val="00397B89"/>
    <w:rsid w:val="003A2D4C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25AE"/>
    <w:rsid w:val="003F623E"/>
    <w:rsid w:val="003F66F6"/>
    <w:rsid w:val="00402A6A"/>
    <w:rsid w:val="004215B2"/>
    <w:rsid w:val="00430EDA"/>
    <w:rsid w:val="0043625A"/>
    <w:rsid w:val="00440837"/>
    <w:rsid w:val="00441F4D"/>
    <w:rsid w:val="0044444B"/>
    <w:rsid w:val="0045672F"/>
    <w:rsid w:val="00457EDB"/>
    <w:rsid w:val="004615DB"/>
    <w:rsid w:val="00462270"/>
    <w:rsid w:val="00463738"/>
    <w:rsid w:val="0046513F"/>
    <w:rsid w:val="00466C6B"/>
    <w:rsid w:val="00477C33"/>
    <w:rsid w:val="00480E67"/>
    <w:rsid w:val="00480EEA"/>
    <w:rsid w:val="004819A5"/>
    <w:rsid w:val="004847B6"/>
    <w:rsid w:val="00485242"/>
    <w:rsid w:val="0049616C"/>
    <w:rsid w:val="004A2BBB"/>
    <w:rsid w:val="004A3A52"/>
    <w:rsid w:val="004A5109"/>
    <w:rsid w:val="004B13B2"/>
    <w:rsid w:val="004B3457"/>
    <w:rsid w:val="004B79D3"/>
    <w:rsid w:val="004C36BB"/>
    <w:rsid w:val="004C430E"/>
    <w:rsid w:val="004C4CF2"/>
    <w:rsid w:val="004D14EE"/>
    <w:rsid w:val="004D1840"/>
    <w:rsid w:val="004D508B"/>
    <w:rsid w:val="004D62AE"/>
    <w:rsid w:val="004E0456"/>
    <w:rsid w:val="004E639B"/>
    <w:rsid w:val="004E7623"/>
    <w:rsid w:val="004F036C"/>
    <w:rsid w:val="004F08BE"/>
    <w:rsid w:val="004F3E78"/>
    <w:rsid w:val="00501097"/>
    <w:rsid w:val="00502636"/>
    <w:rsid w:val="00505558"/>
    <w:rsid w:val="00505674"/>
    <w:rsid w:val="00505BDA"/>
    <w:rsid w:val="00513A51"/>
    <w:rsid w:val="00514B00"/>
    <w:rsid w:val="00520F52"/>
    <w:rsid w:val="005228E2"/>
    <w:rsid w:val="00526332"/>
    <w:rsid w:val="005308B5"/>
    <w:rsid w:val="00533A29"/>
    <w:rsid w:val="00540968"/>
    <w:rsid w:val="00541D13"/>
    <w:rsid w:val="00544ED5"/>
    <w:rsid w:val="00545007"/>
    <w:rsid w:val="00546B87"/>
    <w:rsid w:val="00555F66"/>
    <w:rsid w:val="00556003"/>
    <w:rsid w:val="00562C2F"/>
    <w:rsid w:val="00566A66"/>
    <w:rsid w:val="00566B01"/>
    <w:rsid w:val="00567336"/>
    <w:rsid w:val="0057132D"/>
    <w:rsid w:val="00580DCA"/>
    <w:rsid w:val="00595D7E"/>
    <w:rsid w:val="005A4BF2"/>
    <w:rsid w:val="005A6A5B"/>
    <w:rsid w:val="005B4F54"/>
    <w:rsid w:val="005C0232"/>
    <w:rsid w:val="005C275E"/>
    <w:rsid w:val="005C7FD6"/>
    <w:rsid w:val="005D008B"/>
    <w:rsid w:val="005D23B9"/>
    <w:rsid w:val="005D2C27"/>
    <w:rsid w:val="005D79C0"/>
    <w:rsid w:val="005E0B16"/>
    <w:rsid w:val="005E3C64"/>
    <w:rsid w:val="005E4979"/>
    <w:rsid w:val="005F08C5"/>
    <w:rsid w:val="005F7BAE"/>
    <w:rsid w:val="00600647"/>
    <w:rsid w:val="00602A00"/>
    <w:rsid w:val="00606A64"/>
    <w:rsid w:val="00612758"/>
    <w:rsid w:val="006140FA"/>
    <w:rsid w:val="00630061"/>
    <w:rsid w:val="00630EA6"/>
    <w:rsid w:val="006344E9"/>
    <w:rsid w:val="00635067"/>
    <w:rsid w:val="00637D5C"/>
    <w:rsid w:val="00646CDC"/>
    <w:rsid w:val="0065111A"/>
    <w:rsid w:val="0066462F"/>
    <w:rsid w:val="00664CC2"/>
    <w:rsid w:val="00666637"/>
    <w:rsid w:val="006672E6"/>
    <w:rsid w:val="00670AF4"/>
    <w:rsid w:val="0067489C"/>
    <w:rsid w:val="00680190"/>
    <w:rsid w:val="00680C85"/>
    <w:rsid w:val="00686471"/>
    <w:rsid w:val="00695534"/>
    <w:rsid w:val="006A1126"/>
    <w:rsid w:val="006B27CE"/>
    <w:rsid w:val="006B790D"/>
    <w:rsid w:val="006C2AEE"/>
    <w:rsid w:val="006D3004"/>
    <w:rsid w:val="006E087B"/>
    <w:rsid w:val="006E3548"/>
    <w:rsid w:val="006E5794"/>
    <w:rsid w:val="00700DFF"/>
    <w:rsid w:val="00702A04"/>
    <w:rsid w:val="00704D02"/>
    <w:rsid w:val="007064AB"/>
    <w:rsid w:val="00706557"/>
    <w:rsid w:val="00707C51"/>
    <w:rsid w:val="0071531C"/>
    <w:rsid w:val="00717DD1"/>
    <w:rsid w:val="0072226B"/>
    <w:rsid w:val="00722A76"/>
    <w:rsid w:val="007259CC"/>
    <w:rsid w:val="007312D6"/>
    <w:rsid w:val="00750776"/>
    <w:rsid w:val="00752E12"/>
    <w:rsid w:val="00761637"/>
    <w:rsid w:val="00761C31"/>
    <w:rsid w:val="00761C60"/>
    <w:rsid w:val="007673E1"/>
    <w:rsid w:val="007832F6"/>
    <w:rsid w:val="00783CAA"/>
    <w:rsid w:val="00784660"/>
    <w:rsid w:val="007850C4"/>
    <w:rsid w:val="0078612B"/>
    <w:rsid w:val="00786E43"/>
    <w:rsid w:val="0078764B"/>
    <w:rsid w:val="0078778A"/>
    <w:rsid w:val="0079170F"/>
    <w:rsid w:val="00794562"/>
    <w:rsid w:val="007A24F8"/>
    <w:rsid w:val="007A4144"/>
    <w:rsid w:val="007A6000"/>
    <w:rsid w:val="007C05DC"/>
    <w:rsid w:val="007C0DC8"/>
    <w:rsid w:val="007C1E4A"/>
    <w:rsid w:val="007C6F84"/>
    <w:rsid w:val="007F04D3"/>
    <w:rsid w:val="007F0E2F"/>
    <w:rsid w:val="007F16F8"/>
    <w:rsid w:val="007F2061"/>
    <w:rsid w:val="007F43C4"/>
    <w:rsid w:val="007F59E6"/>
    <w:rsid w:val="008010B2"/>
    <w:rsid w:val="00802041"/>
    <w:rsid w:val="00802244"/>
    <w:rsid w:val="00803B7B"/>
    <w:rsid w:val="00813AD7"/>
    <w:rsid w:val="00821505"/>
    <w:rsid w:val="0082316D"/>
    <w:rsid w:val="00824042"/>
    <w:rsid w:val="00824A4B"/>
    <w:rsid w:val="008258AB"/>
    <w:rsid w:val="00827BC7"/>
    <w:rsid w:val="00831CD1"/>
    <w:rsid w:val="00833B9B"/>
    <w:rsid w:val="00844F7C"/>
    <w:rsid w:val="00847CF0"/>
    <w:rsid w:val="00851363"/>
    <w:rsid w:val="00852454"/>
    <w:rsid w:val="00854276"/>
    <w:rsid w:val="00856F1E"/>
    <w:rsid w:val="00857813"/>
    <w:rsid w:val="00857954"/>
    <w:rsid w:val="00863D55"/>
    <w:rsid w:val="00867DF3"/>
    <w:rsid w:val="008713F3"/>
    <w:rsid w:val="00872A03"/>
    <w:rsid w:val="00881347"/>
    <w:rsid w:val="00883800"/>
    <w:rsid w:val="0088785E"/>
    <w:rsid w:val="00890D60"/>
    <w:rsid w:val="00892480"/>
    <w:rsid w:val="00893E6A"/>
    <w:rsid w:val="00897A30"/>
    <w:rsid w:val="008B6B1A"/>
    <w:rsid w:val="008C2832"/>
    <w:rsid w:val="008C4109"/>
    <w:rsid w:val="008C42CC"/>
    <w:rsid w:val="008C498A"/>
    <w:rsid w:val="008C63A2"/>
    <w:rsid w:val="008C7273"/>
    <w:rsid w:val="008D114F"/>
    <w:rsid w:val="008D41C9"/>
    <w:rsid w:val="008D7A71"/>
    <w:rsid w:val="008E2B96"/>
    <w:rsid w:val="008E2C2A"/>
    <w:rsid w:val="008E6086"/>
    <w:rsid w:val="008E75F0"/>
    <w:rsid w:val="008F0F64"/>
    <w:rsid w:val="008F3B8B"/>
    <w:rsid w:val="008F3C04"/>
    <w:rsid w:val="008F668F"/>
    <w:rsid w:val="008F6781"/>
    <w:rsid w:val="009051F4"/>
    <w:rsid w:val="00912FEA"/>
    <w:rsid w:val="0092415F"/>
    <w:rsid w:val="009256DD"/>
    <w:rsid w:val="00934BFD"/>
    <w:rsid w:val="00946C72"/>
    <w:rsid w:val="009500F6"/>
    <w:rsid w:val="00950A29"/>
    <w:rsid w:val="00955D77"/>
    <w:rsid w:val="009571C2"/>
    <w:rsid w:val="00960704"/>
    <w:rsid w:val="00960B17"/>
    <w:rsid w:val="00964622"/>
    <w:rsid w:val="00966298"/>
    <w:rsid w:val="009700C5"/>
    <w:rsid w:val="00971602"/>
    <w:rsid w:val="0098506C"/>
    <w:rsid w:val="009854D5"/>
    <w:rsid w:val="00986EE7"/>
    <w:rsid w:val="00992C48"/>
    <w:rsid w:val="0099386A"/>
    <w:rsid w:val="00993F35"/>
    <w:rsid w:val="0099713F"/>
    <w:rsid w:val="00997786"/>
    <w:rsid w:val="009A0CB1"/>
    <w:rsid w:val="009A67C9"/>
    <w:rsid w:val="009A734A"/>
    <w:rsid w:val="009B3A7B"/>
    <w:rsid w:val="009B6083"/>
    <w:rsid w:val="009C7523"/>
    <w:rsid w:val="009D3A41"/>
    <w:rsid w:val="009D5991"/>
    <w:rsid w:val="009D76B9"/>
    <w:rsid w:val="009E3C1B"/>
    <w:rsid w:val="009E572B"/>
    <w:rsid w:val="009E6CA9"/>
    <w:rsid w:val="009E7F8D"/>
    <w:rsid w:val="009F1F17"/>
    <w:rsid w:val="009F5E40"/>
    <w:rsid w:val="00A012B3"/>
    <w:rsid w:val="00A016B5"/>
    <w:rsid w:val="00A07E25"/>
    <w:rsid w:val="00A14187"/>
    <w:rsid w:val="00A14640"/>
    <w:rsid w:val="00A14720"/>
    <w:rsid w:val="00A16B59"/>
    <w:rsid w:val="00A215AB"/>
    <w:rsid w:val="00A22178"/>
    <w:rsid w:val="00A241B8"/>
    <w:rsid w:val="00A34792"/>
    <w:rsid w:val="00A4768B"/>
    <w:rsid w:val="00A503B4"/>
    <w:rsid w:val="00A558AE"/>
    <w:rsid w:val="00A564E2"/>
    <w:rsid w:val="00A657FD"/>
    <w:rsid w:val="00A72945"/>
    <w:rsid w:val="00A809AF"/>
    <w:rsid w:val="00A854F0"/>
    <w:rsid w:val="00A86E2D"/>
    <w:rsid w:val="00A86F7F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4A27"/>
    <w:rsid w:val="00AC5B21"/>
    <w:rsid w:val="00AC764D"/>
    <w:rsid w:val="00AD526B"/>
    <w:rsid w:val="00AD5761"/>
    <w:rsid w:val="00AD7DFE"/>
    <w:rsid w:val="00AE413A"/>
    <w:rsid w:val="00AE5AB4"/>
    <w:rsid w:val="00AE6158"/>
    <w:rsid w:val="00AF1CA2"/>
    <w:rsid w:val="00AF5A5B"/>
    <w:rsid w:val="00B03133"/>
    <w:rsid w:val="00B07B19"/>
    <w:rsid w:val="00B1268D"/>
    <w:rsid w:val="00B1506B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2FC2"/>
    <w:rsid w:val="00B750FF"/>
    <w:rsid w:val="00B7731C"/>
    <w:rsid w:val="00B77321"/>
    <w:rsid w:val="00B7748B"/>
    <w:rsid w:val="00B85B4C"/>
    <w:rsid w:val="00B91916"/>
    <w:rsid w:val="00B9197C"/>
    <w:rsid w:val="00BA2D77"/>
    <w:rsid w:val="00BA6BBF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01779"/>
    <w:rsid w:val="00C15B46"/>
    <w:rsid w:val="00C2107A"/>
    <w:rsid w:val="00C22617"/>
    <w:rsid w:val="00C26BC6"/>
    <w:rsid w:val="00C277DC"/>
    <w:rsid w:val="00C3396C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0F8E"/>
    <w:rsid w:val="00CA57B6"/>
    <w:rsid w:val="00CB0808"/>
    <w:rsid w:val="00CB29B9"/>
    <w:rsid w:val="00CB626A"/>
    <w:rsid w:val="00CC41DE"/>
    <w:rsid w:val="00CC6F24"/>
    <w:rsid w:val="00CD0826"/>
    <w:rsid w:val="00CD48BD"/>
    <w:rsid w:val="00CE032B"/>
    <w:rsid w:val="00CE0964"/>
    <w:rsid w:val="00CE0B9A"/>
    <w:rsid w:val="00CE5869"/>
    <w:rsid w:val="00CE6F13"/>
    <w:rsid w:val="00CF7B5D"/>
    <w:rsid w:val="00D02F99"/>
    <w:rsid w:val="00D05C90"/>
    <w:rsid w:val="00D0709B"/>
    <w:rsid w:val="00D144B6"/>
    <w:rsid w:val="00D17929"/>
    <w:rsid w:val="00D2027A"/>
    <w:rsid w:val="00D27092"/>
    <w:rsid w:val="00D31426"/>
    <w:rsid w:val="00D31E4D"/>
    <w:rsid w:val="00D33FD4"/>
    <w:rsid w:val="00D44DC4"/>
    <w:rsid w:val="00D57B3A"/>
    <w:rsid w:val="00D600F3"/>
    <w:rsid w:val="00D621BE"/>
    <w:rsid w:val="00D62BE5"/>
    <w:rsid w:val="00D66EB0"/>
    <w:rsid w:val="00D704A8"/>
    <w:rsid w:val="00D857C1"/>
    <w:rsid w:val="00D874FB"/>
    <w:rsid w:val="00D90262"/>
    <w:rsid w:val="00D94954"/>
    <w:rsid w:val="00DA5786"/>
    <w:rsid w:val="00DB3852"/>
    <w:rsid w:val="00DB5ECD"/>
    <w:rsid w:val="00DB7E09"/>
    <w:rsid w:val="00DC1C92"/>
    <w:rsid w:val="00DC57B4"/>
    <w:rsid w:val="00DD32F3"/>
    <w:rsid w:val="00DD3DDE"/>
    <w:rsid w:val="00DD473E"/>
    <w:rsid w:val="00DD74BA"/>
    <w:rsid w:val="00DE3D8E"/>
    <w:rsid w:val="00DF1BC6"/>
    <w:rsid w:val="00DF6555"/>
    <w:rsid w:val="00DF6CD2"/>
    <w:rsid w:val="00E00706"/>
    <w:rsid w:val="00E02D8F"/>
    <w:rsid w:val="00E042C2"/>
    <w:rsid w:val="00E06BA5"/>
    <w:rsid w:val="00E110E6"/>
    <w:rsid w:val="00E12C4C"/>
    <w:rsid w:val="00E162E7"/>
    <w:rsid w:val="00E24099"/>
    <w:rsid w:val="00E26211"/>
    <w:rsid w:val="00E318C7"/>
    <w:rsid w:val="00E34C07"/>
    <w:rsid w:val="00E36067"/>
    <w:rsid w:val="00E442DC"/>
    <w:rsid w:val="00E51E75"/>
    <w:rsid w:val="00E61282"/>
    <w:rsid w:val="00E62137"/>
    <w:rsid w:val="00E67822"/>
    <w:rsid w:val="00E71C84"/>
    <w:rsid w:val="00E72235"/>
    <w:rsid w:val="00E73CAD"/>
    <w:rsid w:val="00E741E6"/>
    <w:rsid w:val="00E749F1"/>
    <w:rsid w:val="00E76633"/>
    <w:rsid w:val="00E7671E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20F2"/>
    <w:rsid w:val="00EB31F6"/>
    <w:rsid w:val="00EB4EE4"/>
    <w:rsid w:val="00ED5AEE"/>
    <w:rsid w:val="00EE0FA0"/>
    <w:rsid w:val="00EE4C8B"/>
    <w:rsid w:val="00EE6A25"/>
    <w:rsid w:val="00EF2C0D"/>
    <w:rsid w:val="00EF6235"/>
    <w:rsid w:val="00EF7CF6"/>
    <w:rsid w:val="00F05169"/>
    <w:rsid w:val="00F0526E"/>
    <w:rsid w:val="00F142C1"/>
    <w:rsid w:val="00F1525A"/>
    <w:rsid w:val="00F2013C"/>
    <w:rsid w:val="00F22B7B"/>
    <w:rsid w:val="00F261B9"/>
    <w:rsid w:val="00F3246E"/>
    <w:rsid w:val="00F32B61"/>
    <w:rsid w:val="00F37FAF"/>
    <w:rsid w:val="00F42E3E"/>
    <w:rsid w:val="00F454F1"/>
    <w:rsid w:val="00F5324C"/>
    <w:rsid w:val="00F5634D"/>
    <w:rsid w:val="00F65C99"/>
    <w:rsid w:val="00F701B3"/>
    <w:rsid w:val="00F73A27"/>
    <w:rsid w:val="00F779F7"/>
    <w:rsid w:val="00F82F68"/>
    <w:rsid w:val="00F83F05"/>
    <w:rsid w:val="00F86A50"/>
    <w:rsid w:val="00F93A81"/>
    <w:rsid w:val="00F9446E"/>
    <w:rsid w:val="00F9485F"/>
    <w:rsid w:val="00F960FE"/>
    <w:rsid w:val="00F9796E"/>
    <w:rsid w:val="00F97CB9"/>
    <w:rsid w:val="00FA6647"/>
    <w:rsid w:val="00FB2B6A"/>
    <w:rsid w:val="00FB340F"/>
    <w:rsid w:val="00FB4761"/>
    <w:rsid w:val="00FC6348"/>
    <w:rsid w:val="00FC7FD0"/>
    <w:rsid w:val="00FD2B25"/>
    <w:rsid w:val="00FD2BF4"/>
    <w:rsid w:val="00FD2D67"/>
    <w:rsid w:val="00FD62AB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E742AE24-B2DE-4DAE-84F6-A60223B0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,Normal 1,List Paragraph 1,Akapit z listą BS"/>
    <w:basedOn w:val="Normal"/>
    <w:link w:val="ListParagraphChar"/>
    <w:uiPriority w:val="34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,Normal 1 Char,List Paragraph 1 Char,Akapit z listą BS Char"/>
    <w:link w:val="ListParagraph"/>
    <w:uiPriority w:val="34"/>
    <w:rsid w:val="00892480"/>
    <w:rPr>
      <w:lang w:val="sq-AL"/>
    </w:rPr>
  </w:style>
  <w:style w:type="character" w:customStyle="1" w:styleId="tlid-translation">
    <w:name w:val="tlid-translation"/>
    <w:basedOn w:val="DefaultParagraphFont"/>
    <w:rsid w:val="0044444B"/>
  </w:style>
  <w:style w:type="character" w:styleId="Hyperlink">
    <w:name w:val="Hyperlink"/>
    <w:basedOn w:val="DefaultParagraphFont"/>
    <w:uiPriority w:val="99"/>
    <w:semiHidden/>
    <w:unhideWhenUsed/>
    <w:rsid w:val="00C017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1967-3</Nr_x002e__x0020_akti>
    <Data_x0020_e_x0020_Krijimit xmlns="0e656187-b300-4fb0-8bf4-3a50f872073c">2020-08-03T10:26:34Z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Për vlerësimin e veprimtarisë së Institutit të Statistikave për vitin 2019</Titulli>
    <Modifikuesi xmlns="0e656187-b300-4fb0-8bf4-3a50f872073c">Fjora.Korita</Modifikuesi>
    <Nr_x002e__x0020_prot_x0020_QBZ xmlns="0e656187-b300-4fb0-8bf4-3a50f872073c">1210/4</Nr_x002e__x0020_prot_x0020_QBZ>
    <Data_x0020_e_x0020_Modifikimit xmlns="0e656187-b300-4fb0-8bf4-3a50f872073c">2020-08-03T11:30:24Z</Data_x0020_e_x0020_Modifikimit>
    <Dekretuar xmlns="0e656187-b300-4fb0-8bf4-3a50f872073c">false</Dekretuar>
    <Data xmlns="0e656187-b300-4fb0-8bf4-3a50f872073c">2020-07-22T22:00:00Z</Data>
    <Nr_x002e__x0020_protokolli_x0020_i_x0020_aktit xmlns="0e656187-b300-4fb0-8bf4-3a50f872073c">1967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BD02E0083C4DA2B699C821FAF1EE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BD02E0083C4DA2B699C821FAF1EE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3CBDA-CAEC-44CE-A017-FF17F7ACF269}">
  <ds:schemaRefs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8D3CC8D-F932-45E7-9E3D-1B91963A0E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044148-AB2A-4D64-85A7-D11C5E8A32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EAC105-331E-4645-8B89-A1613576E8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3235A1-9DBE-425D-916B-DE86133B5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73B429-6D17-457B-AFED-8A0D59C41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Institutit të Statistikave për vitin 2019</vt:lpstr>
    </vt:vector>
  </TitlesOfParts>
  <Company/>
  <LinksUpToDate>false</LinksUpToDate>
  <CharactersWithSpaces>4644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Institutit të Statistikave për vitin 2019</dc:title>
  <dc:creator>user</dc:creator>
  <cp:lastModifiedBy>Amarilda Halilaj</cp:lastModifiedBy>
  <cp:revision>8</cp:revision>
  <cp:lastPrinted>2020-07-27T06:25:00Z</cp:lastPrinted>
  <dcterms:created xsi:type="dcterms:W3CDTF">2020-08-03T10:08:00Z</dcterms:created>
  <dcterms:modified xsi:type="dcterms:W3CDTF">2020-08-03T11:38:00Z</dcterms:modified>
</cp:coreProperties>
</file>