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322A57" w:rsidRDefault="000A0B41" w:rsidP="00322A5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22A57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322A57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322A57" w:rsidRDefault="0094122A" w:rsidP="00322A57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19EAAAB6" w14:textId="77777777" w:rsidR="00414448" w:rsidRPr="00322A57" w:rsidRDefault="00414448" w:rsidP="00322A5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22A57">
        <w:rPr>
          <w:rFonts w:ascii="Garamond" w:hAnsi="Garamond" w:cs="Times New Roman"/>
          <w:b/>
          <w:sz w:val="24"/>
          <w:szCs w:val="24"/>
        </w:rPr>
        <w:t xml:space="preserve">PËR VLERËSIMIN E VEPRIMTARISË SË </w:t>
      </w:r>
      <w:proofErr w:type="spellStart"/>
      <w:r w:rsidRPr="00322A57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322A57">
        <w:rPr>
          <w:rFonts w:ascii="Garamond" w:hAnsi="Garamond" w:cs="Times New Roman"/>
          <w:b/>
          <w:sz w:val="24"/>
          <w:szCs w:val="24"/>
        </w:rPr>
        <w:t xml:space="preserve"> PËR MBROJTJEN NGA DISKRIMINIMI PËR VITIN 2023</w:t>
      </w:r>
    </w:p>
    <w:p w14:paraId="5AA3CA47" w14:textId="77777777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B42E83" w14:textId="1A71C0DB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2A57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3E3321CA" w14:textId="76EE9FC1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Duke njohur rolin e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322A57">
        <w:rPr>
          <w:rFonts w:ascii="Garamond" w:hAnsi="Garamond" w:cs="Times New Roman"/>
          <w:sz w:val="24"/>
          <w:szCs w:val="24"/>
        </w:rPr>
        <w:t xml:space="preserve"> për Mbrojtjen nga Diskriminimi si autoriteti përgjegjës, që siguron mbrojtjen efektive nga diskriminimi dhe nga çdo formë sjelljeje që nxit diskriminimin;</w:t>
      </w:r>
    </w:p>
    <w:p w14:paraId="4AA40D50" w14:textId="3B73A43A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>Duke vlerësuar zbatimin e të gjithë mekanizmave ligjorë kombëtarë dhe ndërkombëtarë për mbrojtjen e të drejtave të njeriut, të ratifikuar nga Republika e Shqipërisë;</w:t>
      </w:r>
    </w:p>
    <w:p w14:paraId="129F821E" w14:textId="2F5D4345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>Duke synuar forcimin e mekanizmave institucionalë të barazisë në shoqëri</w:t>
      </w:r>
      <w:r w:rsidR="00C66237">
        <w:rPr>
          <w:rFonts w:ascii="Garamond" w:hAnsi="Garamond" w:cs="Times New Roman"/>
          <w:sz w:val="24"/>
          <w:szCs w:val="24"/>
        </w:rPr>
        <w:t xml:space="preserve"> </w:t>
      </w:r>
      <w:r w:rsidRPr="00322A57">
        <w:rPr>
          <w:rFonts w:ascii="Garamond" w:hAnsi="Garamond" w:cs="Times New Roman"/>
          <w:sz w:val="24"/>
          <w:szCs w:val="24"/>
        </w:rPr>
        <w:t>dhe rolin e tyre</w:t>
      </w:r>
      <w:r w:rsidR="00C66237">
        <w:rPr>
          <w:rFonts w:ascii="Garamond" w:hAnsi="Garamond" w:cs="Times New Roman"/>
          <w:sz w:val="24"/>
          <w:szCs w:val="24"/>
        </w:rPr>
        <w:t xml:space="preserve"> </w:t>
      </w:r>
      <w:r w:rsidRPr="00322A57">
        <w:rPr>
          <w:rFonts w:ascii="Garamond" w:hAnsi="Garamond" w:cs="Times New Roman"/>
          <w:sz w:val="24"/>
          <w:szCs w:val="24"/>
        </w:rPr>
        <w:t xml:space="preserve">për funksionimin e një shoqërie demokratike, të qëndrueshme dhe gjithëpërfshirëse, pa diskriminim dhe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intolerancë</w:t>
      </w:r>
      <w:proofErr w:type="spellEnd"/>
      <w:r w:rsidRPr="00322A57">
        <w:rPr>
          <w:rFonts w:ascii="Garamond" w:hAnsi="Garamond" w:cs="Times New Roman"/>
          <w:sz w:val="24"/>
          <w:szCs w:val="24"/>
        </w:rPr>
        <w:t>;</w:t>
      </w:r>
    </w:p>
    <w:p w14:paraId="0C4F7A64" w14:textId="0DD4A887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Duke mbështetur e nxitur bashkëpunimin me këtë institucion, si dhe bashkëpunimin e tij me institucionet e tjera në nivel qendror e vendor, me shoqërinë civile,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medi</w:t>
      </w:r>
      <w:r w:rsidR="00D60BE1" w:rsidRPr="00322A57">
        <w:rPr>
          <w:rFonts w:ascii="Garamond" w:hAnsi="Garamond" w:cs="Times New Roman"/>
          <w:sz w:val="24"/>
          <w:szCs w:val="24"/>
        </w:rPr>
        <w:t>e</w:t>
      </w:r>
      <w:r w:rsidRPr="00322A57">
        <w:rPr>
          <w:rFonts w:ascii="Garamond" w:hAnsi="Garamond" w:cs="Times New Roman"/>
          <w:sz w:val="24"/>
          <w:szCs w:val="24"/>
        </w:rPr>
        <w:t>n</w:t>
      </w:r>
      <w:proofErr w:type="spellEnd"/>
      <w:r w:rsidRPr="00322A57">
        <w:rPr>
          <w:rFonts w:ascii="Garamond" w:hAnsi="Garamond" w:cs="Times New Roman"/>
          <w:sz w:val="24"/>
          <w:szCs w:val="24"/>
        </w:rPr>
        <w:t xml:space="preserve"> dhe publikun;</w:t>
      </w:r>
    </w:p>
    <w:p w14:paraId="6C42DDCD" w14:textId="7D1A039E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2A57">
        <w:rPr>
          <w:rFonts w:ascii="Garamond" w:hAnsi="Garamond" w:cs="Times New Roman"/>
          <w:b/>
          <w:sz w:val="24"/>
          <w:szCs w:val="24"/>
        </w:rPr>
        <w:t xml:space="preserve">Vlerëson veprimtarinë e </w:t>
      </w:r>
      <w:proofErr w:type="spellStart"/>
      <w:r w:rsidRPr="00322A57">
        <w:rPr>
          <w:rFonts w:ascii="Garamond" w:hAnsi="Garamond" w:cs="Times New Roman"/>
          <w:b/>
          <w:sz w:val="24"/>
          <w:szCs w:val="24"/>
        </w:rPr>
        <w:t>Komisionerit</w:t>
      </w:r>
      <w:proofErr w:type="spellEnd"/>
      <w:r w:rsidRPr="00322A57">
        <w:rPr>
          <w:rFonts w:ascii="Garamond" w:hAnsi="Garamond" w:cs="Times New Roman"/>
          <w:b/>
          <w:sz w:val="24"/>
          <w:szCs w:val="24"/>
        </w:rPr>
        <w:t xml:space="preserve"> </w:t>
      </w:r>
      <w:r w:rsidR="00D60BE1" w:rsidRPr="00322A57">
        <w:rPr>
          <w:rFonts w:ascii="Garamond" w:hAnsi="Garamond" w:cs="Times New Roman"/>
          <w:b/>
          <w:sz w:val="24"/>
          <w:szCs w:val="24"/>
        </w:rPr>
        <w:t>për Mbrojtjen nga Diskriminimi gjatë vitit 2023</w:t>
      </w:r>
      <w:r w:rsidRPr="00322A57">
        <w:rPr>
          <w:rFonts w:ascii="Garamond" w:hAnsi="Garamond" w:cs="Times New Roman"/>
          <w:b/>
          <w:sz w:val="24"/>
          <w:szCs w:val="24"/>
        </w:rPr>
        <w:t xml:space="preserve"> në këto drejtime:</w:t>
      </w:r>
    </w:p>
    <w:p w14:paraId="5C43EF64" w14:textId="44BBD266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>Realizimin e studimit</w:t>
      </w:r>
      <w:r w:rsidR="00C66237">
        <w:rPr>
          <w:rFonts w:ascii="Garamond" w:hAnsi="Garamond" w:cs="Times New Roman"/>
          <w:sz w:val="24"/>
          <w:szCs w:val="24"/>
        </w:rPr>
        <w:t xml:space="preserve"> </w:t>
      </w:r>
      <w:r w:rsidRPr="00322A57">
        <w:rPr>
          <w:rFonts w:ascii="Garamond" w:hAnsi="Garamond" w:cs="Times New Roman"/>
          <w:sz w:val="24"/>
          <w:szCs w:val="24"/>
        </w:rPr>
        <w:t>“Ndikimet e kornizës ligjore dhe praktikës së administratës publike te barazia gjinore në elementët familjarë”.</w:t>
      </w:r>
    </w:p>
    <w:p w14:paraId="3543BB27" w14:textId="0E3FD46C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Angazhimin në zonat rurale për të nxitur respektimin e parimit të barazisë dhe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mosdiskriminimit</w:t>
      </w:r>
      <w:proofErr w:type="spellEnd"/>
      <w:r w:rsidRPr="00322A57">
        <w:rPr>
          <w:rFonts w:ascii="Garamond" w:hAnsi="Garamond" w:cs="Times New Roman"/>
          <w:sz w:val="24"/>
          <w:szCs w:val="24"/>
        </w:rPr>
        <w:t xml:space="preserve">, duke përfshirë minoritetet rome dhe egjiptiane, të moshuarit, njerëzit me probleme të shëndetit mendor, njerëzit me aftësi të kufizuara, veçanërisht gratë dhe vajzat që u përkasin këtyre grupeve. </w:t>
      </w:r>
    </w:p>
    <w:p w14:paraId="026F8942" w14:textId="41C4E835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Angazhimin në dhënien e rekomandimeve drejtuar autoriteteve përkatëse </w:t>
      </w:r>
      <w:r w:rsidR="00D60BE1" w:rsidRPr="00322A57">
        <w:rPr>
          <w:rFonts w:ascii="Garamond" w:hAnsi="Garamond" w:cs="Times New Roman"/>
          <w:sz w:val="24"/>
          <w:szCs w:val="24"/>
        </w:rPr>
        <w:t>për</w:t>
      </w:r>
      <w:r w:rsidRPr="00322A57">
        <w:rPr>
          <w:rFonts w:ascii="Garamond" w:hAnsi="Garamond" w:cs="Times New Roman"/>
          <w:sz w:val="24"/>
          <w:szCs w:val="24"/>
        </w:rPr>
        <w:t xml:space="preserve"> propozime për ndryshime ligjore apo projektligje të reja.</w:t>
      </w:r>
    </w:p>
    <w:p w14:paraId="0BF16466" w14:textId="3A0D2334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Intensifikimin e aktivitetit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ndërgjegjësues</w:t>
      </w:r>
      <w:proofErr w:type="spellEnd"/>
      <w:r w:rsidRPr="00322A57">
        <w:rPr>
          <w:rFonts w:ascii="Garamond" w:hAnsi="Garamond" w:cs="Times New Roman"/>
          <w:sz w:val="24"/>
          <w:szCs w:val="24"/>
        </w:rPr>
        <w:t xml:space="preserve"> përmes përdorimit të medi</w:t>
      </w:r>
      <w:r w:rsidR="00D60BE1" w:rsidRPr="00322A57">
        <w:rPr>
          <w:rFonts w:ascii="Garamond" w:hAnsi="Garamond" w:cs="Times New Roman"/>
          <w:sz w:val="24"/>
          <w:szCs w:val="24"/>
        </w:rPr>
        <w:t>e</w:t>
      </w:r>
      <w:r w:rsidRPr="00322A57">
        <w:rPr>
          <w:rFonts w:ascii="Garamond" w:hAnsi="Garamond" w:cs="Times New Roman"/>
          <w:sz w:val="24"/>
          <w:szCs w:val="24"/>
        </w:rPr>
        <w:t xml:space="preserve">s dhe formave të reja të komunikimit virtual, me qëllim nxitjen e respektimit të parimit të barazisë dhe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mosdiskriminimit</w:t>
      </w:r>
      <w:proofErr w:type="spellEnd"/>
      <w:r w:rsidRPr="00322A57">
        <w:rPr>
          <w:rFonts w:ascii="Garamond" w:hAnsi="Garamond" w:cs="Times New Roman"/>
          <w:sz w:val="24"/>
          <w:szCs w:val="24"/>
        </w:rPr>
        <w:t xml:space="preserve">. </w:t>
      </w:r>
    </w:p>
    <w:p w14:paraId="46A5521B" w14:textId="250C5596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Rritjen e aktivitetit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ndërgjegjësues</w:t>
      </w:r>
      <w:proofErr w:type="spellEnd"/>
      <w:r w:rsidRPr="00322A57">
        <w:rPr>
          <w:rFonts w:ascii="Garamond" w:hAnsi="Garamond" w:cs="Times New Roman"/>
          <w:sz w:val="24"/>
          <w:szCs w:val="24"/>
        </w:rPr>
        <w:t xml:space="preserve"> të zyrave rajonale për të drejtën e mbrojtjes nga diskriminimi.</w:t>
      </w:r>
    </w:p>
    <w:p w14:paraId="4F4BB75B" w14:textId="653C3135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Rritjen e numrit të çështjeve të trajtuara nga </w:t>
      </w:r>
      <w:proofErr w:type="spellStart"/>
      <w:r w:rsidRPr="00322A57">
        <w:rPr>
          <w:rFonts w:ascii="Garamond" w:hAnsi="Garamond" w:cs="Times New Roman"/>
          <w:sz w:val="24"/>
          <w:szCs w:val="24"/>
        </w:rPr>
        <w:t>Komisioneri</w:t>
      </w:r>
      <w:proofErr w:type="spellEnd"/>
      <w:r w:rsidRPr="00322A57">
        <w:rPr>
          <w:rFonts w:ascii="Garamond" w:hAnsi="Garamond" w:cs="Times New Roman"/>
          <w:sz w:val="24"/>
          <w:szCs w:val="24"/>
        </w:rPr>
        <w:t xml:space="preserve"> për Mbrojtjen nga Diskriminimi.</w:t>
      </w:r>
    </w:p>
    <w:p w14:paraId="1453BDC3" w14:textId="3CEDE9D8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322A57">
        <w:rPr>
          <w:rFonts w:ascii="Garamond" w:hAnsi="Garamond" w:cs="Times New Roman"/>
          <w:b/>
          <w:sz w:val="24"/>
          <w:szCs w:val="24"/>
        </w:rPr>
        <w:t>Kuvendi i Shqipërisë kërkon që</w:t>
      </w:r>
      <w:r w:rsidR="00C66237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322A57">
        <w:rPr>
          <w:rFonts w:ascii="Garamond" w:hAnsi="Garamond" w:cs="Times New Roman"/>
          <w:b/>
          <w:sz w:val="24"/>
          <w:szCs w:val="24"/>
        </w:rPr>
        <w:t>Komisioneri</w:t>
      </w:r>
      <w:proofErr w:type="spellEnd"/>
      <w:r w:rsidRPr="00322A57">
        <w:rPr>
          <w:rFonts w:ascii="Garamond" w:hAnsi="Garamond" w:cs="Times New Roman"/>
          <w:b/>
          <w:sz w:val="24"/>
          <w:szCs w:val="24"/>
        </w:rPr>
        <w:t xml:space="preserve"> për Mbrojtjen nga Diskriminimi për vitin 2024 të angazhohet në këto drejtime:</w:t>
      </w:r>
    </w:p>
    <w:p w14:paraId="6BA3ACFE" w14:textId="3D318108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1. </w:t>
      </w:r>
      <w:r w:rsidR="00414448" w:rsidRPr="00322A57">
        <w:rPr>
          <w:rFonts w:ascii="Garamond" w:hAnsi="Garamond" w:cs="Times New Roman"/>
          <w:sz w:val="24"/>
          <w:szCs w:val="24"/>
        </w:rPr>
        <w:t>Të dorëzojë pranë Kuvendit një raport analitik në lidhje me shkaqet kryesore të rritjes së ankesave</w:t>
      </w:r>
      <w:r w:rsidRPr="00322A57">
        <w:rPr>
          <w:rFonts w:ascii="Garamond" w:hAnsi="Garamond" w:cs="Times New Roman"/>
          <w:sz w:val="24"/>
          <w:szCs w:val="24"/>
        </w:rPr>
        <w:t>,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 si dhe për format e diskriminimit. </w:t>
      </w:r>
    </w:p>
    <w:p w14:paraId="01306D3C" w14:textId="0227FB84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2. 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Të konkretizojë bashkëpunimin me Avokatin e Popullit sipas një kalendari të përcaktuar aktivitetesh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ndërgjegjësuese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në sistemin arsimor të ulët dhe të mesëm për adresimin e shkaqeve të diskriminimit dhe ndërgjegjësimin kundër gjuhës së urrejtjes.</w:t>
      </w:r>
    </w:p>
    <w:p w14:paraId="39DB4C12" w14:textId="74837CB3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3. 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Të intensifikojë aktivitetin për adresimin e shkaqeve të diskriminimit dhe ndërgjegjësimin kundër gjuhës së urrejtjes te fëmijët duke rritur numrin e çështjeve të trajtuara </w:t>
      </w:r>
      <w:proofErr w:type="spellStart"/>
      <w:r w:rsidR="00414448" w:rsidRPr="00322A57">
        <w:rPr>
          <w:rFonts w:ascii="Garamond" w:hAnsi="Garamond" w:cs="Times New Roman"/>
          <w:i/>
          <w:sz w:val="24"/>
          <w:szCs w:val="24"/>
        </w:rPr>
        <w:t>ex</w:t>
      </w:r>
      <w:proofErr w:type="spellEnd"/>
      <w:r w:rsidR="00414448" w:rsidRPr="00322A57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414448" w:rsidRPr="00322A57">
        <w:rPr>
          <w:rFonts w:ascii="Garamond" w:hAnsi="Garamond" w:cs="Times New Roman"/>
          <w:i/>
          <w:sz w:val="24"/>
          <w:szCs w:val="24"/>
        </w:rPr>
        <w:t>officio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(çështje të nisura me iniciativën e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KMD</w:t>
      </w:r>
      <w:proofErr w:type="spellEnd"/>
      <w:r w:rsidRPr="00322A57">
        <w:rPr>
          <w:rFonts w:ascii="Garamond" w:hAnsi="Garamond" w:cs="Times New Roman"/>
          <w:sz w:val="24"/>
          <w:szCs w:val="24"/>
        </w:rPr>
        <w:t>-së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) për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bullizmin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në shkolla.</w:t>
      </w:r>
    </w:p>
    <w:p w14:paraId="2D022E00" w14:textId="006B169F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4. </w:t>
      </w:r>
      <w:r w:rsidR="00414448" w:rsidRPr="00322A57">
        <w:rPr>
          <w:rFonts w:ascii="Garamond" w:hAnsi="Garamond" w:cs="Times New Roman"/>
          <w:sz w:val="24"/>
          <w:szCs w:val="24"/>
        </w:rPr>
        <w:t>Të monitorojë zbatimi</w:t>
      </w:r>
      <w:r w:rsidRPr="00322A57">
        <w:rPr>
          <w:rFonts w:ascii="Garamond" w:hAnsi="Garamond" w:cs="Times New Roman"/>
          <w:sz w:val="24"/>
          <w:szCs w:val="24"/>
        </w:rPr>
        <w:t>n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 e legjislacionit në fuqi për mbrojtjen nga diskriminimi, me fokus të veçantë garantimin e përdorimit të shërbimeve cilësore shëndetësore për personat me aftësi të kufizuar, kryesisht në zonat rurale</w:t>
      </w:r>
      <w:r w:rsidRPr="00322A57">
        <w:rPr>
          <w:rFonts w:ascii="Garamond" w:hAnsi="Garamond" w:cs="Times New Roman"/>
          <w:sz w:val="24"/>
          <w:szCs w:val="24"/>
        </w:rPr>
        <w:t>,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 dhe të informojë Komisionin për Çështjet Ligjore, Administratën Publike dhe</w:t>
      </w:r>
      <w:r w:rsidR="00C66237">
        <w:rPr>
          <w:rFonts w:ascii="Garamond" w:hAnsi="Garamond" w:cs="Times New Roman"/>
          <w:sz w:val="24"/>
          <w:szCs w:val="24"/>
        </w:rPr>
        <w:t xml:space="preserve"> </w:t>
      </w:r>
      <w:r w:rsidR="00414448" w:rsidRPr="00322A57">
        <w:rPr>
          <w:rFonts w:ascii="Garamond" w:hAnsi="Garamond" w:cs="Times New Roman"/>
          <w:sz w:val="24"/>
          <w:szCs w:val="24"/>
        </w:rPr>
        <w:t>të Drejtat e Njeriut në lidhje me gjetjet e këtij monitorimi, jo më vonë se muaji dhjetor 2024.</w:t>
      </w:r>
    </w:p>
    <w:p w14:paraId="47AB84AD" w14:textId="0CC1802E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5. </w:t>
      </w:r>
      <w:r w:rsidR="00414448" w:rsidRPr="00322A57">
        <w:rPr>
          <w:rFonts w:ascii="Garamond" w:hAnsi="Garamond" w:cs="Times New Roman"/>
          <w:sz w:val="24"/>
          <w:szCs w:val="24"/>
        </w:rPr>
        <w:t>Të angazhohet në propozi</w:t>
      </w:r>
      <w:r w:rsidR="009B6035" w:rsidRPr="00322A57">
        <w:rPr>
          <w:rFonts w:ascii="Garamond" w:hAnsi="Garamond" w:cs="Times New Roman"/>
          <w:sz w:val="24"/>
          <w:szCs w:val="24"/>
        </w:rPr>
        <w:t>min e ndryshimeve ligjore “Për m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brojtjen nga </w:t>
      </w:r>
      <w:r w:rsidR="009B6035" w:rsidRPr="00322A57">
        <w:rPr>
          <w:rFonts w:ascii="Garamond" w:hAnsi="Garamond" w:cs="Times New Roman"/>
          <w:sz w:val="24"/>
          <w:szCs w:val="24"/>
        </w:rPr>
        <w:t>d</w:t>
      </w:r>
      <w:r w:rsidR="00414448" w:rsidRPr="00322A57">
        <w:rPr>
          <w:rFonts w:ascii="Garamond" w:hAnsi="Garamond" w:cs="Times New Roman"/>
          <w:sz w:val="24"/>
          <w:szCs w:val="24"/>
        </w:rPr>
        <w:t>iskriminimi”</w:t>
      </w:r>
      <w:r w:rsidR="009B6035" w:rsidRPr="00322A57">
        <w:rPr>
          <w:rFonts w:ascii="Garamond" w:hAnsi="Garamond" w:cs="Times New Roman"/>
          <w:sz w:val="24"/>
          <w:szCs w:val="24"/>
        </w:rPr>
        <w:t>,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 me qëllim fuqizimin e rolit të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për të lëshuar urdhra ekzekutiv</w:t>
      </w:r>
      <w:r w:rsidR="009B6035" w:rsidRPr="00322A57">
        <w:rPr>
          <w:rFonts w:ascii="Garamond" w:hAnsi="Garamond" w:cs="Times New Roman"/>
          <w:sz w:val="24"/>
          <w:szCs w:val="24"/>
        </w:rPr>
        <w:t>ë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 në vend të rekomandimeve.</w:t>
      </w:r>
    </w:p>
    <w:p w14:paraId="1A0DB00D" w14:textId="7353E393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6. </w:t>
      </w:r>
      <w:r w:rsidR="00414448" w:rsidRPr="00322A57">
        <w:rPr>
          <w:rFonts w:ascii="Garamond" w:hAnsi="Garamond" w:cs="Times New Roman"/>
          <w:sz w:val="24"/>
          <w:szCs w:val="24"/>
        </w:rPr>
        <w:t>Të rrisë angazhimin për të monitoruar procesin e përdorimit teknologjik për disa shërbime publike bazë arsimore, sociale, etj</w:t>
      </w:r>
      <w:r w:rsidR="00414E7D" w:rsidRPr="00322A57">
        <w:rPr>
          <w:rFonts w:ascii="Garamond" w:hAnsi="Garamond" w:cs="Times New Roman"/>
          <w:sz w:val="24"/>
          <w:szCs w:val="24"/>
        </w:rPr>
        <w:t>.</w:t>
      </w:r>
      <w:r w:rsidR="00414448" w:rsidRPr="00322A57">
        <w:rPr>
          <w:rFonts w:ascii="Garamond" w:hAnsi="Garamond" w:cs="Times New Roman"/>
          <w:sz w:val="24"/>
          <w:szCs w:val="24"/>
        </w:rPr>
        <w:t>, pë</w:t>
      </w:r>
      <w:r w:rsidR="00414E7D" w:rsidRPr="00322A57">
        <w:rPr>
          <w:rFonts w:ascii="Garamond" w:hAnsi="Garamond" w:cs="Times New Roman"/>
          <w:sz w:val="24"/>
          <w:szCs w:val="24"/>
        </w:rPr>
        <w:t>r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 të vlerësuar nëse ka rezultuar</w:t>
      </w:r>
      <w:r w:rsidR="00C66237">
        <w:rPr>
          <w:rFonts w:ascii="Garamond" w:hAnsi="Garamond" w:cs="Times New Roman"/>
          <w:sz w:val="24"/>
          <w:szCs w:val="24"/>
        </w:rPr>
        <w:t xml:space="preserve"> </w:t>
      </w:r>
      <w:r w:rsidR="00414448" w:rsidRPr="00322A57">
        <w:rPr>
          <w:rFonts w:ascii="Garamond" w:hAnsi="Garamond" w:cs="Times New Roman"/>
          <w:sz w:val="24"/>
          <w:szCs w:val="24"/>
        </w:rPr>
        <w:t>diskriminues te</w:t>
      </w:r>
      <w:bookmarkStart w:id="0" w:name="_GoBack"/>
      <w:bookmarkEnd w:id="0"/>
      <w:r w:rsidR="00414448" w:rsidRPr="00322A57">
        <w:rPr>
          <w:rFonts w:ascii="Garamond" w:hAnsi="Garamond" w:cs="Times New Roman"/>
          <w:sz w:val="24"/>
          <w:szCs w:val="24"/>
        </w:rPr>
        <w:t xml:space="preserve"> shtresat në nevojë dhe ato në kushte vështirësie ekonomike. </w:t>
      </w:r>
    </w:p>
    <w:p w14:paraId="1A2795FA" w14:textId="7924049F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7. </w:t>
      </w:r>
      <w:r w:rsidR="00414448" w:rsidRPr="00322A57">
        <w:rPr>
          <w:rFonts w:ascii="Garamond" w:hAnsi="Garamond" w:cs="Times New Roman"/>
          <w:sz w:val="24"/>
          <w:szCs w:val="24"/>
        </w:rPr>
        <w:t>Në bashkëpunim me AMA</w:t>
      </w:r>
      <w:r w:rsidR="00414E7D" w:rsidRPr="00322A57">
        <w:rPr>
          <w:rFonts w:ascii="Garamond" w:hAnsi="Garamond" w:cs="Times New Roman"/>
          <w:sz w:val="24"/>
          <w:szCs w:val="24"/>
        </w:rPr>
        <w:t>-n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 të angazhohet për përgatitjen e një plani masash me qëllim parandalimin e rasteve të gjuhës së urrejtjes dhe të dhunës në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medi</w:t>
      </w:r>
      <w:r w:rsidR="00BB0BE3" w:rsidRPr="00322A57">
        <w:rPr>
          <w:rFonts w:ascii="Garamond" w:hAnsi="Garamond" w:cs="Times New Roman"/>
          <w:sz w:val="24"/>
          <w:szCs w:val="24"/>
        </w:rPr>
        <w:t>e</w:t>
      </w:r>
      <w:r w:rsidR="00414448" w:rsidRPr="00322A57">
        <w:rPr>
          <w:rFonts w:ascii="Garamond" w:hAnsi="Garamond" w:cs="Times New Roman"/>
          <w:sz w:val="24"/>
          <w:szCs w:val="24"/>
        </w:rPr>
        <w:t>t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online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>.</w:t>
      </w:r>
    </w:p>
    <w:p w14:paraId="7BB15495" w14:textId="219AE22C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lastRenderedPageBreak/>
        <w:t xml:space="preserve">8. 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Të angazhohet në adresimin në mënyrë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proaktive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të rasteve të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bullizmit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në sistemin arsimor dhe të intensifikojë aktivitetin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ndërgjegjësues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mes të rinjve përmes përdorimit të formave të reja të komunikimit virtual, me qëllim nxitjen e respektimit të parimit të barazisë dhe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mosdiskriminimit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>.</w:t>
      </w:r>
    </w:p>
    <w:p w14:paraId="5D06E43E" w14:textId="70C3AE10" w:rsidR="00414448" w:rsidRPr="00322A57" w:rsidRDefault="0080579A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 xml:space="preserve">9. </w:t>
      </w:r>
      <w:r w:rsidR="00414448" w:rsidRPr="00322A57">
        <w:rPr>
          <w:rFonts w:ascii="Garamond" w:hAnsi="Garamond" w:cs="Times New Roman"/>
          <w:sz w:val="24"/>
          <w:szCs w:val="24"/>
        </w:rPr>
        <w:t xml:space="preserve">Të angazhohet në realizimin e takimeve </w:t>
      </w:r>
      <w:proofErr w:type="spellStart"/>
      <w:r w:rsidR="00414448" w:rsidRPr="00322A57">
        <w:rPr>
          <w:rFonts w:ascii="Garamond" w:hAnsi="Garamond" w:cs="Times New Roman"/>
          <w:sz w:val="24"/>
          <w:szCs w:val="24"/>
        </w:rPr>
        <w:t>ndërgjegjësuese</w:t>
      </w:r>
      <w:proofErr w:type="spellEnd"/>
      <w:r w:rsidR="00414448" w:rsidRPr="00322A57">
        <w:rPr>
          <w:rFonts w:ascii="Garamond" w:hAnsi="Garamond" w:cs="Times New Roman"/>
          <w:sz w:val="24"/>
          <w:szCs w:val="24"/>
        </w:rPr>
        <w:t xml:space="preserve"> me grupet e interesit për gjuhën e dhunës dhe diskriminimin.</w:t>
      </w:r>
    </w:p>
    <w:p w14:paraId="6C6F1223" w14:textId="166F780E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>10.</w:t>
      </w:r>
      <w:r w:rsidR="00322A57" w:rsidRPr="00322A57">
        <w:rPr>
          <w:rFonts w:ascii="Garamond" w:hAnsi="Garamond" w:cs="Times New Roman"/>
          <w:sz w:val="24"/>
          <w:szCs w:val="24"/>
        </w:rPr>
        <w:t xml:space="preserve"> </w:t>
      </w:r>
      <w:r w:rsidRPr="00322A57">
        <w:rPr>
          <w:rFonts w:ascii="Garamond" w:hAnsi="Garamond" w:cs="Times New Roman"/>
          <w:sz w:val="24"/>
          <w:szCs w:val="24"/>
        </w:rPr>
        <w:t xml:space="preserve">Të informojë periodikisht Kuvendin </w:t>
      </w:r>
      <w:r w:rsidR="00BB0BE3" w:rsidRPr="00322A57">
        <w:rPr>
          <w:rFonts w:ascii="Garamond" w:hAnsi="Garamond" w:cs="Times New Roman"/>
          <w:sz w:val="24"/>
          <w:szCs w:val="24"/>
        </w:rPr>
        <w:t>për</w:t>
      </w:r>
      <w:r w:rsidRPr="00322A57">
        <w:rPr>
          <w:rFonts w:ascii="Garamond" w:hAnsi="Garamond" w:cs="Times New Roman"/>
          <w:sz w:val="24"/>
          <w:szCs w:val="24"/>
        </w:rPr>
        <w:t xml:space="preserve"> statusin e zbatimit të rekomandimeve, sipas përcaktimeve në </w:t>
      </w:r>
      <w:r w:rsidR="00BB0BE3" w:rsidRPr="00322A57">
        <w:rPr>
          <w:rFonts w:ascii="Garamond" w:hAnsi="Garamond" w:cs="Times New Roman"/>
          <w:sz w:val="24"/>
          <w:szCs w:val="24"/>
        </w:rPr>
        <w:t>vendimin e Kuvendit nr. 134/2018</w:t>
      </w:r>
      <w:r w:rsidR="00347E1B">
        <w:rPr>
          <w:rFonts w:ascii="Garamond" w:hAnsi="Garamond" w:cs="Times New Roman"/>
          <w:sz w:val="24"/>
          <w:szCs w:val="24"/>
        </w:rPr>
        <w:t>,</w:t>
      </w:r>
      <w:r w:rsidRPr="00322A57">
        <w:rPr>
          <w:rFonts w:ascii="Garamond" w:hAnsi="Garamond" w:cs="Times New Roman"/>
          <w:sz w:val="24"/>
          <w:szCs w:val="24"/>
        </w:rPr>
        <w:t xml:space="preserve"> “Për mirat</w:t>
      </w:r>
      <w:r w:rsidR="00BB0BE3" w:rsidRPr="00322A57">
        <w:rPr>
          <w:rFonts w:ascii="Garamond" w:hAnsi="Garamond" w:cs="Times New Roman"/>
          <w:sz w:val="24"/>
          <w:szCs w:val="24"/>
        </w:rPr>
        <w:t>imin e Manualit të Monitorimit V</w:t>
      </w:r>
      <w:r w:rsidRPr="00322A57">
        <w:rPr>
          <w:rFonts w:ascii="Garamond" w:hAnsi="Garamond" w:cs="Times New Roman"/>
          <w:sz w:val="24"/>
          <w:szCs w:val="24"/>
        </w:rPr>
        <w:t xml:space="preserve">jetor dhe </w:t>
      </w:r>
      <w:r w:rsidR="00BB0BE3" w:rsidRPr="00322A57">
        <w:rPr>
          <w:rFonts w:ascii="Garamond" w:hAnsi="Garamond" w:cs="Times New Roman"/>
          <w:sz w:val="24"/>
          <w:szCs w:val="24"/>
        </w:rPr>
        <w:t>P</w:t>
      </w:r>
      <w:r w:rsidRPr="00322A57">
        <w:rPr>
          <w:rFonts w:ascii="Garamond" w:hAnsi="Garamond" w:cs="Times New Roman"/>
          <w:sz w:val="24"/>
          <w:szCs w:val="24"/>
        </w:rPr>
        <w:t>eriodik”.</w:t>
      </w:r>
    </w:p>
    <w:p w14:paraId="7C17ACF7" w14:textId="77777777" w:rsidR="00414448" w:rsidRPr="00322A57" w:rsidRDefault="00414448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A59296" w14:textId="77777777" w:rsidR="00322A57" w:rsidRPr="00322A57" w:rsidRDefault="00322A57" w:rsidP="00322A5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322A57">
        <w:rPr>
          <w:rFonts w:ascii="Garamond" w:hAnsi="Garamond" w:cs="Times New Roman"/>
          <w:sz w:val="24"/>
          <w:szCs w:val="24"/>
        </w:rPr>
        <w:t>KRYETARE</w:t>
      </w:r>
    </w:p>
    <w:p w14:paraId="19F57676" w14:textId="77777777" w:rsidR="00322A57" w:rsidRPr="00322A57" w:rsidRDefault="00322A57" w:rsidP="00322A5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322A57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322A57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4FB9CCF9" w14:textId="63C18E39" w:rsidR="003C57D3" w:rsidRPr="00322A57" w:rsidRDefault="003C57D3" w:rsidP="00322A5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9909DF" w14:textId="68C79B7B" w:rsidR="0079748A" w:rsidRPr="00322A57" w:rsidRDefault="00A755F6" w:rsidP="00322A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322A57">
        <w:rPr>
          <w:rFonts w:ascii="Garamond" w:hAnsi="Garamond" w:cs="Times New Roman"/>
          <w:sz w:val="24"/>
          <w:szCs w:val="24"/>
        </w:rPr>
        <w:t xml:space="preserve">Miratuar në datën </w:t>
      </w:r>
      <w:r w:rsidR="00BB0BE3" w:rsidRPr="00322A57">
        <w:rPr>
          <w:rFonts w:ascii="Garamond" w:hAnsi="Garamond" w:cs="Times New Roman"/>
          <w:sz w:val="24"/>
          <w:szCs w:val="24"/>
        </w:rPr>
        <w:t>26.7</w:t>
      </w:r>
      <w:r w:rsidR="003C57D3" w:rsidRPr="00322A57">
        <w:rPr>
          <w:rFonts w:ascii="Garamond" w:hAnsi="Garamond" w:cs="Times New Roman"/>
          <w:sz w:val="24"/>
          <w:szCs w:val="24"/>
        </w:rPr>
        <w:t>.2024</w:t>
      </w:r>
      <w:r w:rsidR="00C66237">
        <w:rPr>
          <w:rFonts w:ascii="Garamond" w:hAnsi="Garamond" w:cs="Times New Roman"/>
          <w:sz w:val="24"/>
          <w:szCs w:val="24"/>
        </w:rPr>
        <w:t>.</w:t>
      </w:r>
    </w:p>
    <w:sectPr w:rsidR="0079748A" w:rsidRPr="00322A57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4E9EB" w14:textId="77777777" w:rsidR="00C66237" w:rsidRDefault="00C66237" w:rsidP="00C86383">
      <w:pPr>
        <w:spacing w:after="0" w:line="240" w:lineRule="auto"/>
      </w:pPr>
      <w:r>
        <w:separator/>
      </w:r>
    </w:p>
  </w:endnote>
  <w:endnote w:type="continuationSeparator" w:id="0">
    <w:p w14:paraId="310873FB" w14:textId="77777777" w:rsidR="00C66237" w:rsidRDefault="00C66237" w:rsidP="00C86383">
      <w:pPr>
        <w:spacing w:after="0" w:line="240" w:lineRule="auto"/>
      </w:pPr>
      <w:r>
        <w:continuationSeparator/>
      </w:r>
    </w:p>
  </w:endnote>
  <w:endnote w:type="continuationNotice" w:id="1">
    <w:p w14:paraId="01CD326B" w14:textId="77777777" w:rsidR="00C66237" w:rsidRDefault="00C662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373F3337" w:rsidR="00C66237" w:rsidRPr="00E7684C" w:rsidRDefault="00C66237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C66237" w:rsidRDefault="00C66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5B1A7" w14:textId="77777777" w:rsidR="00C66237" w:rsidRDefault="00C66237" w:rsidP="00C86383">
      <w:pPr>
        <w:spacing w:after="0" w:line="240" w:lineRule="auto"/>
      </w:pPr>
      <w:r>
        <w:separator/>
      </w:r>
    </w:p>
  </w:footnote>
  <w:footnote w:type="continuationSeparator" w:id="0">
    <w:p w14:paraId="3B83C905" w14:textId="77777777" w:rsidR="00C66237" w:rsidRDefault="00C66237" w:rsidP="00C86383">
      <w:pPr>
        <w:spacing w:after="0" w:line="240" w:lineRule="auto"/>
      </w:pPr>
      <w:r>
        <w:continuationSeparator/>
      </w:r>
    </w:p>
  </w:footnote>
  <w:footnote w:type="continuationNotice" w:id="1">
    <w:p w14:paraId="6F2C15E7" w14:textId="77777777" w:rsidR="00C66237" w:rsidRDefault="00C662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307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3F6B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2A5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47E1B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486D"/>
    <w:rsid w:val="003F623E"/>
    <w:rsid w:val="003F66F6"/>
    <w:rsid w:val="004029FA"/>
    <w:rsid w:val="00402A6A"/>
    <w:rsid w:val="00413F47"/>
    <w:rsid w:val="00414448"/>
    <w:rsid w:val="00414E7D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15734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73823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0579A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606A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35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125D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0BE3"/>
    <w:rsid w:val="00BB1D27"/>
    <w:rsid w:val="00BB4C3C"/>
    <w:rsid w:val="00BB5EC4"/>
    <w:rsid w:val="00BC2A76"/>
    <w:rsid w:val="00BC5832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66237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C7075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0BE1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4E8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E5FDF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0D9AA35F3446E802592376E3B77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3015-3</Nr_x002e__x0020_akti>
    <Data_x0020_e_x0020_Krijimit xmlns="0e656187-b300-4fb0-8bf4-3a50f872073c">2024-07-31T09:01:13Z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vlerësimin e veprimtarisë së Komisionerit për Mbrojtjen nga Diskriminimi për vitin 2023</Titulli>
    <Modifikuesi xmlns="0e656187-b300-4fb0-8bf4-3a50f872073c">nevila.samarxhi</Modifikuesi>
    <Nr_x002e__x0020_prot_x0020_QBZ xmlns="0e656187-b300-4fb0-8bf4-3a50f872073c">1364/3</Nr_x002e__x0020_prot_x0020_QBZ>
    <Data_x0020_e_x0020_Modifikimit xmlns="0e656187-b300-4fb0-8bf4-3a50f872073c">2024-07-31T09:26:37Z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0D9AA35F3446E802592376E3B77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0AC55-295C-4C17-A1D4-4C1B8F729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1D8C22-29F0-4176-BAF5-4032BDBF9F15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BD6EE91-D36F-4FA3-853C-58285FA7CF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F21F33-DAA9-4553-B787-97C2DDF288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0DD9A1-A276-43EF-93DC-3ED377C63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E48D95-0A3E-4E40-B23E-0ABFD723E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Mbrojtjen nga Diskriminimi për vitin 2023</vt:lpstr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Mbrojtjen nga Diskriminimi për vitin 2023</dc:title>
  <dc:creator>user</dc:creator>
  <cp:lastModifiedBy>Jorina Kryeziu</cp:lastModifiedBy>
  <cp:revision>6</cp:revision>
  <cp:lastPrinted>2024-07-29T07:43:00Z</cp:lastPrinted>
  <dcterms:created xsi:type="dcterms:W3CDTF">2024-07-31T08:01:00Z</dcterms:created>
  <dcterms:modified xsi:type="dcterms:W3CDTF">2024-07-31T08:55:00Z</dcterms:modified>
</cp:coreProperties>
</file>