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32D91" w14:textId="45B04F62" w:rsidR="00493028" w:rsidRPr="00080024" w:rsidRDefault="0042060E" w:rsidP="0008002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080024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REZOLUT</w:t>
      </w:r>
      <w:r w:rsidR="007F1C28" w:rsidRPr="00080024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Ë</w:t>
      </w:r>
      <w:r w:rsidR="00493028" w:rsidRPr="00080024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</w:p>
    <w:p w14:paraId="4A24FA91" w14:textId="77777777" w:rsidR="00D11172" w:rsidRPr="00080024" w:rsidRDefault="00914DF9" w:rsidP="0008002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080024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PËR VLERËSIMIN E VEPRIMTARISË SË RADIOTELEVIZIONIT SHQIPTAR </w:t>
      </w:r>
    </w:p>
    <w:p w14:paraId="7D1FA01E" w14:textId="4FD918D9" w:rsidR="00914DF9" w:rsidRPr="00080024" w:rsidRDefault="00914DF9" w:rsidP="0008002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080024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PËR VITIN 2025</w:t>
      </w:r>
      <w:r w:rsidR="001561DD" w:rsidRPr="00080024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DHE REKOMANDIMET PËR VITIN 2026</w:t>
      </w:r>
    </w:p>
    <w:p w14:paraId="414EA791" w14:textId="77777777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54867707" w14:textId="77777777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080024">
        <w:rPr>
          <w:rFonts w:ascii="Garamond" w:eastAsia="Times New Roman" w:hAnsi="Garamond" w:cs="Times New Roman"/>
          <w:b/>
          <w:sz w:val="24"/>
          <w:szCs w:val="24"/>
        </w:rPr>
        <w:t>Kuvendi i Shqipërisë,</w:t>
      </w:r>
    </w:p>
    <w:p w14:paraId="4AC09A73" w14:textId="18D7C4EA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Duke vlerësuar rolin e RTSH-së në drejtim të përmbushjes së misionit të saj, realizimit të shërbimeve cilësore të radios dhe televizionit për të informuar, edukuar dhe argëtuar publikun duke i shërbyer kombit, të gjitha grupeve të shoqërisë, përfshirë edhe pakica</w:t>
      </w:r>
      <w:r w:rsidR="005B14A4" w:rsidRPr="00080024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kombëtare;</w:t>
      </w:r>
    </w:p>
    <w:p w14:paraId="370F3392" w14:textId="77777777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Duke njohur përpjekjet e RTSH-së për realizimin e programeve cilësore, ofrimin e një game të gjerë projektesh në interes të grupeve të ndryshme sociale, rritjen e audiencës dhe shtrirjen sa më të madhe në vend;</w:t>
      </w:r>
    </w:p>
    <w:p w14:paraId="60EA83FF" w14:textId="17915CBA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Duke konsideruar se veprimtaria e RTSH-së është kryer në përputhje të plotë me detyrimin</w:t>
      </w:r>
      <w:r w:rsidR="00D11172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për të pasur nga ana e saj një mbulim të paanshëm dhe të balancuar të lajmeve të vendit dhe atyre ndërkombëtare, duke bërë të mundur rritjen e besimit të publikut;</w:t>
      </w:r>
    </w:p>
    <w:p w14:paraId="0CC10F9E" w14:textId="77777777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080024">
        <w:rPr>
          <w:rFonts w:ascii="Garamond" w:eastAsia="Times New Roman" w:hAnsi="Garamond" w:cs="Times New Roman"/>
          <w:b/>
          <w:sz w:val="24"/>
          <w:szCs w:val="24"/>
        </w:rPr>
        <w:t>Vlerëson se Radiotelevizioni Shqiptar gjatë vitit 2025:</w:t>
      </w:r>
    </w:p>
    <w:p w14:paraId="34018C64" w14:textId="1CFE252A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Ka pasur transmetim në strukturën programore të RTSH-së me 15 kanale televizive dhe 11 radiofonike duke mbuluar mbi 95% të territorit me </w:t>
      </w:r>
      <w:r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programacion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të shumëllojshëm</w:t>
      </w:r>
      <w:r w:rsidR="00F246E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me qëllim plotësimin e misionit informues, edukues dhe argëtues.</w:t>
      </w:r>
    </w:p>
    <w:p w14:paraId="0489A1A8" w14:textId="77777777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Ka qenë i angazhuar për ndërmarrjen e procesit paraprak të hartimit të një plani strategjik në bashkëpunim me </w:t>
      </w:r>
      <w:r w:rsidRPr="00080024">
        <w:rPr>
          <w:rFonts w:ascii="Garamond" w:eastAsia="Times New Roman" w:hAnsi="Garamond" w:cs="Times New Roman"/>
          <w:bCs/>
          <w:i/>
          <w:iCs/>
          <w:sz w:val="24"/>
          <w:szCs w:val="24"/>
        </w:rPr>
        <w:t>European Broadcasting Union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(EBU), me fokus ristrukturimin organizativ, transformimin digjital dhe përmirësimin e përmbajtjes programore.</w:t>
      </w:r>
    </w:p>
    <w:p w14:paraId="63E680B0" w14:textId="2B9B64C1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Ka rritur nivelin e transparencës institucionale dhe miratimit të akteve administrative</w:t>
      </w:r>
      <w:r w:rsidR="002E7299" w:rsidRPr="0008002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të cilat synojnë forcimin e standardeve të qeverisjes së brendshme dhe funksionimit institucional.</w:t>
      </w:r>
    </w:p>
    <w:p w14:paraId="356BDB03" w14:textId="44207FA4" w:rsidR="00914DF9" w:rsidRPr="00080024" w:rsidRDefault="00914DF9" w:rsidP="00F246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Ka marrë masa për stabilizimin e situatës financiare duke sjellë ulje të pjesshme të detyrimeve</w:t>
      </w:r>
      <w:r w:rsidR="00F246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të prapambetura.</w:t>
      </w:r>
    </w:p>
    <w:p w14:paraId="60CA7E33" w14:textId="2DCD80D5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Ka forcuar diversitetin kulturor përmes transmetimit të përmbajtjeve programore</w:t>
      </w:r>
      <w:r w:rsidR="00F246E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duke garantuar përfshirje të barabartë për të gjithë qytetarët dhe komunitetet.</w:t>
      </w:r>
    </w:p>
    <w:p w14:paraId="3EC7A021" w14:textId="366AFD33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080024">
        <w:rPr>
          <w:rFonts w:ascii="Garamond" w:eastAsia="Times New Roman" w:hAnsi="Garamond" w:cs="Times New Roman"/>
          <w:b/>
          <w:sz w:val="24"/>
          <w:szCs w:val="24"/>
        </w:rPr>
        <w:t xml:space="preserve">Kuvendi </w:t>
      </w:r>
      <w:r w:rsidR="00EF58F8" w:rsidRPr="00080024">
        <w:rPr>
          <w:rFonts w:ascii="Garamond" w:eastAsia="Times New Roman" w:hAnsi="Garamond" w:cs="Times New Roman"/>
          <w:b/>
          <w:sz w:val="24"/>
          <w:szCs w:val="24"/>
        </w:rPr>
        <w:t>rekom</w:t>
      </w:r>
      <w:r w:rsidR="00534A52" w:rsidRPr="00080024">
        <w:rPr>
          <w:rFonts w:ascii="Garamond" w:eastAsia="Times New Roman" w:hAnsi="Garamond" w:cs="Times New Roman"/>
          <w:b/>
          <w:sz w:val="24"/>
          <w:szCs w:val="24"/>
        </w:rPr>
        <w:t>andon</w:t>
      </w:r>
      <w:r w:rsidRPr="00080024">
        <w:rPr>
          <w:rFonts w:ascii="Garamond" w:eastAsia="Times New Roman" w:hAnsi="Garamond" w:cs="Times New Roman"/>
          <w:b/>
          <w:sz w:val="24"/>
          <w:szCs w:val="24"/>
        </w:rPr>
        <w:t xml:space="preserve"> që Radiotelevizioni Shqiptar për vitin 2026 të angazhohet në këto drejtime:</w:t>
      </w:r>
    </w:p>
    <w:p w14:paraId="2D50DADE" w14:textId="34D8D4E7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1.</w:t>
      </w:r>
      <w:r w:rsidR="00B96946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Të miratojë </w:t>
      </w:r>
      <w:r w:rsidR="00455866" w:rsidRPr="00080024">
        <w:rPr>
          <w:rFonts w:ascii="Garamond" w:eastAsia="Times New Roman" w:hAnsi="Garamond" w:cs="Times New Roman"/>
          <w:bCs/>
          <w:sz w:val="24"/>
          <w:szCs w:val="24"/>
        </w:rPr>
        <w:t>brenda 3-mujorit të tretë të këtij viti</w:t>
      </w:r>
      <w:r w:rsidR="00455866"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C8791B"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planin strategjik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të shoqëruar me objektiva të matshëm, indikatorë performance dhe mekanizma raportimi periodik </w:t>
      </w:r>
      <w:r w:rsidR="00C8791B" w:rsidRPr="00080024">
        <w:rPr>
          <w:rFonts w:ascii="Garamond" w:eastAsia="Times New Roman" w:hAnsi="Garamond" w:cs="Times New Roman"/>
          <w:bCs/>
          <w:sz w:val="24"/>
          <w:szCs w:val="24"/>
        </w:rPr>
        <w:t>6-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mujor për Kuvendin.</w:t>
      </w:r>
      <w:r w:rsidR="00455866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</w:p>
    <w:p w14:paraId="3B82E275" w14:textId="627196F6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2.</w:t>
      </w:r>
      <w:r w:rsidR="00B96946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Të racionalizohet portofoli i kanaleve televizive dhe radiofonike drejt një numri më të vogël me identitet të qartë editorial, duke shmangur mbivendosjet dhe duke përafruar numrin e kanaleve me kapacitete reale prodhuese dhe financiare.</w:t>
      </w:r>
    </w:p>
    <w:p w14:paraId="707DEB70" w14:textId="12AE818E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3.</w:t>
      </w:r>
      <w:r w:rsidR="00B96946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Të paraqes</w:t>
      </w:r>
      <w:r w:rsidR="00C8791B" w:rsidRPr="00080024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në Kuvend një plan operacional dhe financiar të dedikuar për përfundimin e digjitalizimit të </w:t>
      </w:r>
      <w:r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arkiv</w:t>
      </w:r>
      <w:r w:rsidR="00191072"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it</w:t>
      </w:r>
      <w:r w:rsidRPr="00080024">
        <w:rPr>
          <w:rFonts w:ascii="Garamond" w:eastAsia="Times New Roman" w:hAnsi="Garamond" w:cs="Times New Roman"/>
          <w:bCs/>
          <w:color w:val="EE0000"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me kërkesa eksplicite buxhetore për të shmangur degradimin e pakthyeshëm të fondit të </w:t>
      </w:r>
      <w:r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arkiv</w:t>
      </w:r>
      <w:r w:rsidR="00191072"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it</w:t>
      </w:r>
      <w:r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kombëtar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brenda muajit tetor të këtij viti.</w:t>
      </w:r>
    </w:p>
    <w:p w14:paraId="7FFBBCEA" w14:textId="3CA5E42E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4.</w:t>
      </w:r>
      <w:r w:rsidR="00B96946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Në bashkëpunim me Kuvendi</w:t>
      </w:r>
      <w:r w:rsidR="00191072" w:rsidRPr="00080024">
        <w:rPr>
          <w:rFonts w:ascii="Garamond" w:eastAsia="Times New Roman" w:hAnsi="Garamond" w:cs="Times New Roman"/>
          <w:bCs/>
          <w:sz w:val="24"/>
          <w:szCs w:val="24"/>
        </w:rPr>
        <w:t>n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, të ridimensionojë kanalin që transmeton </w:t>
      </w:r>
      <w:r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programacion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për Kuvendin në funksion të informimit, konsultimit publik dhe edukimit qytetar </w:t>
      </w:r>
      <w:r w:rsidR="005778E3" w:rsidRPr="00080024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procesin legjislativ.</w:t>
      </w:r>
    </w:p>
    <w:p w14:paraId="3544F7D1" w14:textId="3FD44571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5.</w:t>
      </w:r>
      <w:r w:rsidR="00B96946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Të forcohet pavarësia institucionale dhe editoriale dhe të ndërmerren masa konkrete për garantimin e pluralizmit editorial </w:t>
      </w:r>
      <w:r w:rsidR="00F246E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në përputhje me standardet evropiane.</w:t>
      </w:r>
    </w:p>
    <w:p w14:paraId="0BA366B6" w14:textId="31A57D03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6.</w:t>
      </w:r>
      <w:r w:rsidR="00B96946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Të rrisë transparencën përmes publikimit të vendimeve dhe dokumentacionit shoqërues të organeve drejtuese</w:t>
      </w:r>
      <w:r w:rsidR="005778E3" w:rsidRPr="0008002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si dhe të aseteve që RTSH</w:t>
      </w:r>
      <w:r w:rsidR="005778E3" w:rsidRPr="00080024">
        <w:rPr>
          <w:rFonts w:ascii="Garamond" w:eastAsia="Times New Roman" w:hAnsi="Garamond" w:cs="Times New Roman"/>
          <w:bCs/>
          <w:sz w:val="24"/>
          <w:szCs w:val="24"/>
        </w:rPr>
        <w:t>-ja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administron.</w:t>
      </w:r>
    </w:p>
    <w:p w14:paraId="47A55EFA" w14:textId="7E3D9A95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7.</w:t>
      </w:r>
      <w:r w:rsidR="00B96946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Të trajtohet si prioritet i menjëhershëm modernizimi i infrastrukturës teknike duke investuar për zëvendësimin e pajisjeve të amortizuara dhe zgjerimin e kapaciteteve prodhuese.</w:t>
      </w:r>
    </w:p>
    <w:p w14:paraId="6D000946" w14:textId="4D78E6A1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8.</w:t>
      </w:r>
      <w:r w:rsidR="00B96946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Të angazhohet në hartimin e një plani financiar</w:t>
      </w:r>
      <w:r w:rsidR="00F246E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me qëllim riekuilibrimin e strukturës së shpenzimeve dhe sigurimin e burimeve për investimet strategjike dhe t</w:t>
      </w:r>
      <w:r w:rsidR="00137C71" w:rsidRPr="00080024">
        <w:rPr>
          <w:rFonts w:ascii="Garamond" w:eastAsia="Times New Roman" w:hAnsi="Garamond" w:cs="Times New Roman"/>
          <w:bCs/>
          <w:sz w:val="24"/>
          <w:szCs w:val="24"/>
        </w:rPr>
        <w:t>’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ia përcjellë Kuvendit brenda muajit tetor të këtij viti.</w:t>
      </w:r>
    </w:p>
    <w:p w14:paraId="3CFC8B3E" w14:textId="7507FB0C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9.</w:t>
      </w:r>
      <w:r w:rsidR="00B96946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Të investojë në kualifikimin profesional të gazetarëve dhe stafit teknik në bashkëpunim me EBU</w:t>
      </w:r>
      <w:r w:rsidR="00137C71" w:rsidRPr="00080024">
        <w:rPr>
          <w:rFonts w:ascii="Garamond" w:eastAsia="Times New Roman" w:hAnsi="Garamond" w:cs="Times New Roman"/>
          <w:bCs/>
          <w:sz w:val="24"/>
          <w:szCs w:val="24"/>
        </w:rPr>
        <w:t>-në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dhe partnerët ndërkombëtarë.</w:t>
      </w:r>
    </w:p>
    <w:p w14:paraId="46AAC9D8" w14:textId="539D89C6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10.</w:t>
      </w:r>
      <w:r w:rsidR="00B96946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Të rrisë investimet në prodhimet origjinale shqiptare në fushën e informacionit, dokumentarit, kulturës, historisë, edukimit dhe programeve për fëmijë dhe të rinj.</w:t>
      </w:r>
    </w:p>
    <w:p w14:paraId="39757B54" w14:textId="32347B84" w:rsidR="00914DF9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lastRenderedPageBreak/>
        <w:t>11.</w:t>
      </w:r>
      <w:r w:rsidR="00B96946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Të krijojë një sistem të aksesueshëm për studiuesit, institucionet arsimore dhe publikun për konsultimin e </w:t>
      </w:r>
      <w:r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arkiv</w:t>
      </w:r>
      <w:r w:rsidR="002A04BF"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it</w:t>
      </w:r>
      <w:r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2A04BF"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t</w:t>
      </w:r>
      <w:r w:rsidRPr="0008002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ë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digjitalizuar</w:t>
      </w:r>
      <w:r w:rsidR="00F246E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duke respektuar të drejtat e autorit dhe ligjet në fuqi.</w:t>
      </w:r>
    </w:p>
    <w:p w14:paraId="18089A2B" w14:textId="25547AD6" w:rsidR="0042060E" w:rsidRPr="00080024" w:rsidRDefault="00914DF9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80024">
        <w:rPr>
          <w:rFonts w:ascii="Garamond" w:eastAsia="Times New Roman" w:hAnsi="Garamond" w:cs="Times New Roman"/>
          <w:bCs/>
          <w:sz w:val="24"/>
          <w:szCs w:val="24"/>
        </w:rPr>
        <w:t>12.</w:t>
      </w:r>
      <w:r w:rsidR="00B96946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Të bashkëpunojë me strukturat përgjegjëse të Kuvendit të Shqipërisë për zhvillimin dhe konsolidimin e metodologjisë </w:t>
      </w:r>
      <w:r w:rsidR="00C10478" w:rsidRPr="00080024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ë standardizuar të treguesve kyç të performancës si bazë për</w:t>
      </w:r>
      <w:r w:rsidR="00D11172"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monitorimin dhe vlerësimin e zbatimit të rekomandimeve të </w:t>
      </w:r>
      <w:r w:rsidR="00C10478" w:rsidRPr="00080024">
        <w:rPr>
          <w:rFonts w:ascii="Garamond" w:eastAsia="Times New Roman" w:hAnsi="Garamond" w:cs="Times New Roman"/>
          <w:bCs/>
          <w:sz w:val="24"/>
          <w:szCs w:val="24"/>
        </w:rPr>
        <w:t>r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ezolutës </w:t>
      </w:r>
      <w:r w:rsidR="00C10478" w:rsidRPr="00080024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 xml:space="preserve">ë Kuvendit në funksion të llogaridhënies dhe mbikëqyrjes parlamentare. Ky angazhim të përmbushet brenda </w:t>
      </w:r>
      <w:r w:rsidR="00B96946" w:rsidRPr="00080024">
        <w:rPr>
          <w:rFonts w:ascii="Garamond" w:eastAsia="Times New Roman" w:hAnsi="Garamond" w:cs="Times New Roman"/>
          <w:bCs/>
          <w:sz w:val="24"/>
          <w:szCs w:val="24"/>
        </w:rPr>
        <w:t>3-</w:t>
      </w:r>
      <w:r w:rsidRPr="00080024">
        <w:rPr>
          <w:rFonts w:ascii="Garamond" w:eastAsia="Times New Roman" w:hAnsi="Garamond" w:cs="Times New Roman"/>
          <w:bCs/>
          <w:sz w:val="24"/>
          <w:szCs w:val="24"/>
        </w:rPr>
        <w:t>mujorit të tretë të këtij viti.</w:t>
      </w:r>
    </w:p>
    <w:p w14:paraId="686F6AAE" w14:textId="77777777" w:rsidR="0042060E" w:rsidRPr="00080024" w:rsidRDefault="0042060E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221649EC" w14:textId="53D49252" w:rsidR="00EB62DE" w:rsidRPr="00080024" w:rsidRDefault="00A755F6" w:rsidP="000800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80024">
        <w:rPr>
          <w:rFonts w:ascii="Garamond" w:hAnsi="Garamond" w:cs="Times New Roman"/>
          <w:sz w:val="24"/>
          <w:szCs w:val="24"/>
        </w:rPr>
        <w:t xml:space="preserve">Miratuar në datën </w:t>
      </w:r>
      <w:r w:rsidR="00AA254C" w:rsidRPr="00080024">
        <w:rPr>
          <w:rFonts w:ascii="Garamond" w:hAnsi="Garamond" w:cs="Times New Roman"/>
          <w:sz w:val="24"/>
          <w:szCs w:val="24"/>
        </w:rPr>
        <w:t>16</w:t>
      </w:r>
      <w:r w:rsidR="00181D50" w:rsidRPr="00080024">
        <w:rPr>
          <w:rFonts w:ascii="Garamond" w:hAnsi="Garamond" w:cs="Times New Roman"/>
          <w:sz w:val="24"/>
          <w:szCs w:val="24"/>
        </w:rPr>
        <w:t>.</w:t>
      </w:r>
      <w:r w:rsidR="00D11172" w:rsidRPr="00080024">
        <w:rPr>
          <w:rFonts w:ascii="Garamond" w:hAnsi="Garamond" w:cs="Times New Roman"/>
          <w:sz w:val="24"/>
          <w:szCs w:val="24"/>
        </w:rPr>
        <w:t>7</w:t>
      </w:r>
      <w:r w:rsidR="00181D50" w:rsidRPr="00080024">
        <w:rPr>
          <w:rFonts w:ascii="Garamond" w:hAnsi="Garamond" w:cs="Times New Roman"/>
          <w:sz w:val="24"/>
          <w:szCs w:val="24"/>
        </w:rPr>
        <w:t>.</w:t>
      </w:r>
      <w:r w:rsidR="003C57D3" w:rsidRPr="00080024">
        <w:rPr>
          <w:rFonts w:ascii="Garamond" w:hAnsi="Garamond" w:cs="Times New Roman"/>
          <w:sz w:val="24"/>
          <w:szCs w:val="24"/>
        </w:rPr>
        <w:t>202</w:t>
      </w:r>
      <w:r w:rsidR="00275863" w:rsidRPr="00080024">
        <w:rPr>
          <w:rFonts w:ascii="Garamond" w:hAnsi="Garamond" w:cs="Times New Roman"/>
          <w:sz w:val="24"/>
          <w:szCs w:val="24"/>
        </w:rPr>
        <w:t>6</w:t>
      </w:r>
      <w:r w:rsidR="00F246E0">
        <w:rPr>
          <w:rFonts w:ascii="Garamond" w:hAnsi="Garamond" w:cs="Times New Roman"/>
          <w:sz w:val="24"/>
          <w:szCs w:val="24"/>
        </w:rPr>
        <w:t>.</w:t>
      </w:r>
    </w:p>
    <w:p w14:paraId="44445E18" w14:textId="77777777" w:rsidR="00CC6986" w:rsidRPr="00080024" w:rsidRDefault="00CC6986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07AABACE" w14:textId="77777777" w:rsidR="00DB0586" w:rsidRPr="00792DED" w:rsidRDefault="00DB0586" w:rsidP="00DB0586">
      <w:pPr>
        <w:spacing w:after="0" w:line="240" w:lineRule="auto"/>
        <w:jc w:val="right"/>
        <w:rPr>
          <w:rFonts w:ascii="Garamond" w:eastAsia="MS Mincho" w:hAnsi="Garamond" w:cs="Times New Roman"/>
          <w:sz w:val="24"/>
          <w:szCs w:val="24"/>
        </w:rPr>
      </w:pPr>
      <w:r w:rsidRPr="00792DED">
        <w:rPr>
          <w:rFonts w:ascii="Garamond" w:eastAsia="MS Mincho" w:hAnsi="Garamond" w:cs="Times New Roman"/>
          <w:sz w:val="24"/>
          <w:szCs w:val="24"/>
        </w:rPr>
        <w:t xml:space="preserve">KRYETAR </w:t>
      </w:r>
    </w:p>
    <w:p w14:paraId="3BCD3638" w14:textId="77777777" w:rsidR="00DB0586" w:rsidRPr="00792DED" w:rsidRDefault="00DB0586" w:rsidP="00DB0586">
      <w:pPr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792DED">
        <w:rPr>
          <w:rFonts w:ascii="Garamond" w:eastAsia="MS Mincho" w:hAnsi="Garamond" w:cs="Times New Roman"/>
          <w:b/>
          <w:bCs/>
          <w:sz w:val="24"/>
          <w:szCs w:val="24"/>
        </w:rPr>
        <w:t>Niko Peleshi</w:t>
      </w:r>
    </w:p>
    <w:p w14:paraId="0BFDD674" w14:textId="77777777" w:rsidR="00CC6986" w:rsidRPr="00080024" w:rsidRDefault="00CC6986" w:rsidP="000800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05A8005D" w14:textId="77777777" w:rsidR="00841A15" w:rsidRPr="00080024" w:rsidRDefault="00841A15" w:rsidP="00080024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B441005" w14:textId="77777777" w:rsidR="00841A15" w:rsidRPr="00080024" w:rsidRDefault="00841A15" w:rsidP="00080024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28FB015" w14:textId="77777777" w:rsidR="003C57D3" w:rsidRPr="00080024" w:rsidRDefault="003C57D3" w:rsidP="00080024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9909DF" w14:textId="77777777" w:rsidR="0079748A" w:rsidRPr="00080024" w:rsidRDefault="0079748A" w:rsidP="00080024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bookmarkStart w:id="0" w:name="_GoBack"/>
      <w:bookmarkEnd w:id="0"/>
    </w:p>
    <w:sectPr w:rsidR="0079748A" w:rsidRPr="00080024" w:rsidSect="00914DF9">
      <w:footerReference w:type="default" r:id="rId13"/>
      <w:pgSz w:w="11907" w:h="16840" w:code="9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620B8" w14:textId="77777777" w:rsidR="00F246E0" w:rsidRDefault="00F246E0" w:rsidP="00C86383">
      <w:pPr>
        <w:spacing w:after="0" w:line="240" w:lineRule="auto"/>
      </w:pPr>
      <w:r>
        <w:separator/>
      </w:r>
    </w:p>
  </w:endnote>
  <w:endnote w:type="continuationSeparator" w:id="0">
    <w:p w14:paraId="0DA8A66B" w14:textId="77777777" w:rsidR="00F246E0" w:rsidRDefault="00F246E0" w:rsidP="00C86383">
      <w:pPr>
        <w:spacing w:after="0" w:line="240" w:lineRule="auto"/>
      </w:pPr>
      <w:r>
        <w:continuationSeparator/>
      </w:r>
    </w:p>
  </w:endnote>
  <w:endnote w:type="continuationNotice" w:id="1">
    <w:p w14:paraId="330BE2F7" w14:textId="77777777" w:rsidR="003B1A47" w:rsidRDefault="003B1A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315C39D" w:rsidR="00F246E0" w:rsidRPr="00E7684C" w:rsidRDefault="00F246E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F246E0" w:rsidRDefault="00F246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14A31" w14:textId="77777777" w:rsidR="00F246E0" w:rsidRDefault="00F246E0" w:rsidP="00C86383">
      <w:pPr>
        <w:spacing w:after="0" w:line="240" w:lineRule="auto"/>
      </w:pPr>
      <w:r>
        <w:separator/>
      </w:r>
    </w:p>
  </w:footnote>
  <w:footnote w:type="continuationSeparator" w:id="0">
    <w:p w14:paraId="6D1E8A70" w14:textId="77777777" w:rsidR="00F246E0" w:rsidRDefault="00F246E0" w:rsidP="00C86383">
      <w:pPr>
        <w:spacing w:after="0" w:line="240" w:lineRule="auto"/>
      </w:pPr>
      <w:r>
        <w:continuationSeparator/>
      </w:r>
    </w:p>
  </w:footnote>
  <w:footnote w:type="continuationNotice" w:id="1">
    <w:p w14:paraId="7777A15E" w14:textId="77777777" w:rsidR="003B1A47" w:rsidRDefault="003B1A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3FC9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7E73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0024"/>
    <w:rsid w:val="00082B98"/>
    <w:rsid w:val="00083230"/>
    <w:rsid w:val="00091EE7"/>
    <w:rsid w:val="000A08B2"/>
    <w:rsid w:val="000A0B41"/>
    <w:rsid w:val="000C0CFC"/>
    <w:rsid w:val="000C1BC4"/>
    <w:rsid w:val="000C5E86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4DD0"/>
    <w:rsid w:val="001156F1"/>
    <w:rsid w:val="00121DB5"/>
    <w:rsid w:val="00125D8E"/>
    <w:rsid w:val="001315C1"/>
    <w:rsid w:val="001325AF"/>
    <w:rsid w:val="00132AD7"/>
    <w:rsid w:val="001336E2"/>
    <w:rsid w:val="001356DB"/>
    <w:rsid w:val="00137C71"/>
    <w:rsid w:val="001424BF"/>
    <w:rsid w:val="001432F5"/>
    <w:rsid w:val="00143A0C"/>
    <w:rsid w:val="001501FF"/>
    <w:rsid w:val="001561DD"/>
    <w:rsid w:val="0016140E"/>
    <w:rsid w:val="00162EC4"/>
    <w:rsid w:val="00176BBD"/>
    <w:rsid w:val="0018119B"/>
    <w:rsid w:val="00181B37"/>
    <w:rsid w:val="00181D50"/>
    <w:rsid w:val="00184409"/>
    <w:rsid w:val="001858C3"/>
    <w:rsid w:val="00191072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02CB"/>
    <w:rsid w:val="00223BB0"/>
    <w:rsid w:val="0022618D"/>
    <w:rsid w:val="002359AF"/>
    <w:rsid w:val="00237CB2"/>
    <w:rsid w:val="00240C54"/>
    <w:rsid w:val="00240E91"/>
    <w:rsid w:val="00243068"/>
    <w:rsid w:val="00244B19"/>
    <w:rsid w:val="00244D0F"/>
    <w:rsid w:val="00262768"/>
    <w:rsid w:val="00262C8A"/>
    <w:rsid w:val="00266214"/>
    <w:rsid w:val="00275863"/>
    <w:rsid w:val="00275F33"/>
    <w:rsid w:val="0027649E"/>
    <w:rsid w:val="00283031"/>
    <w:rsid w:val="00286E87"/>
    <w:rsid w:val="002901A1"/>
    <w:rsid w:val="0029415F"/>
    <w:rsid w:val="002A04B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057D"/>
    <w:rsid w:val="002E203D"/>
    <w:rsid w:val="002E30A1"/>
    <w:rsid w:val="002E3E9A"/>
    <w:rsid w:val="002E57A2"/>
    <w:rsid w:val="002E7299"/>
    <w:rsid w:val="002F079B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B1A47"/>
    <w:rsid w:val="003C3B41"/>
    <w:rsid w:val="003C51DC"/>
    <w:rsid w:val="003C57D3"/>
    <w:rsid w:val="003D23B3"/>
    <w:rsid w:val="003D6B2B"/>
    <w:rsid w:val="003E08F3"/>
    <w:rsid w:val="003E193B"/>
    <w:rsid w:val="003E198C"/>
    <w:rsid w:val="003E3131"/>
    <w:rsid w:val="003E334D"/>
    <w:rsid w:val="003E39E2"/>
    <w:rsid w:val="003E3F68"/>
    <w:rsid w:val="003E53A6"/>
    <w:rsid w:val="003E6C60"/>
    <w:rsid w:val="003F623E"/>
    <w:rsid w:val="003F66F6"/>
    <w:rsid w:val="004029FA"/>
    <w:rsid w:val="00402A6A"/>
    <w:rsid w:val="00413F47"/>
    <w:rsid w:val="0042060E"/>
    <w:rsid w:val="004215B2"/>
    <w:rsid w:val="00430EDA"/>
    <w:rsid w:val="004354FA"/>
    <w:rsid w:val="0043625A"/>
    <w:rsid w:val="00440837"/>
    <w:rsid w:val="00441F4D"/>
    <w:rsid w:val="004530EE"/>
    <w:rsid w:val="00455866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3028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34A52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675CA"/>
    <w:rsid w:val="005778E3"/>
    <w:rsid w:val="00591976"/>
    <w:rsid w:val="00595D7E"/>
    <w:rsid w:val="00597F1B"/>
    <w:rsid w:val="005A4BF2"/>
    <w:rsid w:val="005A6A5B"/>
    <w:rsid w:val="005B14A4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2B4C"/>
    <w:rsid w:val="006B4939"/>
    <w:rsid w:val="006B790D"/>
    <w:rsid w:val="006C2AEE"/>
    <w:rsid w:val="006D3004"/>
    <w:rsid w:val="006D6CF7"/>
    <w:rsid w:val="006E5794"/>
    <w:rsid w:val="006F2FA3"/>
    <w:rsid w:val="006F6C44"/>
    <w:rsid w:val="00700DFF"/>
    <w:rsid w:val="00702A04"/>
    <w:rsid w:val="0070337B"/>
    <w:rsid w:val="00704D02"/>
    <w:rsid w:val="007064AB"/>
    <w:rsid w:val="00706557"/>
    <w:rsid w:val="00707C51"/>
    <w:rsid w:val="007134F3"/>
    <w:rsid w:val="0071531C"/>
    <w:rsid w:val="00717DD1"/>
    <w:rsid w:val="0072191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B7A9E"/>
    <w:rsid w:val="007C05DC"/>
    <w:rsid w:val="007C0DC8"/>
    <w:rsid w:val="007C1E4A"/>
    <w:rsid w:val="007C6F84"/>
    <w:rsid w:val="007F04D3"/>
    <w:rsid w:val="007F16F8"/>
    <w:rsid w:val="007F1C2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5E4E"/>
    <w:rsid w:val="00827BC7"/>
    <w:rsid w:val="00831CD1"/>
    <w:rsid w:val="00833B9B"/>
    <w:rsid w:val="00841A15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0219"/>
    <w:rsid w:val="008B6833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4B5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14DF9"/>
    <w:rsid w:val="0092415F"/>
    <w:rsid w:val="009256DD"/>
    <w:rsid w:val="0094122A"/>
    <w:rsid w:val="00946A54"/>
    <w:rsid w:val="00946C72"/>
    <w:rsid w:val="00951BD7"/>
    <w:rsid w:val="0095624F"/>
    <w:rsid w:val="009571C2"/>
    <w:rsid w:val="00960704"/>
    <w:rsid w:val="00960B17"/>
    <w:rsid w:val="00964622"/>
    <w:rsid w:val="009700C5"/>
    <w:rsid w:val="00971602"/>
    <w:rsid w:val="0098506C"/>
    <w:rsid w:val="009851C8"/>
    <w:rsid w:val="009854D5"/>
    <w:rsid w:val="00992C48"/>
    <w:rsid w:val="00993F35"/>
    <w:rsid w:val="0099467F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1F39"/>
    <w:rsid w:val="009E3C1B"/>
    <w:rsid w:val="009E6CA9"/>
    <w:rsid w:val="009E7F8D"/>
    <w:rsid w:val="009F1F17"/>
    <w:rsid w:val="009F5E40"/>
    <w:rsid w:val="00A011A5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32608"/>
    <w:rsid w:val="00A503B4"/>
    <w:rsid w:val="00A5392D"/>
    <w:rsid w:val="00A558AE"/>
    <w:rsid w:val="00A564E2"/>
    <w:rsid w:val="00A67678"/>
    <w:rsid w:val="00A73D79"/>
    <w:rsid w:val="00A74915"/>
    <w:rsid w:val="00A755F6"/>
    <w:rsid w:val="00A854F0"/>
    <w:rsid w:val="00A86BE0"/>
    <w:rsid w:val="00A86E2D"/>
    <w:rsid w:val="00A87823"/>
    <w:rsid w:val="00A92792"/>
    <w:rsid w:val="00A94DF9"/>
    <w:rsid w:val="00A96323"/>
    <w:rsid w:val="00A97D69"/>
    <w:rsid w:val="00AA09BC"/>
    <w:rsid w:val="00AA0C18"/>
    <w:rsid w:val="00AA254C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C7F8C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4DA6"/>
    <w:rsid w:val="00B1678C"/>
    <w:rsid w:val="00B22C15"/>
    <w:rsid w:val="00B242A8"/>
    <w:rsid w:val="00B3156F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94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0478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364B"/>
    <w:rsid w:val="00C86383"/>
    <w:rsid w:val="00C8791B"/>
    <w:rsid w:val="00C9434B"/>
    <w:rsid w:val="00C96F2B"/>
    <w:rsid w:val="00CA0814"/>
    <w:rsid w:val="00CA0EBE"/>
    <w:rsid w:val="00CA57B6"/>
    <w:rsid w:val="00CB1F79"/>
    <w:rsid w:val="00CC6986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1172"/>
    <w:rsid w:val="00D121EC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05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085E"/>
    <w:rsid w:val="00E01793"/>
    <w:rsid w:val="00E02D8F"/>
    <w:rsid w:val="00E042C2"/>
    <w:rsid w:val="00E06BA5"/>
    <w:rsid w:val="00E12C4C"/>
    <w:rsid w:val="00E16E23"/>
    <w:rsid w:val="00E238CD"/>
    <w:rsid w:val="00E23EC2"/>
    <w:rsid w:val="00E24099"/>
    <w:rsid w:val="00E26211"/>
    <w:rsid w:val="00E318C7"/>
    <w:rsid w:val="00E33AAA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945D4"/>
    <w:rsid w:val="00EA15E5"/>
    <w:rsid w:val="00EA7B60"/>
    <w:rsid w:val="00EB0333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58F8"/>
    <w:rsid w:val="00EF6235"/>
    <w:rsid w:val="00F05169"/>
    <w:rsid w:val="00F0526E"/>
    <w:rsid w:val="00F05EA7"/>
    <w:rsid w:val="00F142C1"/>
    <w:rsid w:val="00F1525A"/>
    <w:rsid w:val="00F246E0"/>
    <w:rsid w:val="00F261B9"/>
    <w:rsid w:val="00F3246E"/>
    <w:rsid w:val="00F32B61"/>
    <w:rsid w:val="00F37FAF"/>
    <w:rsid w:val="00F4148E"/>
    <w:rsid w:val="00F42E3E"/>
    <w:rsid w:val="00F43580"/>
    <w:rsid w:val="00F454F1"/>
    <w:rsid w:val="00F45BC9"/>
    <w:rsid w:val="00F466D7"/>
    <w:rsid w:val="00F5324C"/>
    <w:rsid w:val="00F55436"/>
    <w:rsid w:val="00F5634D"/>
    <w:rsid w:val="00F65C99"/>
    <w:rsid w:val="00F701B3"/>
    <w:rsid w:val="00F711CB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70D90896B548AE88AB6B7481CEAA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2025-11-11T13:54:16Z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2026-07-22T00:00:00Z</Date_x0020_protokolli>
    <Titulli xmlns="0e656187-b300-4fb0-8bf4-3a50f872073c">Për vlerësimin e veprimtarisë së Radiotelevizionit Shqiptar për vitin 2025 dhe rekomandimet për vitin 2026</Titulli>
    <Modifikuesi xmlns="0e656187-b300-4fb0-8bf4-3a50f872073c">ermira.bukaci</Modifikuesi>
    <Nr_x002e__x0020_prot_x0020_QBZ xmlns="0e656187-b300-4fb0-8bf4-3a50f872073c">1637/9</Nr_x002e__x0020_prot_x0020_QBZ>
    <Data_x0020_e_x0020_Modifikimit xmlns="0e656187-b300-4fb0-8bf4-3a50f872073c">2026-07-23T09:10:04Z</Data_x0020_e_x0020_Modifikimit>
    <Dekretuar xmlns="0e656187-b300-4fb0-8bf4-3a50f872073c">false</Dekretuar>
    <Data xmlns="0e656187-b300-4fb0-8bf4-3a50f872073c">2026-07-16T00:00:00Z</Data>
    <Nr_x002e__x0020_protokolli_x0020_i_x0020_aktit xmlns="0e656187-b300-4fb0-8bf4-3a50f872073c">3180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70D90896B548AE88AB6B7481CEAA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CD02F-B65A-4095-9C36-319C2FC87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CD863DD-9640-40DC-A657-FD7B778CB184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0BDEFEF-C527-4B58-9B9A-003D3B575B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4C6056-F80E-4DA8-B177-8FF587F00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29FB93A-A793-482F-BF5D-85B31E939F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F97011D-424F-4F44-A2DF-A69792A49B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199</cp:revision>
  <cp:lastPrinted>2026-07-16T10:14:00Z</cp:lastPrinted>
  <dcterms:created xsi:type="dcterms:W3CDTF">2019-04-04T07:08:00Z</dcterms:created>
  <dcterms:modified xsi:type="dcterms:W3CDTF">2026-07-23T10:14:00Z</dcterms:modified>
</cp:coreProperties>
</file>