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C808CF" w14:textId="77777777" w:rsidR="00D0724D" w:rsidRPr="00D342A9" w:rsidRDefault="00F671C0" w:rsidP="00A23550">
      <w:pPr>
        <w:spacing w:after="0" w:line="240" w:lineRule="auto"/>
        <w:ind w:firstLine="284"/>
        <w:jc w:val="center"/>
        <w:rPr>
          <w:rFonts w:ascii="Garamond" w:hAnsi="Garamond" w:cs="Times New Roman"/>
          <w:b/>
          <w:sz w:val="24"/>
          <w:szCs w:val="24"/>
        </w:rPr>
      </w:pPr>
      <w:r w:rsidRPr="00D342A9">
        <w:rPr>
          <w:rFonts w:ascii="Garamond" w:hAnsi="Garamond" w:cs="Times New Roman"/>
          <w:b/>
          <w:sz w:val="24"/>
          <w:szCs w:val="24"/>
        </w:rPr>
        <w:t>UDH</w:t>
      </w:r>
      <w:r w:rsidR="009E4637" w:rsidRPr="00D342A9">
        <w:rPr>
          <w:rFonts w:ascii="Garamond" w:hAnsi="Garamond" w:cs="Times New Roman"/>
          <w:b/>
          <w:sz w:val="24"/>
          <w:szCs w:val="24"/>
        </w:rPr>
        <w:t>Ë</w:t>
      </w:r>
      <w:r w:rsidRPr="00D342A9">
        <w:rPr>
          <w:rFonts w:ascii="Garamond" w:hAnsi="Garamond" w:cs="Times New Roman"/>
          <w:b/>
          <w:sz w:val="24"/>
          <w:szCs w:val="24"/>
        </w:rPr>
        <w:t>ZIM</w:t>
      </w:r>
    </w:p>
    <w:p w14:paraId="7A06C829" w14:textId="2DA4D678" w:rsidR="00420E88" w:rsidRPr="00D342A9" w:rsidRDefault="00420E88" w:rsidP="00A23550">
      <w:pPr>
        <w:spacing w:after="0" w:line="240" w:lineRule="auto"/>
        <w:ind w:firstLine="284"/>
        <w:jc w:val="center"/>
        <w:rPr>
          <w:rFonts w:ascii="Garamond" w:hAnsi="Garamond" w:cs="Times New Roman"/>
          <w:b/>
          <w:sz w:val="24"/>
          <w:szCs w:val="24"/>
        </w:rPr>
      </w:pPr>
      <w:r w:rsidRPr="00D342A9">
        <w:rPr>
          <w:rFonts w:ascii="Garamond" w:hAnsi="Garamond" w:cs="Times New Roman"/>
          <w:b/>
          <w:sz w:val="24"/>
          <w:szCs w:val="24"/>
        </w:rPr>
        <w:t>Nr.</w:t>
      </w:r>
      <w:r w:rsidR="00242210" w:rsidRPr="00D342A9">
        <w:rPr>
          <w:rFonts w:ascii="Garamond" w:hAnsi="Garamond" w:cs="Times New Roman"/>
          <w:b/>
          <w:sz w:val="24"/>
          <w:szCs w:val="24"/>
        </w:rPr>
        <w:t xml:space="preserve"> </w:t>
      </w:r>
      <w:r w:rsidR="006711E6" w:rsidRPr="00D342A9">
        <w:rPr>
          <w:rFonts w:ascii="Garamond" w:hAnsi="Garamond" w:cs="Times New Roman"/>
          <w:b/>
          <w:sz w:val="24"/>
          <w:szCs w:val="24"/>
        </w:rPr>
        <w:t>553</w:t>
      </w:r>
      <w:r w:rsidRPr="00D342A9">
        <w:rPr>
          <w:rFonts w:ascii="Garamond" w:hAnsi="Garamond" w:cs="Times New Roman"/>
          <w:b/>
          <w:sz w:val="24"/>
          <w:szCs w:val="24"/>
        </w:rPr>
        <w:t xml:space="preserve">, datë </w:t>
      </w:r>
      <w:r w:rsidR="006711E6" w:rsidRPr="00D342A9">
        <w:rPr>
          <w:rFonts w:ascii="Garamond" w:hAnsi="Garamond" w:cs="Times New Roman"/>
          <w:b/>
          <w:sz w:val="24"/>
          <w:szCs w:val="24"/>
        </w:rPr>
        <w:t>14.4.</w:t>
      </w:r>
      <w:r w:rsidRPr="00D342A9">
        <w:rPr>
          <w:rFonts w:ascii="Garamond" w:hAnsi="Garamond" w:cs="Times New Roman"/>
          <w:b/>
          <w:sz w:val="24"/>
          <w:szCs w:val="24"/>
        </w:rPr>
        <w:t>2025</w:t>
      </w:r>
    </w:p>
    <w:p w14:paraId="7139BA5D" w14:textId="77777777" w:rsidR="00A23550" w:rsidRPr="00D342A9" w:rsidRDefault="00A23550" w:rsidP="00A23550">
      <w:pPr>
        <w:spacing w:after="0" w:line="240" w:lineRule="auto"/>
        <w:ind w:firstLine="284"/>
        <w:jc w:val="center"/>
        <w:rPr>
          <w:rFonts w:ascii="Garamond" w:hAnsi="Garamond" w:cs="Times New Roman"/>
          <w:b/>
          <w:sz w:val="24"/>
          <w:szCs w:val="24"/>
        </w:rPr>
      </w:pPr>
    </w:p>
    <w:p w14:paraId="3A1F8918" w14:textId="77777777" w:rsidR="001B579B" w:rsidRPr="00D342A9" w:rsidRDefault="00242210" w:rsidP="00A23550">
      <w:pPr>
        <w:spacing w:after="0" w:line="240" w:lineRule="auto"/>
        <w:ind w:firstLine="284"/>
        <w:jc w:val="center"/>
        <w:rPr>
          <w:rFonts w:ascii="Garamond" w:hAnsi="Garamond" w:cs="Times New Roman"/>
          <w:b/>
          <w:sz w:val="24"/>
          <w:szCs w:val="24"/>
        </w:rPr>
      </w:pPr>
      <w:r w:rsidRPr="00D342A9">
        <w:rPr>
          <w:rFonts w:ascii="Garamond" w:hAnsi="Garamond" w:cs="Times New Roman"/>
          <w:b/>
          <w:sz w:val="24"/>
          <w:szCs w:val="24"/>
        </w:rPr>
        <w:t>PËR MIRATIMIN E RREGULLAVE TË MONITORIMIT DHE MBIKËQYRJES SË SJELLJES SË PUNONJËSVE TË AGJENCISË SHTETËRORE TË KADASTRËS GJATË PERIUDHËS ZGJEDHORE NË ZGJEDHJET E PËRGJITHSHME PËR VITIN 2025</w:t>
      </w:r>
    </w:p>
    <w:p w14:paraId="3A8881C9" w14:textId="77777777" w:rsidR="00A23550" w:rsidRPr="00D342A9" w:rsidRDefault="00A23550" w:rsidP="00A23550">
      <w:pPr>
        <w:spacing w:after="0" w:line="240" w:lineRule="auto"/>
        <w:ind w:firstLine="284"/>
        <w:jc w:val="center"/>
        <w:rPr>
          <w:rFonts w:ascii="Garamond" w:hAnsi="Garamond" w:cs="Times New Roman"/>
          <w:b/>
          <w:sz w:val="24"/>
          <w:szCs w:val="24"/>
        </w:rPr>
      </w:pPr>
    </w:p>
    <w:p w14:paraId="21E7BC29" w14:textId="6F4E10DD" w:rsidR="00E4121C" w:rsidRPr="00D342A9" w:rsidRDefault="0063455F" w:rsidP="00A23550">
      <w:pPr>
        <w:spacing w:after="0" w:line="240" w:lineRule="auto"/>
        <w:ind w:firstLine="284"/>
        <w:jc w:val="both"/>
        <w:rPr>
          <w:rFonts w:ascii="Garamond" w:hAnsi="Garamond" w:cs="Times New Roman"/>
          <w:sz w:val="24"/>
          <w:szCs w:val="24"/>
        </w:rPr>
      </w:pPr>
      <w:r w:rsidRPr="00D342A9">
        <w:rPr>
          <w:rFonts w:ascii="Garamond" w:eastAsia="Times New Roman" w:hAnsi="Garamond" w:cs="Times New Roman"/>
          <w:color w:val="000000" w:themeColor="text1"/>
          <w:sz w:val="24"/>
          <w:szCs w:val="24"/>
          <w:lang w:eastAsia="sq-AL"/>
        </w:rPr>
        <w:t xml:space="preserve">Në zbatim </w:t>
      </w:r>
      <w:bookmarkStart w:id="0" w:name="_Hlk195701143"/>
      <w:r w:rsidRPr="00D342A9">
        <w:rPr>
          <w:rFonts w:ascii="Garamond" w:hAnsi="Garamond" w:cs="Times New Roman"/>
          <w:sz w:val="24"/>
          <w:szCs w:val="24"/>
        </w:rPr>
        <w:t xml:space="preserve">të ligjit nr. 10019, datë 29.12.2008, </w:t>
      </w:r>
      <w:r w:rsidRPr="00D342A9">
        <w:rPr>
          <w:rFonts w:ascii="Garamond" w:eastAsia="Times New Roman" w:hAnsi="Garamond" w:cs="Times New Roman"/>
          <w:color w:val="000000" w:themeColor="text1"/>
          <w:sz w:val="24"/>
          <w:szCs w:val="24"/>
          <w:lang w:eastAsia="sq-AL"/>
        </w:rPr>
        <w:t>“Kodi Zgjedhor i Republikës së Shqipërisë”</w:t>
      </w:r>
      <w:bookmarkEnd w:id="0"/>
      <w:r w:rsidR="007C1F09">
        <w:rPr>
          <w:rFonts w:ascii="Garamond" w:eastAsia="Times New Roman" w:hAnsi="Garamond" w:cs="Times New Roman"/>
          <w:color w:val="000000" w:themeColor="text1"/>
          <w:sz w:val="24"/>
          <w:szCs w:val="24"/>
          <w:lang w:eastAsia="sq-AL"/>
        </w:rPr>
        <w:t>;</w:t>
      </w:r>
      <w:r w:rsidR="00D342A9">
        <w:rPr>
          <w:rFonts w:ascii="Garamond" w:eastAsia="Times New Roman" w:hAnsi="Garamond" w:cs="Times New Roman"/>
          <w:color w:val="000000" w:themeColor="text1"/>
          <w:sz w:val="24"/>
          <w:szCs w:val="24"/>
          <w:lang w:eastAsia="sq-AL"/>
        </w:rPr>
        <w:t xml:space="preserve"> </w:t>
      </w:r>
      <w:bookmarkStart w:id="1" w:name="_Hlk195701188"/>
      <w:r w:rsidR="002F1ADE" w:rsidRPr="00D342A9">
        <w:rPr>
          <w:rFonts w:ascii="Garamond" w:eastAsia="Times New Roman" w:hAnsi="Garamond" w:cs="Times New Roman"/>
          <w:color w:val="000000" w:themeColor="text1"/>
          <w:sz w:val="24"/>
          <w:szCs w:val="24"/>
          <w:lang w:eastAsia="sq-AL"/>
        </w:rPr>
        <w:t>nenit 28</w:t>
      </w:r>
      <w:r w:rsidR="007C1F09">
        <w:rPr>
          <w:rFonts w:ascii="Garamond" w:eastAsia="Times New Roman" w:hAnsi="Garamond" w:cs="Times New Roman"/>
          <w:color w:val="000000" w:themeColor="text1"/>
          <w:sz w:val="24"/>
          <w:szCs w:val="24"/>
          <w:lang w:eastAsia="sq-AL"/>
        </w:rPr>
        <w:t>,</w:t>
      </w:r>
      <w:r w:rsidR="002F1ADE" w:rsidRPr="00D342A9">
        <w:rPr>
          <w:rFonts w:ascii="Garamond" w:eastAsia="Times New Roman" w:hAnsi="Garamond" w:cs="Times New Roman"/>
          <w:color w:val="000000" w:themeColor="text1"/>
          <w:sz w:val="24"/>
          <w:szCs w:val="24"/>
          <w:lang w:eastAsia="sq-AL"/>
        </w:rPr>
        <w:t xml:space="preserve"> të </w:t>
      </w:r>
      <w:r w:rsidR="0048015D" w:rsidRPr="00D342A9">
        <w:rPr>
          <w:rFonts w:ascii="Garamond" w:eastAsia="Times New Roman" w:hAnsi="Garamond" w:cs="Times New Roman"/>
          <w:color w:val="000000" w:themeColor="text1"/>
          <w:sz w:val="24"/>
          <w:szCs w:val="24"/>
          <w:lang w:eastAsia="sq-AL"/>
        </w:rPr>
        <w:t>l</w:t>
      </w:r>
      <w:r w:rsidR="004F167A" w:rsidRPr="00D342A9">
        <w:rPr>
          <w:rFonts w:ascii="Garamond" w:eastAsia="Times New Roman" w:hAnsi="Garamond" w:cs="Times New Roman"/>
          <w:color w:val="000000" w:themeColor="text1"/>
          <w:sz w:val="24"/>
          <w:szCs w:val="24"/>
          <w:lang w:eastAsia="sq-AL"/>
        </w:rPr>
        <w:t xml:space="preserve">igjit nr. </w:t>
      </w:r>
      <w:r w:rsidR="0048015D" w:rsidRPr="00D342A9">
        <w:rPr>
          <w:rFonts w:ascii="Garamond" w:eastAsia="Times New Roman" w:hAnsi="Garamond" w:cs="Times New Roman"/>
          <w:color w:val="000000" w:themeColor="text1"/>
          <w:sz w:val="24"/>
          <w:szCs w:val="24"/>
          <w:lang w:eastAsia="sq-AL"/>
        </w:rPr>
        <w:t>9000, datë 30.1.2003</w:t>
      </w:r>
      <w:r w:rsidR="007C1F09">
        <w:rPr>
          <w:rFonts w:ascii="Garamond" w:eastAsia="Times New Roman" w:hAnsi="Garamond" w:cs="Times New Roman"/>
          <w:color w:val="000000" w:themeColor="text1"/>
          <w:sz w:val="24"/>
          <w:szCs w:val="24"/>
          <w:lang w:eastAsia="sq-AL"/>
        </w:rPr>
        <w:t>,</w:t>
      </w:r>
      <w:r w:rsidR="0048015D" w:rsidRPr="00D342A9">
        <w:rPr>
          <w:rFonts w:ascii="Garamond" w:eastAsia="Times New Roman" w:hAnsi="Garamond" w:cs="Times New Roman"/>
          <w:color w:val="000000" w:themeColor="text1"/>
          <w:sz w:val="24"/>
          <w:szCs w:val="24"/>
          <w:lang w:eastAsia="sq-AL"/>
        </w:rPr>
        <w:t xml:space="preserve"> “Për organizimin dhe funksionimin e Këshillit të Ministrave”</w:t>
      </w:r>
      <w:r w:rsidR="007C1F09">
        <w:rPr>
          <w:rFonts w:ascii="Garamond" w:eastAsia="Times New Roman" w:hAnsi="Garamond" w:cs="Times New Roman"/>
          <w:color w:val="000000" w:themeColor="text1"/>
          <w:sz w:val="24"/>
          <w:szCs w:val="24"/>
          <w:lang w:eastAsia="sq-AL"/>
        </w:rPr>
        <w:t>;</w:t>
      </w:r>
      <w:r w:rsidR="0048015D" w:rsidRPr="00D342A9">
        <w:rPr>
          <w:rFonts w:ascii="Garamond" w:eastAsia="Times New Roman" w:hAnsi="Garamond" w:cs="Times New Roman"/>
          <w:color w:val="000000" w:themeColor="text1"/>
          <w:sz w:val="24"/>
          <w:szCs w:val="24"/>
          <w:lang w:eastAsia="sq-AL"/>
        </w:rPr>
        <w:t xml:space="preserve"> </w:t>
      </w:r>
      <w:r w:rsidRPr="00D342A9">
        <w:rPr>
          <w:rFonts w:ascii="Garamond" w:eastAsia="Times New Roman" w:hAnsi="Garamond" w:cs="Times New Roman"/>
          <w:color w:val="000000" w:themeColor="text1"/>
          <w:sz w:val="24"/>
          <w:szCs w:val="24"/>
          <w:lang w:eastAsia="sq-AL"/>
        </w:rPr>
        <w:t xml:space="preserve">ligjit nr. 111/2018, </w:t>
      </w:r>
      <w:r w:rsidR="00D342A9">
        <w:rPr>
          <w:rFonts w:ascii="Garamond" w:eastAsia="Times New Roman" w:hAnsi="Garamond" w:cs="Times New Roman"/>
          <w:color w:val="000000" w:themeColor="text1"/>
          <w:sz w:val="24"/>
          <w:szCs w:val="24"/>
          <w:lang w:eastAsia="sq-AL"/>
        </w:rPr>
        <w:t>“</w:t>
      </w:r>
      <w:r w:rsidRPr="00D342A9">
        <w:rPr>
          <w:rFonts w:ascii="Garamond" w:eastAsia="Times New Roman" w:hAnsi="Garamond" w:cs="Times New Roman"/>
          <w:color w:val="000000" w:themeColor="text1"/>
          <w:sz w:val="24"/>
          <w:szCs w:val="24"/>
          <w:lang w:eastAsia="sq-AL"/>
        </w:rPr>
        <w:t>Për Kadastrën”</w:t>
      </w:r>
      <w:bookmarkEnd w:id="1"/>
      <w:r w:rsidR="007C1F09">
        <w:rPr>
          <w:rFonts w:ascii="Garamond" w:eastAsia="Times New Roman" w:hAnsi="Garamond" w:cs="Times New Roman"/>
          <w:color w:val="000000" w:themeColor="text1"/>
          <w:sz w:val="24"/>
          <w:szCs w:val="24"/>
          <w:lang w:eastAsia="sq-AL"/>
        </w:rPr>
        <w:t xml:space="preserve">; </w:t>
      </w:r>
      <w:r w:rsidRPr="00D342A9">
        <w:rPr>
          <w:rFonts w:ascii="Garamond" w:eastAsia="Times New Roman" w:hAnsi="Garamond" w:cs="Times New Roman"/>
          <w:color w:val="000000" w:themeColor="text1"/>
          <w:sz w:val="24"/>
          <w:szCs w:val="24"/>
          <w:lang w:eastAsia="sq-AL"/>
        </w:rPr>
        <w:t>ligjit</w:t>
      </w:r>
      <w:r w:rsidRPr="00D342A9">
        <w:rPr>
          <w:rFonts w:ascii="Garamond" w:hAnsi="Garamond" w:cs="Times New Roman"/>
          <w:sz w:val="24"/>
          <w:szCs w:val="24"/>
        </w:rPr>
        <w:t xml:space="preserve"> nr. 9131, datë 8.9.2003, “Për rregullat e etikës në administratën publike”</w:t>
      </w:r>
      <w:r w:rsidR="007C1F09">
        <w:rPr>
          <w:rFonts w:ascii="Garamond" w:hAnsi="Garamond" w:cs="Times New Roman"/>
          <w:sz w:val="24"/>
          <w:szCs w:val="24"/>
        </w:rPr>
        <w:t>;</w:t>
      </w:r>
      <w:r w:rsidRPr="00D342A9">
        <w:rPr>
          <w:rFonts w:ascii="Garamond" w:hAnsi="Garamond" w:cs="Times New Roman"/>
          <w:sz w:val="24"/>
          <w:szCs w:val="24"/>
        </w:rPr>
        <w:t xml:space="preserve"> ligjit nr. 90/2012</w:t>
      </w:r>
      <w:r w:rsidR="00D342A9">
        <w:rPr>
          <w:rFonts w:ascii="Garamond" w:hAnsi="Garamond" w:cs="Times New Roman"/>
          <w:sz w:val="24"/>
          <w:szCs w:val="24"/>
        </w:rPr>
        <w:t>, “</w:t>
      </w:r>
      <w:r w:rsidRPr="00D342A9">
        <w:rPr>
          <w:rFonts w:ascii="Garamond" w:hAnsi="Garamond" w:cs="Times New Roman"/>
          <w:sz w:val="24"/>
          <w:szCs w:val="24"/>
        </w:rPr>
        <w:t>Për organizimin dhe funksionimin e administratës shtetërore”</w:t>
      </w:r>
      <w:r w:rsidR="007C1F09">
        <w:rPr>
          <w:rFonts w:ascii="Garamond" w:eastAsia="Times New Roman" w:hAnsi="Garamond" w:cs="Times New Roman"/>
          <w:color w:val="000000" w:themeColor="text1"/>
          <w:sz w:val="24"/>
          <w:szCs w:val="24"/>
          <w:lang w:eastAsia="sq-AL"/>
        </w:rPr>
        <w:t>;</w:t>
      </w:r>
      <w:r w:rsidRPr="00D342A9">
        <w:rPr>
          <w:rFonts w:ascii="Garamond" w:eastAsia="Times New Roman" w:hAnsi="Garamond" w:cs="Times New Roman"/>
          <w:color w:val="000000" w:themeColor="text1"/>
          <w:sz w:val="24"/>
          <w:szCs w:val="24"/>
          <w:lang w:eastAsia="sq-AL"/>
        </w:rPr>
        <w:t xml:space="preserve"> </w:t>
      </w:r>
      <w:r w:rsidR="007C1F09" w:rsidRPr="00D342A9">
        <w:rPr>
          <w:rFonts w:ascii="Garamond" w:eastAsia="Times New Roman" w:hAnsi="Garamond" w:cs="Times New Roman"/>
          <w:color w:val="000000" w:themeColor="text1"/>
          <w:sz w:val="24"/>
          <w:szCs w:val="24"/>
          <w:lang w:eastAsia="sq-AL"/>
        </w:rPr>
        <w:t>vendimit</w:t>
      </w:r>
      <w:r w:rsidR="007C1F09" w:rsidRPr="007C1F09">
        <w:rPr>
          <w:rFonts w:ascii="Garamond" w:eastAsia="Times New Roman" w:hAnsi="Garamond" w:cs="Times New Roman"/>
          <w:color w:val="000000" w:themeColor="text1"/>
          <w:sz w:val="24"/>
          <w:szCs w:val="24"/>
          <w:lang w:eastAsia="sq-AL"/>
        </w:rPr>
        <w:t xml:space="preserve"> </w:t>
      </w:r>
      <w:r w:rsidRPr="00D342A9">
        <w:rPr>
          <w:rFonts w:ascii="Garamond" w:eastAsia="Times New Roman" w:hAnsi="Garamond" w:cs="Times New Roman"/>
          <w:color w:val="000000" w:themeColor="text1"/>
          <w:sz w:val="24"/>
          <w:szCs w:val="24"/>
          <w:lang w:eastAsia="sq-AL"/>
        </w:rPr>
        <w:t>nr.</w:t>
      </w:r>
      <w:r w:rsidR="00D342A9">
        <w:rPr>
          <w:rFonts w:ascii="Garamond" w:eastAsia="Times New Roman" w:hAnsi="Garamond" w:cs="Times New Roman"/>
          <w:color w:val="000000" w:themeColor="text1"/>
          <w:sz w:val="24"/>
          <w:szCs w:val="24"/>
          <w:lang w:eastAsia="sq-AL"/>
        </w:rPr>
        <w:t xml:space="preserve"> </w:t>
      </w:r>
      <w:r w:rsidRPr="00D342A9">
        <w:rPr>
          <w:rFonts w:ascii="Garamond" w:eastAsia="Times New Roman" w:hAnsi="Garamond" w:cs="Times New Roman"/>
          <w:color w:val="000000" w:themeColor="text1"/>
          <w:sz w:val="24"/>
          <w:szCs w:val="24"/>
          <w:lang w:eastAsia="sq-AL"/>
        </w:rPr>
        <w:t>9, datë 24.12.2020</w:t>
      </w:r>
      <w:r w:rsidR="007C1F09">
        <w:rPr>
          <w:rFonts w:ascii="Garamond" w:eastAsia="Times New Roman" w:hAnsi="Garamond" w:cs="Times New Roman"/>
          <w:color w:val="000000" w:themeColor="text1"/>
          <w:sz w:val="24"/>
          <w:szCs w:val="24"/>
          <w:lang w:eastAsia="sq-AL"/>
        </w:rPr>
        <w:t>,</w:t>
      </w:r>
      <w:r w:rsidRPr="00D342A9">
        <w:rPr>
          <w:rFonts w:ascii="Garamond" w:eastAsia="Times New Roman" w:hAnsi="Garamond" w:cs="Times New Roman"/>
          <w:color w:val="000000" w:themeColor="text1"/>
          <w:sz w:val="24"/>
          <w:szCs w:val="24"/>
          <w:lang w:eastAsia="sq-AL"/>
        </w:rPr>
        <w:t xml:space="preserve"> </w:t>
      </w:r>
      <w:r w:rsidR="007C1F09" w:rsidRPr="00D342A9">
        <w:rPr>
          <w:rFonts w:ascii="Garamond" w:eastAsia="Times New Roman" w:hAnsi="Garamond" w:cs="Times New Roman"/>
          <w:color w:val="000000" w:themeColor="text1"/>
          <w:sz w:val="24"/>
          <w:szCs w:val="24"/>
          <w:lang w:eastAsia="sq-AL"/>
        </w:rPr>
        <w:t>të KQZ</w:t>
      </w:r>
      <w:r w:rsidR="007C1F09">
        <w:rPr>
          <w:rFonts w:ascii="Garamond" w:eastAsia="Times New Roman" w:hAnsi="Garamond" w:cs="Times New Roman"/>
          <w:color w:val="000000" w:themeColor="text1"/>
          <w:sz w:val="24"/>
          <w:szCs w:val="24"/>
          <w:lang w:eastAsia="sq-AL"/>
        </w:rPr>
        <w:t>-së,</w:t>
      </w:r>
      <w:r w:rsidR="007C1F09" w:rsidRPr="00D342A9">
        <w:rPr>
          <w:rFonts w:ascii="Garamond" w:eastAsia="Times New Roman" w:hAnsi="Garamond" w:cs="Times New Roman"/>
          <w:color w:val="000000" w:themeColor="text1"/>
          <w:sz w:val="24"/>
          <w:szCs w:val="24"/>
          <w:lang w:eastAsia="sq-AL"/>
        </w:rPr>
        <w:t xml:space="preserve"> </w:t>
      </w:r>
      <w:r w:rsidRPr="00D342A9">
        <w:rPr>
          <w:rFonts w:ascii="Garamond" w:eastAsia="Times New Roman" w:hAnsi="Garamond" w:cs="Times New Roman"/>
          <w:color w:val="000000" w:themeColor="text1"/>
          <w:sz w:val="24"/>
          <w:szCs w:val="24"/>
          <w:lang w:eastAsia="sq-AL"/>
        </w:rPr>
        <w:t>“</w:t>
      </w:r>
      <w:r w:rsidRPr="00D342A9">
        <w:rPr>
          <w:rFonts w:ascii="Garamond" w:eastAsiaTheme="minorEastAsia" w:hAnsi="Garamond" w:cs="Times New Roman"/>
          <w:sz w:val="24"/>
          <w:szCs w:val="24"/>
          <w:lang w:eastAsia="en-GB"/>
        </w:rPr>
        <w:t>Për rregullat e raportimit të veprimtarive me karakter publik të çdo institucioni publik, e me kapital shtetëror, agjencive, enteve shtetërore, kategoritë e veprimt</w:t>
      </w:r>
      <w:r w:rsidR="00C0068D" w:rsidRPr="00D342A9">
        <w:rPr>
          <w:rFonts w:ascii="Garamond" w:eastAsiaTheme="minorEastAsia" w:hAnsi="Garamond" w:cs="Times New Roman"/>
          <w:sz w:val="24"/>
          <w:szCs w:val="24"/>
          <w:lang w:eastAsia="en-GB"/>
        </w:rPr>
        <w:t>a</w:t>
      </w:r>
      <w:r w:rsidRPr="00D342A9">
        <w:rPr>
          <w:rFonts w:ascii="Garamond" w:eastAsiaTheme="minorEastAsia" w:hAnsi="Garamond" w:cs="Times New Roman"/>
          <w:sz w:val="24"/>
          <w:szCs w:val="24"/>
          <w:lang w:eastAsia="en-GB"/>
        </w:rPr>
        <w:t xml:space="preserve">rive të ndaluara, si dhe monitorimin e </w:t>
      </w:r>
      <w:r w:rsidR="00D342A9" w:rsidRPr="00D342A9">
        <w:rPr>
          <w:rFonts w:ascii="Garamond" w:eastAsiaTheme="minorEastAsia" w:hAnsi="Garamond" w:cs="Times New Roman"/>
          <w:sz w:val="24"/>
          <w:szCs w:val="24"/>
          <w:lang w:eastAsia="en-GB"/>
        </w:rPr>
        <w:t>veprimtarisë</w:t>
      </w:r>
      <w:r w:rsidRPr="00D342A9">
        <w:rPr>
          <w:rFonts w:ascii="Garamond" w:eastAsiaTheme="minorEastAsia" w:hAnsi="Garamond" w:cs="Times New Roman"/>
          <w:sz w:val="24"/>
          <w:szCs w:val="24"/>
          <w:lang w:eastAsia="en-GB"/>
        </w:rPr>
        <w:t>, sjelljes dhe përdorimit të burimeve njerëzore, financiare dhe logjistike të administratës shtetërore para zgjedhjeve</w:t>
      </w:r>
      <w:r w:rsidRPr="00D342A9">
        <w:rPr>
          <w:rFonts w:ascii="Garamond" w:eastAsia="Times New Roman" w:hAnsi="Garamond" w:cs="Times New Roman"/>
          <w:color w:val="000000" w:themeColor="text1"/>
          <w:sz w:val="24"/>
          <w:szCs w:val="24"/>
          <w:lang w:eastAsia="sq-AL"/>
        </w:rPr>
        <w:t>”</w:t>
      </w:r>
      <w:r w:rsidR="007C1F09">
        <w:rPr>
          <w:rFonts w:ascii="Garamond" w:hAnsi="Garamond" w:cs="Times New Roman"/>
          <w:color w:val="000000"/>
          <w:sz w:val="24"/>
          <w:szCs w:val="24"/>
        </w:rPr>
        <w:t>;</w:t>
      </w:r>
      <w:r w:rsidRPr="00D342A9">
        <w:rPr>
          <w:rFonts w:ascii="Garamond" w:eastAsia="Times New Roman" w:hAnsi="Garamond" w:cs="Times New Roman"/>
          <w:color w:val="000000" w:themeColor="text1"/>
          <w:sz w:val="24"/>
          <w:szCs w:val="24"/>
          <w:lang w:eastAsia="sq-AL"/>
        </w:rPr>
        <w:t xml:space="preserve"> </w:t>
      </w:r>
      <w:r w:rsidR="00D342A9" w:rsidRPr="00D342A9">
        <w:rPr>
          <w:rFonts w:ascii="Garamond" w:eastAsia="Times New Roman" w:hAnsi="Garamond" w:cs="Times New Roman"/>
          <w:color w:val="000000" w:themeColor="text1"/>
          <w:sz w:val="24"/>
          <w:szCs w:val="24"/>
          <w:lang w:eastAsia="sq-AL"/>
        </w:rPr>
        <w:t xml:space="preserve">vendimit </w:t>
      </w:r>
      <w:r w:rsidRPr="00D342A9">
        <w:rPr>
          <w:rFonts w:ascii="Garamond" w:eastAsia="Times New Roman" w:hAnsi="Garamond" w:cs="Times New Roman"/>
          <w:color w:val="000000" w:themeColor="text1"/>
          <w:sz w:val="24"/>
          <w:szCs w:val="24"/>
          <w:lang w:eastAsia="sq-AL"/>
        </w:rPr>
        <w:t>nr. 122, datë 26.2.2025</w:t>
      </w:r>
      <w:r w:rsidR="007C1F09">
        <w:rPr>
          <w:rFonts w:ascii="Garamond" w:eastAsia="Times New Roman" w:hAnsi="Garamond" w:cs="Times New Roman"/>
          <w:color w:val="000000" w:themeColor="text1"/>
          <w:sz w:val="24"/>
          <w:szCs w:val="24"/>
          <w:lang w:eastAsia="sq-AL"/>
        </w:rPr>
        <w:t>,</w:t>
      </w:r>
      <w:r w:rsidRPr="00D342A9">
        <w:rPr>
          <w:rFonts w:ascii="Garamond" w:hAnsi="Garamond"/>
          <w:color w:val="000000"/>
          <w:sz w:val="24"/>
          <w:szCs w:val="24"/>
        </w:rPr>
        <w:t xml:space="preserve"> </w:t>
      </w:r>
      <w:r w:rsidRPr="00D342A9">
        <w:rPr>
          <w:rFonts w:ascii="Garamond" w:eastAsia="Times New Roman" w:hAnsi="Garamond" w:cs="Times New Roman"/>
          <w:color w:val="000000" w:themeColor="text1"/>
          <w:sz w:val="24"/>
          <w:szCs w:val="24"/>
          <w:lang w:eastAsia="sq-AL"/>
        </w:rPr>
        <w:t>të Këshillit të Ministrave</w:t>
      </w:r>
      <w:r w:rsidR="007C1F09">
        <w:rPr>
          <w:rFonts w:ascii="Garamond" w:eastAsia="Times New Roman" w:hAnsi="Garamond" w:cs="Times New Roman"/>
          <w:color w:val="000000" w:themeColor="text1"/>
          <w:sz w:val="24"/>
          <w:szCs w:val="24"/>
          <w:lang w:eastAsia="sq-AL"/>
        </w:rPr>
        <w:t>,</w:t>
      </w:r>
      <w:r w:rsidRPr="00D342A9">
        <w:rPr>
          <w:rFonts w:ascii="Garamond" w:hAnsi="Garamond"/>
          <w:color w:val="000000"/>
          <w:sz w:val="24"/>
          <w:szCs w:val="24"/>
        </w:rPr>
        <w:t xml:space="preserve"> </w:t>
      </w:r>
      <w:r w:rsidRPr="00D342A9">
        <w:rPr>
          <w:rFonts w:ascii="Garamond" w:hAnsi="Garamond" w:cs="Times New Roman"/>
          <w:color w:val="000000"/>
          <w:sz w:val="24"/>
          <w:szCs w:val="24"/>
        </w:rPr>
        <w:t>“</w:t>
      </w:r>
      <w:r w:rsidRPr="00D342A9">
        <w:rPr>
          <w:rFonts w:ascii="Garamond" w:hAnsi="Garamond" w:cs="Times New Roman"/>
          <w:sz w:val="24"/>
          <w:szCs w:val="24"/>
        </w:rPr>
        <w:t>Për marrje</w:t>
      </w:r>
      <w:r w:rsidR="003759ED" w:rsidRPr="00D342A9">
        <w:rPr>
          <w:rFonts w:ascii="Garamond" w:hAnsi="Garamond" w:cs="Times New Roman"/>
          <w:sz w:val="24"/>
          <w:szCs w:val="24"/>
        </w:rPr>
        <w:t>n</w:t>
      </w:r>
      <w:r w:rsidRPr="00D342A9">
        <w:rPr>
          <w:rFonts w:ascii="Garamond" w:hAnsi="Garamond" w:cs="Times New Roman"/>
          <w:sz w:val="24"/>
          <w:szCs w:val="24"/>
        </w:rPr>
        <w:t xml:space="preserve"> e masave dhe monitorimin e veprimtarisë, sjelljes apo përdorimit të burimeve njerëzore të administratës shtetërore, gjatë procesit zgjedhor për zgjedhjet e përgjithshme për vitin 2025”</w:t>
      </w:r>
      <w:r w:rsidR="00D458EC" w:rsidRPr="00D342A9">
        <w:rPr>
          <w:rFonts w:ascii="Garamond" w:hAnsi="Garamond" w:cs="Times New Roman"/>
          <w:sz w:val="24"/>
          <w:szCs w:val="24"/>
        </w:rPr>
        <w:t>,</w:t>
      </w:r>
      <w:r w:rsidR="00D342A9">
        <w:rPr>
          <w:rFonts w:ascii="Garamond" w:hAnsi="Garamond" w:cs="Times New Roman"/>
          <w:sz w:val="24"/>
          <w:szCs w:val="24"/>
        </w:rPr>
        <w:t xml:space="preserve"> </w:t>
      </w:r>
    </w:p>
    <w:p w14:paraId="522A36F4" w14:textId="77777777" w:rsidR="009E4637" w:rsidRPr="00D342A9" w:rsidRDefault="009E4637" w:rsidP="00A23550">
      <w:pPr>
        <w:spacing w:after="0" w:line="240" w:lineRule="auto"/>
        <w:ind w:firstLine="284"/>
        <w:jc w:val="both"/>
        <w:rPr>
          <w:rFonts w:ascii="Garamond" w:hAnsi="Garamond" w:cs="Times New Roman"/>
          <w:sz w:val="24"/>
          <w:szCs w:val="24"/>
        </w:rPr>
      </w:pPr>
    </w:p>
    <w:p w14:paraId="388B021D" w14:textId="77777777" w:rsidR="009E4637" w:rsidRPr="00D342A9" w:rsidRDefault="009E4637" w:rsidP="00A23550">
      <w:pPr>
        <w:spacing w:after="0" w:line="240" w:lineRule="auto"/>
        <w:ind w:firstLine="284"/>
        <w:jc w:val="center"/>
        <w:rPr>
          <w:rFonts w:ascii="Garamond" w:hAnsi="Garamond" w:cs="Times New Roman"/>
          <w:sz w:val="24"/>
          <w:szCs w:val="24"/>
        </w:rPr>
      </w:pPr>
      <w:r w:rsidRPr="00D342A9">
        <w:rPr>
          <w:rFonts w:ascii="Garamond" w:hAnsi="Garamond" w:cs="Times New Roman"/>
          <w:sz w:val="24"/>
          <w:szCs w:val="24"/>
        </w:rPr>
        <w:t>UDHËZOJ</w:t>
      </w:r>
    </w:p>
    <w:p w14:paraId="47DCD359" w14:textId="77777777" w:rsidR="00A23550" w:rsidRPr="00D342A9" w:rsidRDefault="00A23550" w:rsidP="00A23550">
      <w:pPr>
        <w:spacing w:after="0" w:line="240" w:lineRule="auto"/>
        <w:ind w:firstLine="284"/>
        <w:jc w:val="both"/>
        <w:rPr>
          <w:rFonts w:ascii="Garamond" w:hAnsi="Garamond" w:cs="Times New Roman"/>
          <w:b/>
          <w:sz w:val="24"/>
          <w:szCs w:val="24"/>
        </w:rPr>
      </w:pPr>
    </w:p>
    <w:p w14:paraId="7DA4DBBD" w14:textId="77777777" w:rsidR="00D529BA" w:rsidRPr="00D342A9" w:rsidRDefault="00EA4253" w:rsidP="00A23550">
      <w:pPr>
        <w:spacing w:after="0" w:line="240" w:lineRule="auto"/>
        <w:ind w:firstLine="284"/>
        <w:jc w:val="both"/>
        <w:rPr>
          <w:rFonts w:ascii="Garamond" w:hAnsi="Garamond" w:cs="Times New Roman"/>
          <w:sz w:val="24"/>
          <w:szCs w:val="24"/>
        </w:rPr>
      </w:pPr>
      <w:r w:rsidRPr="00D342A9">
        <w:rPr>
          <w:rFonts w:ascii="Garamond" w:hAnsi="Garamond" w:cs="Times New Roman"/>
          <w:sz w:val="24"/>
          <w:szCs w:val="24"/>
        </w:rPr>
        <w:t>I.</w:t>
      </w:r>
      <w:r w:rsidR="004660F4" w:rsidRPr="00D342A9">
        <w:rPr>
          <w:rFonts w:ascii="Garamond" w:hAnsi="Garamond" w:cs="Times New Roman"/>
          <w:sz w:val="24"/>
          <w:szCs w:val="24"/>
        </w:rPr>
        <w:t xml:space="preserve"> </w:t>
      </w:r>
      <w:r w:rsidR="00D529BA" w:rsidRPr="00D342A9">
        <w:rPr>
          <w:rFonts w:ascii="Garamond" w:hAnsi="Garamond" w:cs="Times New Roman"/>
          <w:sz w:val="24"/>
          <w:szCs w:val="24"/>
        </w:rPr>
        <w:t>DISPOZITA T</w:t>
      </w:r>
      <w:r w:rsidR="00FC457E" w:rsidRPr="00D342A9">
        <w:rPr>
          <w:rFonts w:ascii="Garamond" w:hAnsi="Garamond" w:cs="Times New Roman"/>
          <w:sz w:val="24"/>
          <w:szCs w:val="24"/>
        </w:rPr>
        <w:t>Ë</w:t>
      </w:r>
      <w:r w:rsidR="00D529BA" w:rsidRPr="00D342A9">
        <w:rPr>
          <w:rFonts w:ascii="Garamond" w:hAnsi="Garamond" w:cs="Times New Roman"/>
          <w:sz w:val="24"/>
          <w:szCs w:val="24"/>
        </w:rPr>
        <w:t xml:space="preserve"> P</w:t>
      </w:r>
      <w:r w:rsidR="00FC457E" w:rsidRPr="00D342A9">
        <w:rPr>
          <w:rFonts w:ascii="Garamond" w:hAnsi="Garamond" w:cs="Times New Roman"/>
          <w:sz w:val="24"/>
          <w:szCs w:val="24"/>
        </w:rPr>
        <w:t>Ë</w:t>
      </w:r>
      <w:r w:rsidR="00D529BA" w:rsidRPr="00D342A9">
        <w:rPr>
          <w:rFonts w:ascii="Garamond" w:hAnsi="Garamond" w:cs="Times New Roman"/>
          <w:sz w:val="24"/>
          <w:szCs w:val="24"/>
        </w:rPr>
        <w:t>RGJITHSHME</w:t>
      </w:r>
    </w:p>
    <w:p w14:paraId="388EDCC5" w14:textId="57F57E19" w:rsidR="00B676F0" w:rsidRPr="00D342A9" w:rsidRDefault="00B676F0" w:rsidP="00A23550">
      <w:pPr>
        <w:spacing w:after="0" w:line="240" w:lineRule="auto"/>
        <w:ind w:firstLine="284"/>
        <w:jc w:val="both"/>
        <w:rPr>
          <w:rFonts w:ascii="Garamond" w:hAnsi="Garamond" w:cs="Times New Roman"/>
          <w:sz w:val="24"/>
          <w:szCs w:val="24"/>
        </w:rPr>
      </w:pPr>
      <w:r w:rsidRPr="00D342A9">
        <w:rPr>
          <w:rFonts w:ascii="Garamond" w:hAnsi="Garamond" w:cs="Times New Roman"/>
          <w:sz w:val="24"/>
          <w:szCs w:val="24"/>
        </w:rPr>
        <w:t>1.</w:t>
      </w:r>
      <w:r w:rsidR="00D250A3" w:rsidRPr="00D342A9">
        <w:rPr>
          <w:rFonts w:ascii="Garamond" w:hAnsi="Garamond" w:cs="Times New Roman"/>
          <w:sz w:val="24"/>
          <w:szCs w:val="24"/>
        </w:rPr>
        <w:t xml:space="preserve"> </w:t>
      </w:r>
      <w:r w:rsidRPr="00D342A9">
        <w:rPr>
          <w:rFonts w:ascii="Garamond" w:hAnsi="Garamond" w:cs="Times New Roman"/>
          <w:sz w:val="24"/>
          <w:szCs w:val="24"/>
        </w:rPr>
        <w:t>Q</w:t>
      </w:r>
      <w:r w:rsidR="00982CA2" w:rsidRPr="00D342A9">
        <w:rPr>
          <w:rFonts w:ascii="Garamond" w:hAnsi="Garamond" w:cs="Times New Roman"/>
          <w:sz w:val="24"/>
          <w:szCs w:val="24"/>
        </w:rPr>
        <w:t>ë</w:t>
      </w:r>
      <w:r w:rsidRPr="00D342A9">
        <w:rPr>
          <w:rFonts w:ascii="Garamond" w:hAnsi="Garamond" w:cs="Times New Roman"/>
          <w:sz w:val="24"/>
          <w:szCs w:val="24"/>
        </w:rPr>
        <w:t>llimi i miratimit t</w:t>
      </w:r>
      <w:r w:rsidR="00982CA2" w:rsidRPr="00D342A9">
        <w:rPr>
          <w:rFonts w:ascii="Garamond" w:hAnsi="Garamond" w:cs="Times New Roman"/>
          <w:sz w:val="24"/>
          <w:szCs w:val="24"/>
        </w:rPr>
        <w:t>ë</w:t>
      </w:r>
      <w:r w:rsidRPr="00D342A9">
        <w:rPr>
          <w:rFonts w:ascii="Garamond" w:hAnsi="Garamond" w:cs="Times New Roman"/>
          <w:sz w:val="24"/>
          <w:szCs w:val="24"/>
        </w:rPr>
        <w:t xml:space="preserve"> k</w:t>
      </w:r>
      <w:r w:rsidR="00982CA2" w:rsidRPr="00D342A9">
        <w:rPr>
          <w:rFonts w:ascii="Garamond" w:hAnsi="Garamond" w:cs="Times New Roman"/>
          <w:sz w:val="24"/>
          <w:szCs w:val="24"/>
        </w:rPr>
        <w:t>ë</w:t>
      </w:r>
      <w:r w:rsidRPr="00D342A9">
        <w:rPr>
          <w:rFonts w:ascii="Garamond" w:hAnsi="Garamond" w:cs="Times New Roman"/>
          <w:sz w:val="24"/>
          <w:szCs w:val="24"/>
        </w:rPr>
        <w:t>tij udh</w:t>
      </w:r>
      <w:r w:rsidR="00982CA2" w:rsidRPr="00D342A9">
        <w:rPr>
          <w:rFonts w:ascii="Garamond" w:hAnsi="Garamond" w:cs="Times New Roman"/>
          <w:sz w:val="24"/>
          <w:szCs w:val="24"/>
        </w:rPr>
        <w:t>ë</w:t>
      </w:r>
      <w:r w:rsidRPr="00D342A9">
        <w:rPr>
          <w:rFonts w:ascii="Garamond" w:hAnsi="Garamond" w:cs="Times New Roman"/>
          <w:sz w:val="24"/>
          <w:szCs w:val="24"/>
        </w:rPr>
        <w:t xml:space="preserve">zimi </w:t>
      </w:r>
      <w:r w:rsidR="00982CA2" w:rsidRPr="00D342A9">
        <w:rPr>
          <w:rFonts w:ascii="Garamond" w:hAnsi="Garamond" w:cs="Times New Roman"/>
          <w:sz w:val="24"/>
          <w:szCs w:val="24"/>
        </w:rPr>
        <w:t>ë</w:t>
      </w:r>
      <w:r w:rsidRPr="00D342A9">
        <w:rPr>
          <w:rFonts w:ascii="Garamond" w:hAnsi="Garamond" w:cs="Times New Roman"/>
          <w:sz w:val="24"/>
          <w:szCs w:val="24"/>
        </w:rPr>
        <w:t>sht</w:t>
      </w:r>
      <w:r w:rsidR="00982CA2" w:rsidRPr="00D342A9">
        <w:rPr>
          <w:rFonts w:ascii="Garamond" w:hAnsi="Garamond" w:cs="Times New Roman"/>
          <w:sz w:val="24"/>
          <w:szCs w:val="24"/>
        </w:rPr>
        <w:t>ë</w:t>
      </w:r>
      <w:r w:rsidRPr="00D342A9">
        <w:rPr>
          <w:rFonts w:ascii="Garamond" w:hAnsi="Garamond" w:cs="Times New Roman"/>
          <w:sz w:val="24"/>
          <w:szCs w:val="24"/>
        </w:rPr>
        <w:t xml:space="preserve"> p</w:t>
      </w:r>
      <w:r w:rsidR="00982CA2" w:rsidRPr="00D342A9">
        <w:rPr>
          <w:rFonts w:ascii="Garamond" w:hAnsi="Garamond" w:cs="Times New Roman"/>
          <w:sz w:val="24"/>
          <w:szCs w:val="24"/>
        </w:rPr>
        <w:t>ë</w:t>
      </w:r>
      <w:r w:rsidRPr="00D342A9">
        <w:rPr>
          <w:rFonts w:ascii="Garamond" w:hAnsi="Garamond" w:cs="Times New Roman"/>
          <w:sz w:val="24"/>
          <w:szCs w:val="24"/>
        </w:rPr>
        <w:t>rcaktimi i rregullave t</w:t>
      </w:r>
      <w:r w:rsidR="00982CA2" w:rsidRPr="00D342A9">
        <w:rPr>
          <w:rFonts w:ascii="Garamond" w:hAnsi="Garamond" w:cs="Times New Roman"/>
          <w:sz w:val="24"/>
          <w:szCs w:val="24"/>
        </w:rPr>
        <w:t>ë</w:t>
      </w:r>
      <w:r w:rsidRPr="00D342A9">
        <w:rPr>
          <w:rFonts w:ascii="Garamond" w:hAnsi="Garamond" w:cs="Times New Roman"/>
          <w:sz w:val="24"/>
          <w:szCs w:val="24"/>
        </w:rPr>
        <w:t xml:space="preserve"> monitorimit dhe </w:t>
      </w:r>
      <w:r w:rsidR="007C1F09">
        <w:rPr>
          <w:rFonts w:ascii="Garamond" w:hAnsi="Garamond" w:cs="Times New Roman"/>
          <w:sz w:val="24"/>
          <w:szCs w:val="24"/>
        </w:rPr>
        <w:t xml:space="preserve">të </w:t>
      </w:r>
      <w:r w:rsidR="00D342A9" w:rsidRPr="00D342A9">
        <w:rPr>
          <w:rFonts w:ascii="Garamond" w:hAnsi="Garamond" w:cs="Times New Roman"/>
          <w:sz w:val="24"/>
          <w:szCs w:val="24"/>
        </w:rPr>
        <w:t>mbikëqyrjes</w:t>
      </w:r>
      <w:r w:rsidRPr="00D342A9">
        <w:rPr>
          <w:rFonts w:ascii="Garamond" w:hAnsi="Garamond" w:cs="Times New Roman"/>
          <w:sz w:val="24"/>
          <w:szCs w:val="24"/>
        </w:rPr>
        <w:t xml:space="preserve"> s</w:t>
      </w:r>
      <w:r w:rsidR="00982CA2" w:rsidRPr="00D342A9">
        <w:rPr>
          <w:rFonts w:ascii="Garamond" w:hAnsi="Garamond" w:cs="Times New Roman"/>
          <w:sz w:val="24"/>
          <w:szCs w:val="24"/>
        </w:rPr>
        <w:t>ë</w:t>
      </w:r>
      <w:r w:rsidRPr="00D342A9">
        <w:rPr>
          <w:rFonts w:ascii="Garamond" w:hAnsi="Garamond" w:cs="Times New Roman"/>
          <w:sz w:val="24"/>
          <w:szCs w:val="24"/>
        </w:rPr>
        <w:t xml:space="preserve"> sjelljes s</w:t>
      </w:r>
      <w:r w:rsidR="00982CA2" w:rsidRPr="00D342A9">
        <w:rPr>
          <w:rFonts w:ascii="Garamond" w:hAnsi="Garamond" w:cs="Times New Roman"/>
          <w:sz w:val="24"/>
          <w:szCs w:val="24"/>
        </w:rPr>
        <w:t>ë</w:t>
      </w:r>
      <w:r w:rsidRPr="00D342A9">
        <w:rPr>
          <w:rFonts w:ascii="Garamond" w:hAnsi="Garamond" w:cs="Times New Roman"/>
          <w:sz w:val="24"/>
          <w:szCs w:val="24"/>
        </w:rPr>
        <w:t xml:space="preserve"> p</w:t>
      </w:r>
      <w:r w:rsidR="00982CA2" w:rsidRPr="00D342A9">
        <w:rPr>
          <w:rFonts w:ascii="Garamond" w:hAnsi="Garamond" w:cs="Times New Roman"/>
          <w:sz w:val="24"/>
          <w:szCs w:val="24"/>
        </w:rPr>
        <w:t>uno</w:t>
      </w:r>
      <w:r w:rsidRPr="00D342A9">
        <w:rPr>
          <w:rFonts w:ascii="Garamond" w:hAnsi="Garamond" w:cs="Times New Roman"/>
          <w:sz w:val="24"/>
          <w:szCs w:val="24"/>
        </w:rPr>
        <w:t>nj</w:t>
      </w:r>
      <w:r w:rsidR="00982CA2" w:rsidRPr="00D342A9">
        <w:rPr>
          <w:rFonts w:ascii="Garamond" w:hAnsi="Garamond" w:cs="Times New Roman"/>
          <w:sz w:val="24"/>
          <w:szCs w:val="24"/>
        </w:rPr>
        <w:t>ë</w:t>
      </w:r>
      <w:r w:rsidRPr="00D342A9">
        <w:rPr>
          <w:rFonts w:ascii="Garamond" w:hAnsi="Garamond" w:cs="Times New Roman"/>
          <w:sz w:val="24"/>
          <w:szCs w:val="24"/>
        </w:rPr>
        <w:t>sve t</w:t>
      </w:r>
      <w:r w:rsidR="00982CA2" w:rsidRPr="00D342A9">
        <w:rPr>
          <w:rFonts w:ascii="Garamond" w:hAnsi="Garamond" w:cs="Times New Roman"/>
          <w:sz w:val="24"/>
          <w:szCs w:val="24"/>
        </w:rPr>
        <w:t>ë</w:t>
      </w:r>
      <w:r w:rsidRPr="00D342A9">
        <w:rPr>
          <w:rFonts w:ascii="Garamond" w:hAnsi="Garamond" w:cs="Times New Roman"/>
          <w:sz w:val="24"/>
          <w:szCs w:val="24"/>
        </w:rPr>
        <w:t xml:space="preserve"> Agjencis</w:t>
      </w:r>
      <w:r w:rsidR="00982CA2" w:rsidRPr="00D342A9">
        <w:rPr>
          <w:rFonts w:ascii="Garamond" w:hAnsi="Garamond" w:cs="Times New Roman"/>
          <w:sz w:val="24"/>
          <w:szCs w:val="24"/>
        </w:rPr>
        <w:t>ë</w:t>
      </w:r>
      <w:r w:rsidRPr="00D342A9">
        <w:rPr>
          <w:rFonts w:ascii="Garamond" w:hAnsi="Garamond" w:cs="Times New Roman"/>
          <w:sz w:val="24"/>
          <w:szCs w:val="24"/>
        </w:rPr>
        <w:t xml:space="preserve"> Shtet</w:t>
      </w:r>
      <w:r w:rsidR="00982CA2" w:rsidRPr="00D342A9">
        <w:rPr>
          <w:rFonts w:ascii="Garamond" w:hAnsi="Garamond" w:cs="Times New Roman"/>
          <w:sz w:val="24"/>
          <w:szCs w:val="24"/>
        </w:rPr>
        <w:t>ë</w:t>
      </w:r>
      <w:r w:rsidRPr="00D342A9">
        <w:rPr>
          <w:rFonts w:ascii="Garamond" w:hAnsi="Garamond" w:cs="Times New Roman"/>
          <w:sz w:val="24"/>
          <w:szCs w:val="24"/>
        </w:rPr>
        <w:t>rore t</w:t>
      </w:r>
      <w:r w:rsidR="00982CA2" w:rsidRPr="00D342A9">
        <w:rPr>
          <w:rFonts w:ascii="Garamond" w:hAnsi="Garamond" w:cs="Times New Roman"/>
          <w:sz w:val="24"/>
          <w:szCs w:val="24"/>
        </w:rPr>
        <w:t>ë</w:t>
      </w:r>
      <w:r w:rsidRPr="00D342A9">
        <w:rPr>
          <w:rFonts w:ascii="Garamond" w:hAnsi="Garamond" w:cs="Times New Roman"/>
          <w:sz w:val="24"/>
          <w:szCs w:val="24"/>
        </w:rPr>
        <w:t xml:space="preserve"> Kadastr</w:t>
      </w:r>
      <w:r w:rsidR="00982CA2" w:rsidRPr="00D342A9">
        <w:rPr>
          <w:rFonts w:ascii="Garamond" w:hAnsi="Garamond" w:cs="Times New Roman"/>
          <w:sz w:val="24"/>
          <w:szCs w:val="24"/>
        </w:rPr>
        <w:t>ë</w:t>
      </w:r>
      <w:r w:rsidRPr="00D342A9">
        <w:rPr>
          <w:rFonts w:ascii="Garamond" w:hAnsi="Garamond" w:cs="Times New Roman"/>
          <w:sz w:val="24"/>
          <w:szCs w:val="24"/>
        </w:rPr>
        <w:t>s gjat</w:t>
      </w:r>
      <w:r w:rsidR="00982CA2" w:rsidRPr="00D342A9">
        <w:rPr>
          <w:rFonts w:ascii="Garamond" w:hAnsi="Garamond" w:cs="Times New Roman"/>
          <w:sz w:val="24"/>
          <w:szCs w:val="24"/>
        </w:rPr>
        <w:t>ë</w:t>
      </w:r>
      <w:r w:rsidRPr="00D342A9">
        <w:rPr>
          <w:rFonts w:ascii="Garamond" w:hAnsi="Garamond" w:cs="Times New Roman"/>
          <w:sz w:val="24"/>
          <w:szCs w:val="24"/>
        </w:rPr>
        <w:t xml:space="preserve"> periudh</w:t>
      </w:r>
      <w:r w:rsidR="00982CA2" w:rsidRPr="00D342A9">
        <w:rPr>
          <w:rFonts w:ascii="Garamond" w:hAnsi="Garamond" w:cs="Times New Roman"/>
          <w:sz w:val="24"/>
          <w:szCs w:val="24"/>
        </w:rPr>
        <w:t>ë</w:t>
      </w:r>
      <w:r w:rsidRPr="00D342A9">
        <w:rPr>
          <w:rFonts w:ascii="Garamond" w:hAnsi="Garamond" w:cs="Times New Roman"/>
          <w:sz w:val="24"/>
          <w:szCs w:val="24"/>
        </w:rPr>
        <w:t>s zgjedhore n</w:t>
      </w:r>
      <w:r w:rsidR="00982CA2" w:rsidRPr="00D342A9">
        <w:rPr>
          <w:rFonts w:ascii="Garamond" w:hAnsi="Garamond" w:cs="Times New Roman"/>
          <w:sz w:val="24"/>
          <w:szCs w:val="24"/>
        </w:rPr>
        <w:t>ë</w:t>
      </w:r>
      <w:r w:rsidRPr="00D342A9">
        <w:rPr>
          <w:rFonts w:ascii="Garamond" w:hAnsi="Garamond" w:cs="Times New Roman"/>
          <w:sz w:val="24"/>
          <w:szCs w:val="24"/>
        </w:rPr>
        <w:t xml:space="preserve"> zgjedhjet e P</w:t>
      </w:r>
      <w:r w:rsidR="00982CA2" w:rsidRPr="00D342A9">
        <w:rPr>
          <w:rFonts w:ascii="Garamond" w:hAnsi="Garamond" w:cs="Times New Roman"/>
          <w:sz w:val="24"/>
          <w:szCs w:val="24"/>
        </w:rPr>
        <w:t>ë</w:t>
      </w:r>
      <w:r w:rsidRPr="00D342A9">
        <w:rPr>
          <w:rFonts w:ascii="Garamond" w:hAnsi="Garamond" w:cs="Times New Roman"/>
          <w:sz w:val="24"/>
          <w:szCs w:val="24"/>
        </w:rPr>
        <w:t>rgjithshme p</w:t>
      </w:r>
      <w:r w:rsidR="00982CA2" w:rsidRPr="00D342A9">
        <w:rPr>
          <w:rFonts w:ascii="Garamond" w:hAnsi="Garamond" w:cs="Times New Roman"/>
          <w:sz w:val="24"/>
          <w:szCs w:val="24"/>
        </w:rPr>
        <w:t>ë</w:t>
      </w:r>
      <w:r w:rsidRPr="00D342A9">
        <w:rPr>
          <w:rFonts w:ascii="Garamond" w:hAnsi="Garamond" w:cs="Times New Roman"/>
          <w:sz w:val="24"/>
          <w:szCs w:val="24"/>
        </w:rPr>
        <w:t>r vitin 2025 dhe konkretisht:</w:t>
      </w:r>
    </w:p>
    <w:p w14:paraId="5BB835D3" w14:textId="77777777" w:rsidR="00A23550" w:rsidRPr="00D342A9" w:rsidRDefault="00A23550" w:rsidP="00A23550">
      <w:pPr>
        <w:autoSpaceDE w:val="0"/>
        <w:autoSpaceDN w:val="0"/>
        <w:adjustRightInd w:val="0"/>
        <w:spacing w:after="0" w:line="240" w:lineRule="auto"/>
        <w:ind w:firstLine="284"/>
        <w:jc w:val="both"/>
        <w:rPr>
          <w:rFonts w:ascii="Garamond" w:hAnsi="Garamond" w:cs="Times New Roman"/>
          <w:sz w:val="24"/>
          <w:szCs w:val="24"/>
        </w:rPr>
      </w:pPr>
      <w:r w:rsidRPr="00D342A9">
        <w:rPr>
          <w:rFonts w:ascii="Garamond" w:hAnsi="Garamond" w:cs="Times New Roman"/>
          <w:color w:val="000000"/>
          <w:sz w:val="24"/>
          <w:szCs w:val="24"/>
        </w:rPr>
        <w:t>a</w:t>
      </w:r>
      <w:r w:rsidR="00091DBA" w:rsidRPr="00D342A9">
        <w:rPr>
          <w:rFonts w:ascii="Garamond" w:hAnsi="Garamond" w:cs="Times New Roman"/>
          <w:color w:val="000000"/>
          <w:sz w:val="24"/>
          <w:szCs w:val="24"/>
        </w:rPr>
        <w:t>)</w:t>
      </w:r>
      <w:r w:rsidRPr="00D342A9">
        <w:rPr>
          <w:rFonts w:ascii="Garamond" w:hAnsi="Garamond" w:cs="Times New Roman"/>
          <w:color w:val="000000"/>
          <w:sz w:val="24"/>
          <w:szCs w:val="24"/>
        </w:rPr>
        <w:t xml:space="preserve"> marrja e masave dhe monitorimi i veprimtarisë, sjelljes apo përdorimit të burimeve njerëzore, financiare dhe logjistike të administratës shtetërore, gjatë procesit zgjedhor për zgjedhjet në Kuvendin e Shqipërisë për vitin 2025, si dhe për mospërdorimin e fondeve dhe burimeve publike për qëllime partiake;</w:t>
      </w:r>
    </w:p>
    <w:p w14:paraId="44F5CBB3" w14:textId="77777777" w:rsidR="00A23550" w:rsidRPr="00D342A9" w:rsidRDefault="00A23550" w:rsidP="00A23550">
      <w:pPr>
        <w:autoSpaceDE w:val="0"/>
        <w:autoSpaceDN w:val="0"/>
        <w:adjustRightInd w:val="0"/>
        <w:spacing w:after="0" w:line="240" w:lineRule="auto"/>
        <w:ind w:firstLine="284"/>
        <w:jc w:val="both"/>
        <w:rPr>
          <w:rFonts w:ascii="Garamond" w:hAnsi="Garamond" w:cs="Times New Roman"/>
          <w:color w:val="000000"/>
          <w:sz w:val="24"/>
          <w:szCs w:val="24"/>
        </w:rPr>
      </w:pPr>
      <w:r w:rsidRPr="00D342A9">
        <w:rPr>
          <w:rFonts w:ascii="Garamond" w:hAnsi="Garamond" w:cs="Times New Roman"/>
          <w:color w:val="000000"/>
          <w:sz w:val="24"/>
          <w:szCs w:val="24"/>
        </w:rPr>
        <w:t>b</w:t>
      </w:r>
      <w:r w:rsidR="00091DBA" w:rsidRPr="00D342A9">
        <w:rPr>
          <w:rFonts w:ascii="Garamond" w:hAnsi="Garamond" w:cs="Times New Roman"/>
          <w:color w:val="000000"/>
          <w:sz w:val="24"/>
          <w:szCs w:val="24"/>
        </w:rPr>
        <w:t>)</w:t>
      </w:r>
      <w:r w:rsidRPr="00D342A9">
        <w:rPr>
          <w:rFonts w:ascii="Garamond" w:hAnsi="Garamond" w:cs="Times New Roman"/>
          <w:color w:val="000000"/>
          <w:sz w:val="24"/>
          <w:szCs w:val="24"/>
        </w:rPr>
        <w:t xml:space="preserve"> vendosjen e kontrollit mbi sjelljen e punonjësve në përputhje me ligjin, në këtë situatë specifike në kushtet e zgjedhjeve të përgjithshme për Kuvendin e Shqipërisë; </w:t>
      </w:r>
    </w:p>
    <w:p w14:paraId="24946905" w14:textId="77777777" w:rsidR="00A23550" w:rsidRPr="00D342A9" w:rsidRDefault="00A23550" w:rsidP="00A23550">
      <w:pPr>
        <w:autoSpaceDE w:val="0"/>
        <w:autoSpaceDN w:val="0"/>
        <w:adjustRightInd w:val="0"/>
        <w:spacing w:after="0" w:line="240" w:lineRule="auto"/>
        <w:ind w:firstLine="284"/>
        <w:jc w:val="both"/>
        <w:rPr>
          <w:rFonts w:ascii="Garamond" w:hAnsi="Garamond" w:cs="Times New Roman"/>
          <w:color w:val="000000"/>
          <w:sz w:val="24"/>
          <w:szCs w:val="24"/>
        </w:rPr>
      </w:pPr>
      <w:r w:rsidRPr="00D342A9">
        <w:rPr>
          <w:rFonts w:ascii="Garamond" w:hAnsi="Garamond" w:cs="Times New Roman"/>
          <w:color w:val="000000"/>
          <w:sz w:val="24"/>
          <w:szCs w:val="24"/>
        </w:rPr>
        <w:t>c</w:t>
      </w:r>
      <w:r w:rsidR="00091DBA" w:rsidRPr="00D342A9">
        <w:rPr>
          <w:rFonts w:ascii="Garamond" w:hAnsi="Garamond" w:cs="Times New Roman"/>
          <w:color w:val="000000"/>
          <w:sz w:val="24"/>
          <w:szCs w:val="24"/>
        </w:rPr>
        <w:t>)</w:t>
      </w:r>
      <w:r w:rsidRPr="00D342A9">
        <w:rPr>
          <w:rFonts w:ascii="Garamond" w:hAnsi="Garamond" w:cs="Times New Roman"/>
          <w:color w:val="000000"/>
          <w:sz w:val="24"/>
          <w:szCs w:val="24"/>
        </w:rPr>
        <w:t xml:space="preserve"> sigurimi i parimit të paanësisë politike, mbi të cilin bazohet administrimi i administratës publike; </w:t>
      </w:r>
    </w:p>
    <w:p w14:paraId="6C8DBA3B" w14:textId="4A230F62" w:rsidR="00A23550" w:rsidRPr="00D342A9" w:rsidRDefault="00A23550" w:rsidP="00A23550">
      <w:pPr>
        <w:autoSpaceDE w:val="0"/>
        <w:autoSpaceDN w:val="0"/>
        <w:adjustRightInd w:val="0"/>
        <w:spacing w:after="0" w:line="240" w:lineRule="auto"/>
        <w:ind w:firstLine="284"/>
        <w:jc w:val="both"/>
        <w:rPr>
          <w:rFonts w:ascii="Garamond" w:hAnsi="Garamond" w:cs="Times New Roman"/>
          <w:color w:val="000000"/>
          <w:sz w:val="24"/>
          <w:szCs w:val="24"/>
        </w:rPr>
      </w:pPr>
      <w:r w:rsidRPr="00D342A9">
        <w:rPr>
          <w:rFonts w:ascii="Garamond" w:hAnsi="Garamond" w:cs="Times New Roman"/>
          <w:color w:val="000000"/>
          <w:sz w:val="24"/>
          <w:szCs w:val="24"/>
        </w:rPr>
        <w:t>d</w:t>
      </w:r>
      <w:r w:rsidR="00091DBA" w:rsidRPr="00D342A9">
        <w:rPr>
          <w:rFonts w:ascii="Garamond" w:hAnsi="Garamond" w:cs="Times New Roman"/>
          <w:color w:val="000000"/>
          <w:sz w:val="24"/>
          <w:szCs w:val="24"/>
        </w:rPr>
        <w:t>)</w:t>
      </w:r>
      <w:r w:rsidRPr="00D342A9">
        <w:rPr>
          <w:rFonts w:ascii="Garamond" w:hAnsi="Garamond" w:cs="Times New Roman"/>
          <w:color w:val="000000"/>
          <w:sz w:val="24"/>
          <w:szCs w:val="24"/>
        </w:rPr>
        <w:t xml:space="preserve"> sigurimi i zbatimit të ligjit, në drejtim të respektimit të </w:t>
      </w:r>
      <w:proofErr w:type="spellStart"/>
      <w:r w:rsidRPr="00D342A9">
        <w:rPr>
          <w:rFonts w:ascii="Garamond" w:hAnsi="Garamond" w:cs="Times New Roman"/>
          <w:color w:val="000000"/>
          <w:sz w:val="24"/>
          <w:szCs w:val="24"/>
        </w:rPr>
        <w:t>të</w:t>
      </w:r>
      <w:proofErr w:type="spellEnd"/>
      <w:r w:rsidRPr="00D342A9">
        <w:rPr>
          <w:rFonts w:ascii="Garamond" w:hAnsi="Garamond" w:cs="Times New Roman"/>
          <w:color w:val="000000"/>
          <w:sz w:val="24"/>
          <w:szCs w:val="24"/>
        </w:rPr>
        <w:t xml:space="preserve"> drejtave politike të nëpunësit, e njëkohësisht edhe të kufizimeve të vendosura në dispozitën që përfaqësohet nga neni 37 i ligjit në fjalë, ku ndër të tjera, ndalohet pjesëmarrja e tij në veprimtari politike gjatë orarit zyrtar, si dhe shprehja publikisht e bindjeve apo preferencave politike; si dhe</w:t>
      </w:r>
    </w:p>
    <w:p w14:paraId="142E6C56" w14:textId="5AF32F36" w:rsidR="00A23550" w:rsidRPr="00D342A9" w:rsidRDefault="00A23550" w:rsidP="00A23550">
      <w:pPr>
        <w:autoSpaceDE w:val="0"/>
        <w:autoSpaceDN w:val="0"/>
        <w:adjustRightInd w:val="0"/>
        <w:spacing w:after="0" w:line="240" w:lineRule="auto"/>
        <w:ind w:firstLine="284"/>
        <w:jc w:val="both"/>
        <w:rPr>
          <w:rFonts w:ascii="Garamond" w:hAnsi="Garamond" w:cs="Times New Roman"/>
          <w:color w:val="000000"/>
          <w:sz w:val="24"/>
          <w:szCs w:val="24"/>
        </w:rPr>
      </w:pPr>
      <w:r w:rsidRPr="00D342A9">
        <w:rPr>
          <w:rFonts w:ascii="Garamond" w:hAnsi="Garamond" w:cs="Times New Roman"/>
          <w:color w:val="000000"/>
          <w:sz w:val="24"/>
          <w:szCs w:val="24"/>
        </w:rPr>
        <w:t>e</w:t>
      </w:r>
      <w:r w:rsidR="00091DBA" w:rsidRPr="00D342A9">
        <w:rPr>
          <w:rFonts w:ascii="Garamond" w:hAnsi="Garamond" w:cs="Times New Roman"/>
          <w:color w:val="000000"/>
          <w:sz w:val="24"/>
          <w:szCs w:val="24"/>
        </w:rPr>
        <w:t>)</w:t>
      </w:r>
      <w:r w:rsidRPr="00D342A9">
        <w:rPr>
          <w:rFonts w:ascii="Garamond" w:hAnsi="Garamond" w:cs="Times New Roman"/>
          <w:color w:val="000000"/>
          <w:sz w:val="24"/>
          <w:szCs w:val="24"/>
        </w:rPr>
        <w:t xml:space="preserve"> sigurimi i vijueshmërisë normale dhe të pandikuar nga fushata zgjedhore, të veprimtarisë të punonjësve, në shërbim të shtetit dhe qytetarëve, në këtë institucion.</w:t>
      </w:r>
      <w:r w:rsidR="00D342A9">
        <w:rPr>
          <w:rFonts w:ascii="Garamond" w:hAnsi="Garamond" w:cs="Times New Roman"/>
          <w:color w:val="000000"/>
          <w:sz w:val="24"/>
          <w:szCs w:val="24"/>
        </w:rPr>
        <w:t xml:space="preserve"> </w:t>
      </w:r>
    </w:p>
    <w:p w14:paraId="53FEDF4E" w14:textId="4D8E845F" w:rsidR="00DE53E4" w:rsidRPr="00D342A9" w:rsidRDefault="008D39DE" w:rsidP="00A23550">
      <w:pPr>
        <w:spacing w:after="0" w:line="240" w:lineRule="auto"/>
        <w:ind w:firstLine="284"/>
        <w:jc w:val="both"/>
        <w:rPr>
          <w:rFonts w:ascii="Garamond" w:hAnsi="Garamond" w:cs="Times New Roman"/>
          <w:sz w:val="24"/>
          <w:szCs w:val="24"/>
        </w:rPr>
      </w:pPr>
      <w:r w:rsidRPr="00D342A9">
        <w:rPr>
          <w:rFonts w:ascii="Garamond" w:hAnsi="Garamond" w:cs="Times New Roman"/>
          <w:sz w:val="24"/>
          <w:szCs w:val="24"/>
        </w:rPr>
        <w:t>2.</w:t>
      </w:r>
      <w:r w:rsidR="00D250A3" w:rsidRPr="00D342A9">
        <w:rPr>
          <w:rFonts w:ascii="Garamond" w:hAnsi="Garamond" w:cs="Times New Roman"/>
          <w:sz w:val="24"/>
          <w:szCs w:val="24"/>
        </w:rPr>
        <w:t xml:space="preserve"> </w:t>
      </w:r>
      <w:r w:rsidR="00742C66" w:rsidRPr="00D342A9">
        <w:rPr>
          <w:rFonts w:ascii="Garamond" w:hAnsi="Garamond" w:cs="Times New Roman"/>
          <w:sz w:val="24"/>
          <w:szCs w:val="24"/>
        </w:rPr>
        <w:t xml:space="preserve">Monitorimi dhe </w:t>
      </w:r>
      <w:r w:rsidR="00D342A9" w:rsidRPr="00D342A9">
        <w:rPr>
          <w:rFonts w:ascii="Garamond" w:hAnsi="Garamond" w:cs="Times New Roman"/>
          <w:sz w:val="24"/>
          <w:szCs w:val="24"/>
        </w:rPr>
        <w:t>mbikëqyrja</w:t>
      </w:r>
      <w:r w:rsidR="00742C66" w:rsidRPr="00D342A9">
        <w:rPr>
          <w:rFonts w:ascii="Garamond" w:hAnsi="Garamond" w:cs="Times New Roman"/>
          <w:sz w:val="24"/>
          <w:szCs w:val="24"/>
        </w:rPr>
        <w:t xml:space="preserve"> e sjell</w:t>
      </w:r>
      <w:r w:rsidR="00DE53E4" w:rsidRPr="00D342A9">
        <w:rPr>
          <w:rFonts w:ascii="Garamond" w:hAnsi="Garamond" w:cs="Times New Roman"/>
          <w:sz w:val="24"/>
          <w:szCs w:val="24"/>
        </w:rPr>
        <w:t>j</w:t>
      </w:r>
      <w:r w:rsidR="00742C66" w:rsidRPr="00D342A9">
        <w:rPr>
          <w:rFonts w:ascii="Garamond" w:hAnsi="Garamond" w:cs="Times New Roman"/>
          <w:sz w:val="24"/>
          <w:szCs w:val="24"/>
        </w:rPr>
        <w:t>es s</w:t>
      </w:r>
      <w:r w:rsidR="00DE53E4" w:rsidRPr="00D342A9">
        <w:rPr>
          <w:rFonts w:ascii="Garamond" w:hAnsi="Garamond" w:cs="Times New Roman"/>
          <w:sz w:val="24"/>
          <w:szCs w:val="24"/>
        </w:rPr>
        <w:t>ë</w:t>
      </w:r>
      <w:r w:rsidR="00742C66" w:rsidRPr="00D342A9">
        <w:rPr>
          <w:rFonts w:ascii="Garamond" w:hAnsi="Garamond" w:cs="Times New Roman"/>
          <w:sz w:val="24"/>
          <w:szCs w:val="24"/>
        </w:rPr>
        <w:t xml:space="preserve"> punonj</w:t>
      </w:r>
      <w:r w:rsidR="00DE53E4" w:rsidRPr="00D342A9">
        <w:rPr>
          <w:rFonts w:ascii="Garamond" w:hAnsi="Garamond" w:cs="Times New Roman"/>
          <w:sz w:val="24"/>
          <w:szCs w:val="24"/>
        </w:rPr>
        <w:t>ë</w:t>
      </w:r>
      <w:r w:rsidR="00742C66" w:rsidRPr="00D342A9">
        <w:rPr>
          <w:rFonts w:ascii="Garamond" w:hAnsi="Garamond" w:cs="Times New Roman"/>
          <w:sz w:val="24"/>
          <w:szCs w:val="24"/>
        </w:rPr>
        <w:t>sve t</w:t>
      </w:r>
      <w:r w:rsidR="00DE53E4" w:rsidRPr="00D342A9">
        <w:rPr>
          <w:rFonts w:ascii="Garamond" w:hAnsi="Garamond" w:cs="Times New Roman"/>
          <w:sz w:val="24"/>
          <w:szCs w:val="24"/>
        </w:rPr>
        <w:t>ë</w:t>
      </w:r>
      <w:r w:rsidR="00742C66" w:rsidRPr="00D342A9">
        <w:rPr>
          <w:rFonts w:ascii="Garamond" w:hAnsi="Garamond" w:cs="Times New Roman"/>
          <w:sz w:val="24"/>
          <w:szCs w:val="24"/>
        </w:rPr>
        <w:t xml:space="preserve"> ASHK-s</w:t>
      </w:r>
      <w:r w:rsidR="00DE53E4" w:rsidRPr="00D342A9">
        <w:rPr>
          <w:rFonts w:ascii="Garamond" w:hAnsi="Garamond" w:cs="Times New Roman"/>
          <w:sz w:val="24"/>
          <w:szCs w:val="24"/>
        </w:rPr>
        <w:t>ë</w:t>
      </w:r>
      <w:r w:rsidR="00742C66" w:rsidRPr="00D342A9">
        <w:rPr>
          <w:rFonts w:ascii="Garamond" w:hAnsi="Garamond" w:cs="Times New Roman"/>
          <w:sz w:val="24"/>
          <w:szCs w:val="24"/>
        </w:rPr>
        <w:t xml:space="preserve"> </w:t>
      </w:r>
      <w:r w:rsidR="00DE53E4" w:rsidRPr="00D342A9">
        <w:rPr>
          <w:rFonts w:ascii="Garamond" w:hAnsi="Garamond" w:cs="Times New Roman"/>
          <w:sz w:val="24"/>
          <w:szCs w:val="24"/>
        </w:rPr>
        <w:t xml:space="preserve">gjatë fushatës elektorale, që ka të bëjë me realizimin e detyrave të tyre funksionale në shërbim të shtetit dhe qytetarëve, si dhe me zbatimin e disiplinës formale në punë do të kryhet nga </w:t>
      </w:r>
      <w:r w:rsidR="00E4121C" w:rsidRPr="00D342A9">
        <w:rPr>
          <w:rFonts w:ascii="Garamond" w:hAnsi="Garamond" w:cs="Times New Roman"/>
          <w:sz w:val="24"/>
          <w:szCs w:val="24"/>
        </w:rPr>
        <w:t>Grupi i Monitorimit</w:t>
      </w:r>
      <w:r w:rsidR="00DE53E4" w:rsidRPr="00D342A9">
        <w:rPr>
          <w:rFonts w:ascii="Garamond" w:hAnsi="Garamond" w:cs="Times New Roman"/>
          <w:sz w:val="24"/>
          <w:szCs w:val="24"/>
        </w:rPr>
        <w:t>.</w:t>
      </w:r>
    </w:p>
    <w:p w14:paraId="73C998C9" w14:textId="0BF063FB" w:rsidR="002372CD" w:rsidRPr="00D342A9" w:rsidRDefault="00DE53E4" w:rsidP="00A23550">
      <w:pPr>
        <w:spacing w:after="0" w:line="240" w:lineRule="auto"/>
        <w:ind w:firstLine="284"/>
        <w:jc w:val="both"/>
        <w:rPr>
          <w:rFonts w:ascii="Garamond" w:hAnsi="Garamond" w:cs="Times New Roman"/>
          <w:sz w:val="24"/>
          <w:szCs w:val="24"/>
        </w:rPr>
      </w:pPr>
      <w:r w:rsidRPr="00D342A9">
        <w:rPr>
          <w:rFonts w:ascii="Garamond" w:hAnsi="Garamond" w:cs="Times New Roman"/>
          <w:sz w:val="24"/>
          <w:szCs w:val="24"/>
        </w:rPr>
        <w:t>3.</w:t>
      </w:r>
      <w:r w:rsidR="00D250A3" w:rsidRPr="00D342A9">
        <w:rPr>
          <w:rFonts w:ascii="Garamond" w:hAnsi="Garamond" w:cs="Times New Roman"/>
          <w:sz w:val="24"/>
          <w:szCs w:val="24"/>
        </w:rPr>
        <w:t xml:space="preserve"> </w:t>
      </w:r>
      <w:r w:rsidR="00E4121C" w:rsidRPr="00D342A9">
        <w:rPr>
          <w:rFonts w:ascii="Garamond" w:hAnsi="Garamond" w:cs="Times New Roman"/>
          <w:sz w:val="24"/>
          <w:szCs w:val="24"/>
        </w:rPr>
        <w:t xml:space="preserve">Grupi i Monitorimit do të veprojë në bashkëpunim të ngushtë me </w:t>
      </w:r>
      <w:r w:rsidR="00F108A8" w:rsidRPr="00D342A9">
        <w:rPr>
          <w:rFonts w:ascii="Garamond" w:hAnsi="Garamond" w:cs="Times New Roman"/>
          <w:sz w:val="24"/>
          <w:szCs w:val="24"/>
        </w:rPr>
        <w:t>drejtorët e drejtorive vend</w:t>
      </w:r>
      <w:r w:rsidR="005742AA" w:rsidRPr="00D342A9">
        <w:rPr>
          <w:rFonts w:ascii="Garamond" w:hAnsi="Garamond" w:cs="Times New Roman"/>
          <w:sz w:val="24"/>
          <w:szCs w:val="24"/>
        </w:rPr>
        <w:t>ore</w:t>
      </w:r>
      <w:r w:rsidR="00A152DD" w:rsidRPr="00D342A9">
        <w:rPr>
          <w:rFonts w:ascii="Garamond" w:hAnsi="Garamond" w:cs="Times New Roman"/>
          <w:sz w:val="24"/>
          <w:szCs w:val="24"/>
        </w:rPr>
        <w:t xml:space="preserve"> t</w:t>
      </w:r>
      <w:r w:rsidR="005377CA" w:rsidRPr="00D342A9">
        <w:rPr>
          <w:rFonts w:ascii="Garamond" w:hAnsi="Garamond" w:cs="Times New Roman"/>
          <w:sz w:val="24"/>
          <w:szCs w:val="24"/>
        </w:rPr>
        <w:t>ë</w:t>
      </w:r>
      <w:r w:rsidR="00A152DD" w:rsidRPr="00D342A9">
        <w:rPr>
          <w:rFonts w:ascii="Garamond" w:hAnsi="Garamond" w:cs="Times New Roman"/>
          <w:sz w:val="24"/>
          <w:szCs w:val="24"/>
        </w:rPr>
        <w:t xml:space="preserve"> ASHK-s</w:t>
      </w:r>
      <w:r w:rsidR="005377CA" w:rsidRPr="00D342A9">
        <w:rPr>
          <w:rFonts w:ascii="Garamond" w:hAnsi="Garamond" w:cs="Times New Roman"/>
          <w:sz w:val="24"/>
          <w:szCs w:val="24"/>
        </w:rPr>
        <w:t>ë</w:t>
      </w:r>
      <w:r w:rsidR="00E4121C" w:rsidRPr="00D342A9">
        <w:rPr>
          <w:rFonts w:ascii="Garamond" w:hAnsi="Garamond" w:cs="Times New Roman"/>
          <w:sz w:val="24"/>
          <w:szCs w:val="24"/>
        </w:rPr>
        <w:t xml:space="preserve">, si dhe me </w:t>
      </w:r>
      <w:r w:rsidR="00A152DD" w:rsidRPr="00D342A9">
        <w:rPr>
          <w:rFonts w:ascii="Garamond" w:hAnsi="Garamond" w:cs="Times New Roman"/>
          <w:sz w:val="24"/>
          <w:szCs w:val="24"/>
        </w:rPr>
        <w:t>njësin</w:t>
      </w:r>
      <w:r w:rsidR="005377CA" w:rsidRPr="00D342A9">
        <w:rPr>
          <w:rFonts w:ascii="Garamond" w:hAnsi="Garamond" w:cs="Times New Roman"/>
          <w:sz w:val="24"/>
          <w:szCs w:val="24"/>
        </w:rPr>
        <w:t>ë</w:t>
      </w:r>
      <w:r w:rsidR="00A152DD" w:rsidRPr="00D342A9">
        <w:rPr>
          <w:rFonts w:ascii="Garamond" w:hAnsi="Garamond" w:cs="Times New Roman"/>
          <w:sz w:val="24"/>
          <w:szCs w:val="24"/>
        </w:rPr>
        <w:t xml:space="preserve"> e administrimit të burimeve njerëzore </w:t>
      </w:r>
      <w:r w:rsidR="001653A5" w:rsidRPr="00D342A9">
        <w:rPr>
          <w:rFonts w:ascii="Garamond" w:hAnsi="Garamond" w:cs="Times New Roman"/>
          <w:sz w:val="24"/>
          <w:szCs w:val="24"/>
        </w:rPr>
        <w:t>t</w:t>
      </w:r>
      <w:r w:rsidR="005377CA" w:rsidRPr="00D342A9">
        <w:rPr>
          <w:rFonts w:ascii="Garamond" w:hAnsi="Garamond" w:cs="Times New Roman"/>
          <w:sz w:val="24"/>
          <w:szCs w:val="24"/>
        </w:rPr>
        <w:t>ë</w:t>
      </w:r>
      <w:r w:rsidR="001653A5" w:rsidRPr="00D342A9">
        <w:rPr>
          <w:rFonts w:ascii="Garamond" w:hAnsi="Garamond" w:cs="Times New Roman"/>
          <w:sz w:val="24"/>
          <w:szCs w:val="24"/>
        </w:rPr>
        <w:t xml:space="preserve"> D</w:t>
      </w:r>
      <w:r w:rsidR="00F108A8" w:rsidRPr="00D342A9">
        <w:rPr>
          <w:rFonts w:ascii="Garamond" w:hAnsi="Garamond" w:cs="Times New Roman"/>
          <w:sz w:val="24"/>
          <w:szCs w:val="24"/>
        </w:rPr>
        <w:t>rejtorive ven</w:t>
      </w:r>
      <w:r w:rsidR="001653A5" w:rsidRPr="00D342A9">
        <w:rPr>
          <w:rFonts w:ascii="Garamond" w:hAnsi="Garamond" w:cs="Times New Roman"/>
          <w:sz w:val="24"/>
          <w:szCs w:val="24"/>
        </w:rPr>
        <w:t>dore</w:t>
      </w:r>
      <w:r w:rsidR="00A152DD" w:rsidRPr="00D342A9">
        <w:rPr>
          <w:rFonts w:ascii="Garamond" w:hAnsi="Garamond" w:cs="Times New Roman"/>
          <w:sz w:val="24"/>
          <w:szCs w:val="24"/>
        </w:rPr>
        <w:t xml:space="preserve"> t</w:t>
      </w:r>
      <w:r w:rsidR="005377CA" w:rsidRPr="00D342A9">
        <w:rPr>
          <w:rFonts w:ascii="Garamond" w:hAnsi="Garamond" w:cs="Times New Roman"/>
          <w:sz w:val="24"/>
          <w:szCs w:val="24"/>
        </w:rPr>
        <w:t>ë</w:t>
      </w:r>
      <w:r w:rsidR="00A152DD" w:rsidRPr="00D342A9">
        <w:rPr>
          <w:rFonts w:ascii="Garamond" w:hAnsi="Garamond" w:cs="Times New Roman"/>
          <w:sz w:val="24"/>
          <w:szCs w:val="24"/>
        </w:rPr>
        <w:t xml:space="preserve"> ASHK-s</w:t>
      </w:r>
      <w:r w:rsidR="005377CA" w:rsidRPr="00D342A9">
        <w:rPr>
          <w:rFonts w:ascii="Garamond" w:hAnsi="Garamond" w:cs="Times New Roman"/>
          <w:sz w:val="24"/>
          <w:szCs w:val="24"/>
        </w:rPr>
        <w:t>ë</w:t>
      </w:r>
      <w:r w:rsidR="00E4121C" w:rsidRPr="00D342A9">
        <w:rPr>
          <w:rFonts w:ascii="Garamond" w:hAnsi="Garamond" w:cs="Times New Roman"/>
          <w:sz w:val="24"/>
          <w:szCs w:val="24"/>
        </w:rPr>
        <w:t xml:space="preserve">, me qëllim që të respektojë </w:t>
      </w:r>
      <w:proofErr w:type="spellStart"/>
      <w:r w:rsidR="00E4121C" w:rsidRPr="00D342A9">
        <w:rPr>
          <w:rFonts w:ascii="Garamond" w:hAnsi="Garamond" w:cs="Times New Roman"/>
          <w:sz w:val="24"/>
          <w:szCs w:val="24"/>
        </w:rPr>
        <w:t>diskrecionin</w:t>
      </w:r>
      <w:proofErr w:type="spellEnd"/>
      <w:r w:rsidR="00E4121C" w:rsidRPr="00D342A9">
        <w:rPr>
          <w:rFonts w:ascii="Garamond" w:hAnsi="Garamond" w:cs="Times New Roman"/>
          <w:sz w:val="24"/>
          <w:szCs w:val="24"/>
        </w:rPr>
        <w:t xml:space="preserve"> ligjor të këtyre subjekteve, në rastet e përcaktuara shprehimisht në ligj.</w:t>
      </w:r>
    </w:p>
    <w:p w14:paraId="17F754FA" w14:textId="7BF54033" w:rsidR="004660F4" w:rsidRPr="00D342A9" w:rsidRDefault="004660F4" w:rsidP="00A23550">
      <w:pPr>
        <w:spacing w:after="0" w:line="240" w:lineRule="auto"/>
        <w:ind w:firstLine="284"/>
        <w:jc w:val="both"/>
        <w:rPr>
          <w:rFonts w:ascii="Garamond" w:hAnsi="Garamond" w:cs="Times New Roman"/>
          <w:sz w:val="24"/>
          <w:szCs w:val="24"/>
        </w:rPr>
      </w:pPr>
      <w:proofErr w:type="spellStart"/>
      <w:r w:rsidRPr="00D342A9">
        <w:rPr>
          <w:rFonts w:ascii="Garamond" w:hAnsi="Garamond" w:cs="Times New Roman"/>
          <w:sz w:val="24"/>
          <w:szCs w:val="24"/>
        </w:rPr>
        <w:t>II</w:t>
      </w:r>
      <w:proofErr w:type="spellEnd"/>
      <w:r w:rsidRPr="00D342A9">
        <w:rPr>
          <w:rFonts w:ascii="Garamond" w:hAnsi="Garamond" w:cs="Times New Roman"/>
          <w:sz w:val="24"/>
          <w:szCs w:val="24"/>
        </w:rPr>
        <w:t>.</w:t>
      </w:r>
      <w:r w:rsidR="00D342A9" w:rsidRPr="00D342A9">
        <w:rPr>
          <w:rFonts w:ascii="Garamond" w:hAnsi="Garamond" w:cs="Times New Roman"/>
          <w:sz w:val="24"/>
          <w:szCs w:val="24"/>
        </w:rPr>
        <w:t xml:space="preserve"> </w:t>
      </w:r>
      <w:r w:rsidR="00EF2E60" w:rsidRPr="00D342A9">
        <w:rPr>
          <w:rFonts w:ascii="Garamond" w:hAnsi="Garamond" w:cs="Times New Roman"/>
          <w:sz w:val="24"/>
          <w:szCs w:val="24"/>
        </w:rPr>
        <w:t>RREGULLAT E DETYRUESHME P</w:t>
      </w:r>
      <w:r w:rsidR="00827504" w:rsidRPr="00D342A9">
        <w:rPr>
          <w:rFonts w:ascii="Garamond" w:hAnsi="Garamond" w:cs="Times New Roman"/>
          <w:sz w:val="24"/>
          <w:szCs w:val="24"/>
        </w:rPr>
        <w:t>Ë</w:t>
      </w:r>
      <w:r w:rsidR="00EF2E60" w:rsidRPr="00D342A9">
        <w:rPr>
          <w:rFonts w:ascii="Garamond" w:hAnsi="Garamond" w:cs="Times New Roman"/>
          <w:sz w:val="24"/>
          <w:szCs w:val="24"/>
        </w:rPr>
        <w:t>R T</w:t>
      </w:r>
      <w:r w:rsidR="00157048">
        <w:rPr>
          <w:rFonts w:ascii="Garamond" w:hAnsi="Garamond" w:cs="Times New Roman"/>
          <w:sz w:val="24"/>
          <w:szCs w:val="24"/>
        </w:rPr>
        <w:t>’</w:t>
      </w:r>
      <w:r w:rsidR="00EF2E60" w:rsidRPr="00D342A9">
        <w:rPr>
          <w:rFonts w:ascii="Garamond" w:hAnsi="Garamond" w:cs="Times New Roman"/>
          <w:sz w:val="24"/>
          <w:szCs w:val="24"/>
        </w:rPr>
        <w:t>U ZBATUAR NGA PUNONJ</w:t>
      </w:r>
      <w:r w:rsidR="00827504" w:rsidRPr="00D342A9">
        <w:rPr>
          <w:rFonts w:ascii="Garamond" w:hAnsi="Garamond" w:cs="Times New Roman"/>
          <w:sz w:val="24"/>
          <w:szCs w:val="24"/>
        </w:rPr>
        <w:t>Ë</w:t>
      </w:r>
      <w:r w:rsidR="00EF2E60" w:rsidRPr="00D342A9">
        <w:rPr>
          <w:rFonts w:ascii="Garamond" w:hAnsi="Garamond" w:cs="Times New Roman"/>
          <w:sz w:val="24"/>
          <w:szCs w:val="24"/>
        </w:rPr>
        <w:t>SIT E ASHK-</w:t>
      </w:r>
      <w:r w:rsidR="00D342A9" w:rsidRPr="00D342A9">
        <w:rPr>
          <w:rFonts w:ascii="Garamond" w:hAnsi="Garamond" w:cs="Times New Roman"/>
          <w:sz w:val="24"/>
          <w:szCs w:val="24"/>
        </w:rPr>
        <w:t>së</w:t>
      </w:r>
      <w:r w:rsidR="00EF2E60" w:rsidRPr="00D342A9">
        <w:rPr>
          <w:rFonts w:ascii="Garamond" w:hAnsi="Garamond" w:cs="Times New Roman"/>
          <w:sz w:val="24"/>
          <w:szCs w:val="24"/>
        </w:rPr>
        <w:t xml:space="preserve"> GJAT</w:t>
      </w:r>
      <w:r w:rsidR="00827504" w:rsidRPr="00D342A9">
        <w:rPr>
          <w:rFonts w:ascii="Garamond" w:hAnsi="Garamond" w:cs="Times New Roman"/>
          <w:sz w:val="24"/>
          <w:szCs w:val="24"/>
        </w:rPr>
        <w:t>Ë</w:t>
      </w:r>
      <w:r w:rsidR="00EF2E60" w:rsidRPr="00D342A9">
        <w:rPr>
          <w:rFonts w:ascii="Garamond" w:hAnsi="Garamond" w:cs="Times New Roman"/>
          <w:sz w:val="24"/>
          <w:szCs w:val="24"/>
        </w:rPr>
        <w:t xml:space="preserve"> PERIUDH</w:t>
      </w:r>
      <w:r w:rsidR="00827504" w:rsidRPr="00D342A9">
        <w:rPr>
          <w:rFonts w:ascii="Garamond" w:hAnsi="Garamond" w:cs="Times New Roman"/>
          <w:sz w:val="24"/>
          <w:szCs w:val="24"/>
        </w:rPr>
        <w:t>Ë</w:t>
      </w:r>
      <w:r w:rsidR="00EF2E60" w:rsidRPr="00D342A9">
        <w:rPr>
          <w:rFonts w:ascii="Garamond" w:hAnsi="Garamond" w:cs="Times New Roman"/>
          <w:sz w:val="24"/>
          <w:szCs w:val="24"/>
        </w:rPr>
        <w:t>S ZGJEDHORE N</w:t>
      </w:r>
      <w:r w:rsidR="00827504" w:rsidRPr="00D342A9">
        <w:rPr>
          <w:rFonts w:ascii="Garamond" w:hAnsi="Garamond" w:cs="Times New Roman"/>
          <w:sz w:val="24"/>
          <w:szCs w:val="24"/>
        </w:rPr>
        <w:t>Ë</w:t>
      </w:r>
      <w:r w:rsidR="00EF2E60" w:rsidRPr="00D342A9">
        <w:rPr>
          <w:rFonts w:ascii="Garamond" w:hAnsi="Garamond" w:cs="Times New Roman"/>
          <w:sz w:val="24"/>
          <w:szCs w:val="24"/>
        </w:rPr>
        <w:t xml:space="preserve"> ZGJEDHJET E P</w:t>
      </w:r>
      <w:r w:rsidR="00827504" w:rsidRPr="00D342A9">
        <w:rPr>
          <w:rFonts w:ascii="Garamond" w:hAnsi="Garamond" w:cs="Times New Roman"/>
          <w:sz w:val="24"/>
          <w:szCs w:val="24"/>
        </w:rPr>
        <w:t>Ë</w:t>
      </w:r>
      <w:r w:rsidR="00EF2E60" w:rsidRPr="00D342A9">
        <w:rPr>
          <w:rFonts w:ascii="Garamond" w:hAnsi="Garamond" w:cs="Times New Roman"/>
          <w:sz w:val="24"/>
          <w:szCs w:val="24"/>
        </w:rPr>
        <w:t>RGJITHSHME P</w:t>
      </w:r>
      <w:r w:rsidR="00827504" w:rsidRPr="00D342A9">
        <w:rPr>
          <w:rFonts w:ascii="Garamond" w:hAnsi="Garamond" w:cs="Times New Roman"/>
          <w:sz w:val="24"/>
          <w:szCs w:val="24"/>
        </w:rPr>
        <w:t>Ë</w:t>
      </w:r>
      <w:r w:rsidR="00EF2E60" w:rsidRPr="00D342A9">
        <w:rPr>
          <w:rFonts w:ascii="Garamond" w:hAnsi="Garamond" w:cs="Times New Roman"/>
          <w:sz w:val="24"/>
          <w:szCs w:val="24"/>
        </w:rPr>
        <w:t>R VITIN 2025</w:t>
      </w:r>
    </w:p>
    <w:p w14:paraId="0683BB56" w14:textId="4A7E3103" w:rsidR="00E4121C" w:rsidRPr="00D342A9" w:rsidRDefault="00E4121C" w:rsidP="00A23550">
      <w:pPr>
        <w:spacing w:after="0" w:line="240" w:lineRule="auto"/>
        <w:ind w:firstLine="284"/>
        <w:jc w:val="both"/>
        <w:rPr>
          <w:rFonts w:ascii="Garamond" w:hAnsi="Garamond" w:cs="Times New Roman"/>
          <w:sz w:val="24"/>
          <w:szCs w:val="24"/>
        </w:rPr>
      </w:pPr>
      <w:r w:rsidRPr="00D342A9">
        <w:rPr>
          <w:rFonts w:ascii="Garamond" w:hAnsi="Garamond" w:cs="Times New Roman"/>
          <w:sz w:val="24"/>
          <w:szCs w:val="24"/>
        </w:rPr>
        <w:lastRenderedPageBreak/>
        <w:t xml:space="preserve">1. Në një regjistër të posaçëm, i cili do të administrohet nga Grupi i Monitorimit, </w:t>
      </w:r>
      <w:r w:rsidR="00DB15FE" w:rsidRPr="00D342A9">
        <w:rPr>
          <w:rFonts w:ascii="Garamond" w:hAnsi="Garamond" w:cs="Times New Roman"/>
          <w:sz w:val="24"/>
          <w:szCs w:val="24"/>
        </w:rPr>
        <w:t>punonj</w:t>
      </w:r>
      <w:r w:rsidR="005377CA" w:rsidRPr="00D342A9">
        <w:rPr>
          <w:rFonts w:ascii="Garamond" w:hAnsi="Garamond" w:cs="Times New Roman"/>
          <w:sz w:val="24"/>
          <w:szCs w:val="24"/>
        </w:rPr>
        <w:t>ë</w:t>
      </w:r>
      <w:r w:rsidR="00DB15FE" w:rsidRPr="00D342A9">
        <w:rPr>
          <w:rFonts w:ascii="Garamond" w:hAnsi="Garamond" w:cs="Times New Roman"/>
          <w:sz w:val="24"/>
          <w:szCs w:val="24"/>
        </w:rPr>
        <w:t xml:space="preserve">sit </w:t>
      </w:r>
      <w:r w:rsidRPr="00D342A9">
        <w:rPr>
          <w:rFonts w:ascii="Garamond" w:hAnsi="Garamond" w:cs="Times New Roman"/>
          <w:sz w:val="24"/>
          <w:szCs w:val="24"/>
        </w:rPr>
        <w:t xml:space="preserve">duhet të shënojnë çdo ditë hyrje-daljet në institucion, </w:t>
      </w:r>
      <w:proofErr w:type="spellStart"/>
      <w:r w:rsidRPr="00D342A9">
        <w:rPr>
          <w:rFonts w:ascii="Garamond" w:hAnsi="Garamond" w:cs="Times New Roman"/>
          <w:sz w:val="24"/>
          <w:szCs w:val="24"/>
        </w:rPr>
        <w:t>destinacionin</w:t>
      </w:r>
      <w:proofErr w:type="spellEnd"/>
      <w:r w:rsidRPr="00D342A9">
        <w:rPr>
          <w:rFonts w:ascii="Garamond" w:hAnsi="Garamond" w:cs="Times New Roman"/>
          <w:sz w:val="24"/>
          <w:szCs w:val="24"/>
        </w:rPr>
        <w:t>, si dhe eprorin që e ka miratuar lejen për të lëvizur nga vendi i punës, duke filluar nga ora 08.00</w:t>
      </w:r>
      <w:r w:rsidR="00C11ED8">
        <w:rPr>
          <w:rFonts w:ascii="Garamond" w:hAnsi="Garamond" w:cs="Times New Roman"/>
          <w:sz w:val="24"/>
          <w:szCs w:val="24"/>
        </w:rPr>
        <w:t>–</w:t>
      </w:r>
      <w:r w:rsidRPr="00D342A9">
        <w:rPr>
          <w:rFonts w:ascii="Garamond" w:hAnsi="Garamond" w:cs="Times New Roman"/>
          <w:sz w:val="24"/>
          <w:szCs w:val="24"/>
        </w:rPr>
        <w:t>16.30 nga e hëna në të enjte dhe 08:00–14:00 ditën e premte.</w:t>
      </w:r>
    </w:p>
    <w:p w14:paraId="06B694C8" w14:textId="77777777" w:rsidR="00E4121C" w:rsidRPr="00D342A9" w:rsidRDefault="00EF2E60" w:rsidP="00A23550">
      <w:pPr>
        <w:spacing w:after="0" w:line="240" w:lineRule="auto"/>
        <w:ind w:firstLine="284"/>
        <w:jc w:val="both"/>
        <w:rPr>
          <w:rFonts w:ascii="Garamond" w:hAnsi="Garamond" w:cs="Times New Roman"/>
          <w:sz w:val="24"/>
          <w:szCs w:val="24"/>
        </w:rPr>
      </w:pPr>
      <w:r w:rsidRPr="00D342A9">
        <w:rPr>
          <w:rFonts w:ascii="Garamond" w:hAnsi="Garamond" w:cs="Times New Roman"/>
          <w:sz w:val="24"/>
          <w:szCs w:val="24"/>
        </w:rPr>
        <w:t>2</w:t>
      </w:r>
      <w:r w:rsidR="00E4121C" w:rsidRPr="00D342A9">
        <w:rPr>
          <w:rFonts w:ascii="Garamond" w:hAnsi="Garamond" w:cs="Times New Roman"/>
          <w:sz w:val="24"/>
          <w:szCs w:val="24"/>
        </w:rPr>
        <w:t xml:space="preserve">. Eprorët direkt, duhet të jenë në çdo rast në dijeni të lëvizjes së stafit të tyre, në të kundërt, mospasja dijeni për mungesa të stafit, do të konsiderohet si </w:t>
      </w:r>
      <w:proofErr w:type="spellStart"/>
      <w:r w:rsidR="00E4121C" w:rsidRPr="00D342A9">
        <w:rPr>
          <w:rFonts w:ascii="Garamond" w:hAnsi="Garamond" w:cs="Times New Roman"/>
          <w:sz w:val="24"/>
          <w:szCs w:val="24"/>
        </w:rPr>
        <w:t>mospërmbushje</w:t>
      </w:r>
      <w:proofErr w:type="spellEnd"/>
      <w:r w:rsidR="00E4121C" w:rsidRPr="00D342A9">
        <w:rPr>
          <w:rFonts w:ascii="Garamond" w:hAnsi="Garamond" w:cs="Times New Roman"/>
          <w:sz w:val="24"/>
          <w:szCs w:val="24"/>
        </w:rPr>
        <w:t xml:space="preserve"> e detyrave funksionale nga ana e tyre.</w:t>
      </w:r>
    </w:p>
    <w:p w14:paraId="25767B86" w14:textId="662B09D1" w:rsidR="00E4121C" w:rsidRPr="00D342A9" w:rsidRDefault="00EF2E60" w:rsidP="00A23550">
      <w:pPr>
        <w:spacing w:after="0" w:line="240" w:lineRule="auto"/>
        <w:ind w:firstLine="284"/>
        <w:jc w:val="both"/>
        <w:textAlignment w:val="baseline"/>
        <w:rPr>
          <w:rFonts w:ascii="Garamond" w:eastAsia="Times New Roman" w:hAnsi="Garamond" w:cs="Times New Roman"/>
          <w:color w:val="000000" w:themeColor="text1"/>
          <w:sz w:val="24"/>
          <w:szCs w:val="24"/>
        </w:rPr>
      </w:pPr>
      <w:r w:rsidRPr="00D342A9">
        <w:rPr>
          <w:rFonts w:ascii="Garamond" w:hAnsi="Garamond" w:cs="Times New Roman"/>
          <w:sz w:val="24"/>
          <w:szCs w:val="24"/>
        </w:rPr>
        <w:t>3</w:t>
      </w:r>
      <w:r w:rsidR="00E4121C" w:rsidRPr="00D342A9">
        <w:rPr>
          <w:rFonts w:ascii="Garamond" w:hAnsi="Garamond" w:cs="Times New Roman"/>
          <w:sz w:val="24"/>
          <w:szCs w:val="24"/>
        </w:rPr>
        <w:t xml:space="preserve">. </w:t>
      </w:r>
      <w:r w:rsidR="00E4121C" w:rsidRPr="00D342A9">
        <w:rPr>
          <w:rFonts w:ascii="Garamond" w:hAnsi="Garamond" w:cs="Times New Roman"/>
          <w:color w:val="000000" w:themeColor="text1"/>
          <w:sz w:val="24"/>
          <w:szCs w:val="24"/>
        </w:rPr>
        <w:t xml:space="preserve">Gjatë orarit zyrtar, </w:t>
      </w:r>
      <w:r w:rsidR="00DB15FE" w:rsidRPr="00D342A9">
        <w:rPr>
          <w:rFonts w:ascii="Garamond" w:hAnsi="Garamond" w:cs="Times New Roman"/>
          <w:color w:val="000000" w:themeColor="text1"/>
          <w:sz w:val="24"/>
          <w:szCs w:val="24"/>
        </w:rPr>
        <w:t>punonj</w:t>
      </w:r>
      <w:r w:rsidR="005377CA" w:rsidRPr="00D342A9">
        <w:rPr>
          <w:rFonts w:ascii="Garamond" w:hAnsi="Garamond" w:cs="Times New Roman"/>
          <w:color w:val="000000" w:themeColor="text1"/>
          <w:sz w:val="24"/>
          <w:szCs w:val="24"/>
        </w:rPr>
        <w:t>ë</w:t>
      </w:r>
      <w:r w:rsidR="00DB15FE" w:rsidRPr="00D342A9">
        <w:rPr>
          <w:rFonts w:ascii="Garamond" w:hAnsi="Garamond" w:cs="Times New Roman"/>
          <w:color w:val="000000" w:themeColor="text1"/>
          <w:sz w:val="24"/>
          <w:szCs w:val="24"/>
        </w:rPr>
        <w:t>sit</w:t>
      </w:r>
      <w:r w:rsidR="00C11ED8">
        <w:rPr>
          <w:rFonts w:ascii="Garamond" w:hAnsi="Garamond" w:cs="Times New Roman"/>
          <w:color w:val="000000" w:themeColor="text1"/>
          <w:sz w:val="24"/>
          <w:szCs w:val="24"/>
        </w:rPr>
        <w:t>,</w:t>
      </w:r>
      <w:r w:rsidR="00E4121C" w:rsidRPr="00D342A9">
        <w:rPr>
          <w:rFonts w:ascii="Garamond" w:eastAsia="Times New Roman" w:hAnsi="Garamond" w:cs="Times New Roman"/>
          <w:color w:val="000000" w:themeColor="text1"/>
          <w:sz w:val="24"/>
          <w:szCs w:val="24"/>
        </w:rPr>
        <w:t xml:space="preserve"> brenda mjediseve të institucioneve shtetërore, i ndalohet çdo lloj pjesëmarrjeje në veprimtari politike apo fushatë zgjedhore të një partie politike ose kandidati në zgjedhje.</w:t>
      </w:r>
    </w:p>
    <w:p w14:paraId="4D6D865E" w14:textId="3450F179" w:rsidR="00E4121C" w:rsidRPr="00D342A9" w:rsidRDefault="00EF2E60" w:rsidP="00A23550">
      <w:pPr>
        <w:spacing w:after="0" w:line="240" w:lineRule="auto"/>
        <w:ind w:firstLine="284"/>
        <w:jc w:val="both"/>
        <w:rPr>
          <w:rFonts w:ascii="Garamond" w:hAnsi="Garamond" w:cs="Times New Roman"/>
          <w:color w:val="000000" w:themeColor="text1"/>
          <w:sz w:val="24"/>
          <w:szCs w:val="24"/>
        </w:rPr>
      </w:pPr>
      <w:r w:rsidRPr="00D342A9">
        <w:rPr>
          <w:rFonts w:ascii="Garamond" w:hAnsi="Garamond" w:cs="Times New Roman"/>
          <w:color w:val="000000" w:themeColor="text1"/>
          <w:sz w:val="24"/>
          <w:szCs w:val="24"/>
        </w:rPr>
        <w:t>4</w:t>
      </w:r>
      <w:r w:rsidR="00E4121C" w:rsidRPr="00D342A9">
        <w:rPr>
          <w:rFonts w:ascii="Garamond" w:hAnsi="Garamond" w:cs="Times New Roman"/>
          <w:color w:val="000000" w:themeColor="text1"/>
          <w:sz w:val="24"/>
          <w:szCs w:val="24"/>
        </w:rPr>
        <w:t>.</w:t>
      </w:r>
      <w:r w:rsidR="00DB15FE" w:rsidRPr="00D342A9">
        <w:rPr>
          <w:rFonts w:ascii="Garamond" w:hAnsi="Garamond" w:cs="Times New Roman"/>
          <w:color w:val="000000" w:themeColor="text1"/>
          <w:sz w:val="24"/>
          <w:szCs w:val="24"/>
        </w:rPr>
        <w:t xml:space="preserve"> Punonj</w:t>
      </w:r>
      <w:r w:rsidR="005377CA" w:rsidRPr="00D342A9">
        <w:rPr>
          <w:rFonts w:ascii="Garamond" w:hAnsi="Garamond" w:cs="Times New Roman"/>
          <w:color w:val="000000" w:themeColor="text1"/>
          <w:sz w:val="24"/>
          <w:szCs w:val="24"/>
        </w:rPr>
        <w:t>ë</w:t>
      </w:r>
      <w:r w:rsidR="00DB15FE" w:rsidRPr="00D342A9">
        <w:rPr>
          <w:rFonts w:ascii="Garamond" w:hAnsi="Garamond" w:cs="Times New Roman"/>
          <w:color w:val="000000" w:themeColor="text1"/>
          <w:sz w:val="24"/>
          <w:szCs w:val="24"/>
        </w:rPr>
        <w:t>s</w:t>
      </w:r>
      <w:r w:rsidR="00E4121C" w:rsidRPr="00D342A9">
        <w:rPr>
          <w:rFonts w:ascii="Garamond" w:hAnsi="Garamond" w:cs="Times New Roman"/>
          <w:color w:val="000000" w:themeColor="text1"/>
          <w:sz w:val="24"/>
          <w:szCs w:val="24"/>
        </w:rPr>
        <w:t xml:space="preserve">i nuk duhet të bëhet pjesë e diskutimeve politike, brenda ambienteve të institucionit, me kolegët apo qytetarët/të mos përdorë apo </w:t>
      </w:r>
      <w:r w:rsidR="00C11ED8">
        <w:rPr>
          <w:rFonts w:ascii="Garamond" w:hAnsi="Garamond" w:cs="Times New Roman"/>
          <w:color w:val="000000" w:themeColor="text1"/>
          <w:sz w:val="24"/>
          <w:szCs w:val="24"/>
        </w:rPr>
        <w:t xml:space="preserve">të </w:t>
      </w:r>
      <w:r w:rsidR="00E4121C" w:rsidRPr="00D342A9">
        <w:rPr>
          <w:rFonts w:ascii="Garamond" w:hAnsi="Garamond" w:cs="Times New Roman"/>
          <w:color w:val="000000" w:themeColor="text1"/>
          <w:sz w:val="24"/>
          <w:szCs w:val="24"/>
        </w:rPr>
        <w:t xml:space="preserve">mbajë </w:t>
      </w:r>
      <w:proofErr w:type="spellStart"/>
      <w:r w:rsidR="00E4121C" w:rsidRPr="00D342A9">
        <w:rPr>
          <w:rFonts w:ascii="Garamond" w:hAnsi="Garamond" w:cs="Times New Roman"/>
          <w:color w:val="000000" w:themeColor="text1"/>
          <w:sz w:val="24"/>
          <w:szCs w:val="24"/>
        </w:rPr>
        <w:t>postera</w:t>
      </w:r>
      <w:proofErr w:type="spellEnd"/>
      <w:r w:rsidR="00E4121C" w:rsidRPr="00D342A9">
        <w:rPr>
          <w:rFonts w:ascii="Garamond" w:hAnsi="Garamond" w:cs="Times New Roman"/>
          <w:color w:val="000000" w:themeColor="text1"/>
          <w:sz w:val="24"/>
          <w:szCs w:val="24"/>
        </w:rPr>
        <w:t xml:space="preserve">, fletëpalosje dhe objekte me simbole të subjekteve politike në ambientet e institucionit/të mos lejojë përdorimin apo mbajtjen e </w:t>
      </w:r>
      <w:proofErr w:type="spellStart"/>
      <w:r w:rsidR="00E4121C" w:rsidRPr="00D342A9">
        <w:rPr>
          <w:rFonts w:ascii="Garamond" w:hAnsi="Garamond" w:cs="Times New Roman"/>
          <w:color w:val="000000" w:themeColor="text1"/>
          <w:sz w:val="24"/>
          <w:szCs w:val="24"/>
        </w:rPr>
        <w:t>posterave</w:t>
      </w:r>
      <w:proofErr w:type="spellEnd"/>
      <w:r w:rsidR="00E4121C" w:rsidRPr="00D342A9">
        <w:rPr>
          <w:rFonts w:ascii="Garamond" w:hAnsi="Garamond" w:cs="Times New Roman"/>
          <w:color w:val="000000" w:themeColor="text1"/>
          <w:sz w:val="24"/>
          <w:szCs w:val="24"/>
        </w:rPr>
        <w:t>, fletëpalosjeve dhe të simboleve të subjekteve politike, nga qytetarët që kryejnë shërbime në ambientet e institucionit.</w:t>
      </w:r>
      <w:r w:rsidR="00DB15FE" w:rsidRPr="00D342A9">
        <w:rPr>
          <w:rFonts w:ascii="Garamond" w:hAnsi="Garamond" w:cs="Times New Roman"/>
          <w:color w:val="000000" w:themeColor="text1"/>
          <w:sz w:val="24"/>
          <w:szCs w:val="24"/>
        </w:rPr>
        <w:t xml:space="preserve"> Punonj</w:t>
      </w:r>
      <w:r w:rsidR="005377CA" w:rsidRPr="00D342A9">
        <w:rPr>
          <w:rFonts w:ascii="Garamond" w:hAnsi="Garamond" w:cs="Times New Roman"/>
          <w:color w:val="000000" w:themeColor="text1"/>
          <w:sz w:val="24"/>
          <w:szCs w:val="24"/>
        </w:rPr>
        <w:t>ë</w:t>
      </w:r>
      <w:r w:rsidR="00DB15FE" w:rsidRPr="00D342A9">
        <w:rPr>
          <w:rFonts w:ascii="Garamond" w:hAnsi="Garamond" w:cs="Times New Roman"/>
          <w:color w:val="000000" w:themeColor="text1"/>
          <w:sz w:val="24"/>
          <w:szCs w:val="24"/>
        </w:rPr>
        <w:t>si</w:t>
      </w:r>
      <w:r w:rsidR="00E4121C" w:rsidRPr="00D342A9">
        <w:rPr>
          <w:rFonts w:ascii="Garamond" w:hAnsi="Garamond" w:cs="Times New Roman"/>
          <w:color w:val="000000" w:themeColor="text1"/>
          <w:sz w:val="24"/>
          <w:szCs w:val="24"/>
        </w:rPr>
        <w:t xml:space="preserve"> të informojë </w:t>
      </w:r>
      <w:r w:rsidR="00DB15FE" w:rsidRPr="00D342A9">
        <w:rPr>
          <w:rFonts w:ascii="Garamond" w:hAnsi="Garamond" w:cs="Times New Roman"/>
          <w:color w:val="000000" w:themeColor="text1"/>
          <w:sz w:val="24"/>
          <w:szCs w:val="24"/>
        </w:rPr>
        <w:t>G</w:t>
      </w:r>
      <w:r w:rsidR="00E4121C" w:rsidRPr="00D342A9">
        <w:rPr>
          <w:rFonts w:ascii="Garamond" w:hAnsi="Garamond" w:cs="Times New Roman"/>
          <w:color w:val="000000" w:themeColor="text1"/>
          <w:sz w:val="24"/>
          <w:szCs w:val="24"/>
        </w:rPr>
        <w:t xml:space="preserve">rupin e </w:t>
      </w:r>
      <w:r w:rsidR="00DB15FE" w:rsidRPr="00D342A9">
        <w:rPr>
          <w:rFonts w:ascii="Garamond" w:hAnsi="Garamond" w:cs="Times New Roman"/>
          <w:color w:val="000000" w:themeColor="text1"/>
          <w:sz w:val="24"/>
          <w:szCs w:val="24"/>
        </w:rPr>
        <w:t>M</w:t>
      </w:r>
      <w:r w:rsidR="00E4121C" w:rsidRPr="00D342A9">
        <w:rPr>
          <w:rFonts w:ascii="Garamond" w:hAnsi="Garamond" w:cs="Times New Roman"/>
          <w:color w:val="000000" w:themeColor="text1"/>
          <w:sz w:val="24"/>
          <w:szCs w:val="24"/>
        </w:rPr>
        <w:t>onitorimit, në rastet kur konstaton shkelje të kësaj rregulloreje.</w:t>
      </w:r>
    </w:p>
    <w:p w14:paraId="7DC890F2" w14:textId="33C0FA9A" w:rsidR="00E4121C" w:rsidRPr="00D342A9" w:rsidRDefault="00EF2E60" w:rsidP="00A23550">
      <w:pPr>
        <w:spacing w:after="0" w:line="240" w:lineRule="auto"/>
        <w:ind w:firstLine="284"/>
        <w:jc w:val="both"/>
        <w:rPr>
          <w:rFonts w:ascii="Garamond" w:hAnsi="Garamond" w:cs="Times New Roman"/>
          <w:sz w:val="24"/>
          <w:szCs w:val="24"/>
        </w:rPr>
      </w:pPr>
      <w:r w:rsidRPr="00D342A9">
        <w:rPr>
          <w:rFonts w:ascii="Garamond" w:hAnsi="Garamond" w:cs="Times New Roman"/>
          <w:color w:val="000000" w:themeColor="text1"/>
          <w:sz w:val="24"/>
          <w:szCs w:val="24"/>
        </w:rPr>
        <w:t>5</w:t>
      </w:r>
      <w:r w:rsidR="00E4121C" w:rsidRPr="00D342A9">
        <w:rPr>
          <w:rFonts w:ascii="Garamond" w:hAnsi="Garamond" w:cs="Times New Roman"/>
          <w:color w:val="000000" w:themeColor="text1"/>
          <w:sz w:val="24"/>
          <w:szCs w:val="24"/>
        </w:rPr>
        <w:t>.</w:t>
      </w:r>
      <w:r w:rsidR="00D342A9">
        <w:rPr>
          <w:rFonts w:ascii="Garamond" w:hAnsi="Garamond" w:cs="Times New Roman"/>
          <w:color w:val="000000" w:themeColor="text1"/>
          <w:sz w:val="24"/>
          <w:szCs w:val="24"/>
        </w:rPr>
        <w:t xml:space="preserve"> </w:t>
      </w:r>
      <w:r w:rsidR="003D3ADF" w:rsidRPr="00D342A9">
        <w:rPr>
          <w:rFonts w:ascii="Garamond" w:hAnsi="Garamond" w:cs="Times New Roman"/>
          <w:sz w:val="24"/>
          <w:szCs w:val="24"/>
        </w:rPr>
        <w:t xml:space="preserve">Personat e ngarkuar </w:t>
      </w:r>
      <w:r w:rsidR="00E4121C" w:rsidRPr="00D342A9">
        <w:rPr>
          <w:rFonts w:ascii="Garamond" w:hAnsi="Garamond" w:cs="Times New Roman"/>
          <w:sz w:val="24"/>
          <w:szCs w:val="24"/>
        </w:rPr>
        <w:t>do të organizoj</w:t>
      </w:r>
      <w:r w:rsidR="003D3ADF" w:rsidRPr="00D342A9">
        <w:rPr>
          <w:rFonts w:ascii="Garamond" w:hAnsi="Garamond" w:cs="Times New Roman"/>
          <w:sz w:val="24"/>
          <w:szCs w:val="24"/>
        </w:rPr>
        <w:t>n</w:t>
      </w:r>
      <w:r w:rsidR="00E4121C" w:rsidRPr="00D342A9">
        <w:rPr>
          <w:rFonts w:ascii="Garamond" w:hAnsi="Garamond" w:cs="Times New Roman"/>
          <w:sz w:val="24"/>
          <w:szCs w:val="24"/>
        </w:rPr>
        <w:t>ë kontrolle në frekuenca të shpeshta gjatë orarit zyrtar, të cilat në rast konstatimit të shkeljes së kë</w:t>
      </w:r>
      <w:r w:rsidR="002372CD" w:rsidRPr="00D342A9">
        <w:rPr>
          <w:rFonts w:ascii="Garamond" w:hAnsi="Garamond" w:cs="Times New Roman"/>
          <w:sz w:val="24"/>
          <w:szCs w:val="24"/>
        </w:rPr>
        <w:t>tij</w:t>
      </w:r>
      <w:r w:rsidR="00E4121C" w:rsidRPr="00D342A9">
        <w:rPr>
          <w:rFonts w:ascii="Garamond" w:hAnsi="Garamond" w:cs="Times New Roman"/>
          <w:sz w:val="24"/>
          <w:szCs w:val="24"/>
        </w:rPr>
        <w:t xml:space="preserve"> </w:t>
      </w:r>
      <w:r w:rsidR="002372CD" w:rsidRPr="00D342A9">
        <w:rPr>
          <w:rFonts w:ascii="Garamond" w:hAnsi="Garamond" w:cs="Times New Roman"/>
          <w:sz w:val="24"/>
          <w:szCs w:val="24"/>
        </w:rPr>
        <w:t>udhëzimi</w:t>
      </w:r>
      <w:r w:rsidR="00E4121C" w:rsidRPr="00D342A9">
        <w:rPr>
          <w:rFonts w:ascii="Garamond" w:hAnsi="Garamond" w:cs="Times New Roman"/>
          <w:sz w:val="24"/>
          <w:szCs w:val="24"/>
        </w:rPr>
        <w:t>, do të materializohen në procesverbale, të cilat më pas do të administrohen si pjesë e veprimtarisë së këtij grupi.</w:t>
      </w:r>
    </w:p>
    <w:p w14:paraId="126D9B16" w14:textId="3604A8E0" w:rsidR="00E4121C" w:rsidRPr="00D342A9" w:rsidRDefault="000766D8" w:rsidP="00A23550">
      <w:pPr>
        <w:spacing w:after="0" w:line="240" w:lineRule="auto"/>
        <w:ind w:firstLine="284"/>
        <w:jc w:val="both"/>
        <w:rPr>
          <w:rFonts w:ascii="Garamond" w:hAnsi="Garamond" w:cs="Times New Roman"/>
          <w:sz w:val="24"/>
          <w:szCs w:val="24"/>
        </w:rPr>
      </w:pPr>
      <w:r w:rsidRPr="00D342A9">
        <w:rPr>
          <w:rFonts w:ascii="Garamond" w:hAnsi="Garamond" w:cs="Times New Roman"/>
          <w:sz w:val="24"/>
          <w:szCs w:val="24"/>
        </w:rPr>
        <w:t>6</w:t>
      </w:r>
      <w:r w:rsidR="00E4121C" w:rsidRPr="00D342A9">
        <w:rPr>
          <w:rFonts w:ascii="Garamond" w:hAnsi="Garamond" w:cs="Times New Roman"/>
          <w:sz w:val="24"/>
          <w:szCs w:val="24"/>
        </w:rPr>
        <w:t>. Të gjitha rastet e konstatuara me shkelje, Grupi i Monitorimit do t</w:t>
      </w:r>
      <w:r w:rsidR="00C11ED8">
        <w:rPr>
          <w:rFonts w:ascii="Garamond" w:hAnsi="Garamond" w:cs="Times New Roman"/>
          <w:sz w:val="24"/>
          <w:szCs w:val="24"/>
        </w:rPr>
        <w:t>’</w:t>
      </w:r>
      <w:r w:rsidR="00E4121C" w:rsidRPr="00D342A9">
        <w:rPr>
          <w:rFonts w:ascii="Garamond" w:hAnsi="Garamond" w:cs="Times New Roman"/>
          <w:sz w:val="24"/>
          <w:szCs w:val="24"/>
        </w:rPr>
        <w:t xml:space="preserve">i dërgojë për fillimin e ecurisë disiplinore, pranë </w:t>
      </w:r>
      <w:r w:rsidR="003F691A" w:rsidRPr="00D342A9">
        <w:rPr>
          <w:rFonts w:ascii="Garamond" w:hAnsi="Garamond" w:cs="Times New Roman"/>
          <w:sz w:val="24"/>
          <w:szCs w:val="24"/>
        </w:rPr>
        <w:t xml:space="preserve">titullarit </w:t>
      </w:r>
      <w:r w:rsidR="0063455F" w:rsidRPr="00D342A9">
        <w:rPr>
          <w:rFonts w:ascii="Garamond" w:hAnsi="Garamond" w:cs="Times New Roman"/>
          <w:sz w:val="24"/>
          <w:szCs w:val="24"/>
        </w:rPr>
        <w:t>t</w:t>
      </w:r>
      <w:r w:rsidR="00B103E0" w:rsidRPr="00D342A9">
        <w:rPr>
          <w:rFonts w:ascii="Garamond" w:hAnsi="Garamond" w:cs="Times New Roman"/>
          <w:sz w:val="24"/>
          <w:szCs w:val="24"/>
        </w:rPr>
        <w:t>ë</w:t>
      </w:r>
      <w:r w:rsidR="0063455F" w:rsidRPr="00D342A9">
        <w:rPr>
          <w:rFonts w:ascii="Garamond" w:hAnsi="Garamond" w:cs="Times New Roman"/>
          <w:sz w:val="24"/>
          <w:szCs w:val="24"/>
        </w:rPr>
        <w:t xml:space="preserve"> institucionit.</w:t>
      </w:r>
    </w:p>
    <w:p w14:paraId="11E3688C" w14:textId="78E76F2D" w:rsidR="00E4121C" w:rsidRPr="00D342A9" w:rsidRDefault="000766D8" w:rsidP="00A23550">
      <w:pPr>
        <w:spacing w:after="0" w:line="240" w:lineRule="auto"/>
        <w:ind w:firstLine="284"/>
        <w:jc w:val="both"/>
        <w:textAlignment w:val="baseline"/>
        <w:rPr>
          <w:rFonts w:ascii="Garamond" w:eastAsia="Times New Roman" w:hAnsi="Garamond" w:cs="Times New Roman"/>
          <w:color w:val="000000" w:themeColor="text1"/>
          <w:sz w:val="24"/>
          <w:szCs w:val="24"/>
        </w:rPr>
      </w:pPr>
      <w:r w:rsidRPr="00D342A9">
        <w:rPr>
          <w:rFonts w:ascii="Garamond" w:hAnsi="Garamond" w:cs="Times New Roman"/>
          <w:sz w:val="24"/>
          <w:szCs w:val="24"/>
        </w:rPr>
        <w:t>7</w:t>
      </w:r>
      <w:r w:rsidR="00E4121C" w:rsidRPr="00D342A9">
        <w:rPr>
          <w:rFonts w:ascii="Garamond" w:hAnsi="Garamond" w:cs="Times New Roman"/>
          <w:sz w:val="24"/>
          <w:szCs w:val="24"/>
        </w:rPr>
        <w:t>.</w:t>
      </w:r>
      <w:r w:rsidR="00E4121C" w:rsidRPr="00D342A9">
        <w:rPr>
          <w:rFonts w:ascii="Garamond" w:eastAsia="Times New Roman" w:hAnsi="Garamond" w:cs="Times New Roman"/>
          <w:color w:val="000000"/>
          <w:sz w:val="24"/>
          <w:szCs w:val="24"/>
        </w:rPr>
        <w:t xml:space="preserve"> </w:t>
      </w:r>
      <w:r w:rsidR="00E4121C" w:rsidRPr="00D342A9">
        <w:rPr>
          <w:rFonts w:ascii="Garamond" w:eastAsia="Times New Roman" w:hAnsi="Garamond" w:cs="Times New Roman"/>
          <w:color w:val="000000" w:themeColor="text1"/>
          <w:sz w:val="24"/>
          <w:szCs w:val="24"/>
        </w:rPr>
        <w:t>Punonjësit të administratës shtetërore, gjatë periudhës së procesit zgjedhor</w:t>
      </w:r>
      <w:r w:rsidR="003F691A">
        <w:rPr>
          <w:rFonts w:ascii="Garamond" w:eastAsia="Times New Roman" w:hAnsi="Garamond" w:cs="Times New Roman"/>
          <w:color w:val="000000" w:themeColor="text1"/>
          <w:sz w:val="24"/>
          <w:szCs w:val="24"/>
        </w:rPr>
        <w:t>,</w:t>
      </w:r>
      <w:r w:rsidR="00E4121C" w:rsidRPr="00D342A9">
        <w:rPr>
          <w:rFonts w:ascii="Garamond" w:eastAsia="Times New Roman" w:hAnsi="Garamond" w:cs="Times New Roman"/>
          <w:color w:val="000000" w:themeColor="text1"/>
          <w:sz w:val="24"/>
          <w:szCs w:val="24"/>
        </w:rPr>
        <w:t xml:space="preserve"> i krijohen kushtet e nevojshme dhe i garantohet </w:t>
      </w:r>
      <w:proofErr w:type="spellStart"/>
      <w:r w:rsidR="00E4121C" w:rsidRPr="00D342A9">
        <w:rPr>
          <w:rFonts w:ascii="Garamond" w:eastAsia="Times New Roman" w:hAnsi="Garamond" w:cs="Times New Roman"/>
          <w:color w:val="000000" w:themeColor="text1"/>
          <w:sz w:val="24"/>
          <w:szCs w:val="24"/>
        </w:rPr>
        <w:t>moscenimi</w:t>
      </w:r>
      <w:proofErr w:type="spellEnd"/>
      <w:r w:rsidR="00E4121C" w:rsidRPr="00D342A9">
        <w:rPr>
          <w:rFonts w:ascii="Garamond" w:eastAsia="Times New Roman" w:hAnsi="Garamond" w:cs="Times New Roman"/>
          <w:color w:val="000000" w:themeColor="text1"/>
          <w:sz w:val="24"/>
          <w:szCs w:val="24"/>
        </w:rPr>
        <w:t xml:space="preserve"> i të drejtave dhe </w:t>
      </w:r>
      <w:r w:rsidR="003F691A">
        <w:rPr>
          <w:rFonts w:ascii="Garamond" w:eastAsia="Times New Roman" w:hAnsi="Garamond" w:cs="Times New Roman"/>
          <w:color w:val="000000" w:themeColor="text1"/>
          <w:sz w:val="24"/>
          <w:szCs w:val="24"/>
        </w:rPr>
        <w:t xml:space="preserve">i </w:t>
      </w:r>
      <w:r w:rsidR="00E4121C" w:rsidRPr="00D342A9">
        <w:rPr>
          <w:rFonts w:ascii="Garamond" w:eastAsia="Times New Roman" w:hAnsi="Garamond" w:cs="Times New Roman"/>
          <w:color w:val="000000" w:themeColor="text1"/>
          <w:sz w:val="24"/>
          <w:szCs w:val="24"/>
        </w:rPr>
        <w:t>lirive themelore, kushtetuese, për të shprehur fjalën e lirë dhe për të marrë pjesë në veprimtari politike, brenda kufizimeve dhe ndalimeve, të përcaktuara me dispozita të veçanta të legjislacionit në fuqi, që rregullojnë dhe janë të vlefshme gjatë këtij procesi zgjedhor.</w:t>
      </w:r>
      <w:r w:rsidR="00D342A9">
        <w:rPr>
          <w:rFonts w:ascii="Garamond" w:eastAsia="Times New Roman" w:hAnsi="Garamond" w:cs="Times New Roman"/>
          <w:color w:val="000000" w:themeColor="text1"/>
          <w:sz w:val="24"/>
          <w:szCs w:val="24"/>
        </w:rPr>
        <w:t xml:space="preserve"> </w:t>
      </w:r>
    </w:p>
    <w:p w14:paraId="5C2E7642" w14:textId="77777777" w:rsidR="00E4121C" w:rsidRPr="00D342A9" w:rsidRDefault="000766D8" w:rsidP="00A23550">
      <w:pPr>
        <w:spacing w:after="0" w:line="240" w:lineRule="auto"/>
        <w:ind w:firstLine="284"/>
        <w:jc w:val="both"/>
        <w:textAlignment w:val="baseline"/>
        <w:rPr>
          <w:rFonts w:ascii="Garamond" w:eastAsia="Times New Roman" w:hAnsi="Garamond" w:cs="Times New Roman"/>
          <w:color w:val="000000" w:themeColor="text1"/>
          <w:sz w:val="24"/>
          <w:szCs w:val="24"/>
        </w:rPr>
      </w:pPr>
      <w:r w:rsidRPr="00D342A9">
        <w:rPr>
          <w:rFonts w:ascii="Garamond" w:eastAsia="Times New Roman" w:hAnsi="Garamond" w:cs="Times New Roman"/>
          <w:color w:val="000000" w:themeColor="text1"/>
          <w:sz w:val="24"/>
          <w:szCs w:val="24"/>
        </w:rPr>
        <w:t>8</w:t>
      </w:r>
      <w:r w:rsidR="00E4121C" w:rsidRPr="00D342A9">
        <w:rPr>
          <w:rFonts w:ascii="Garamond" w:eastAsia="Times New Roman" w:hAnsi="Garamond" w:cs="Times New Roman"/>
          <w:color w:val="000000" w:themeColor="text1"/>
          <w:sz w:val="24"/>
          <w:szCs w:val="24"/>
        </w:rPr>
        <w:t>. Punonjësi i administratës shtetërore, pas orarit zyrtar të punës dhe jashtë mjediseve të institucioneve shtetërore, ka të drejtë të marrë pjesë në veprimtari politike apo zgjedhore të një partie politike ose kandidati në zgjedhje</w:t>
      </w:r>
      <w:r w:rsidR="00F741BD" w:rsidRPr="00D342A9">
        <w:rPr>
          <w:rFonts w:ascii="Garamond" w:eastAsia="Times New Roman" w:hAnsi="Garamond" w:cs="Times New Roman"/>
          <w:color w:val="000000" w:themeColor="text1"/>
          <w:sz w:val="24"/>
          <w:szCs w:val="24"/>
        </w:rPr>
        <w:t>,</w:t>
      </w:r>
      <w:r w:rsidR="00695957" w:rsidRPr="00D342A9">
        <w:rPr>
          <w:rFonts w:ascii="Garamond" w:eastAsia="Times New Roman" w:hAnsi="Garamond" w:cs="Times New Roman"/>
          <w:color w:val="000000" w:themeColor="text1"/>
          <w:sz w:val="24"/>
          <w:szCs w:val="24"/>
        </w:rPr>
        <w:t xml:space="preserve"> </w:t>
      </w:r>
      <w:r w:rsidR="00F741BD" w:rsidRPr="00D342A9">
        <w:rPr>
          <w:rFonts w:ascii="Garamond" w:eastAsia="Times New Roman" w:hAnsi="Garamond" w:cs="Times New Roman"/>
          <w:color w:val="000000" w:themeColor="text1"/>
          <w:sz w:val="24"/>
          <w:szCs w:val="24"/>
        </w:rPr>
        <w:t>por pa shprehur publikisht bindjet apo preferencat e tij politike.</w:t>
      </w:r>
    </w:p>
    <w:p w14:paraId="7D7BB30A" w14:textId="77777777" w:rsidR="00E4121C" w:rsidRPr="00D342A9" w:rsidRDefault="000766D8" w:rsidP="00A23550">
      <w:pPr>
        <w:spacing w:after="0" w:line="240" w:lineRule="auto"/>
        <w:ind w:firstLine="284"/>
        <w:jc w:val="both"/>
        <w:textAlignment w:val="baseline"/>
        <w:rPr>
          <w:rFonts w:ascii="Garamond" w:eastAsia="Times New Roman" w:hAnsi="Garamond" w:cs="Times New Roman"/>
          <w:color w:val="000000" w:themeColor="text1"/>
          <w:sz w:val="24"/>
          <w:szCs w:val="24"/>
        </w:rPr>
      </w:pPr>
      <w:r w:rsidRPr="00D342A9">
        <w:rPr>
          <w:rFonts w:ascii="Garamond" w:eastAsia="Times New Roman" w:hAnsi="Garamond" w:cs="Times New Roman"/>
          <w:color w:val="000000" w:themeColor="text1"/>
          <w:sz w:val="24"/>
          <w:szCs w:val="24"/>
        </w:rPr>
        <w:t>9</w:t>
      </w:r>
      <w:r w:rsidR="00E4121C" w:rsidRPr="00D342A9">
        <w:rPr>
          <w:rFonts w:ascii="Garamond" w:eastAsia="Times New Roman" w:hAnsi="Garamond" w:cs="Times New Roman"/>
          <w:color w:val="000000" w:themeColor="text1"/>
          <w:sz w:val="24"/>
          <w:szCs w:val="24"/>
        </w:rPr>
        <w:t xml:space="preserve">. Punonjësi i administratës shtetërore ka të drejtë të angazhohet si </w:t>
      </w:r>
      <w:proofErr w:type="spellStart"/>
      <w:r w:rsidR="00E4121C" w:rsidRPr="00D342A9">
        <w:rPr>
          <w:rFonts w:ascii="Garamond" w:eastAsia="Times New Roman" w:hAnsi="Garamond" w:cs="Times New Roman"/>
          <w:color w:val="000000" w:themeColor="text1"/>
          <w:sz w:val="24"/>
          <w:szCs w:val="24"/>
        </w:rPr>
        <w:t>komisioner</w:t>
      </w:r>
      <w:proofErr w:type="spellEnd"/>
      <w:r w:rsidR="00E4121C" w:rsidRPr="00D342A9">
        <w:rPr>
          <w:rFonts w:ascii="Garamond" w:eastAsia="Times New Roman" w:hAnsi="Garamond" w:cs="Times New Roman"/>
          <w:color w:val="000000" w:themeColor="text1"/>
          <w:sz w:val="24"/>
          <w:szCs w:val="24"/>
        </w:rPr>
        <w:t xml:space="preserve"> zgjedhor, në përbërje të </w:t>
      </w:r>
      <w:proofErr w:type="spellStart"/>
      <w:r w:rsidR="00E4121C" w:rsidRPr="00D342A9">
        <w:rPr>
          <w:rFonts w:ascii="Garamond" w:eastAsia="Times New Roman" w:hAnsi="Garamond" w:cs="Times New Roman"/>
          <w:color w:val="000000" w:themeColor="text1"/>
          <w:sz w:val="24"/>
          <w:szCs w:val="24"/>
        </w:rPr>
        <w:t>KZAZ</w:t>
      </w:r>
      <w:proofErr w:type="spellEnd"/>
      <w:r w:rsidR="00E4121C" w:rsidRPr="00D342A9">
        <w:rPr>
          <w:rFonts w:ascii="Garamond" w:eastAsia="Times New Roman" w:hAnsi="Garamond" w:cs="Times New Roman"/>
          <w:color w:val="000000" w:themeColor="text1"/>
          <w:sz w:val="24"/>
          <w:szCs w:val="24"/>
        </w:rPr>
        <w:t xml:space="preserve">-ve, </w:t>
      </w:r>
      <w:proofErr w:type="spellStart"/>
      <w:r w:rsidR="00E4121C" w:rsidRPr="00D342A9">
        <w:rPr>
          <w:rFonts w:ascii="Garamond" w:eastAsia="Times New Roman" w:hAnsi="Garamond" w:cs="Times New Roman"/>
          <w:color w:val="000000" w:themeColor="text1"/>
          <w:sz w:val="24"/>
          <w:szCs w:val="24"/>
        </w:rPr>
        <w:t>KQV</w:t>
      </w:r>
      <w:proofErr w:type="spellEnd"/>
      <w:r w:rsidR="00E4121C" w:rsidRPr="00D342A9">
        <w:rPr>
          <w:rFonts w:ascii="Garamond" w:eastAsia="Times New Roman" w:hAnsi="Garamond" w:cs="Times New Roman"/>
          <w:color w:val="000000" w:themeColor="text1"/>
          <w:sz w:val="24"/>
          <w:szCs w:val="24"/>
        </w:rPr>
        <w:t xml:space="preserve">-ve dhe </w:t>
      </w:r>
      <w:proofErr w:type="spellStart"/>
      <w:r w:rsidR="00E4121C" w:rsidRPr="00D342A9">
        <w:rPr>
          <w:rFonts w:ascii="Garamond" w:eastAsia="Times New Roman" w:hAnsi="Garamond" w:cs="Times New Roman"/>
          <w:color w:val="000000" w:themeColor="text1"/>
          <w:sz w:val="24"/>
          <w:szCs w:val="24"/>
        </w:rPr>
        <w:t>GNV</w:t>
      </w:r>
      <w:proofErr w:type="spellEnd"/>
      <w:r w:rsidR="00E4121C" w:rsidRPr="00D342A9">
        <w:rPr>
          <w:rFonts w:ascii="Garamond" w:eastAsia="Times New Roman" w:hAnsi="Garamond" w:cs="Times New Roman"/>
          <w:color w:val="000000" w:themeColor="text1"/>
          <w:sz w:val="24"/>
          <w:szCs w:val="24"/>
        </w:rPr>
        <w:t xml:space="preserve">-ve, pasi të ketë njoftuar paraprakisht me shkrim eprorin direkt dhe njësinë e personelit për këtë veprimtari dhe të ketë marrë lejen me shkrim nga eprori direkt. Angazhimi si </w:t>
      </w:r>
      <w:proofErr w:type="spellStart"/>
      <w:r w:rsidR="00E4121C" w:rsidRPr="00D342A9">
        <w:rPr>
          <w:rFonts w:ascii="Garamond" w:eastAsia="Times New Roman" w:hAnsi="Garamond" w:cs="Times New Roman"/>
          <w:color w:val="000000" w:themeColor="text1"/>
          <w:sz w:val="24"/>
          <w:szCs w:val="24"/>
        </w:rPr>
        <w:t>komisioner</w:t>
      </w:r>
      <w:proofErr w:type="spellEnd"/>
      <w:r w:rsidR="00E4121C" w:rsidRPr="00D342A9">
        <w:rPr>
          <w:rFonts w:ascii="Garamond" w:eastAsia="Times New Roman" w:hAnsi="Garamond" w:cs="Times New Roman"/>
          <w:color w:val="000000" w:themeColor="text1"/>
          <w:sz w:val="24"/>
          <w:szCs w:val="24"/>
        </w:rPr>
        <w:t xml:space="preserve"> nuk duhet të ndikojë në përmbushjen e detyrave funksionale si pjesë e administratës publike.</w:t>
      </w:r>
    </w:p>
    <w:p w14:paraId="0D908A83" w14:textId="77777777" w:rsidR="00E4121C" w:rsidRPr="00D342A9" w:rsidRDefault="00E4121C" w:rsidP="00A23550">
      <w:pPr>
        <w:spacing w:after="0" w:line="240" w:lineRule="auto"/>
        <w:ind w:firstLine="284"/>
        <w:jc w:val="both"/>
        <w:textAlignment w:val="baseline"/>
        <w:rPr>
          <w:rFonts w:ascii="Garamond" w:eastAsia="Times New Roman" w:hAnsi="Garamond" w:cs="Times New Roman"/>
          <w:color w:val="000000"/>
          <w:sz w:val="24"/>
          <w:szCs w:val="24"/>
        </w:rPr>
      </w:pPr>
      <w:r w:rsidRPr="00D342A9">
        <w:rPr>
          <w:rFonts w:ascii="Garamond" w:eastAsia="Times New Roman" w:hAnsi="Garamond" w:cs="Times New Roman"/>
          <w:color w:val="000000"/>
          <w:sz w:val="24"/>
          <w:szCs w:val="24"/>
        </w:rPr>
        <w:t>1</w:t>
      </w:r>
      <w:r w:rsidR="000766D8" w:rsidRPr="00D342A9">
        <w:rPr>
          <w:rFonts w:ascii="Garamond" w:eastAsia="Times New Roman" w:hAnsi="Garamond" w:cs="Times New Roman"/>
          <w:color w:val="000000"/>
          <w:sz w:val="24"/>
          <w:szCs w:val="24"/>
        </w:rPr>
        <w:t>0</w:t>
      </w:r>
      <w:r w:rsidRPr="00D342A9">
        <w:rPr>
          <w:rFonts w:ascii="Garamond" w:eastAsia="Times New Roman" w:hAnsi="Garamond" w:cs="Times New Roman"/>
          <w:color w:val="000000"/>
          <w:sz w:val="24"/>
          <w:szCs w:val="24"/>
        </w:rPr>
        <w:t>. Punonjësit të administratës shtetërore i ndalohet të përdorë të mirat publike, funksionin ose veprimtarinë shtetërore ose burimet financiare a njerëzore, me qëllim favorizimin e një partie politike ose kandidati në zgjedhje.</w:t>
      </w:r>
    </w:p>
    <w:p w14:paraId="7D1E6B13" w14:textId="7A36CB09" w:rsidR="00E4121C" w:rsidRPr="00D342A9" w:rsidRDefault="00E4121C" w:rsidP="00A23550">
      <w:pPr>
        <w:spacing w:after="0" w:line="240" w:lineRule="auto"/>
        <w:ind w:firstLine="284"/>
        <w:jc w:val="both"/>
        <w:textAlignment w:val="baseline"/>
        <w:rPr>
          <w:rFonts w:ascii="Garamond" w:eastAsia="Times New Roman" w:hAnsi="Garamond" w:cs="Times New Roman"/>
          <w:color w:val="000000"/>
          <w:sz w:val="24"/>
          <w:szCs w:val="24"/>
        </w:rPr>
      </w:pPr>
      <w:r w:rsidRPr="00D342A9">
        <w:rPr>
          <w:rFonts w:ascii="Garamond" w:eastAsia="Times New Roman" w:hAnsi="Garamond" w:cs="Times New Roman"/>
          <w:color w:val="000000"/>
          <w:sz w:val="24"/>
          <w:szCs w:val="24"/>
        </w:rPr>
        <w:t>1</w:t>
      </w:r>
      <w:r w:rsidR="00FC5FE4" w:rsidRPr="00D342A9">
        <w:rPr>
          <w:rFonts w:ascii="Garamond" w:eastAsia="Times New Roman" w:hAnsi="Garamond" w:cs="Times New Roman"/>
          <w:color w:val="000000"/>
          <w:sz w:val="24"/>
          <w:szCs w:val="24"/>
        </w:rPr>
        <w:t>1</w:t>
      </w:r>
      <w:r w:rsidRPr="00D342A9">
        <w:rPr>
          <w:rFonts w:ascii="Garamond" w:eastAsia="Times New Roman" w:hAnsi="Garamond" w:cs="Times New Roman"/>
          <w:color w:val="000000"/>
          <w:sz w:val="24"/>
          <w:szCs w:val="24"/>
        </w:rPr>
        <w:t>. Gjatë periudhës së fushatës zgjedhore, automjetet</w:t>
      </w:r>
      <w:r w:rsidR="003F691A">
        <w:rPr>
          <w:rFonts w:ascii="Garamond" w:eastAsia="Times New Roman" w:hAnsi="Garamond" w:cs="Times New Roman"/>
          <w:color w:val="000000"/>
          <w:sz w:val="24"/>
          <w:szCs w:val="24"/>
        </w:rPr>
        <w:t>,</w:t>
      </w:r>
      <w:r w:rsidRPr="00D342A9">
        <w:rPr>
          <w:rFonts w:ascii="Garamond" w:eastAsia="Times New Roman" w:hAnsi="Garamond" w:cs="Times New Roman"/>
          <w:color w:val="000000"/>
          <w:sz w:val="24"/>
          <w:szCs w:val="24"/>
        </w:rPr>
        <w:t xml:space="preserve"> si dhe karburanti në përdorim të institucionit të administratës shtetërore, ndalohen të përdoren për veprimtari të fushatës zgjedhore të subjekteve zgjedhore, të regjistruara në zgjedhje.</w:t>
      </w:r>
    </w:p>
    <w:p w14:paraId="12FEAD8B" w14:textId="2318049E" w:rsidR="004B27A4" w:rsidRPr="00D342A9" w:rsidRDefault="004B27A4" w:rsidP="00A23550">
      <w:pPr>
        <w:spacing w:after="0" w:line="240" w:lineRule="auto"/>
        <w:ind w:firstLine="284"/>
        <w:jc w:val="both"/>
        <w:rPr>
          <w:rFonts w:ascii="Garamond" w:hAnsi="Garamond" w:cs="Times New Roman"/>
          <w:sz w:val="24"/>
          <w:szCs w:val="24"/>
        </w:rPr>
      </w:pPr>
      <w:r w:rsidRPr="00D342A9">
        <w:rPr>
          <w:rFonts w:ascii="Garamond" w:hAnsi="Garamond" w:cs="Times New Roman"/>
          <w:sz w:val="24"/>
          <w:szCs w:val="24"/>
        </w:rPr>
        <w:t>1</w:t>
      </w:r>
      <w:r w:rsidR="00FC5FE4" w:rsidRPr="00D342A9">
        <w:rPr>
          <w:rFonts w:ascii="Garamond" w:hAnsi="Garamond" w:cs="Times New Roman"/>
          <w:sz w:val="24"/>
          <w:szCs w:val="24"/>
        </w:rPr>
        <w:t>2</w:t>
      </w:r>
      <w:r w:rsidRPr="00D342A9">
        <w:rPr>
          <w:rFonts w:ascii="Garamond" w:hAnsi="Garamond" w:cs="Times New Roman"/>
          <w:sz w:val="24"/>
          <w:szCs w:val="24"/>
        </w:rPr>
        <w:t>.</w:t>
      </w:r>
      <w:r w:rsidR="00D342A9">
        <w:rPr>
          <w:rFonts w:ascii="Garamond" w:hAnsi="Garamond" w:cs="Times New Roman"/>
          <w:sz w:val="24"/>
          <w:szCs w:val="24"/>
        </w:rPr>
        <w:t xml:space="preserve"> </w:t>
      </w:r>
      <w:r w:rsidRPr="00D342A9">
        <w:rPr>
          <w:rFonts w:ascii="Garamond" w:hAnsi="Garamond" w:cs="Times New Roman"/>
          <w:sz w:val="24"/>
          <w:szCs w:val="24"/>
        </w:rPr>
        <w:t>Veprimi në kundërshtim me k</w:t>
      </w:r>
      <w:r w:rsidR="002372CD" w:rsidRPr="00D342A9">
        <w:rPr>
          <w:rFonts w:ascii="Garamond" w:hAnsi="Garamond" w:cs="Times New Roman"/>
          <w:sz w:val="24"/>
          <w:szCs w:val="24"/>
        </w:rPr>
        <w:t>ë</w:t>
      </w:r>
      <w:r w:rsidRPr="00D342A9">
        <w:rPr>
          <w:rFonts w:ascii="Garamond" w:hAnsi="Garamond" w:cs="Times New Roman"/>
          <w:sz w:val="24"/>
          <w:szCs w:val="24"/>
        </w:rPr>
        <w:t>t</w:t>
      </w:r>
      <w:r w:rsidR="002372CD" w:rsidRPr="00D342A9">
        <w:rPr>
          <w:rFonts w:ascii="Garamond" w:hAnsi="Garamond" w:cs="Times New Roman"/>
          <w:sz w:val="24"/>
          <w:szCs w:val="24"/>
        </w:rPr>
        <w:t>ë</w:t>
      </w:r>
      <w:r w:rsidRPr="00D342A9">
        <w:rPr>
          <w:rFonts w:ascii="Garamond" w:hAnsi="Garamond" w:cs="Times New Roman"/>
          <w:sz w:val="24"/>
          <w:szCs w:val="24"/>
        </w:rPr>
        <w:t xml:space="preserve"> udh</w:t>
      </w:r>
      <w:r w:rsidR="002372CD" w:rsidRPr="00D342A9">
        <w:rPr>
          <w:rFonts w:ascii="Garamond" w:hAnsi="Garamond" w:cs="Times New Roman"/>
          <w:sz w:val="24"/>
          <w:szCs w:val="24"/>
        </w:rPr>
        <w:t>ë</w:t>
      </w:r>
      <w:r w:rsidRPr="00D342A9">
        <w:rPr>
          <w:rFonts w:ascii="Garamond" w:hAnsi="Garamond" w:cs="Times New Roman"/>
          <w:sz w:val="24"/>
          <w:szCs w:val="24"/>
        </w:rPr>
        <w:t>zim përbën shkak për fillimin e procedimit disiplinor ndaj nëpunësit të administratës shtetërore.</w:t>
      </w:r>
    </w:p>
    <w:p w14:paraId="4F5467DD" w14:textId="4083507B" w:rsidR="004B27A4" w:rsidRPr="00D342A9" w:rsidRDefault="004B27A4" w:rsidP="00A23550">
      <w:pPr>
        <w:spacing w:after="0" w:line="240" w:lineRule="auto"/>
        <w:ind w:firstLine="284"/>
        <w:jc w:val="both"/>
        <w:textAlignment w:val="baseline"/>
        <w:rPr>
          <w:rFonts w:ascii="Garamond" w:eastAsia="Times New Roman" w:hAnsi="Garamond" w:cs="Times New Roman"/>
          <w:color w:val="000000"/>
          <w:sz w:val="24"/>
          <w:szCs w:val="24"/>
        </w:rPr>
      </w:pPr>
      <w:proofErr w:type="spellStart"/>
      <w:r w:rsidRPr="00D342A9">
        <w:rPr>
          <w:rFonts w:ascii="Garamond" w:eastAsia="Times New Roman" w:hAnsi="Garamond" w:cs="Times New Roman"/>
          <w:color w:val="000000"/>
          <w:sz w:val="24"/>
          <w:szCs w:val="24"/>
        </w:rPr>
        <w:t>III</w:t>
      </w:r>
      <w:proofErr w:type="spellEnd"/>
      <w:r w:rsidRPr="00D342A9">
        <w:rPr>
          <w:rFonts w:ascii="Garamond" w:eastAsia="Times New Roman" w:hAnsi="Garamond" w:cs="Times New Roman"/>
          <w:color w:val="000000"/>
          <w:sz w:val="24"/>
          <w:szCs w:val="24"/>
        </w:rPr>
        <w:t>.</w:t>
      </w:r>
      <w:r w:rsidR="00D342A9" w:rsidRPr="00D342A9">
        <w:rPr>
          <w:rFonts w:ascii="Garamond" w:eastAsia="Times New Roman" w:hAnsi="Garamond" w:cs="Times New Roman"/>
          <w:color w:val="000000"/>
          <w:sz w:val="24"/>
          <w:szCs w:val="24"/>
        </w:rPr>
        <w:t xml:space="preserve"> </w:t>
      </w:r>
      <w:r w:rsidRPr="00D342A9">
        <w:rPr>
          <w:rFonts w:ascii="Garamond" w:eastAsia="Times New Roman" w:hAnsi="Garamond" w:cs="Times New Roman"/>
          <w:color w:val="000000"/>
          <w:sz w:val="24"/>
          <w:szCs w:val="24"/>
        </w:rPr>
        <w:t>DISPOZITA T</w:t>
      </w:r>
      <w:r w:rsidR="00162964" w:rsidRPr="00D342A9">
        <w:rPr>
          <w:rFonts w:ascii="Garamond" w:eastAsia="Times New Roman" w:hAnsi="Garamond" w:cs="Times New Roman"/>
          <w:sz w:val="24"/>
          <w:szCs w:val="24"/>
        </w:rPr>
        <w:t>Ë</w:t>
      </w:r>
      <w:r w:rsidRPr="00D342A9">
        <w:rPr>
          <w:rFonts w:ascii="Garamond" w:eastAsia="Times New Roman" w:hAnsi="Garamond" w:cs="Times New Roman"/>
          <w:color w:val="000000"/>
          <w:sz w:val="24"/>
          <w:szCs w:val="24"/>
        </w:rPr>
        <w:t xml:space="preserve"> FUNDIT</w:t>
      </w:r>
    </w:p>
    <w:p w14:paraId="7421763A" w14:textId="7ED6F959" w:rsidR="004B27A4" w:rsidRPr="00D342A9" w:rsidRDefault="004B27A4" w:rsidP="00A23550">
      <w:pPr>
        <w:spacing w:after="0" w:line="240" w:lineRule="auto"/>
        <w:ind w:firstLine="284"/>
        <w:jc w:val="both"/>
        <w:rPr>
          <w:rFonts w:ascii="Garamond" w:hAnsi="Garamond" w:cs="Times New Roman"/>
          <w:sz w:val="24"/>
          <w:szCs w:val="24"/>
        </w:rPr>
      </w:pPr>
      <w:r w:rsidRPr="00D342A9">
        <w:rPr>
          <w:rFonts w:ascii="Garamond" w:hAnsi="Garamond" w:cs="Times New Roman"/>
          <w:sz w:val="24"/>
          <w:szCs w:val="24"/>
        </w:rPr>
        <w:t>1.</w:t>
      </w:r>
      <w:r w:rsidR="00D342A9">
        <w:rPr>
          <w:rFonts w:ascii="Garamond" w:hAnsi="Garamond" w:cs="Times New Roman"/>
          <w:sz w:val="24"/>
          <w:szCs w:val="24"/>
        </w:rPr>
        <w:t xml:space="preserve"> </w:t>
      </w:r>
      <w:r w:rsidRPr="00D342A9">
        <w:rPr>
          <w:rFonts w:ascii="Garamond" w:hAnsi="Garamond" w:cs="Times New Roman"/>
          <w:sz w:val="24"/>
          <w:szCs w:val="24"/>
        </w:rPr>
        <w:t>Udh</w:t>
      </w:r>
      <w:r w:rsidR="00FC20B5" w:rsidRPr="00D342A9">
        <w:rPr>
          <w:rFonts w:ascii="Garamond" w:hAnsi="Garamond" w:cs="Times New Roman"/>
          <w:sz w:val="24"/>
          <w:szCs w:val="24"/>
        </w:rPr>
        <w:t>ë</w:t>
      </w:r>
      <w:r w:rsidRPr="00D342A9">
        <w:rPr>
          <w:rFonts w:ascii="Garamond" w:hAnsi="Garamond" w:cs="Times New Roman"/>
          <w:sz w:val="24"/>
          <w:szCs w:val="24"/>
        </w:rPr>
        <w:t xml:space="preserve">zimi hyn në fuqi </w:t>
      </w:r>
      <w:r w:rsidR="00CD4652" w:rsidRPr="00D342A9">
        <w:rPr>
          <w:rFonts w:ascii="Garamond" w:hAnsi="Garamond" w:cs="Times New Roman"/>
          <w:sz w:val="24"/>
          <w:szCs w:val="24"/>
        </w:rPr>
        <w:t>menj</w:t>
      </w:r>
      <w:r w:rsidR="006D3145" w:rsidRPr="00D342A9">
        <w:rPr>
          <w:rFonts w:ascii="Garamond" w:hAnsi="Garamond" w:cs="Times New Roman"/>
          <w:sz w:val="24"/>
          <w:szCs w:val="24"/>
        </w:rPr>
        <w:t>ë</w:t>
      </w:r>
      <w:r w:rsidR="00CD4652" w:rsidRPr="00D342A9">
        <w:rPr>
          <w:rFonts w:ascii="Garamond" w:hAnsi="Garamond" w:cs="Times New Roman"/>
          <w:sz w:val="24"/>
          <w:szCs w:val="24"/>
        </w:rPr>
        <w:t>her</w:t>
      </w:r>
      <w:r w:rsidR="006D3145" w:rsidRPr="00D342A9">
        <w:rPr>
          <w:rFonts w:ascii="Garamond" w:hAnsi="Garamond" w:cs="Times New Roman"/>
          <w:sz w:val="24"/>
          <w:szCs w:val="24"/>
        </w:rPr>
        <w:t>ë</w:t>
      </w:r>
      <w:r w:rsidRPr="00D342A9">
        <w:rPr>
          <w:rFonts w:ascii="Garamond" w:hAnsi="Garamond" w:cs="Times New Roman"/>
          <w:sz w:val="24"/>
          <w:szCs w:val="24"/>
        </w:rPr>
        <w:t xml:space="preserve"> dhe </w:t>
      </w:r>
      <w:r w:rsidR="00356B9A" w:rsidRPr="00D342A9">
        <w:rPr>
          <w:rFonts w:ascii="Garamond" w:hAnsi="Garamond" w:cs="Times New Roman"/>
          <w:sz w:val="24"/>
          <w:szCs w:val="24"/>
        </w:rPr>
        <w:t xml:space="preserve">botohet në Fletore Zyrtare dhe </w:t>
      </w:r>
      <w:r w:rsidRPr="00D342A9">
        <w:rPr>
          <w:rFonts w:ascii="Garamond" w:hAnsi="Garamond" w:cs="Times New Roman"/>
          <w:sz w:val="24"/>
          <w:szCs w:val="24"/>
        </w:rPr>
        <w:t xml:space="preserve">është </w:t>
      </w:r>
      <w:r w:rsidR="00FC20B5" w:rsidRPr="00D342A9">
        <w:rPr>
          <w:rFonts w:ascii="Garamond" w:hAnsi="Garamond" w:cs="Times New Roman"/>
          <w:sz w:val="24"/>
          <w:szCs w:val="24"/>
        </w:rPr>
        <w:t>i</w:t>
      </w:r>
      <w:r w:rsidRPr="00D342A9">
        <w:rPr>
          <w:rFonts w:ascii="Garamond" w:hAnsi="Garamond" w:cs="Times New Roman"/>
          <w:sz w:val="24"/>
          <w:szCs w:val="24"/>
        </w:rPr>
        <w:t xml:space="preserve"> vlefsh</w:t>
      </w:r>
      <w:r w:rsidR="00FC20B5" w:rsidRPr="00D342A9">
        <w:rPr>
          <w:rFonts w:ascii="Garamond" w:hAnsi="Garamond" w:cs="Times New Roman"/>
          <w:sz w:val="24"/>
          <w:szCs w:val="24"/>
        </w:rPr>
        <w:t>ë</w:t>
      </w:r>
      <w:r w:rsidRPr="00D342A9">
        <w:rPr>
          <w:rFonts w:ascii="Garamond" w:hAnsi="Garamond" w:cs="Times New Roman"/>
          <w:sz w:val="24"/>
          <w:szCs w:val="24"/>
        </w:rPr>
        <w:t xml:space="preserve">m për periudhën zgjedhore në zgjedhjet e </w:t>
      </w:r>
      <w:r w:rsidR="003F691A" w:rsidRPr="00D342A9">
        <w:rPr>
          <w:rFonts w:ascii="Garamond" w:hAnsi="Garamond" w:cs="Times New Roman"/>
          <w:sz w:val="24"/>
          <w:szCs w:val="24"/>
        </w:rPr>
        <w:t xml:space="preserve">përgjithshme </w:t>
      </w:r>
      <w:r w:rsidRPr="00D342A9">
        <w:rPr>
          <w:rFonts w:ascii="Garamond" w:hAnsi="Garamond" w:cs="Times New Roman"/>
          <w:sz w:val="24"/>
          <w:szCs w:val="24"/>
        </w:rPr>
        <w:t>për vitin 2025.</w:t>
      </w:r>
    </w:p>
    <w:p w14:paraId="42C19352" w14:textId="56FAC855" w:rsidR="00E4121C" w:rsidRPr="00D342A9" w:rsidRDefault="00FC20B5" w:rsidP="00A23550">
      <w:pPr>
        <w:spacing w:after="0" w:line="240" w:lineRule="auto"/>
        <w:ind w:firstLine="284"/>
        <w:jc w:val="both"/>
        <w:rPr>
          <w:rFonts w:ascii="Garamond" w:hAnsi="Garamond" w:cs="Times New Roman"/>
          <w:sz w:val="24"/>
          <w:szCs w:val="24"/>
        </w:rPr>
      </w:pPr>
      <w:r w:rsidRPr="00D342A9">
        <w:rPr>
          <w:rFonts w:ascii="Garamond" w:hAnsi="Garamond" w:cs="Times New Roman"/>
          <w:sz w:val="24"/>
          <w:szCs w:val="24"/>
        </w:rPr>
        <w:t>2.</w:t>
      </w:r>
      <w:r w:rsidR="00D342A9">
        <w:rPr>
          <w:rFonts w:ascii="Garamond" w:hAnsi="Garamond" w:cs="Times New Roman"/>
          <w:sz w:val="24"/>
          <w:szCs w:val="24"/>
        </w:rPr>
        <w:t xml:space="preserve"> </w:t>
      </w:r>
      <w:r w:rsidR="00B101D9" w:rsidRPr="00D342A9">
        <w:rPr>
          <w:rFonts w:ascii="Garamond" w:hAnsi="Garamond" w:cs="Times New Roman"/>
          <w:sz w:val="24"/>
          <w:szCs w:val="24"/>
        </w:rPr>
        <w:t>Ngarkohen p</w:t>
      </w:r>
      <w:r w:rsidR="007B32D9" w:rsidRPr="00D342A9">
        <w:rPr>
          <w:rFonts w:ascii="Garamond" w:hAnsi="Garamond" w:cs="Times New Roman"/>
          <w:sz w:val="24"/>
          <w:szCs w:val="24"/>
        </w:rPr>
        <w:t>ë</w:t>
      </w:r>
      <w:r w:rsidR="00B101D9" w:rsidRPr="00D342A9">
        <w:rPr>
          <w:rFonts w:ascii="Garamond" w:hAnsi="Garamond" w:cs="Times New Roman"/>
          <w:sz w:val="24"/>
          <w:szCs w:val="24"/>
        </w:rPr>
        <w:t>r zbatimi</w:t>
      </w:r>
      <w:r w:rsidR="009D746C" w:rsidRPr="00D342A9">
        <w:rPr>
          <w:rFonts w:ascii="Garamond" w:hAnsi="Garamond" w:cs="Times New Roman"/>
          <w:sz w:val="24"/>
          <w:szCs w:val="24"/>
        </w:rPr>
        <w:t>n</w:t>
      </w:r>
      <w:r w:rsidR="00B101D9" w:rsidRPr="00D342A9">
        <w:rPr>
          <w:rFonts w:ascii="Garamond" w:hAnsi="Garamond" w:cs="Times New Roman"/>
          <w:sz w:val="24"/>
          <w:szCs w:val="24"/>
        </w:rPr>
        <w:t xml:space="preserve"> e k</w:t>
      </w:r>
      <w:r w:rsidR="000F5631" w:rsidRPr="00D342A9">
        <w:rPr>
          <w:rFonts w:ascii="Garamond" w:hAnsi="Garamond" w:cs="Times New Roman"/>
          <w:sz w:val="24"/>
          <w:szCs w:val="24"/>
        </w:rPr>
        <w:t>ë</w:t>
      </w:r>
      <w:r w:rsidR="00B101D9" w:rsidRPr="00D342A9">
        <w:rPr>
          <w:rFonts w:ascii="Garamond" w:hAnsi="Garamond" w:cs="Times New Roman"/>
          <w:sz w:val="24"/>
          <w:szCs w:val="24"/>
        </w:rPr>
        <w:t>tij udh</w:t>
      </w:r>
      <w:r w:rsidR="00A165E0" w:rsidRPr="00D342A9">
        <w:rPr>
          <w:rFonts w:ascii="Garamond" w:hAnsi="Garamond" w:cs="Times New Roman"/>
          <w:sz w:val="24"/>
          <w:szCs w:val="24"/>
        </w:rPr>
        <w:t>ë</w:t>
      </w:r>
      <w:r w:rsidR="00B101D9" w:rsidRPr="00D342A9">
        <w:rPr>
          <w:rFonts w:ascii="Garamond" w:hAnsi="Garamond" w:cs="Times New Roman"/>
          <w:sz w:val="24"/>
          <w:szCs w:val="24"/>
        </w:rPr>
        <w:t xml:space="preserve">zimi </w:t>
      </w:r>
      <w:r w:rsidR="001E53B1" w:rsidRPr="00D342A9">
        <w:rPr>
          <w:rFonts w:ascii="Garamond" w:hAnsi="Garamond" w:cs="Times New Roman"/>
          <w:sz w:val="24"/>
          <w:szCs w:val="24"/>
        </w:rPr>
        <w:t>G</w:t>
      </w:r>
      <w:r w:rsidR="00E4121C" w:rsidRPr="00D342A9">
        <w:rPr>
          <w:rFonts w:ascii="Garamond" w:hAnsi="Garamond" w:cs="Times New Roman"/>
          <w:sz w:val="24"/>
          <w:szCs w:val="24"/>
        </w:rPr>
        <w:t xml:space="preserve">rupi i </w:t>
      </w:r>
      <w:r w:rsidR="001E53B1" w:rsidRPr="00D342A9">
        <w:rPr>
          <w:rFonts w:ascii="Garamond" w:hAnsi="Garamond" w:cs="Times New Roman"/>
          <w:sz w:val="24"/>
          <w:szCs w:val="24"/>
        </w:rPr>
        <w:t>M</w:t>
      </w:r>
      <w:r w:rsidR="00E4121C" w:rsidRPr="00D342A9">
        <w:rPr>
          <w:rFonts w:ascii="Garamond" w:hAnsi="Garamond" w:cs="Times New Roman"/>
          <w:sz w:val="24"/>
          <w:szCs w:val="24"/>
        </w:rPr>
        <w:t>onitorimit</w:t>
      </w:r>
      <w:r w:rsidR="003F7C60" w:rsidRPr="00D342A9">
        <w:rPr>
          <w:rFonts w:ascii="Garamond" w:hAnsi="Garamond" w:cs="Times New Roman"/>
          <w:sz w:val="24"/>
          <w:szCs w:val="24"/>
        </w:rPr>
        <w:t xml:space="preserve">, </w:t>
      </w:r>
      <w:r w:rsidR="002F4E1C" w:rsidRPr="00D342A9">
        <w:rPr>
          <w:rFonts w:ascii="Garamond" w:hAnsi="Garamond" w:cs="Times New Roman"/>
          <w:sz w:val="24"/>
          <w:szCs w:val="24"/>
        </w:rPr>
        <w:t>të gjithë punonj</w:t>
      </w:r>
      <w:r w:rsidR="009465A6" w:rsidRPr="00D342A9">
        <w:rPr>
          <w:rFonts w:ascii="Garamond" w:hAnsi="Garamond" w:cs="Times New Roman"/>
          <w:sz w:val="24"/>
          <w:szCs w:val="24"/>
        </w:rPr>
        <w:t>ë</w:t>
      </w:r>
      <w:r w:rsidR="002F4E1C" w:rsidRPr="00D342A9">
        <w:rPr>
          <w:rFonts w:ascii="Garamond" w:hAnsi="Garamond" w:cs="Times New Roman"/>
          <w:sz w:val="24"/>
          <w:szCs w:val="24"/>
        </w:rPr>
        <w:t xml:space="preserve">sit </w:t>
      </w:r>
      <w:r w:rsidR="003F7C60" w:rsidRPr="00D342A9">
        <w:rPr>
          <w:rFonts w:ascii="Garamond" w:hAnsi="Garamond" w:cs="Times New Roman"/>
          <w:sz w:val="24"/>
          <w:szCs w:val="24"/>
        </w:rPr>
        <w:t xml:space="preserve">e </w:t>
      </w:r>
      <w:r w:rsidR="003F691A" w:rsidRPr="00D342A9">
        <w:rPr>
          <w:rFonts w:ascii="Garamond" w:hAnsi="Garamond" w:cs="Times New Roman"/>
          <w:sz w:val="24"/>
          <w:szCs w:val="24"/>
        </w:rPr>
        <w:t xml:space="preserve">drejtorive vendore </w:t>
      </w:r>
      <w:r w:rsidR="003F7C60" w:rsidRPr="00D342A9">
        <w:rPr>
          <w:rFonts w:ascii="Garamond" w:hAnsi="Garamond" w:cs="Times New Roman"/>
          <w:sz w:val="24"/>
          <w:szCs w:val="24"/>
        </w:rPr>
        <w:t>t</w:t>
      </w:r>
      <w:r w:rsidR="005377CA" w:rsidRPr="00D342A9">
        <w:rPr>
          <w:rFonts w:ascii="Garamond" w:hAnsi="Garamond" w:cs="Times New Roman"/>
          <w:sz w:val="24"/>
          <w:szCs w:val="24"/>
        </w:rPr>
        <w:t>ë</w:t>
      </w:r>
      <w:r w:rsidR="003F7C60" w:rsidRPr="00D342A9">
        <w:rPr>
          <w:rFonts w:ascii="Garamond" w:hAnsi="Garamond" w:cs="Times New Roman"/>
          <w:sz w:val="24"/>
          <w:szCs w:val="24"/>
        </w:rPr>
        <w:t xml:space="preserve"> ASHK-s</w:t>
      </w:r>
      <w:r w:rsidR="005377CA" w:rsidRPr="00D342A9">
        <w:rPr>
          <w:rFonts w:ascii="Garamond" w:hAnsi="Garamond" w:cs="Times New Roman"/>
          <w:sz w:val="24"/>
          <w:szCs w:val="24"/>
        </w:rPr>
        <w:t>ë</w:t>
      </w:r>
      <w:r w:rsidR="002F4E1C" w:rsidRPr="00D342A9">
        <w:rPr>
          <w:rFonts w:ascii="Garamond" w:hAnsi="Garamond" w:cs="Times New Roman"/>
          <w:sz w:val="24"/>
          <w:szCs w:val="24"/>
        </w:rPr>
        <w:t>,</w:t>
      </w:r>
      <w:r w:rsidR="00E4121C" w:rsidRPr="00D342A9">
        <w:rPr>
          <w:rFonts w:ascii="Garamond" w:hAnsi="Garamond" w:cs="Times New Roman"/>
          <w:sz w:val="24"/>
          <w:szCs w:val="24"/>
        </w:rPr>
        <w:t xml:space="preserve"> si </w:t>
      </w:r>
      <w:r w:rsidR="002F4E1C" w:rsidRPr="00D342A9">
        <w:rPr>
          <w:rFonts w:ascii="Garamond" w:hAnsi="Garamond" w:cs="Times New Roman"/>
          <w:sz w:val="24"/>
          <w:szCs w:val="24"/>
        </w:rPr>
        <w:t xml:space="preserve">dhe </w:t>
      </w:r>
      <w:r w:rsidR="000F5631" w:rsidRPr="00D342A9">
        <w:rPr>
          <w:rFonts w:ascii="Garamond" w:hAnsi="Garamond" w:cs="Times New Roman"/>
          <w:sz w:val="24"/>
          <w:szCs w:val="24"/>
        </w:rPr>
        <w:t xml:space="preserve">strukturat e </w:t>
      </w:r>
      <w:r w:rsidR="00F10E83" w:rsidRPr="00D342A9">
        <w:rPr>
          <w:rFonts w:ascii="Garamond" w:hAnsi="Garamond" w:cs="Times New Roman"/>
          <w:sz w:val="24"/>
          <w:szCs w:val="24"/>
        </w:rPr>
        <w:t xml:space="preserve">Drejtorisë </w:t>
      </w:r>
      <w:r w:rsidR="003F691A" w:rsidRPr="00D342A9">
        <w:rPr>
          <w:rFonts w:ascii="Garamond" w:hAnsi="Garamond" w:cs="Times New Roman"/>
          <w:sz w:val="24"/>
          <w:szCs w:val="24"/>
        </w:rPr>
        <w:t xml:space="preserve">së </w:t>
      </w:r>
      <w:r w:rsidR="00F10E83" w:rsidRPr="00D342A9">
        <w:rPr>
          <w:rFonts w:ascii="Garamond" w:hAnsi="Garamond" w:cs="Times New Roman"/>
          <w:sz w:val="24"/>
          <w:szCs w:val="24"/>
        </w:rPr>
        <w:t>Përgjithshme</w:t>
      </w:r>
      <w:r w:rsidR="00E4121C" w:rsidRPr="00D342A9">
        <w:rPr>
          <w:rFonts w:ascii="Garamond" w:hAnsi="Garamond" w:cs="Times New Roman"/>
          <w:sz w:val="24"/>
          <w:szCs w:val="24"/>
        </w:rPr>
        <w:t>.</w:t>
      </w:r>
      <w:bookmarkStart w:id="2" w:name="_GoBack"/>
      <w:bookmarkEnd w:id="2"/>
    </w:p>
    <w:p w14:paraId="173D7B32" w14:textId="77777777" w:rsidR="003F7C60" w:rsidRPr="00D342A9" w:rsidRDefault="003F7C60" w:rsidP="00A23550">
      <w:pPr>
        <w:spacing w:after="0" w:line="240" w:lineRule="auto"/>
        <w:ind w:firstLine="284"/>
        <w:jc w:val="both"/>
        <w:rPr>
          <w:rFonts w:ascii="Garamond" w:hAnsi="Garamond" w:cs="Times New Roman"/>
          <w:sz w:val="24"/>
          <w:szCs w:val="24"/>
        </w:rPr>
      </w:pPr>
    </w:p>
    <w:p w14:paraId="2CABEECE" w14:textId="77777777" w:rsidR="003F7C60" w:rsidRPr="00D342A9" w:rsidRDefault="003F7C60" w:rsidP="00A23550">
      <w:pPr>
        <w:tabs>
          <w:tab w:val="left" w:pos="7560"/>
        </w:tabs>
        <w:spacing w:after="0" w:line="240" w:lineRule="auto"/>
        <w:ind w:firstLine="284"/>
        <w:jc w:val="right"/>
        <w:rPr>
          <w:rFonts w:ascii="Garamond" w:eastAsia="Times New Roman" w:hAnsi="Garamond" w:cs="Times New Roman"/>
          <w:sz w:val="24"/>
          <w:szCs w:val="24"/>
        </w:rPr>
      </w:pPr>
      <w:r w:rsidRPr="00D342A9">
        <w:rPr>
          <w:rFonts w:ascii="Garamond" w:eastAsia="Times New Roman" w:hAnsi="Garamond" w:cs="Times New Roman"/>
          <w:sz w:val="24"/>
          <w:szCs w:val="24"/>
        </w:rPr>
        <w:t>DREJTOR I PËRGJITHSHËM</w:t>
      </w:r>
    </w:p>
    <w:p w14:paraId="5AF50CCE" w14:textId="77777777" w:rsidR="00346C12" w:rsidRPr="00D342A9" w:rsidRDefault="00A23550" w:rsidP="00A23550">
      <w:pPr>
        <w:spacing w:after="0" w:line="240" w:lineRule="auto"/>
        <w:ind w:firstLine="284"/>
        <w:jc w:val="right"/>
        <w:rPr>
          <w:rFonts w:ascii="Garamond" w:hAnsi="Garamond" w:cs="Times New Roman"/>
          <w:sz w:val="24"/>
          <w:szCs w:val="24"/>
        </w:rPr>
      </w:pPr>
      <w:r w:rsidRPr="00D342A9">
        <w:rPr>
          <w:rFonts w:ascii="Garamond" w:eastAsia="Times New Roman" w:hAnsi="Garamond" w:cs="Times New Roman"/>
          <w:b/>
          <w:sz w:val="24"/>
          <w:szCs w:val="24"/>
        </w:rPr>
        <w:t xml:space="preserve">Lorena </w:t>
      </w:r>
      <w:proofErr w:type="spellStart"/>
      <w:r w:rsidRPr="00D342A9">
        <w:rPr>
          <w:rFonts w:ascii="Garamond" w:eastAsia="Times New Roman" w:hAnsi="Garamond" w:cs="Times New Roman"/>
          <w:b/>
          <w:sz w:val="24"/>
          <w:szCs w:val="24"/>
        </w:rPr>
        <w:t>Goxhobelli</w:t>
      </w:r>
      <w:proofErr w:type="spellEnd"/>
    </w:p>
    <w:sectPr w:rsidR="00346C12" w:rsidRPr="00D342A9" w:rsidSect="00AC58F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54C064B" w14:textId="77777777" w:rsidR="00C11ED8" w:rsidRDefault="00C11ED8" w:rsidP="00256D1E">
      <w:pPr>
        <w:spacing w:after="0" w:line="240" w:lineRule="auto"/>
      </w:pPr>
      <w:r>
        <w:separator/>
      </w:r>
    </w:p>
  </w:endnote>
  <w:endnote w:type="continuationSeparator" w:id="0">
    <w:p w14:paraId="3EA5F1B3" w14:textId="77777777" w:rsidR="00C11ED8" w:rsidRDefault="00C11ED8" w:rsidP="00256D1E">
      <w:pPr>
        <w:spacing w:after="0" w:line="240" w:lineRule="auto"/>
      </w:pPr>
      <w:r>
        <w:continuationSeparator/>
      </w:r>
    </w:p>
  </w:endnote>
  <w:endnote w:type="continuationNotice" w:id="1">
    <w:p w14:paraId="5B461A17" w14:textId="77777777" w:rsidR="00C11ED8" w:rsidRDefault="00C11ED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6A6292" w14:textId="77777777" w:rsidR="00C11ED8" w:rsidRDefault="00C11ED8" w:rsidP="00256D1E">
      <w:pPr>
        <w:spacing w:after="0" w:line="240" w:lineRule="auto"/>
      </w:pPr>
      <w:r>
        <w:separator/>
      </w:r>
    </w:p>
  </w:footnote>
  <w:footnote w:type="continuationSeparator" w:id="0">
    <w:p w14:paraId="5915FDC7" w14:textId="77777777" w:rsidR="00C11ED8" w:rsidRDefault="00C11ED8" w:rsidP="00256D1E">
      <w:pPr>
        <w:spacing w:after="0" w:line="240" w:lineRule="auto"/>
      </w:pPr>
      <w:r>
        <w:continuationSeparator/>
      </w:r>
    </w:p>
  </w:footnote>
  <w:footnote w:type="continuationNotice" w:id="1">
    <w:p w14:paraId="41188029" w14:textId="77777777" w:rsidR="00C11ED8" w:rsidRDefault="00C11ED8">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32009"/>
    <w:multiLevelType w:val="hybridMultilevel"/>
    <w:tmpl w:val="48B4A51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7CA5758"/>
    <w:multiLevelType w:val="hybridMultilevel"/>
    <w:tmpl w:val="1C0E9438"/>
    <w:lvl w:ilvl="0" w:tplc="041C000D">
      <w:start w:val="1"/>
      <w:numFmt w:val="bullet"/>
      <w:lvlText w:val=""/>
      <w:lvlJc w:val="left"/>
      <w:pPr>
        <w:ind w:left="720" w:hanging="360"/>
      </w:pPr>
      <w:rPr>
        <w:rFonts w:ascii="Wingdings" w:hAnsi="Wingdings"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 w15:restartNumberingAfterBreak="0">
    <w:nsid w:val="1AD92174"/>
    <w:multiLevelType w:val="hybridMultilevel"/>
    <w:tmpl w:val="41A01AC0"/>
    <w:lvl w:ilvl="0" w:tplc="76A88CF0">
      <w:start w:val="1"/>
      <w:numFmt w:val="decimal"/>
      <w:lvlText w:val="%1-"/>
      <w:lvlJc w:val="left"/>
      <w:pPr>
        <w:ind w:left="1080" w:hanging="360"/>
      </w:pPr>
      <w:rPr>
        <w:rFonts w:ascii="Times New Roman" w:eastAsiaTheme="minorHAnsi" w:hAnsi="Times New Roman" w:cstheme="minorBid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B4F33D9"/>
    <w:multiLevelType w:val="hybridMultilevel"/>
    <w:tmpl w:val="3B82765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26A42DA"/>
    <w:multiLevelType w:val="hybridMultilevel"/>
    <w:tmpl w:val="8CC61390"/>
    <w:lvl w:ilvl="0" w:tplc="0E10FF8E">
      <w:start w:val="3"/>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75632BE9"/>
    <w:multiLevelType w:val="hybridMultilevel"/>
    <w:tmpl w:val="41A01AC0"/>
    <w:lvl w:ilvl="0" w:tplc="76A88CF0">
      <w:start w:val="1"/>
      <w:numFmt w:val="decimal"/>
      <w:lvlText w:val="%1-"/>
      <w:lvlJc w:val="left"/>
      <w:pPr>
        <w:ind w:left="1080" w:hanging="360"/>
      </w:pPr>
      <w:rPr>
        <w:rFonts w:ascii="Times New Roman" w:eastAsiaTheme="minorHAnsi" w:hAnsi="Times New Roman" w:cstheme="minorBid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757F5358"/>
    <w:multiLevelType w:val="hybridMultilevel"/>
    <w:tmpl w:val="B6F4569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1"/>
  </w:num>
  <w:num w:numId="4">
    <w:abstractNumId w:val="2"/>
  </w:num>
  <w:num w:numId="5">
    <w:abstractNumId w:val="5"/>
  </w:num>
  <w:num w:numId="6">
    <w:abstractNumId w:val="4"/>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1F44"/>
    <w:rsid w:val="00012A43"/>
    <w:rsid w:val="00016F2B"/>
    <w:rsid w:val="000326F6"/>
    <w:rsid w:val="00042BD0"/>
    <w:rsid w:val="00054025"/>
    <w:rsid w:val="000677A6"/>
    <w:rsid w:val="000677FB"/>
    <w:rsid w:val="000766D8"/>
    <w:rsid w:val="00084049"/>
    <w:rsid w:val="00091731"/>
    <w:rsid w:val="00091DBA"/>
    <w:rsid w:val="00092D0B"/>
    <w:rsid w:val="000D7EEC"/>
    <w:rsid w:val="000F5631"/>
    <w:rsid w:val="000F796C"/>
    <w:rsid w:val="00137622"/>
    <w:rsid w:val="0015270F"/>
    <w:rsid w:val="00157048"/>
    <w:rsid w:val="00162041"/>
    <w:rsid w:val="0016204A"/>
    <w:rsid w:val="00162964"/>
    <w:rsid w:val="00163C5E"/>
    <w:rsid w:val="001653A5"/>
    <w:rsid w:val="001660C1"/>
    <w:rsid w:val="00187788"/>
    <w:rsid w:val="00192B12"/>
    <w:rsid w:val="001B579B"/>
    <w:rsid w:val="001C355B"/>
    <w:rsid w:val="001C4330"/>
    <w:rsid w:val="001C6315"/>
    <w:rsid w:val="001D4567"/>
    <w:rsid w:val="001E205C"/>
    <w:rsid w:val="001E53B1"/>
    <w:rsid w:val="001E68F7"/>
    <w:rsid w:val="001F3732"/>
    <w:rsid w:val="00210E99"/>
    <w:rsid w:val="00222E4E"/>
    <w:rsid w:val="002372CD"/>
    <w:rsid w:val="00242210"/>
    <w:rsid w:val="00256D1E"/>
    <w:rsid w:val="00287693"/>
    <w:rsid w:val="002A6A43"/>
    <w:rsid w:val="002C70DF"/>
    <w:rsid w:val="002E24BD"/>
    <w:rsid w:val="002E41FF"/>
    <w:rsid w:val="002F1ADE"/>
    <w:rsid w:val="002F4E1C"/>
    <w:rsid w:val="002F6B51"/>
    <w:rsid w:val="0030735C"/>
    <w:rsid w:val="003225C3"/>
    <w:rsid w:val="00346C12"/>
    <w:rsid w:val="00351F7F"/>
    <w:rsid w:val="003520FD"/>
    <w:rsid w:val="00354958"/>
    <w:rsid w:val="00355661"/>
    <w:rsid w:val="00356B9A"/>
    <w:rsid w:val="00365EEA"/>
    <w:rsid w:val="003759ED"/>
    <w:rsid w:val="00380C26"/>
    <w:rsid w:val="003836F3"/>
    <w:rsid w:val="00394C75"/>
    <w:rsid w:val="003B3EE4"/>
    <w:rsid w:val="003B71F4"/>
    <w:rsid w:val="003D3ADF"/>
    <w:rsid w:val="003D5A58"/>
    <w:rsid w:val="003F691A"/>
    <w:rsid w:val="003F7C60"/>
    <w:rsid w:val="00410A23"/>
    <w:rsid w:val="004110DB"/>
    <w:rsid w:val="004178E9"/>
    <w:rsid w:val="00420E88"/>
    <w:rsid w:val="00434FA6"/>
    <w:rsid w:val="00435979"/>
    <w:rsid w:val="00452910"/>
    <w:rsid w:val="004660F4"/>
    <w:rsid w:val="00472DB6"/>
    <w:rsid w:val="0048015D"/>
    <w:rsid w:val="00495A1D"/>
    <w:rsid w:val="00496779"/>
    <w:rsid w:val="004B27A4"/>
    <w:rsid w:val="004D0823"/>
    <w:rsid w:val="004F167A"/>
    <w:rsid w:val="005027F4"/>
    <w:rsid w:val="00506495"/>
    <w:rsid w:val="00536534"/>
    <w:rsid w:val="005377CA"/>
    <w:rsid w:val="00557919"/>
    <w:rsid w:val="005700D7"/>
    <w:rsid w:val="005742AA"/>
    <w:rsid w:val="00585839"/>
    <w:rsid w:val="00597688"/>
    <w:rsid w:val="005D5F43"/>
    <w:rsid w:val="005E26B8"/>
    <w:rsid w:val="00624C7C"/>
    <w:rsid w:val="0063455F"/>
    <w:rsid w:val="00634E21"/>
    <w:rsid w:val="006700BA"/>
    <w:rsid w:val="00670866"/>
    <w:rsid w:val="006711E6"/>
    <w:rsid w:val="00674A20"/>
    <w:rsid w:val="00681164"/>
    <w:rsid w:val="00683FA6"/>
    <w:rsid w:val="00695957"/>
    <w:rsid w:val="00696CF3"/>
    <w:rsid w:val="006A0409"/>
    <w:rsid w:val="006C695C"/>
    <w:rsid w:val="006D3145"/>
    <w:rsid w:val="00742C66"/>
    <w:rsid w:val="00761FDF"/>
    <w:rsid w:val="00776D60"/>
    <w:rsid w:val="00792B26"/>
    <w:rsid w:val="007B32D9"/>
    <w:rsid w:val="007C15D2"/>
    <w:rsid w:val="007C1F09"/>
    <w:rsid w:val="007E3B60"/>
    <w:rsid w:val="007F1408"/>
    <w:rsid w:val="0081340E"/>
    <w:rsid w:val="00827504"/>
    <w:rsid w:val="008361D8"/>
    <w:rsid w:val="00864663"/>
    <w:rsid w:val="0088673D"/>
    <w:rsid w:val="008A5AC2"/>
    <w:rsid w:val="008C1E62"/>
    <w:rsid w:val="008C5343"/>
    <w:rsid w:val="008D39DE"/>
    <w:rsid w:val="009224BC"/>
    <w:rsid w:val="009363F2"/>
    <w:rsid w:val="00943091"/>
    <w:rsid w:val="009465A6"/>
    <w:rsid w:val="009641E3"/>
    <w:rsid w:val="0097037E"/>
    <w:rsid w:val="00972848"/>
    <w:rsid w:val="00980EFB"/>
    <w:rsid w:val="00982CA2"/>
    <w:rsid w:val="009C0C91"/>
    <w:rsid w:val="009C33F2"/>
    <w:rsid w:val="009C54C3"/>
    <w:rsid w:val="009C5A11"/>
    <w:rsid w:val="009D746C"/>
    <w:rsid w:val="009E4637"/>
    <w:rsid w:val="009F7CA3"/>
    <w:rsid w:val="00A02584"/>
    <w:rsid w:val="00A152DD"/>
    <w:rsid w:val="00A165E0"/>
    <w:rsid w:val="00A23550"/>
    <w:rsid w:val="00A244A2"/>
    <w:rsid w:val="00A40602"/>
    <w:rsid w:val="00A604A9"/>
    <w:rsid w:val="00A6312E"/>
    <w:rsid w:val="00A821AE"/>
    <w:rsid w:val="00A96776"/>
    <w:rsid w:val="00AC58F5"/>
    <w:rsid w:val="00AE619A"/>
    <w:rsid w:val="00B101D9"/>
    <w:rsid w:val="00B103E0"/>
    <w:rsid w:val="00B1623E"/>
    <w:rsid w:val="00B51F2A"/>
    <w:rsid w:val="00B676F0"/>
    <w:rsid w:val="00B718CF"/>
    <w:rsid w:val="00B94F73"/>
    <w:rsid w:val="00BA2D62"/>
    <w:rsid w:val="00BA5313"/>
    <w:rsid w:val="00BB1F44"/>
    <w:rsid w:val="00BB2134"/>
    <w:rsid w:val="00BB4F7D"/>
    <w:rsid w:val="00BB6C02"/>
    <w:rsid w:val="00C0068D"/>
    <w:rsid w:val="00C11ED8"/>
    <w:rsid w:val="00C410D3"/>
    <w:rsid w:val="00C4656F"/>
    <w:rsid w:val="00C52D94"/>
    <w:rsid w:val="00C54488"/>
    <w:rsid w:val="00C6410F"/>
    <w:rsid w:val="00C72B91"/>
    <w:rsid w:val="00C84AEA"/>
    <w:rsid w:val="00C87945"/>
    <w:rsid w:val="00C9723B"/>
    <w:rsid w:val="00CD4652"/>
    <w:rsid w:val="00D0724D"/>
    <w:rsid w:val="00D250A3"/>
    <w:rsid w:val="00D342A9"/>
    <w:rsid w:val="00D458EC"/>
    <w:rsid w:val="00D529BA"/>
    <w:rsid w:val="00D712A6"/>
    <w:rsid w:val="00DA7F93"/>
    <w:rsid w:val="00DB04ED"/>
    <w:rsid w:val="00DB0CA9"/>
    <w:rsid w:val="00DB15FE"/>
    <w:rsid w:val="00DD6544"/>
    <w:rsid w:val="00DE53E4"/>
    <w:rsid w:val="00DF79DC"/>
    <w:rsid w:val="00E317E7"/>
    <w:rsid w:val="00E4121C"/>
    <w:rsid w:val="00E466AE"/>
    <w:rsid w:val="00E53226"/>
    <w:rsid w:val="00E61B98"/>
    <w:rsid w:val="00E721F8"/>
    <w:rsid w:val="00E73C81"/>
    <w:rsid w:val="00E901DD"/>
    <w:rsid w:val="00EA094A"/>
    <w:rsid w:val="00EA4253"/>
    <w:rsid w:val="00EE2248"/>
    <w:rsid w:val="00EF2E60"/>
    <w:rsid w:val="00F108A8"/>
    <w:rsid w:val="00F10E83"/>
    <w:rsid w:val="00F32C0E"/>
    <w:rsid w:val="00F335BD"/>
    <w:rsid w:val="00F56A9D"/>
    <w:rsid w:val="00F65444"/>
    <w:rsid w:val="00F671C0"/>
    <w:rsid w:val="00F741BD"/>
    <w:rsid w:val="00F9133A"/>
    <w:rsid w:val="00F96FD0"/>
    <w:rsid w:val="00FA1D41"/>
    <w:rsid w:val="00FB5902"/>
    <w:rsid w:val="00FC20B5"/>
    <w:rsid w:val="00FC457E"/>
    <w:rsid w:val="00FC5FE4"/>
    <w:rsid w:val="00FF4E17"/>
    <w:rsid w:val="00FF6570"/>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92AC78"/>
  <w15:docId w15:val="{72859CD3-2B1E-4FC3-B698-F75E332685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C58F5"/>
  </w:style>
  <w:style w:type="paragraph" w:styleId="Heading2">
    <w:name w:val="heading 2"/>
    <w:basedOn w:val="Normal"/>
    <w:next w:val="Normal"/>
    <w:link w:val="Heading2Char"/>
    <w:qFormat/>
    <w:rsid w:val="00F335BD"/>
    <w:pPr>
      <w:keepNext/>
      <w:spacing w:after="0" w:line="240" w:lineRule="auto"/>
      <w:outlineLvl w:val="1"/>
    </w:pPr>
    <w:rPr>
      <w:rFonts w:ascii="Times New Roman" w:eastAsia="Times New Roman" w:hAnsi="Times New Roman" w:cs="Times New Roman"/>
      <w:sz w:val="28"/>
      <w:szCs w:val="20"/>
      <w:lang w:val="en-US"/>
    </w:rPr>
  </w:style>
  <w:style w:type="paragraph" w:styleId="Heading5">
    <w:name w:val="heading 5"/>
    <w:basedOn w:val="Normal"/>
    <w:next w:val="Normal"/>
    <w:link w:val="Heading5Char"/>
    <w:qFormat/>
    <w:rsid w:val="00F335BD"/>
    <w:pPr>
      <w:keepNext/>
      <w:pBdr>
        <w:bottom w:val="single" w:sz="4" w:space="1" w:color="auto"/>
      </w:pBdr>
      <w:spacing w:after="0" w:line="240" w:lineRule="auto"/>
      <w:jc w:val="center"/>
      <w:outlineLvl w:val="4"/>
    </w:pPr>
    <w:rPr>
      <w:rFonts w:ascii="Times New Roman" w:eastAsia="Times New Roman" w:hAnsi="Times New Roman" w:cs="Times New Roman"/>
      <w:b/>
      <w:kern w:val="20"/>
      <w:sz w:val="18"/>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B1F44"/>
    <w:pPr>
      <w:ind w:left="720"/>
      <w:contextualSpacing/>
    </w:pPr>
  </w:style>
  <w:style w:type="paragraph" w:styleId="Header">
    <w:name w:val="header"/>
    <w:basedOn w:val="Normal"/>
    <w:link w:val="HeaderChar"/>
    <w:uiPriority w:val="99"/>
    <w:unhideWhenUsed/>
    <w:rsid w:val="00256D1E"/>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6D1E"/>
  </w:style>
  <w:style w:type="paragraph" w:styleId="Footer">
    <w:name w:val="footer"/>
    <w:basedOn w:val="Normal"/>
    <w:link w:val="FooterChar"/>
    <w:uiPriority w:val="99"/>
    <w:unhideWhenUsed/>
    <w:rsid w:val="00256D1E"/>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6D1E"/>
  </w:style>
  <w:style w:type="character" w:customStyle="1" w:styleId="Heading2Char">
    <w:name w:val="Heading 2 Char"/>
    <w:basedOn w:val="DefaultParagraphFont"/>
    <w:link w:val="Heading2"/>
    <w:rsid w:val="00F335BD"/>
    <w:rPr>
      <w:rFonts w:ascii="Times New Roman" w:eastAsia="Times New Roman" w:hAnsi="Times New Roman" w:cs="Times New Roman"/>
      <w:sz w:val="28"/>
      <w:szCs w:val="20"/>
      <w:lang w:val="en-US"/>
    </w:rPr>
  </w:style>
  <w:style w:type="character" w:customStyle="1" w:styleId="Heading5Char">
    <w:name w:val="Heading 5 Char"/>
    <w:basedOn w:val="DefaultParagraphFont"/>
    <w:link w:val="Heading5"/>
    <w:rsid w:val="00F335BD"/>
    <w:rPr>
      <w:rFonts w:ascii="Times New Roman" w:eastAsia="Times New Roman" w:hAnsi="Times New Roman" w:cs="Times New Roman"/>
      <w:b/>
      <w:kern w:val="20"/>
      <w:sz w:val="18"/>
      <w:szCs w:val="20"/>
      <w:lang w:val="en-US"/>
    </w:rPr>
  </w:style>
  <w:style w:type="character" w:styleId="Strong">
    <w:name w:val="Strong"/>
    <w:qFormat/>
    <w:rsid w:val="00F335B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661DF4556A3A46E3AD99F3A438DD3A8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553</Nr_x002e__x0020_akti>
    <Data_x0020_e_x0020_Krijimit xmlns="0e656187-b300-4fb0-8bf4-3a50f872073c">2025-04-23T09:19:24Z</Data_x0020_e_x0020_Krijimit>
    <URL xmlns="0e656187-b300-4fb0-8bf4-3a50f872073c" xsi:nil="true"/>
    <Institucion_x0020_Pergjegjes xmlns="0e656187-b300-4fb0-8bf4-3a50f872073c">http://qbz.gov.al/resource/authority/legal-institution/61|agjensia-shteterore-e-kadastres</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2025-04-22T00:00:00Z</Date_x0020_protokolli>
    <Titulli xmlns="0e656187-b300-4fb0-8bf4-3a50f872073c">Për miratimin e rregullave të monitorimit dhe mbikëqyrjes së sjelljes së punonjësve të Agjencisë Shtetërore të Kadastrës gjatë periudhës zgjedhore në zgjedhjet e Përgjithshme për vitin 2025</Titulli>
    <Modifikuesi xmlns="0e656187-b300-4fb0-8bf4-3a50f872073c">alma.lisaku</Modifikuesi>
    <Nr_x002e__x0020_prot_x0020_QBZ xmlns="0e656187-b300-4fb0-8bf4-3a50f872073c">670/1</Nr_x002e__x0020_prot_x0020_QBZ>
    <Data_x0020_e_x0020_Modifikimit xmlns="0e656187-b300-4fb0-8bf4-3a50f872073c">2025-04-23T11:12:45Z</Data_x0020_e_x0020_Modifikimit>
    <Dekretuar xmlns="0e656187-b300-4fb0-8bf4-3a50f872073c">false</Dekretuar>
    <Data xmlns="0e656187-b300-4fb0-8bf4-3a50f872073c">2025-04-14T00:00:00Z</Data>
    <Nr_x002e__x0020_protokolli_x0020_i_x0020_aktit xmlns="0e656187-b300-4fb0-8bf4-3a50f872073c">6125</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Props1.xml><?xml version="1.0" encoding="utf-8"?>
<ds:datastoreItem xmlns:ds="http://schemas.openxmlformats.org/officeDocument/2006/customXml" ds:itemID="{B68A84D2-2DBD-43BE-9622-FE868FF0786E}">
  <ds:schemaRefs>
    <ds:schemaRef ds:uri="http://schemas.microsoft.com/sharepoint/v3/contenttype/forms"/>
  </ds:schemaRefs>
</ds:datastoreItem>
</file>

<file path=customXml/itemProps2.xml><?xml version="1.0" encoding="utf-8"?>
<ds:datastoreItem xmlns:ds="http://schemas.openxmlformats.org/officeDocument/2006/customXml" ds:itemID="{340C5F82-8EE0-4599-BFC5-44A3E8D1C4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DF01B617-45BD-4B7C-A484-B00EEDEF6254}">
  <ds:schemaRefs>
    <ds:schemaRef ds:uri="http://schemas.microsoft.com/office/2006/metadata/properties"/>
    <ds:schemaRef ds:uri="http://schemas.microsoft.com/office/infopath/2007/PartnerControls"/>
    <ds:schemaRef ds:uri="0e656187-b300-4fb0-8bf4-3a50f872073c"/>
  </ds:schemaRefs>
</ds:datastoreItem>
</file>

<file path=docProps/app.xml><?xml version="1.0" encoding="utf-8"?>
<Properties xmlns="http://schemas.openxmlformats.org/officeDocument/2006/extended-properties" xmlns:vt="http://schemas.openxmlformats.org/officeDocument/2006/docPropsVTypes">
  <Template>Normal</Template>
  <TotalTime>135</TotalTime>
  <Pages>2</Pages>
  <Words>1081</Words>
  <Characters>6164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rregullave të monitorimit dhe mbikëqyrjes së sjelljes së punonjësve të Agjencisë Shtetërore të Kadastrës gjatë periudhës zgjedhore në zgjedhjet e Përgjithshme për vitin 2025</dc:title>
  <dc:creator>Arbana_2</dc:creator>
  <cp:lastModifiedBy>Alma Lisaku</cp:lastModifiedBy>
  <cp:revision>130</cp:revision>
  <cp:lastPrinted>2025-04-16T12:27:00Z</cp:lastPrinted>
  <dcterms:created xsi:type="dcterms:W3CDTF">2025-04-16T09:17:00Z</dcterms:created>
  <dcterms:modified xsi:type="dcterms:W3CDTF">2025-04-23T10:30:00Z</dcterms:modified>
</cp:coreProperties>
</file>