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E7" w:rsidRPr="00467A50" w:rsidRDefault="00F80FE7" w:rsidP="00F80FE7">
      <w:pPr>
        <w:pStyle w:val="Titulli"/>
        <w:keepNext w:val="0"/>
        <w:rPr>
          <w:lang w:val="sq-AL"/>
        </w:rPr>
      </w:pPr>
      <w:bookmarkStart w:id="0" w:name="_GoBack"/>
      <w:bookmarkEnd w:id="0"/>
      <w:r w:rsidRPr="00467A50">
        <w:rPr>
          <w:lang w:val="sq-AL"/>
        </w:rPr>
        <w:t>UDHËZIM</w:t>
      </w:r>
      <w:r>
        <w:rPr>
          <w:lang w:val="sq-AL"/>
        </w:rPr>
        <w:t xml:space="preserve"> i pËRBASHKËT</w:t>
      </w:r>
    </w:p>
    <w:p w:rsidR="00F80FE7" w:rsidRPr="00467A50" w:rsidRDefault="00F80FE7" w:rsidP="00F80FE7">
      <w:pPr>
        <w:pStyle w:val="NumriData"/>
        <w:keepNext w:val="0"/>
        <w:rPr>
          <w:rFonts w:ascii="Sylfaen" w:hAnsi="Sylfaen"/>
          <w:lang w:val="sq-AL"/>
        </w:rPr>
      </w:pPr>
      <w:r>
        <w:rPr>
          <w:lang w:val="sq-AL"/>
        </w:rPr>
        <w:t xml:space="preserve">Nr. </w:t>
      </w:r>
      <w:r w:rsidRPr="00467A50">
        <w:rPr>
          <w:lang w:val="sq-AL"/>
        </w:rPr>
        <w:t>4695/4, datë 2.11.2016</w:t>
      </w:r>
    </w:p>
    <w:p w:rsidR="00F80FE7" w:rsidRPr="00947BAE" w:rsidRDefault="00F80FE7" w:rsidP="00F80FE7">
      <w:pPr>
        <w:widowControl w:val="0"/>
        <w:spacing w:after="0" w:line="240" w:lineRule="auto"/>
        <w:jc w:val="center"/>
        <w:rPr>
          <w:rFonts w:ascii="Garamond" w:hAnsi="Garamond"/>
          <w:bCs/>
          <w:i/>
          <w:sz w:val="14"/>
          <w:szCs w:val="24"/>
          <w:lang w:val="sq-AL"/>
        </w:rPr>
      </w:pPr>
      <w:r w:rsidRPr="00467A50">
        <w:rPr>
          <w:rFonts w:ascii="Garamond" w:hAnsi="Garamond"/>
          <w:sz w:val="24"/>
          <w:szCs w:val="24"/>
          <w:lang w:val="sq-AL"/>
        </w:rPr>
        <w:tab/>
      </w:r>
      <w:r w:rsidRPr="00467A50">
        <w:rPr>
          <w:rFonts w:ascii="Garamond" w:hAnsi="Garamond"/>
          <w:sz w:val="24"/>
          <w:szCs w:val="24"/>
          <w:lang w:val="sq-AL"/>
        </w:rPr>
        <w:tab/>
      </w:r>
      <w:r w:rsidRPr="00467A50">
        <w:rPr>
          <w:rFonts w:ascii="Garamond" w:hAnsi="Garamond"/>
          <w:sz w:val="24"/>
          <w:szCs w:val="24"/>
          <w:lang w:val="sq-AL"/>
        </w:rPr>
        <w:tab/>
      </w:r>
      <w:r w:rsidRPr="00467A50">
        <w:rPr>
          <w:rFonts w:ascii="Garamond" w:hAnsi="Garamond"/>
          <w:sz w:val="24"/>
          <w:szCs w:val="24"/>
          <w:lang w:val="sq-AL"/>
        </w:rPr>
        <w:tab/>
      </w:r>
      <w:r w:rsidRPr="00467A50">
        <w:rPr>
          <w:rFonts w:ascii="Garamond" w:hAnsi="Garamond"/>
          <w:sz w:val="24"/>
          <w:szCs w:val="24"/>
          <w:lang w:val="sq-AL"/>
        </w:rPr>
        <w:tab/>
      </w:r>
      <w:r w:rsidRPr="00467A50">
        <w:rPr>
          <w:rFonts w:ascii="Garamond" w:hAnsi="Garamond"/>
          <w:sz w:val="24"/>
          <w:szCs w:val="24"/>
          <w:lang w:val="sq-AL"/>
        </w:rPr>
        <w:tab/>
      </w:r>
    </w:p>
    <w:p w:rsidR="00F80FE7" w:rsidRPr="00467A50" w:rsidRDefault="00F80FE7" w:rsidP="00F80FE7">
      <w:pPr>
        <w:pStyle w:val="Titulli"/>
        <w:keepNext w:val="0"/>
        <w:rPr>
          <w:lang w:val="sq-AL"/>
        </w:rPr>
      </w:pPr>
      <w:r w:rsidRPr="00467A50">
        <w:rPr>
          <w:lang w:val="sq-AL"/>
        </w:rPr>
        <w:t xml:space="preserve">PËR DISA NDRYSHIME DHE SHTESA NË UDHËZIMIN </w:t>
      </w:r>
      <w:r>
        <w:rPr>
          <w:lang w:val="sq-AL"/>
        </w:rPr>
        <w:t xml:space="preserve">NR. </w:t>
      </w:r>
      <w:r w:rsidRPr="00467A50">
        <w:rPr>
          <w:lang w:val="sq-AL"/>
        </w:rPr>
        <w:t>4695, DATË 31.5.2016</w:t>
      </w:r>
      <w:r>
        <w:rPr>
          <w:lang w:val="sq-AL"/>
        </w:rPr>
        <w:t>,</w:t>
      </w:r>
      <w:r w:rsidRPr="00467A50">
        <w:rPr>
          <w:lang w:val="sq-AL"/>
        </w:rPr>
        <w:t xml:space="preserve"> </w:t>
      </w:r>
      <w:r>
        <w:rPr>
          <w:lang w:val="sq-AL"/>
        </w:rPr>
        <w:t>“</w:t>
      </w:r>
      <w:r w:rsidRPr="00467A50">
        <w:rPr>
          <w:lang w:val="sq-AL"/>
        </w:rPr>
        <w:t>PËR PROCEDURAT E HOLLËSISHME TË REGJISTRIMIT DHE LËSHIMIT TË CERTIFIKATËS SË PASURISË SË PALUAJTSHME TË LEGALIZUAR</w:t>
      </w:r>
      <w:r>
        <w:rPr>
          <w:lang w:val="sq-AL"/>
        </w:rPr>
        <w:t>”</w:t>
      </w:r>
      <w:r w:rsidRPr="00467A50">
        <w:rPr>
          <w:lang w:val="sq-AL"/>
        </w:rPr>
        <w:t xml:space="preserve"> </w:t>
      </w:r>
    </w:p>
    <w:p w:rsidR="00F80FE7" w:rsidRPr="00947BAE" w:rsidRDefault="00F80FE7" w:rsidP="00F80FE7">
      <w:pPr>
        <w:pStyle w:val="BodyText3"/>
        <w:widowControl w:val="0"/>
        <w:spacing w:after="0"/>
        <w:ind w:firstLine="284"/>
        <w:jc w:val="center"/>
        <w:rPr>
          <w:rFonts w:ascii="Garamond" w:hAnsi="Garamond"/>
          <w:b/>
          <w:sz w:val="14"/>
          <w:szCs w:val="24"/>
          <w:u w:val="single"/>
          <w:lang w:val="sq-AL"/>
        </w:rPr>
      </w:pPr>
    </w:p>
    <w:p w:rsidR="00F80FE7" w:rsidRPr="00467A50" w:rsidRDefault="00F80FE7" w:rsidP="00F80FE7">
      <w:pPr>
        <w:pStyle w:val="BodyText3"/>
        <w:widowControl w:val="0"/>
        <w:tabs>
          <w:tab w:val="right" w:pos="924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A50">
        <w:rPr>
          <w:rFonts w:ascii="Garamond" w:hAnsi="Garamond"/>
          <w:sz w:val="24"/>
          <w:szCs w:val="24"/>
          <w:lang w:val="sq-AL"/>
        </w:rPr>
        <w:t>Në mbështetje të neneve 17 dhe 49</w:t>
      </w:r>
      <w:r>
        <w:rPr>
          <w:rFonts w:ascii="Garamond" w:hAnsi="Garamond"/>
          <w:sz w:val="24"/>
          <w:szCs w:val="24"/>
          <w:lang w:val="sq-AL"/>
        </w:rPr>
        <w:t>,</w:t>
      </w:r>
      <w:r w:rsidRPr="00467A50">
        <w:rPr>
          <w:rFonts w:ascii="Garamond" w:hAnsi="Garamond"/>
          <w:sz w:val="24"/>
          <w:szCs w:val="24"/>
          <w:lang w:val="sq-AL"/>
        </w:rPr>
        <w:t xml:space="preserve"> të ligjit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467A50">
        <w:rPr>
          <w:rFonts w:ascii="Garamond" w:hAnsi="Garamond"/>
          <w:sz w:val="24"/>
          <w:szCs w:val="24"/>
          <w:lang w:val="sq-AL"/>
        </w:rPr>
        <w:t>33/2012</w:t>
      </w:r>
      <w:r>
        <w:rPr>
          <w:rFonts w:ascii="Garamond" w:hAnsi="Garamond"/>
          <w:sz w:val="24"/>
          <w:szCs w:val="24"/>
          <w:lang w:val="sq-AL"/>
        </w:rPr>
        <w:t>,</w:t>
      </w:r>
      <w:r w:rsidRPr="00467A5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sz w:val="24"/>
          <w:szCs w:val="24"/>
          <w:lang w:val="sq-AL"/>
        </w:rPr>
        <w:t>Për regjistrimin e pasurive të paluajtshme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467A50">
        <w:rPr>
          <w:rFonts w:ascii="Garamond" w:hAnsi="Garamond"/>
          <w:sz w:val="24"/>
          <w:szCs w:val="24"/>
          <w:lang w:val="sq-AL"/>
        </w:rPr>
        <w:t>, neneve 4, 29 dhe 30</w:t>
      </w:r>
      <w:r>
        <w:rPr>
          <w:rFonts w:ascii="Garamond" w:hAnsi="Garamond"/>
          <w:sz w:val="24"/>
          <w:szCs w:val="24"/>
          <w:lang w:val="sq-AL"/>
        </w:rPr>
        <w:t>,</w:t>
      </w:r>
      <w:r w:rsidRPr="00467A50">
        <w:rPr>
          <w:rFonts w:ascii="Garamond" w:hAnsi="Garamond"/>
          <w:sz w:val="24"/>
          <w:szCs w:val="24"/>
          <w:lang w:val="sq-AL"/>
        </w:rPr>
        <w:t xml:space="preserve"> të ligjit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467A50">
        <w:rPr>
          <w:rFonts w:ascii="Garamond" w:hAnsi="Garamond"/>
          <w:sz w:val="24"/>
          <w:szCs w:val="24"/>
          <w:lang w:val="sq-AL"/>
        </w:rPr>
        <w:t xml:space="preserve">9482, datë 3.4.2006,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sz w:val="24"/>
          <w:szCs w:val="24"/>
          <w:lang w:val="sq-AL"/>
        </w:rPr>
        <w:t>Për legalizimin, urbanizimin dhe integrimin e ndërtimeve pa leje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467A50">
        <w:rPr>
          <w:rFonts w:ascii="Garamond" w:hAnsi="Garamond"/>
          <w:sz w:val="24"/>
          <w:szCs w:val="24"/>
          <w:lang w:val="sq-AL"/>
        </w:rPr>
        <w:t>, të ndryshuar, si dhe në zbatim të pikës 13</w:t>
      </w:r>
      <w:r>
        <w:rPr>
          <w:rFonts w:ascii="Garamond" w:hAnsi="Garamond"/>
          <w:sz w:val="24"/>
          <w:szCs w:val="24"/>
          <w:lang w:val="sq-AL"/>
        </w:rPr>
        <w:t>,</w:t>
      </w:r>
      <w:r w:rsidRPr="00467A50">
        <w:rPr>
          <w:rFonts w:ascii="Garamond" w:hAnsi="Garamond"/>
          <w:sz w:val="24"/>
          <w:szCs w:val="24"/>
          <w:lang w:val="sq-AL"/>
        </w:rPr>
        <w:t xml:space="preserve"> të VKM</w:t>
      </w:r>
      <w:r>
        <w:rPr>
          <w:rFonts w:ascii="Garamond" w:hAnsi="Garamond"/>
          <w:sz w:val="24"/>
          <w:szCs w:val="24"/>
          <w:lang w:val="sq-AL"/>
        </w:rPr>
        <w:t>-së</w:t>
      </w:r>
      <w:r w:rsidRPr="00467A5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467A50">
        <w:rPr>
          <w:rFonts w:ascii="Garamond" w:hAnsi="Garamond"/>
          <w:sz w:val="24"/>
          <w:szCs w:val="24"/>
          <w:lang w:val="sq-AL"/>
        </w:rPr>
        <w:t>1095, datë 28.12.2015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467A5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bCs/>
          <w:sz w:val="24"/>
          <w:szCs w:val="24"/>
          <w:lang w:val="sq-AL"/>
        </w:rPr>
        <w:t>Për përcaktimin e rregullave të bashkërendimit të punës, ndërmjet ALUIZNI-t dhe ZQRPP-së, dhe të procedurave apo kufizimeve që zbatohen për efekt të regjistrimit të pasurive të legalizuara</w:t>
      </w:r>
      <w:r>
        <w:rPr>
          <w:rFonts w:ascii="Garamond" w:hAnsi="Garamond"/>
          <w:sz w:val="24"/>
          <w:szCs w:val="24"/>
          <w:lang w:val="sq-AL"/>
        </w:rPr>
        <w:t>”</w:t>
      </w:r>
      <w:r w:rsidRPr="00467A50">
        <w:rPr>
          <w:rFonts w:ascii="Garamond" w:hAnsi="Garamond"/>
          <w:sz w:val="24"/>
          <w:szCs w:val="24"/>
          <w:lang w:val="sq-AL"/>
        </w:rPr>
        <w:t>, kryeregjistruesi dhe drejtori i përgjithshëm i ALUIZNI-t,</w:t>
      </w:r>
    </w:p>
    <w:p w:rsidR="00F80FE7" w:rsidRPr="00947BAE" w:rsidRDefault="00F80FE7" w:rsidP="00F80FE7">
      <w:pPr>
        <w:pStyle w:val="Titull-Titull"/>
        <w:rPr>
          <w:sz w:val="14"/>
          <w:lang w:val="sq-AL"/>
        </w:rPr>
      </w:pPr>
    </w:p>
    <w:p w:rsidR="00F80FE7" w:rsidRPr="00467A50" w:rsidRDefault="00F80FE7" w:rsidP="00F80FE7">
      <w:pPr>
        <w:pStyle w:val="Titull-Titull"/>
        <w:rPr>
          <w:lang w:val="sq-AL"/>
        </w:rPr>
      </w:pPr>
      <w:r w:rsidRPr="00467A50">
        <w:rPr>
          <w:lang w:val="sq-AL"/>
        </w:rPr>
        <w:t>UDHËZOJNË:</w:t>
      </w:r>
    </w:p>
    <w:p w:rsidR="00F80FE7" w:rsidRPr="00947BAE" w:rsidRDefault="00F80FE7" w:rsidP="00F80FE7">
      <w:pPr>
        <w:pStyle w:val="BodyText3"/>
        <w:widowControl w:val="0"/>
        <w:tabs>
          <w:tab w:val="right" w:pos="9240"/>
        </w:tabs>
        <w:spacing w:after="0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:rsidR="00F80FE7" w:rsidRPr="00467A50" w:rsidRDefault="00F80FE7" w:rsidP="00F80FE7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67A50">
        <w:rPr>
          <w:rFonts w:ascii="Garamond" w:hAnsi="Garamond"/>
          <w:sz w:val="24"/>
          <w:szCs w:val="24"/>
          <w:lang w:val="sq-AL"/>
        </w:rPr>
        <w:t xml:space="preserve">Në udhëzimin </w:t>
      </w:r>
      <w:r>
        <w:rPr>
          <w:rFonts w:ascii="Garamond" w:hAnsi="Garamond"/>
          <w:sz w:val="24"/>
          <w:szCs w:val="24"/>
          <w:lang w:val="sq-AL"/>
        </w:rPr>
        <w:t>nr. 4695, datë 31.</w:t>
      </w:r>
      <w:r w:rsidRPr="00467A50">
        <w:rPr>
          <w:rFonts w:ascii="Garamond" w:hAnsi="Garamond"/>
          <w:sz w:val="24"/>
          <w:szCs w:val="24"/>
          <w:lang w:val="sq-AL"/>
        </w:rPr>
        <w:t>5.2016</w:t>
      </w:r>
      <w:r>
        <w:rPr>
          <w:rFonts w:ascii="Garamond" w:hAnsi="Garamond"/>
          <w:sz w:val="24"/>
          <w:szCs w:val="24"/>
          <w:lang w:val="sq-AL"/>
        </w:rPr>
        <w:t>,</w:t>
      </w:r>
      <w:r w:rsidRPr="00467A5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sz w:val="24"/>
          <w:szCs w:val="24"/>
          <w:lang w:val="sq-AL"/>
        </w:rPr>
        <w:t>Për procedurat e hollësishme të regjistrimit dhe lëshimit të certifikatës së pasurisë së paluajtshme të legalizuar</w:t>
      </w:r>
      <w:r>
        <w:rPr>
          <w:rFonts w:ascii="Garamond" w:hAnsi="Garamond"/>
          <w:sz w:val="24"/>
          <w:szCs w:val="24"/>
          <w:lang w:val="sq-AL"/>
        </w:rPr>
        <w:t>”</w:t>
      </w:r>
      <w:r w:rsidRPr="00467A50">
        <w:rPr>
          <w:rFonts w:ascii="Garamond" w:hAnsi="Garamond"/>
          <w:sz w:val="24"/>
          <w:szCs w:val="24"/>
          <w:lang w:val="sq-AL"/>
        </w:rPr>
        <w:t>, bëhen këto ndryshime:</w:t>
      </w:r>
    </w:p>
    <w:p w:rsidR="00F80FE7" w:rsidRPr="00467A50" w:rsidRDefault="00F80FE7" w:rsidP="00F80FE7">
      <w:pPr>
        <w:pStyle w:val="ListParagraph"/>
        <w:widowControl w:val="0"/>
        <w:numPr>
          <w:ilvl w:val="0"/>
          <w:numId w:val="2"/>
        </w:numPr>
        <w:tabs>
          <w:tab w:val="left" w:pos="27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467A50">
        <w:rPr>
          <w:rFonts w:ascii="Garamond" w:hAnsi="Garamond"/>
          <w:sz w:val="24"/>
          <w:szCs w:val="24"/>
          <w:lang w:val="sq-AL"/>
        </w:rPr>
        <w:t>Pika 12 ndryshohet si më poshtë:</w:t>
      </w:r>
    </w:p>
    <w:p w:rsidR="00F80FE7" w:rsidRPr="00467A50" w:rsidRDefault="00F80FE7" w:rsidP="00F80FE7">
      <w:pPr>
        <w:pStyle w:val="ListParagraph"/>
        <w:widowControl w:val="0"/>
        <w:tabs>
          <w:tab w:val="left" w:pos="810"/>
        </w:tabs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sz w:val="24"/>
          <w:szCs w:val="24"/>
          <w:lang w:val="sq-AL"/>
        </w:rPr>
        <w:t xml:space="preserve">12. Regjistruesi vijon me regjistrimin e lejes së legalizimit për ndërtimin e ngritur mbi truallin e një objekti që rezulton i shembur, mjafton që subjekti të depozitojë pranë ALUIZNI-t deklaratën noteriale të prishjes së objektit. Ky dokumentacion përcillet pranë ZVRPP-së së bashku me </w:t>
      </w:r>
      <w:r>
        <w:rPr>
          <w:rFonts w:ascii="Garamond" w:hAnsi="Garamond"/>
          <w:sz w:val="24"/>
          <w:szCs w:val="24"/>
          <w:lang w:val="sq-AL"/>
        </w:rPr>
        <w:t>atë të</w:t>
      </w:r>
      <w:r w:rsidRPr="00467A50">
        <w:rPr>
          <w:rFonts w:ascii="Garamond" w:hAnsi="Garamond"/>
          <w:sz w:val="24"/>
          <w:szCs w:val="24"/>
          <w:lang w:val="sq-AL"/>
        </w:rPr>
        <w:t xml:space="preserve"> përcaktuar në pikën 10</w:t>
      </w:r>
      <w:r>
        <w:rPr>
          <w:rFonts w:ascii="Garamond" w:hAnsi="Garamond"/>
          <w:sz w:val="24"/>
          <w:szCs w:val="24"/>
          <w:lang w:val="sq-AL"/>
        </w:rPr>
        <w:t>,</w:t>
      </w:r>
      <w:r w:rsidRPr="00467A50">
        <w:rPr>
          <w:rFonts w:ascii="Garamond" w:hAnsi="Garamond"/>
          <w:sz w:val="24"/>
          <w:szCs w:val="24"/>
          <w:lang w:val="sq-AL"/>
        </w:rPr>
        <w:t xml:space="preserve"> të vendimit të Këshillit të Ministrave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467A50">
        <w:rPr>
          <w:rFonts w:ascii="Garamond" w:hAnsi="Garamond"/>
          <w:sz w:val="24"/>
          <w:szCs w:val="24"/>
          <w:lang w:val="sq-AL"/>
        </w:rPr>
        <w:t>1095, datë 28.12.2015</w:t>
      </w:r>
      <w:r>
        <w:rPr>
          <w:rFonts w:ascii="Garamond" w:hAnsi="Garamond"/>
          <w:sz w:val="24"/>
          <w:szCs w:val="24"/>
          <w:lang w:val="sq-AL"/>
        </w:rPr>
        <w:t>”.</w:t>
      </w:r>
    </w:p>
    <w:p w:rsidR="00F80FE7" w:rsidRPr="00467A50" w:rsidRDefault="00F80FE7" w:rsidP="00F80FE7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467A50">
        <w:rPr>
          <w:rFonts w:ascii="Garamond" w:hAnsi="Garamond"/>
          <w:sz w:val="24"/>
          <w:szCs w:val="24"/>
          <w:lang w:val="sq-AL"/>
        </w:rPr>
        <w:t>Në pikën 26, g</w:t>
      </w:r>
      <w:r>
        <w:rPr>
          <w:rFonts w:ascii="Garamond" w:hAnsi="Garamond"/>
          <w:sz w:val="24"/>
          <w:szCs w:val="24"/>
          <w:lang w:val="sq-AL"/>
        </w:rPr>
        <w:t>e</w:t>
      </w:r>
      <w:r w:rsidRPr="00467A50">
        <w:rPr>
          <w:rFonts w:ascii="Garamond" w:hAnsi="Garamond"/>
          <w:sz w:val="24"/>
          <w:szCs w:val="24"/>
          <w:lang w:val="sq-AL"/>
        </w:rPr>
        <w:t xml:space="preserve">rma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>”,</w:t>
      </w:r>
      <w:r w:rsidRPr="00467A50">
        <w:rPr>
          <w:rFonts w:ascii="Garamond" w:hAnsi="Garamond"/>
          <w:sz w:val="24"/>
          <w:szCs w:val="24"/>
          <w:lang w:val="sq-AL"/>
        </w:rPr>
        <w:t xml:space="preserve"> riformulohet si më poshtë:</w:t>
      </w:r>
    </w:p>
    <w:p w:rsidR="00F80FE7" w:rsidRDefault="00F80FE7" w:rsidP="00F80FE7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sz w:val="24"/>
          <w:szCs w:val="24"/>
          <w:lang w:val="sq-AL"/>
        </w:rPr>
        <w:t>b) Kur marrëdhënia e pronësisë me truallin nuk është rregulluar ende, ZVRPP</w:t>
      </w:r>
      <w:r>
        <w:rPr>
          <w:rFonts w:ascii="Garamond" w:hAnsi="Garamond"/>
          <w:sz w:val="24"/>
          <w:szCs w:val="24"/>
          <w:lang w:val="sq-AL"/>
        </w:rPr>
        <w:t>-ja</w:t>
      </w:r>
      <w:r w:rsidRPr="00467A50">
        <w:rPr>
          <w:rFonts w:ascii="Garamond" w:hAnsi="Garamond"/>
          <w:sz w:val="24"/>
          <w:szCs w:val="24"/>
          <w:lang w:val="sq-AL"/>
        </w:rPr>
        <w:t xml:space="preserve"> zbaton rregullin e përcaktuar në pikën 13 të këtij udhëzimi dhe detyrohet të kryejë regjistrimin e pronësisë mbi parcelën ndërtimore, menjëherë pas miratimit të VKM-së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467A50">
        <w:rPr>
          <w:rFonts w:ascii="Garamond" w:hAnsi="Garamond"/>
          <w:sz w:val="24"/>
          <w:szCs w:val="24"/>
          <w:lang w:val="sq-AL"/>
        </w:rPr>
        <w:t>Për kompensimin e pronarëve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467A50">
        <w:rPr>
          <w:rFonts w:ascii="Garamond" w:hAnsi="Garamond"/>
          <w:sz w:val="24"/>
          <w:szCs w:val="24"/>
          <w:lang w:val="sq-AL"/>
        </w:rPr>
        <w:t>.</w:t>
      </w:r>
    </w:p>
    <w:p w:rsidR="00F80FE7" w:rsidRPr="00467A50" w:rsidRDefault="00F80FE7" w:rsidP="00F80FE7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7A50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:rsidR="00F80FE7" w:rsidRPr="00467A50" w:rsidRDefault="00F80FE7" w:rsidP="00F80FE7">
      <w:pPr>
        <w:pStyle w:val="Autoriteti"/>
        <w:keepNext w:val="0"/>
        <w:rPr>
          <w:lang w:val="sq-AL"/>
        </w:rPr>
      </w:pPr>
      <w:r w:rsidRPr="00467A50">
        <w:rPr>
          <w:lang w:val="sq-AL"/>
        </w:rPr>
        <w:t>KRYEREGJISTRUESI</w:t>
      </w:r>
    </w:p>
    <w:p w:rsidR="00F80FE7" w:rsidRPr="00467A50" w:rsidRDefault="00F80FE7" w:rsidP="00F80FE7">
      <w:pPr>
        <w:pStyle w:val="AutoritetiEmer"/>
        <w:rPr>
          <w:lang w:val="sq-AL"/>
        </w:rPr>
      </w:pPr>
      <w:r w:rsidRPr="00467A50">
        <w:rPr>
          <w:lang w:val="sq-AL"/>
        </w:rPr>
        <w:t>Ilirjan Muho</w:t>
      </w:r>
    </w:p>
    <w:p w:rsidR="00F80FE7" w:rsidRPr="00947BAE" w:rsidRDefault="00F80FE7" w:rsidP="00F80FE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F80FE7" w:rsidRPr="00467A50" w:rsidRDefault="00F80FE7" w:rsidP="00F80FE7">
      <w:pPr>
        <w:pStyle w:val="Autoriteti"/>
        <w:keepNext w:val="0"/>
        <w:rPr>
          <w:rFonts w:eastAsia="Times New Roman"/>
          <w:spacing w:val="-4"/>
          <w:lang w:val="sq-AL" w:eastAsia="en-GB"/>
        </w:rPr>
      </w:pPr>
      <w:r w:rsidRPr="00467A50">
        <w:rPr>
          <w:lang w:val="sq-AL"/>
        </w:rPr>
        <w:tab/>
      </w:r>
      <w:r w:rsidR="00466400">
        <w:rPr>
          <w:lang w:val="sq-AL"/>
        </w:rPr>
        <w:t xml:space="preserve">         </w:t>
      </w:r>
      <w:r w:rsidRPr="00467A50">
        <w:rPr>
          <w:lang w:val="sq-AL"/>
        </w:rPr>
        <w:t>DREJTOR I PËRGJITHSHËM</w:t>
      </w:r>
      <w:r w:rsidRPr="00467A50">
        <w:rPr>
          <w:lang w:val="sq-AL"/>
        </w:rPr>
        <w:tab/>
      </w:r>
    </w:p>
    <w:p w:rsidR="00F80FE7" w:rsidRPr="00467A50" w:rsidRDefault="00F80FE7" w:rsidP="00F80FE7">
      <w:pPr>
        <w:pStyle w:val="AutoritetiEmer"/>
        <w:rPr>
          <w:rFonts w:eastAsia="Times New Roman"/>
          <w:spacing w:val="-4"/>
          <w:lang w:val="sq-AL" w:eastAsia="en-GB"/>
        </w:rPr>
      </w:pPr>
      <w:r w:rsidRPr="00467A50">
        <w:rPr>
          <w:lang w:val="sq-AL"/>
        </w:rPr>
        <w:t>Artan Lame</w:t>
      </w:r>
    </w:p>
    <w:p w:rsidR="004F59B3" w:rsidRPr="00F80FE7" w:rsidRDefault="004F59B3" w:rsidP="00F80FE7">
      <w:pPr>
        <w:pStyle w:val="Autoriteti"/>
        <w:keepNext w:val="0"/>
        <w:rPr>
          <w:b/>
          <w:szCs w:val="24"/>
        </w:rPr>
      </w:pPr>
    </w:p>
    <w:sectPr w:rsidR="004F59B3" w:rsidRPr="00F80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5040D"/>
    <w:multiLevelType w:val="hybridMultilevel"/>
    <w:tmpl w:val="02E8FD46"/>
    <w:lvl w:ilvl="0" w:tplc="E9FC0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1F2"/>
    <w:rsid w:val="00466400"/>
    <w:rsid w:val="004F59B3"/>
    <w:rsid w:val="009A31F2"/>
    <w:rsid w:val="00E75984"/>
    <w:rsid w:val="00F8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9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unhideWhenUsed/>
    <w:rsid w:val="00E7598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75984"/>
    <w:rPr>
      <w:rFonts w:ascii="Times New Roman" w:eastAsia="Times New Roman" w:hAnsi="Times New Roman" w:cs="Times New Roman"/>
      <w:sz w:val="16"/>
      <w:szCs w:val="16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E75984"/>
    <w:rPr>
      <w:rFonts w:ascii="Calibri" w:eastAsia="Times New Roman" w:hAnsi="Calibri" w:cs="Times New Roman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75984"/>
    <w:pPr>
      <w:ind w:left="720" w:firstLine="0"/>
      <w:contextualSpacing/>
      <w:jc w:val="left"/>
    </w:pPr>
    <w:rPr>
      <w:rFonts w:eastAsia="Times New Roman"/>
    </w:rPr>
  </w:style>
  <w:style w:type="character" w:customStyle="1" w:styleId="NumriDataChar">
    <w:name w:val="Numri_Data Char"/>
    <w:basedOn w:val="DefaultParagraphFont"/>
    <w:link w:val="NumriData"/>
    <w:locked/>
    <w:rsid w:val="00E7598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E7598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E75984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E7598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7598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7598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7598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7598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E75984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9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unhideWhenUsed/>
    <w:rsid w:val="00E7598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75984"/>
    <w:rPr>
      <w:rFonts w:ascii="Times New Roman" w:eastAsia="Times New Roman" w:hAnsi="Times New Roman" w:cs="Times New Roman"/>
      <w:sz w:val="16"/>
      <w:szCs w:val="16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E75984"/>
    <w:rPr>
      <w:rFonts w:ascii="Calibri" w:eastAsia="Times New Roman" w:hAnsi="Calibri" w:cs="Times New Roman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75984"/>
    <w:pPr>
      <w:ind w:left="720" w:firstLine="0"/>
      <w:contextualSpacing/>
      <w:jc w:val="left"/>
    </w:pPr>
    <w:rPr>
      <w:rFonts w:eastAsia="Times New Roman"/>
    </w:rPr>
  </w:style>
  <w:style w:type="character" w:customStyle="1" w:styleId="NumriDataChar">
    <w:name w:val="Numri_Data Char"/>
    <w:basedOn w:val="DefaultParagraphFont"/>
    <w:link w:val="NumriData"/>
    <w:locked/>
    <w:rsid w:val="00E7598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E7598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E75984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E7598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7598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7598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7598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7598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E75984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1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2019-02-05T12:16:00Z</cp:lastPrinted>
  <dcterms:created xsi:type="dcterms:W3CDTF">2016-11-22T11:48:00Z</dcterms:created>
  <dcterms:modified xsi:type="dcterms:W3CDTF">2019-02-05T12:16:00Z</dcterms:modified>
</cp:coreProperties>
</file>