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79AE" w:rsidRPr="00135EC4" w:rsidRDefault="008A79AE" w:rsidP="008A79AE">
      <w:pPr>
        <w:pStyle w:val="Akti"/>
        <w:rPr>
          <w:lang w:val="sq-AL"/>
        </w:rPr>
      </w:pPr>
      <w:r w:rsidRPr="00135EC4">
        <w:rPr>
          <w:lang w:val="sq-AL"/>
        </w:rPr>
        <w:t>UDHËZIM</w:t>
      </w:r>
    </w:p>
    <w:p w:rsidR="008A79AE" w:rsidRPr="00135EC4" w:rsidRDefault="008A79AE" w:rsidP="008A79AE">
      <w:pPr>
        <w:pStyle w:val="NumriData"/>
        <w:rPr>
          <w:lang w:val="sq-AL"/>
        </w:rPr>
      </w:pPr>
      <w:r w:rsidRPr="00135EC4">
        <w:rPr>
          <w:lang w:val="sq-AL"/>
        </w:rPr>
        <w:t>Nr. 3242, datë 18.12.2014</w:t>
      </w:r>
    </w:p>
    <w:p w:rsidR="008A79AE" w:rsidRPr="00DA581B" w:rsidRDefault="008A79AE" w:rsidP="008A79AE">
      <w:pPr>
        <w:pStyle w:val="Hapesira7"/>
        <w:rPr>
          <w:sz w:val="12"/>
          <w:lang w:val="sq-AL"/>
        </w:rPr>
      </w:pPr>
    </w:p>
    <w:p w:rsidR="008A79AE" w:rsidRPr="00135EC4" w:rsidRDefault="008A79AE" w:rsidP="008A79AE">
      <w:pPr>
        <w:pStyle w:val="Titulli"/>
        <w:rPr>
          <w:lang w:val="sq-AL"/>
        </w:rPr>
      </w:pPr>
      <w:r w:rsidRPr="00135EC4">
        <w:rPr>
          <w:lang w:val="sq-AL"/>
        </w:rPr>
        <w:t>PËR SIGURIMIN E DEPOZITAVE NË SHOQËRITË E KURSIM-KREDITIT</w:t>
      </w:r>
    </w:p>
    <w:p w:rsidR="008A79AE" w:rsidRPr="00DA581B" w:rsidRDefault="008A79AE" w:rsidP="008A79AE">
      <w:pPr>
        <w:pStyle w:val="Hapesira7"/>
        <w:rPr>
          <w:sz w:val="12"/>
          <w:lang w:val="sq-AL"/>
        </w:rPr>
      </w:pPr>
    </w:p>
    <w:p w:rsidR="008A79AE" w:rsidRPr="00135EC4" w:rsidRDefault="008A79AE" w:rsidP="008A79AE">
      <w:pPr>
        <w:pStyle w:val="Paragrafi"/>
        <w:rPr>
          <w:lang w:val="sq-AL"/>
        </w:rPr>
      </w:pPr>
      <w:r w:rsidRPr="00135EC4">
        <w:rPr>
          <w:lang w:val="sq-AL"/>
        </w:rPr>
        <w:t>Në bazë dhe për zbatim të pikës 5, shkronja “b”</w:t>
      </w:r>
      <w:r>
        <w:rPr>
          <w:lang w:val="sq-AL"/>
        </w:rPr>
        <w:t>,</w:t>
      </w:r>
      <w:r w:rsidRPr="00135EC4">
        <w:rPr>
          <w:lang w:val="sq-AL"/>
        </w:rPr>
        <w:t xml:space="preserve"> të nenit 53 dhe nenit 67 të ligjit nr.</w:t>
      </w:r>
      <w:r>
        <w:rPr>
          <w:lang w:val="sq-AL"/>
        </w:rPr>
        <w:t xml:space="preserve"> 53/2014, datë 22.</w:t>
      </w:r>
      <w:r w:rsidRPr="00135EC4">
        <w:rPr>
          <w:lang w:val="sq-AL"/>
        </w:rPr>
        <w:t>5.2014</w:t>
      </w:r>
      <w:r>
        <w:rPr>
          <w:lang w:val="sq-AL"/>
        </w:rPr>
        <w:t>,</w:t>
      </w:r>
      <w:r w:rsidRPr="00135EC4">
        <w:rPr>
          <w:lang w:val="sq-AL"/>
        </w:rPr>
        <w:t xml:space="preserve"> “Për sigurimin e depozitave”, i ndryshuar; nenit 53</w:t>
      </w:r>
      <w:r>
        <w:rPr>
          <w:lang w:val="sq-AL"/>
        </w:rPr>
        <w:t>,</w:t>
      </w:r>
      <w:r w:rsidRPr="00135EC4">
        <w:rPr>
          <w:lang w:val="sq-AL"/>
        </w:rPr>
        <w:t xml:space="preserve"> pika 4</w:t>
      </w:r>
      <w:r>
        <w:rPr>
          <w:lang w:val="sq-AL"/>
        </w:rPr>
        <w:t>,</w:t>
      </w:r>
      <w:r w:rsidRPr="00135EC4">
        <w:rPr>
          <w:lang w:val="sq-AL"/>
        </w:rPr>
        <w:t xml:space="preserve"> të ligjit nr. 8269, datë 23.12.1997</w:t>
      </w:r>
      <w:r>
        <w:rPr>
          <w:lang w:val="sq-AL"/>
        </w:rPr>
        <w:t>,</w:t>
      </w:r>
      <w:r w:rsidRPr="00135EC4">
        <w:rPr>
          <w:lang w:val="sq-AL"/>
        </w:rPr>
        <w:t xml:space="preserve"> “Për Bankën e Shqipërisë”, i ndryshuar, Banka e Shqipërisë, me propozim të Agjencisë së Sigurimit të Depozitave:</w:t>
      </w:r>
    </w:p>
    <w:p w:rsidR="008A79AE" w:rsidRPr="00DA581B" w:rsidRDefault="008A79AE" w:rsidP="008A79AE">
      <w:pPr>
        <w:pStyle w:val="Hapesira7"/>
        <w:rPr>
          <w:sz w:val="12"/>
          <w:lang w:val="sq-AL"/>
        </w:rPr>
      </w:pPr>
    </w:p>
    <w:p w:rsidR="008A79AE" w:rsidRPr="00135EC4" w:rsidRDefault="008A79AE" w:rsidP="008A79AE">
      <w:pPr>
        <w:pStyle w:val="Vendosi"/>
        <w:rPr>
          <w:lang w:val="sq-AL"/>
        </w:rPr>
      </w:pPr>
      <w:r w:rsidRPr="00135EC4">
        <w:rPr>
          <w:lang w:val="sq-AL"/>
        </w:rPr>
        <w:t>UDHËZON:</w:t>
      </w:r>
    </w:p>
    <w:p w:rsidR="008A79AE" w:rsidRPr="00DA581B" w:rsidRDefault="008A79AE" w:rsidP="008A79AE">
      <w:pPr>
        <w:pStyle w:val="Hapesira7"/>
        <w:rPr>
          <w:sz w:val="12"/>
          <w:lang w:val="sq-AL"/>
        </w:rPr>
      </w:pPr>
    </w:p>
    <w:p w:rsidR="008A79AE" w:rsidRPr="00135EC4" w:rsidRDefault="008A79AE" w:rsidP="008A79AE">
      <w:pPr>
        <w:pStyle w:val="KreuNr"/>
        <w:rPr>
          <w:rFonts w:ascii="Garamond" w:hAnsi="Garamond"/>
          <w:sz w:val="24"/>
          <w:szCs w:val="24"/>
          <w:lang w:val="sq-AL"/>
        </w:rPr>
      </w:pPr>
      <w:r w:rsidRPr="00135EC4">
        <w:rPr>
          <w:rFonts w:ascii="Garamond" w:hAnsi="Garamond"/>
          <w:sz w:val="24"/>
          <w:szCs w:val="24"/>
          <w:lang w:val="sq-AL"/>
        </w:rPr>
        <w:t>KREU I</w:t>
      </w:r>
    </w:p>
    <w:p w:rsidR="008A79AE" w:rsidRPr="00135EC4" w:rsidRDefault="008A79AE" w:rsidP="008A79AE">
      <w:pPr>
        <w:pStyle w:val="KreuTitull"/>
        <w:rPr>
          <w:rFonts w:ascii="Garamond" w:hAnsi="Garamond"/>
          <w:sz w:val="24"/>
          <w:szCs w:val="24"/>
          <w:lang w:val="sq-AL"/>
        </w:rPr>
      </w:pPr>
      <w:r w:rsidRPr="00135EC4">
        <w:rPr>
          <w:rFonts w:ascii="Garamond" w:hAnsi="Garamond"/>
          <w:sz w:val="24"/>
          <w:szCs w:val="24"/>
          <w:lang w:val="sq-AL"/>
        </w:rPr>
        <w:t>DISPOZITA TË PËRGJITHSHME</w:t>
      </w:r>
    </w:p>
    <w:p w:rsidR="008A79AE" w:rsidRPr="00DA581B" w:rsidRDefault="008A79AE" w:rsidP="008A79AE">
      <w:pPr>
        <w:pStyle w:val="Hapesira7"/>
        <w:rPr>
          <w:sz w:val="12"/>
          <w:lang w:val="sq-AL"/>
        </w:rPr>
      </w:pPr>
    </w:p>
    <w:p w:rsidR="008A79AE" w:rsidRPr="00135EC4" w:rsidRDefault="008A79AE" w:rsidP="008A79AE">
      <w:pPr>
        <w:pStyle w:val="NeniNr"/>
        <w:rPr>
          <w:lang w:val="sq-AL"/>
        </w:rPr>
      </w:pPr>
      <w:r w:rsidRPr="00135EC4">
        <w:rPr>
          <w:lang w:val="sq-AL"/>
        </w:rPr>
        <w:t>Neni 1</w:t>
      </w:r>
    </w:p>
    <w:p w:rsidR="008A79AE" w:rsidRPr="00135EC4" w:rsidRDefault="008A79AE" w:rsidP="008A79AE">
      <w:pPr>
        <w:pStyle w:val="NeniTitull"/>
        <w:rPr>
          <w:lang w:val="sq-AL"/>
        </w:rPr>
      </w:pPr>
      <w:r w:rsidRPr="00135EC4">
        <w:rPr>
          <w:lang w:val="sq-AL"/>
        </w:rPr>
        <w:t>Objekti</w:t>
      </w:r>
    </w:p>
    <w:p w:rsidR="008A79AE" w:rsidRPr="00DA581B" w:rsidRDefault="008A79AE" w:rsidP="008A79AE">
      <w:pPr>
        <w:pStyle w:val="Hapesira7"/>
        <w:rPr>
          <w:sz w:val="12"/>
          <w:lang w:val="sq-AL"/>
        </w:rPr>
      </w:pPr>
    </w:p>
    <w:p w:rsidR="008A79AE" w:rsidRPr="00135EC4" w:rsidRDefault="008A79AE" w:rsidP="008A79AE">
      <w:pPr>
        <w:pStyle w:val="Paragrafi"/>
        <w:rPr>
          <w:lang w:val="sq-AL"/>
        </w:rPr>
      </w:pPr>
      <w:r w:rsidRPr="00135EC4">
        <w:rPr>
          <w:lang w:val="sq-AL"/>
        </w:rPr>
        <w:t>Objekti i këtij udhëzimi është përcaktimi i kushteve, procedurës dhe afateve në lidhje me:</w:t>
      </w:r>
    </w:p>
    <w:p w:rsidR="008A79AE" w:rsidRPr="00135EC4" w:rsidRDefault="008A79AE" w:rsidP="008A79AE">
      <w:pPr>
        <w:pStyle w:val="Paragrafi"/>
        <w:rPr>
          <w:lang w:val="sq-AL"/>
        </w:rPr>
      </w:pPr>
      <w:r w:rsidRPr="00135EC4">
        <w:rPr>
          <w:lang w:val="sq-AL"/>
        </w:rPr>
        <w:t>a) anëtarësimin e shoqërive të kursim-kreditit në skemën e sigurimit të depozitave;</w:t>
      </w:r>
    </w:p>
    <w:p w:rsidR="008A79AE" w:rsidRPr="00135EC4" w:rsidRDefault="008A79AE" w:rsidP="008A79AE">
      <w:pPr>
        <w:pStyle w:val="Paragrafi"/>
        <w:rPr>
          <w:lang w:val="sq-AL"/>
        </w:rPr>
      </w:pPr>
      <w:r w:rsidRPr="00135EC4">
        <w:rPr>
          <w:lang w:val="sq-AL"/>
        </w:rPr>
        <w:t xml:space="preserve">b) vlerësimin e shumës së depozitës së siguruar dhe shumës së kompensimit, kontributet dhe primet e sigurimit; </w:t>
      </w:r>
    </w:p>
    <w:p w:rsidR="008A79AE" w:rsidRPr="00135EC4" w:rsidRDefault="008A79AE" w:rsidP="008A79AE">
      <w:pPr>
        <w:pStyle w:val="Paragrafi"/>
        <w:rPr>
          <w:lang w:val="sq-AL"/>
        </w:rPr>
      </w:pPr>
      <w:r w:rsidRPr="00135EC4">
        <w:rPr>
          <w:lang w:val="sq-AL"/>
        </w:rPr>
        <w:t>c) shkëmbimin e informacionit, procesin e verifikimit dhe informimin e publikut;</w:t>
      </w:r>
    </w:p>
    <w:p w:rsidR="008A79AE" w:rsidRPr="00135EC4" w:rsidRDefault="008A79AE" w:rsidP="008A79AE">
      <w:pPr>
        <w:pStyle w:val="Paragrafi"/>
        <w:rPr>
          <w:lang w:val="sq-AL"/>
        </w:rPr>
      </w:pPr>
      <w:r w:rsidRPr="00135EC4">
        <w:rPr>
          <w:lang w:val="sq-AL"/>
        </w:rPr>
        <w:t>d) marrjen e masave ndaj shoqërive të kursim-kreditit ose unioneve të tyre në rast të mospërmbushjes së dispozitave ligjore dhe nënligjore të sigurimit të depozitave, përfundimin e sigurimit të depozitës dhe përjashtimin e shoqërive të kursim-kreditit nga skema e sigurimit të depozitave.</w:t>
      </w:r>
    </w:p>
    <w:p w:rsidR="008A79AE" w:rsidRPr="00DA581B" w:rsidRDefault="008A79AE" w:rsidP="008A79AE">
      <w:pPr>
        <w:pStyle w:val="Hapesira7"/>
        <w:rPr>
          <w:sz w:val="12"/>
          <w:lang w:val="sq-AL"/>
        </w:rPr>
      </w:pPr>
    </w:p>
    <w:p w:rsidR="008A79AE" w:rsidRPr="00135EC4" w:rsidRDefault="008A79AE" w:rsidP="008A79AE">
      <w:pPr>
        <w:pStyle w:val="NeniNr"/>
        <w:rPr>
          <w:lang w:val="sq-AL"/>
        </w:rPr>
      </w:pPr>
      <w:r w:rsidRPr="00135EC4">
        <w:rPr>
          <w:lang w:val="sq-AL"/>
        </w:rPr>
        <w:t>Neni 2</w:t>
      </w:r>
    </w:p>
    <w:p w:rsidR="008A79AE" w:rsidRPr="00135EC4" w:rsidRDefault="008A79AE" w:rsidP="008A79AE">
      <w:pPr>
        <w:pStyle w:val="NeniTitull"/>
        <w:rPr>
          <w:lang w:val="sq-AL"/>
        </w:rPr>
      </w:pPr>
      <w:r w:rsidRPr="00135EC4">
        <w:rPr>
          <w:lang w:val="sq-AL"/>
        </w:rPr>
        <w:t>Fusha e zbatimit</w:t>
      </w:r>
    </w:p>
    <w:p w:rsidR="008A79AE" w:rsidRPr="00DA581B" w:rsidRDefault="008A79AE" w:rsidP="008A79AE">
      <w:pPr>
        <w:pStyle w:val="Hapesira7"/>
        <w:rPr>
          <w:sz w:val="12"/>
          <w:lang w:val="sq-AL"/>
        </w:rPr>
      </w:pPr>
    </w:p>
    <w:p w:rsidR="008A79AE" w:rsidRPr="00135EC4" w:rsidRDefault="008A79AE" w:rsidP="008A79AE">
      <w:pPr>
        <w:pStyle w:val="Paragrafi"/>
        <w:rPr>
          <w:lang w:val="sq-AL"/>
        </w:rPr>
      </w:pPr>
      <w:r w:rsidRPr="00135EC4">
        <w:rPr>
          <w:lang w:val="sq-AL"/>
        </w:rPr>
        <w:t xml:space="preserve">Ky udhëzim zbatohet për të gjitha subjektet që kërkojnë të licencohen si SHKK ose që janë licencuar nga Autoriteti Mbikëqyrës për të ushtruar veprimtari si shoqëri kursim-krediti dhe unionet e tyre në përputhje me </w:t>
      </w:r>
      <w:r>
        <w:rPr>
          <w:lang w:val="sq-AL"/>
        </w:rPr>
        <w:t>l</w:t>
      </w:r>
      <w:r w:rsidRPr="00135EC4">
        <w:rPr>
          <w:lang w:val="sq-AL"/>
        </w:rPr>
        <w:t>igjin nr.</w:t>
      </w:r>
      <w:r>
        <w:rPr>
          <w:lang w:val="sq-AL"/>
        </w:rPr>
        <w:t xml:space="preserve"> </w:t>
      </w:r>
      <w:r w:rsidRPr="00135EC4">
        <w:rPr>
          <w:lang w:val="sq-AL"/>
        </w:rPr>
        <w:t>8782, datë 3.5.2001</w:t>
      </w:r>
      <w:r>
        <w:rPr>
          <w:lang w:val="sq-AL"/>
        </w:rPr>
        <w:t>,</w:t>
      </w:r>
      <w:r w:rsidRPr="00135EC4">
        <w:rPr>
          <w:lang w:val="sq-AL"/>
        </w:rPr>
        <w:t xml:space="preserve"> “Për shoqëritë e kursim-kreditit”, i ndryshuar, dhe/ose çdo ligj ndryshues i tij.</w:t>
      </w:r>
    </w:p>
    <w:p w:rsidR="008A79AE" w:rsidRPr="00DA581B" w:rsidRDefault="008A79AE" w:rsidP="008A79AE">
      <w:pPr>
        <w:pStyle w:val="Hapesira7"/>
        <w:rPr>
          <w:sz w:val="12"/>
          <w:lang w:val="sq-AL"/>
        </w:rPr>
      </w:pPr>
    </w:p>
    <w:p w:rsidR="008A79AE" w:rsidRPr="00135EC4" w:rsidRDefault="008A79AE" w:rsidP="008A79AE">
      <w:pPr>
        <w:pStyle w:val="NeniNr"/>
        <w:rPr>
          <w:lang w:val="sq-AL"/>
        </w:rPr>
      </w:pPr>
      <w:r w:rsidRPr="00135EC4">
        <w:rPr>
          <w:lang w:val="sq-AL"/>
        </w:rPr>
        <w:t>Neni 3</w:t>
      </w:r>
    </w:p>
    <w:p w:rsidR="008A79AE" w:rsidRPr="00135EC4" w:rsidRDefault="008A79AE" w:rsidP="008A79AE">
      <w:pPr>
        <w:pStyle w:val="NeniTitull"/>
        <w:rPr>
          <w:lang w:val="sq-AL"/>
        </w:rPr>
      </w:pPr>
      <w:r w:rsidRPr="00135EC4">
        <w:rPr>
          <w:lang w:val="sq-AL"/>
        </w:rPr>
        <w:t xml:space="preserve">Baza </w:t>
      </w:r>
      <w:r>
        <w:rPr>
          <w:lang w:val="sq-AL"/>
        </w:rPr>
        <w:t>l</w:t>
      </w:r>
      <w:r w:rsidRPr="00135EC4">
        <w:rPr>
          <w:lang w:val="sq-AL"/>
        </w:rPr>
        <w:t>igjore</w:t>
      </w:r>
    </w:p>
    <w:p w:rsidR="008A79AE" w:rsidRPr="00DA581B" w:rsidRDefault="008A79AE" w:rsidP="008A79AE">
      <w:pPr>
        <w:pStyle w:val="Hapesira7"/>
        <w:rPr>
          <w:sz w:val="12"/>
          <w:lang w:val="sq-AL"/>
        </w:rPr>
      </w:pPr>
    </w:p>
    <w:p w:rsidR="008A79AE" w:rsidRPr="00135EC4" w:rsidRDefault="008A79AE" w:rsidP="008A79AE">
      <w:pPr>
        <w:pStyle w:val="Paragrafi"/>
        <w:rPr>
          <w:lang w:val="sq-AL"/>
        </w:rPr>
      </w:pPr>
      <w:r w:rsidRPr="00135EC4">
        <w:rPr>
          <w:lang w:val="sq-AL"/>
        </w:rPr>
        <w:t xml:space="preserve">Ky udhëzim del në bazë </w:t>
      </w:r>
      <w:r>
        <w:rPr>
          <w:lang w:val="sq-AL"/>
        </w:rPr>
        <w:t>të ligjit nr. 53/2014, datë 22.</w:t>
      </w:r>
      <w:r w:rsidRPr="00135EC4">
        <w:rPr>
          <w:lang w:val="sq-AL"/>
        </w:rPr>
        <w:t>5.2014</w:t>
      </w:r>
      <w:r>
        <w:rPr>
          <w:lang w:val="sq-AL"/>
        </w:rPr>
        <w:t>,</w:t>
      </w:r>
      <w:r w:rsidRPr="00135EC4">
        <w:rPr>
          <w:lang w:val="sq-AL"/>
        </w:rPr>
        <w:t xml:space="preserve"> “Për sigurimin e depozitave”</w:t>
      </w:r>
      <w:r>
        <w:rPr>
          <w:lang w:val="sq-AL"/>
        </w:rPr>
        <w:t>,</w:t>
      </w:r>
      <w:r w:rsidRPr="00135EC4">
        <w:rPr>
          <w:lang w:val="sq-AL"/>
        </w:rPr>
        <w:t xml:space="preserve"> të ligjit nr. 8269, datë 23.12.1997</w:t>
      </w:r>
      <w:r>
        <w:rPr>
          <w:lang w:val="sq-AL"/>
        </w:rPr>
        <w:t>,</w:t>
      </w:r>
      <w:r w:rsidRPr="00135EC4">
        <w:rPr>
          <w:lang w:val="sq-AL"/>
        </w:rPr>
        <w:t xml:space="preserve"> “Për Bankën e Shqipërisë”, i ndryshuar. </w:t>
      </w:r>
    </w:p>
    <w:p w:rsidR="008A79AE" w:rsidRPr="00135EC4" w:rsidRDefault="008A79AE" w:rsidP="008A79AE">
      <w:pPr>
        <w:pStyle w:val="Hapesira7"/>
        <w:rPr>
          <w:lang w:val="sq-AL"/>
        </w:rPr>
      </w:pPr>
    </w:p>
    <w:p w:rsidR="008A79AE" w:rsidRPr="00135EC4" w:rsidRDefault="008A79AE" w:rsidP="008A79AE">
      <w:pPr>
        <w:pStyle w:val="NeniNr"/>
        <w:rPr>
          <w:lang w:val="sq-AL"/>
        </w:rPr>
      </w:pPr>
      <w:r w:rsidRPr="00135EC4">
        <w:rPr>
          <w:lang w:val="sq-AL"/>
        </w:rPr>
        <w:t>Neni 4</w:t>
      </w:r>
    </w:p>
    <w:p w:rsidR="008A79AE" w:rsidRPr="00135EC4" w:rsidRDefault="008A79AE" w:rsidP="008A79AE">
      <w:pPr>
        <w:pStyle w:val="NeniTitull"/>
        <w:rPr>
          <w:lang w:val="sq-AL"/>
        </w:rPr>
      </w:pPr>
      <w:r w:rsidRPr="00135EC4">
        <w:rPr>
          <w:lang w:val="sq-AL"/>
        </w:rPr>
        <w:t>Përkufizime</w:t>
      </w:r>
    </w:p>
    <w:p w:rsidR="008A79AE" w:rsidRPr="00135EC4" w:rsidRDefault="008A79AE" w:rsidP="008A79AE">
      <w:pPr>
        <w:pStyle w:val="Hapesira7"/>
        <w:rPr>
          <w:lang w:val="sq-AL"/>
        </w:rPr>
      </w:pPr>
    </w:p>
    <w:p w:rsidR="008A79AE" w:rsidRPr="00135EC4" w:rsidRDefault="008A79AE" w:rsidP="008A79AE">
      <w:pPr>
        <w:pStyle w:val="Paragrafi"/>
        <w:rPr>
          <w:lang w:val="sq-AL"/>
        </w:rPr>
      </w:pPr>
      <w:r w:rsidRPr="00135EC4">
        <w:rPr>
          <w:lang w:val="sq-AL"/>
        </w:rPr>
        <w:t xml:space="preserve">1. Termat e përdorur në këtë udhëzim kanë të </w:t>
      </w:r>
      <w:r w:rsidRPr="00135EC4">
        <w:rPr>
          <w:lang w:val="sq-AL"/>
        </w:rPr>
        <w:lastRenderedPageBreak/>
        <w:t xml:space="preserve">njëjtin kuptim me atë të përcaktuar në nenin 3 </w:t>
      </w:r>
      <w:r>
        <w:rPr>
          <w:lang w:val="sq-AL"/>
        </w:rPr>
        <w:t>të ligjit nr. 53/2014, datë 22.</w:t>
      </w:r>
      <w:r w:rsidRPr="00135EC4">
        <w:rPr>
          <w:lang w:val="sq-AL"/>
        </w:rPr>
        <w:t>5.2014</w:t>
      </w:r>
      <w:r>
        <w:rPr>
          <w:lang w:val="sq-AL"/>
        </w:rPr>
        <w:t>,</w:t>
      </w:r>
      <w:r w:rsidRPr="00135EC4">
        <w:rPr>
          <w:lang w:val="sq-AL"/>
        </w:rPr>
        <w:t xml:space="preserve"> “Për sigurimin e depozitave” (për thjeshtësi këtej e tutje do të quhet “Ligji”, nenin 3 të ligjit nr. 8782, datë 3.5.2001</w:t>
      </w:r>
      <w:r>
        <w:rPr>
          <w:lang w:val="sq-AL"/>
        </w:rPr>
        <w:t>,</w:t>
      </w:r>
      <w:r w:rsidRPr="00135EC4">
        <w:rPr>
          <w:lang w:val="sq-AL"/>
        </w:rPr>
        <w:t xml:space="preserve"> “Për shoqëritë e kursim-kreditit”, i ndryshuar, dhe/ose çdo ligj ndryshues i tij.</w:t>
      </w:r>
    </w:p>
    <w:p w:rsidR="008A79AE" w:rsidRPr="00135EC4" w:rsidRDefault="008A79AE" w:rsidP="008A79AE">
      <w:pPr>
        <w:pStyle w:val="Paragrafi"/>
        <w:rPr>
          <w:lang w:val="sq-AL"/>
        </w:rPr>
      </w:pPr>
      <w:r w:rsidRPr="00135EC4">
        <w:rPr>
          <w:lang w:val="sq-AL"/>
        </w:rPr>
        <w:t xml:space="preserve">2. Në kuptim të termit “depozitë” të nenit 3, pika 13, shkronja “b”, të </w:t>
      </w:r>
      <w:r>
        <w:rPr>
          <w:lang w:val="sq-AL"/>
        </w:rPr>
        <w:t>l</w:t>
      </w:r>
      <w:r w:rsidRPr="00135EC4">
        <w:rPr>
          <w:lang w:val="sq-AL"/>
        </w:rPr>
        <w:t xml:space="preserve">igjit, nuk përfshihen kontributet e </w:t>
      </w:r>
      <w:r>
        <w:rPr>
          <w:lang w:val="sq-AL"/>
        </w:rPr>
        <w:t>anëtarëve në kapitalin e SHKK-</w:t>
      </w:r>
      <w:r w:rsidRPr="00135EC4">
        <w:rPr>
          <w:lang w:val="sq-AL"/>
        </w:rPr>
        <w:t xml:space="preserve">së. </w:t>
      </w:r>
    </w:p>
    <w:p w:rsidR="008A79AE" w:rsidRPr="00135EC4" w:rsidRDefault="008A79AE" w:rsidP="008A79AE">
      <w:pPr>
        <w:pStyle w:val="Hapesira7"/>
        <w:rPr>
          <w:lang w:val="sq-AL"/>
        </w:rPr>
      </w:pPr>
    </w:p>
    <w:p w:rsidR="008A79AE" w:rsidRPr="00135EC4" w:rsidRDefault="008A79AE" w:rsidP="008A79AE">
      <w:pPr>
        <w:pStyle w:val="NeniNr"/>
        <w:rPr>
          <w:lang w:val="sq-AL"/>
        </w:rPr>
      </w:pPr>
      <w:r w:rsidRPr="00135EC4">
        <w:rPr>
          <w:lang w:val="sq-AL"/>
        </w:rPr>
        <w:t>Neni 5</w:t>
      </w:r>
    </w:p>
    <w:p w:rsidR="008A79AE" w:rsidRPr="00135EC4" w:rsidRDefault="008A79AE" w:rsidP="008A79AE">
      <w:pPr>
        <w:pStyle w:val="NeniTitull"/>
        <w:rPr>
          <w:lang w:val="sq-AL"/>
        </w:rPr>
      </w:pPr>
      <w:r w:rsidRPr="00135EC4">
        <w:rPr>
          <w:lang w:val="sq-AL"/>
        </w:rPr>
        <w:t>Marrëdhëniet dhe përfaqësimi</w:t>
      </w:r>
    </w:p>
    <w:p w:rsidR="008A79AE" w:rsidRPr="00135EC4" w:rsidRDefault="008A79AE" w:rsidP="008A79AE">
      <w:pPr>
        <w:pStyle w:val="Hapesira7"/>
        <w:rPr>
          <w:lang w:val="sq-AL"/>
        </w:rPr>
      </w:pPr>
    </w:p>
    <w:p w:rsidR="008A79AE" w:rsidRPr="00135EC4" w:rsidRDefault="008A79AE" w:rsidP="008A79AE">
      <w:pPr>
        <w:pStyle w:val="Paragrafi"/>
        <w:rPr>
          <w:lang w:val="sq-AL"/>
        </w:rPr>
      </w:pPr>
      <w:r w:rsidRPr="00135EC4">
        <w:rPr>
          <w:lang w:val="sq-AL"/>
        </w:rPr>
        <w:t xml:space="preserve">1. SHKK-të hyjnë në marrëdhënie të drejtpërdrejta me Agjencinë në zbatim të </w:t>
      </w:r>
      <w:r>
        <w:rPr>
          <w:lang w:val="sq-AL"/>
        </w:rPr>
        <w:t>l</w:t>
      </w:r>
      <w:r w:rsidRPr="00135EC4">
        <w:rPr>
          <w:lang w:val="sq-AL"/>
        </w:rPr>
        <w:t xml:space="preserve">igjit dhe të këtij </w:t>
      </w:r>
      <w:r>
        <w:rPr>
          <w:lang w:val="sq-AL"/>
        </w:rPr>
        <w:t>u</w:t>
      </w:r>
      <w:r w:rsidRPr="00135EC4">
        <w:rPr>
          <w:lang w:val="sq-AL"/>
        </w:rPr>
        <w:t>dhëzimi.</w:t>
      </w:r>
    </w:p>
    <w:p w:rsidR="008A79AE" w:rsidRPr="00135EC4" w:rsidRDefault="008A79AE" w:rsidP="008A79AE">
      <w:pPr>
        <w:pStyle w:val="Paragrafi"/>
        <w:rPr>
          <w:lang w:val="sq-AL"/>
        </w:rPr>
      </w:pPr>
      <w:r w:rsidRPr="00135EC4">
        <w:rPr>
          <w:lang w:val="sq-AL"/>
        </w:rPr>
        <w:t xml:space="preserve">2. SHKK-të, të anëtarësuara në një union të licencuar nga Autoriteti Mbikëqyrës, mund të përfaqësohen nga ky union në marrëdhëniet me Agjencinë. Agjencia ka të drejtë të informohet dhe verifikojë drejtpërdrejt SHKK-të e anëtarësuara në unione, sipas njoftimit përkatës të saj drejtuar Unionit dhe/ose SHKK-së anëtare. </w:t>
      </w:r>
    </w:p>
    <w:p w:rsidR="008A79AE" w:rsidRPr="00135EC4" w:rsidRDefault="008A79AE" w:rsidP="008A79AE">
      <w:pPr>
        <w:pStyle w:val="Paragrafi"/>
        <w:rPr>
          <w:lang w:val="sq-AL"/>
        </w:rPr>
      </w:pPr>
      <w:r w:rsidRPr="00135EC4">
        <w:rPr>
          <w:lang w:val="sq-AL"/>
        </w:rPr>
        <w:t>3. Unioni njofton Agjencinë në rast se një ose disa anëtarë largohen prej tij.</w:t>
      </w:r>
    </w:p>
    <w:p w:rsidR="008A79AE" w:rsidRPr="00135EC4" w:rsidRDefault="008A79AE" w:rsidP="008A79AE">
      <w:pPr>
        <w:pStyle w:val="Paragrafi"/>
        <w:rPr>
          <w:lang w:val="sq-AL"/>
        </w:rPr>
      </w:pPr>
      <w:r w:rsidRPr="00135EC4">
        <w:rPr>
          <w:lang w:val="sq-AL"/>
        </w:rPr>
        <w:t xml:space="preserve">4. Unionet janë subjekt i dispozitave të këtij </w:t>
      </w:r>
      <w:r>
        <w:rPr>
          <w:lang w:val="sq-AL"/>
        </w:rPr>
        <w:t>u</w:t>
      </w:r>
      <w:r w:rsidRPr="00135EC4">
        <w:rPr>
          <w:lang w:val="sq-AL"/>
        </w:rPr>
        <w:t xml:space="preserve">dhëzimi, për aq sa kryejnë veprimtari për sigurimin e depozitave në emër të SHKK-ve anëtare. </w:t>
      </w:r>
    </w:p>
    <w:p w:rsidR="008A79AE" w:rsidRPr="00135EC4" w:rsidRDefault="008A79AE" w:rsidP="008A79AE">
      <w:pPr>
        <w:pStyle w:val="KreuNr"/>
        <w:rPr>
          <w:rFonts w:ascii="Garamond" w:hAnsi="Garamond"/>
          <w:sz w:val="24"/>
          <w:szCs w:val="24"/>
          <w:lang w:val="sq-AL"/>
        </w:rPr>
      </w:pPr>
      <w:r w:rsidRPr="00135EC4">
        <w:rPr>
          <w:rFonts w:ascii="Garamond" w:hAnsi="Garamond"/>
          <w:sz w:val="24"/>
          <w:szCs w:val="24"/>
          <w:lang w:val="sq-AL"/>
        </w:rPr>
        <w:t>KREU II</w:t>
      </w:r>
    </w:p>
    <w:p w:rsidR="008A79AE" w:rsidRPr="00135EC4" w:rsidRDefault="008A79AE" w:rsidP="008A79AE">
      <w:pPr>
        <w:pStyle w:val="KreuTitull"/>
        <w:rPr>
          <w:rFonts w:ascii="Garamond" w:hAnsi="Garamond"/>
          <w:sz w:val="24"/>
          <w:szCs w:val="24"/>
          <w:lang w:val="sq-AL"/>
        </w:rPr>
      </w:pPr>
      <w:r w:rsidRPr="00135EC4">
        <w:rPr>
          <w:rFonts w:ascii="Garamond" w:hAnsi="Garamond"/>
          <w:sz w:val="24"/>
          <w:szCs w:val="24"/>
          <w:lang w:val="sq-AL"/>
        </w:rPr>
        <w:t>PRANIMI NË SKEMËN E SIGURIMIT TË DEPOZITAVE</w:t>
      </w:r>
    </w:p>
    <w:p w:rsidR="008A79AE" w:rsidRPr="00135EC4" w:rsidRDefault="008A79AE" w:rsidP="008A79AE">
      <w:pPr>
        <w:pStyle w:val="Hapesira7"/>
        <w:rPr>
          <w:lang w:val="sq-AL"/>
        </w:rPr>
      </w:pPr>
    </w:p>
    <w:p w:rsidR="008A79AE" w:rsidRPr="00135EC4" w:rsidRDefault="008A79AE" w:rsidP="008A79AE">
      <w:pPr>
        <w:pStyle w:val="NeniNr"/>
        <w:rPr>
          <w:lang w:val="sq-AL"/>
        </w:rPr>
      </w:pPr>
      <w:r w:rsidRPr="00135EC4">
        <w:rPr>
          <w:lang w:val="sq-AL"/>
        </w:rPr>
        <w:t>Neni 6</w:t>
      </w:r>
    </w:p>
    <w:p w:rsidR="008A79AE" w:rsidRPr="00135EC4" w:rsidRDefault="008A79AE" w:rsidP="008A79AE">
      <w:pPr>
        <w:pStyle w:val="NeniTitull"/>
        <w:rPr>
          <w:lang w:val="sq-AL"/>
        </w:rPr>
      </w:pPr>
      <w:r w:rsidRPr="00135EC4">
        <w:rPr>
          <w:lang w:val="sq-AL"/>
        </w:rPr>
        <w:t>Kushtet për t</w:t>
      </w:r>
      <w:r>
        <w:rPr>
          <w:lang w:val="sq-AL"/>
        </w:rPr>
        <w:t>’</w:t>
      </w:r>
      <w:r w:rsidRPr="00135EC4">
        <w:rPr>
          <w:lang w:val="sq-AL"/>
        </w:rPr>
        <w:t>u pranuar në skemën e sigurimit të depozitave</w:t>
      </w:r>
    </w:p>
    <w:p w:rsidR="008A79AE" w:rsidRPr="00135EC4" w:rsidRDefault="008A79AE" w:rsidP="008A79AE">
      <w:pPr>
        <w:pStyle w:val="Hapesira7"/>
        <w:rPr>
          <w:lang w:val="sq-AL"/>
        </w:rPr>
      </w:pPr>
    </w:p>
    <w:p w:rsidR="008A79AE" w:rsidRPr="00135EC4" w:rsidRDefault="008A79AE" w:rsidP="008A79AE">
      <w:pPr>
        <w:pStyle w:val="Paragrafi"/>
        <w:rPr>
          <w:lang w:val="sq-AL"/>
        </w:rPr>
      </w:pPr>
      <w:r w:rsidRPr="00135EC4">
        <w:rPr>
          <w:lang w:val="sq-AL"/>
        </w:rPr>
        <w:t>1. Për pranimin në skemë SHKK-të plotësojnë kushtet e mëposhtme:</w:t>
      </w:r>
    </w:p>
    <w:p w:rsidR="008A79AE" w:rsidRPr="00135EC4" w:rsidRDefault="008A79AE" w:rsidP="008A79AE">
      <w:pPr>
        <w:pStyle w:val="Paragrafi"/>
        <w:rPr>
          <w:lang w:val="sq-AL"/>
        </w:rPr>
      </w:pPr>
      <w:r w:rsidRPr="00135EC4">
        <w:rPr>
          <w:lang w:val="sq-AL"/>
        </w:rPr>
        <w:t>e) kushtin për krijimin dhe zotërimin e ligjshëm të zyrave për çdo SHKK, të cilat minimalisht të mundësojnë shërbimin e arkës dhe veprimet me klientët, duke garantuar sigurinë fizike të tyre;</w:t>
      </w:r>
    </w:p>
    <w:p w:rsidR="008A79AE" w:rsidRPr="00135EC4" w:rsidRDefault="008A79AE" w:rsidP="008A79AE">
      <w:pPr>
        <w:pStyle w:val="Paragrafi"/>
        <w:rPr>
          <w:lang w:val="sq-AL"/>
        </w:rPr>
      </w:pPr>
      <w:r w:rsidRPr="00135EC4">
        <w:rPr>
          <w:lang w:val="sq-AL"/>
        </w:rPr>
        <w:t>f) n</w:t>
      </w:r>
      <w:r>
        <w:rPr>
          <w:lang w:val="sq-AL"/>
        </w:rPr>
        <w:t xml:space="preserve">ë </w:t>
      </w:r>
      <w:r w:rsidRPr="00135EC4">
        <w:rPr>
          <w:lang w:val="sq-AL"/>
        </w:rPr>
        <w:t xml:space="preserve">kushtin e aftësimit profesional të personelit dhe organeve drejtuese lidhur me zbatimin e kuadrit ligjor dhe nënligjor për sigurimin e depozitave; </w:t>
      </w:r>
    </w:p>
    <w:p w:rsidR="008A79AE" w:rsidRPr="00135EC4" w:rsidRDefault="008A79AE" w:rsidP="008A79AE">
      <w:pPr>
        <w:pStyle w:val="Paragrafi"/>
        <w:rPr>
          <w:lang w:val="sq-AL"/>
        </w:rPr>
      </w:pPr>
      <w:r w:rsidRPr="00135EC4">
        <w:rPr>
          <w:lang w:val="sq-AL"/>
        </w:rPr>
        <w:t>g) kushtin për krijimin e sistemeve të administrimit dhe operacionale të cilat përfshijnë: mbajtjen e dosjeve për kontratat e depozitave dhe kredive, mandatet</w:t>
      </w:r>
      <w:r>
        <w:rPr>
          <w:lang w:val="sq-AL"/>
        </w:rPr>
        <w:t xml:space="preserve"> etj</w:t>
      </w:r>
      <w:r w:rsidRPr="00135EC4">
        <w:rPr>
          <w:lang w:val="sq-AL"/>
        </w:rPr>
        <w:t xml:space="preserve">. të cilat shërbejnë si dokumente justifikuese për regjistrimet kontabël të SHKK-së. </w:t>
      </w:r>
    </w:p>
    <w:p w:rsidR="008A79AE" w:rsidRPr="00135EC4" w:rsidRDefault="008A79AE" w:rsidP="008A79AE">
      <w:pPr>
        <w:pStyle w:val="Paragrafi"/>
        <w:rPr>
          <w:lang w:val="sq-AL"/>
        </w:rPr>
      </w:pPr>
      <w:r w:rsidRPr="00135EC4">
        <w:rPr>
          <w:lang w:val="sq-AL"/>
        </w:rPr>
        <w:t xml:space="preserve">h) kushtin për mbajtjen e saktë të të dhënave për depozitat dhe depozituesit në format shkresor dhe elektronik me qëllim identifikimin e </w:t>
      </w:r>
      <w:r w:rsidRPr="00135EC4">
        <w:rPr>
          <w:lang w:val="sq-AL"/>
        </w:rPr>
        <w:lastRenderedPageBreak/>
        <w:t>depozituesit me një person konkret dhe përcaktimin e saktë të shumës që SHKK-ja i detyrohet këtij depozituesi;</w:t>
      </w:r>
    </w:p>
    <w:p w:rsidR="008A79AE" w:rsidRPr="00135EC4" w:rsidRDefault="008A79AE" w:rsidP="008A79AE">
      <w:pPr>
        <w:pStyle w:val="Paragrafi"/>
        <w:rPr>
          <w:lang w:val="sq-AL"/>
        </w:rPr>
      </w:pPr>
      <w:r w:rsidRPr="00135EC4">
        <w:rPr>
          <w:lang w:val="sq-AL"/>
        </w:rPr>
        <w:t>i) kushtin teknik për krijimin e regjistrit elektronik të ruajtjes dhe përpunimit të të dhënave për depozituesit dhe depozitat në funksion të identifikimit unik dhe konkret të depozituesit në këtë regjistër, të vlerësimit të shumës së depozitës së siguruar, përllogaritjes të primit vjetor dhe vlerësimit të shumës së kompensimit, sipas kërkesave të përcaktuara në anekset 4 dhe 5 të këtij udhëzimi;</w:t>
      </w:r>
    </w:p>
    <w:p w:rsidR="008A79AE" w:rsidRPr="00135EC4" w:rsidRDefault="008A79AE" w:rsidP="008A79AE">
      <w:pPr>
        <w:pStyle w:val="Paragrafi"/>
        <w:rPr>
          <w:lang w:val="sq-AL"/>
        </w:rPr>
      </w:pPr>
      <w:r w:rsidRPr="00135EC4">
        <w:rPr>
          <w:lang w:val="sq-AL"/>
        </w:rPr>
        <w:t>j) kushtin e informimit të publikut për dhënien e informacionit të saktë dhe të plotë mbi skemën e sigurimit të depozitave sipas kërkesave të përcaktuara në aneksin 6 të këtij udhëzimi;</w:t>
      </w:r>
    </w:p>
    <w:p w:rsidR="008A79AE" w:rsidRPr="00135EC4" w:rsidRDefault="008A79AE" w:rsidP="008A79AE">
      <w:pPr>
        <w:pStyle w:val="Paragrafi"/>
        <w:rPr>
          <w:lang w:val="sq-AL"/>
        </w:rPr>
      </w:pPr>
      <w:r w:rsidRPr="00135EC4">
        <w:rPr>
          <w:lang w:val="sq-AL"/>
        </w:rPr>
        <w:t xml:space="preserve"> k) kushtin e gjendjes financiare. Për plotësimin e këtij kushti, SHKK-të duhet të dëshmojnë se kanë gjendje financiare, e cila siguron vazhdimësinë e veprimtarisë gjatë vitit të parë të anëtarësimit të SHKK-së në skemë. Për SHKK-të që janë licencuar nga Autoriteti Mbikëqyrës përpara miratimit të këtij udhëzimi, vlerësimi i gjendjes financiare bëhet në bazë të treguesve të zbatueshëm nga Autoriteti Mbikëqyrës lidhur me nivelin e kapitalit, rezultatin financiar dhe nivelin e kredive me probleme. Për SHKK-të e reja, vlerësimi i gjendjes financiare do të bëhet në bazë të planit të veprimtarisë/biznesit, sipas aneksit 1, formularit 6 të këtij </w:t>
      </w:r>
      <w:r>
        <w:rPr>
          <w:lang w:val="sq-AL"/>
        </w:rPr>
        <w:t>u</w:t>
      </w:r>
      <w:r w:rsidRPr="00135EC4">
        <w:rPr>
          <w:lang w:val="sq-AL"/>
        </w:rPr>
        <w:t>dhëzimi;</w:t>
      </w:r>
    </w:p>
    <w:p w:rsidR="008A79AE" w:rsidRPr="00135EC4" w:rsidRDefault="008A79AE" w:rsidP="008A79AE">
      <w:pPr>
        <w:pStyle w:val="Paragrafi"/>
        <w:rPr>
          <w:lang w:val="sq-AL"/>
        </w:rPr>
      </w:pPr>
      <w:r w:rsidRPr="00135EC4">
        <w:rPr>
          <w:lang w:val="sq-AL"/>
        </w:rPr>
        <w:t>l) kushtin e plotësimit të parimeve kryesore të drejtimit të përgjegjshëm, si për shembull: ndarjen e funksioneve dhe përgjegjësive, shmangien e konfliktit të interesit, funksionimin e një komiteti kontrolli efektiv</w:t>
      </w:r>
      <w:r>
        <w:rPr>
          <w:lang w:val="sq-AL"/>
        </w:rPr>
        <w:t xml:space="preserve"> etj</w:t>
      </w:r>
      <w:r w:rsidRPr="00135EC4">
        <w:rPr>
          <w:lang w:val="sq-AL"/>
        </w:rPr>
        <w:t xml:space="preserve">. </w:t>
      </w:r>
    </w:p>
    <w:p w:rsidR="008A79AE" w:rsidRPr="00135EC4" w:rsidRDefault="008A79AE" w:rsidP="008A79AE">
      <w:pPr>
        <w:pStyle w:val="Paragrafi"/>
        <w:rPr>
          <w:lang w:val="sq-AL"/>
        </w:rPr>
      </w:pPr>
      <w:r w:rsidRPr="00135EC4">
        <w:rPr>
          <w:lang w:val="sq-AL"/>
        </w:rPr>
        <w:t>m) paguajnë kontributin fillestar;</w:t>
      </w:r>
    </w:p>
    <w:p w:rsidR="008A79AE" w:rsidRPr="00135EC4" w:rsidRDefault="008A79AE" w:rsidP="008A79AE">
      <w:pPr>
        <w:pStyle w:val="Paragrafi"/>
        <w:rPr>
          <w:lang w:val="sq-AL"/>
        </w:rPr>
      </w:pPr>
      <w:r w:rsidRPr="00135EC4">
        <w:rPr>
          <w:lang w:val="sq-AL"/>
        </w:rPr>
        <w:t xml:space="preserve"> 2. SHKK-të krijojnë sisteme elektronike, të cilat mundësojnë në çdo kohë ruajtjen dhe gjenerimin e të dhënave për depozitat, depozituesit dhe huat, sipas kërkesave të këtij udhëzimi. Përditësimi i të dhënave në sistemet elektronike kryhet brenda ditës pasardhëse të punës nga momenti i kryerjes së veprimit me klientin.</w:t>
      </w:r>
    </w:p>
    <w:p w:rsidR="008A79AE" w:rsidRPr="00135EC4" w:rsidRDefault="008A79AE" w:rsidP="008A79AE">
      <w:pPr>
        <w:pStyle w:val="Paragrafi"/>
        <w:rPr>
          <w:lang w:val="sq-AL"/>
        </w:rPr>
      </w:pPr>
      <w:r w:rsidRPr="00135EC4">
        <w:rPr>
          <w:lang w:val="sq-AL"/>
        </w:rPr>
        <w:t xml:space="preserve">3. Agjencia ka të drejtë të kërkojë në çdo moment nga SHKK-të anëtare të skemës, raportimin në formë elektronike të të dhënave mbi depozitat dhe depozituesit në përputhje me aneksin 4 dhe 5 të këtij </w:t>
      </w:r>
      <w:r>
        <w:rPr>
          <w:lang w:val="sq-AL"/>
        </w:rPr>
        <w:t>u</w:t>
      </w:r>
      <w:r w:rsidRPr="00135EC4">
        <w:rPr>
          <w:lang w:val="sq-AL"/>
        </w:rPr>
        <w:t>dhëzimi.</w:t>
      </w:r>
    </w:p>
    <w:p w:rsidR="008A79AE" w:rsidRPr="00135EC4" w:rsidRDefault="008A79AE" w:rsidP="008A79AE">
      <w:pPr>
        <w:pStyle w:val="Paragrafi"/>
        <w:rPr>
          <w:lang w:val="sq-AL"/>
        </w:rPr>
      </w:pPr>
      <w:r w:rsidRPr="00135EC4">
        <w:rPr>
          <w:lang w:val="sq-AL"/>
        </w:rPr>
        <w:t xml:space="preserve">4. Unioni mund të mbështesë SHKK-në anëtare për qëllime të krijimit të sistemeve elektronike dhe të raportimit të të dhënave mbi depozitat dhe depozituesit në përputhje me kërkesat e këtij </w:t>
      </w:r>
      <w:r>
        <w:rPr>
          <w:lang w:val="sq-AL"/>
        </w:rPr>
        <w:t>u</w:t>
      </w:r>
      <w:r w:rsidRPr="00135EC4">
        <w:rPr>
          <w:lang w:val="sq-AL"/>
        </w:rPr>
        <w:t>dhëzimi.</w:t>
      </w:r>
    </w:p>
    <w:p w:rsidR="008A79AE" w:rsidRPr="00135EC4" w:rsidRDefault="008A79AE" w:rsidP="008A79AE">
      <w:pPr>
        <w:pStyle w:val="Paragrafi"/>
        <w:rPr>
          <w:lang w:val="sq-AL"/>
        </w:rPr>
      </w:pPr>
      <w:r w:rsidRPr="00135EC4">
        <w:rPr>
          <w:lang w:val="sq-AL"/>
        </w:rPr>
        <w:t xml:space="preserve">5. SHKK-të e anëtarësuara në skemë, duhet të plotësojnë kushtet e parashikuara sipas këtij neni </w:t>
      </w:r>
      <w:r w:rsidRPr="00135EC4">
        <w:rPr>
          <w:lang w:val="sq-AL"/>
        </w:rPr>
        <w:lastRenderedPageBreak/>
        <w:t xml:space="preserve">gjatë ushtrimit të veprimtarisë së tyre. </w:t>
      </w:r>
    </w:p>
    <w:p w:rsidR="008A79AE" w:rsidRPr="00135EC4" w:rsidRDefault="008A79AE" w:rsidP="008A79AE">
      <w:pPr>
        <w:pStyle w:val="Hapesira7"/>
        <w:rPr>
          <w:lang w:val="sq-AL"/>
        </w:rPr>
      </w:pPr>
    </w:p>
    <w:p w:rsidR="008A79AE" w:rsidRPr="00135EC4" w:rsidRDefault="008A79AE" w:rsidP="008A79AE">
      <w:pPr>
        <w:pStyle w:val="NeniNr"/>
        <w:rPr>
          <w:lang w:val="sq-AL"/>
        </w:rPr>
      </w:pPr>
      <w:r w:rsidRPr="00135EC4">
        <w:rPr>
          <w:lang w:val="sq-AL"/>
        </w:rPr>
        <w:t>Neni 7</w:t>
      </w:r>
    </w:p>
    <w:p w:rsidR="008A79AE" w:rsidRPr="00135EC4" w:rsidRDefault="008A79AE" w:rsidP="008A79AE">
      <w:pPr>
        <w:pStyle w:val="NeniTitull"/>
        <w:rPr>
          <w:lang w:val="sq-AL"/>
        </w:rPr>
      </w:pPr>
      <w:r w:rsidRPr="00135EC4">
        <w:rPr>
          <w:lang w:val="sq-AL"/>
        </w:rPr>
        <w:t>Kërkesa për anëtarësimin në skemën e sigurimit të depozitave</w:t>
      </w:r>
    </w:p>
    <w:p w:rsidR="008A79AE" w:rsidRPr="00135EC4" w:rsidRDefault="008A79AE" w:rsidP="008A79AE">
      <w:pPr>
        <w:pStyle w:val="Hapesira7"/>
        <w:rPr>
          <w:lang w:val="sq-AL"/>
        </w:rPr>
      </w:pPr>
    </w:p>
    <w:p w:rsidR="008A79AE" w:rsidRPr="00066343" w:rsidRDefault="008A79AE" w:rsidP="008A79AE">
      <w:pPr>
        <w:pStyle w:val="Paragrafi"/>
        <w:rPr>
          <w:spacing w:val="4"/>
          <w:lang w:val="sq-AL"/>
        </w:rPr>
      </w:pPr>
      <w:r w:rsidRPr="00066343">
        <w:rPr>
          <w:spacing w:val="4"/>
          <w:lang w:val="sq-AL"/>
        </w:rPr>
        <w:t>1. Subjektet, që kanë paraqitur kërkesë për licencim si shkak pranë Autoritetit Mbikëqyrës, drejtpërdrejt ose nëpërmjet Unionit, paraqesin njëkohësisht në Agjenci kërkesën për anëtarësimin në skemë, sipas aneksit 1 të këtij udhëzimi, si dhe planin e veprimeve për përmbushjen e kushteve, njëkohësisht me dorëzimin në Autoritetin Mbikëqyrës të kërkesës për licencë si SHKK.</w:t>
      </w:r>
    </w:p>
    <w:p w:rsidR="008A79AE" w:rsidRPr="00066343" w:rsidRDefault="008A79AE" w:rsidP="008A79AE">
      <w:pPr>
        <w:pStyle w:val="Paragrafi"/>
        <w:rPr>
          <w:spacing w:val="4"/>
          <w:lang w:val="sq-AL"/>
        </w:rPr>
      </w:pPr>
      <w:r w:rsidRPr="00066343">
        <w:rPr>
          <w:spacing w:val="4"/>
          <w:lang w:val="sq-AL"/>
        </w:rPr>
        <w:t>2. Unionet, e krijuara nga SHKK-të të anëtarësuara në skemë, njëkohësisht me paraqitjen e kërkesës për licencë si union në Autoritetin Mbikëqyrës, dorëzojnë në Agjenci kërkesën sipas aneksit 2 për përmbushjen e kushteve të përcaktuara në nenin 6 të këtij Udhëzimi, si dhe planin e veprimeve për përmbushjen e tyre, për aq sa Unioni do të kryejë veprimtari për sigurimin e depozitave në emër të SHKK-ve anëtare.</w:t>
      </w:r>
    </w:p>
    <w:p w:rsidR="008A79AE" w:rsidRPr="00066343" w:rsidRDefault="008A79AE" w:rsidP="008A79AE">
      <w:pPr>
        <w:pStyle w:val="Paragrafi"/>
        <w:rPr>
          <w:spacing w:val="4"/>
          <w:lang w:val="sq-AL"/>
        </w:rPr>
      </w:pPr>
      <w:r w:rsidRPr="00066343">
        <w:rPr>
          <w:spacing w:val="4"/>
          <w:lang w:val="sq-AL"/>
        </w:rPr>
        <w:t>3. Dokumentacioni i kërkuar në këtë nen duhet të jetë në gjuhën shqipe, në origjinal ose në kopje të noterizuar.</w:t>
      </w:r>
    </w:p>
    <w:p w:rsidR="008A79AE" w:rsidRPr="00066343" w:rsidRDefault="008A79AE" w:rsidP="008A79AE">
      <w:pPr>
        <w:pStyle w:val="Paragrafi"/>
        <w:rPr>
          <w:spacing w:val="4"/>
          <w:lang w:val="sq-AL"/>
        </w:rPr>
      </w:pPr>
      <w:r w:rsidRPr="00135EC4">
        <w:rPr>
          <w:lang w:val="sq-AL"/>
        </w:rPr>
        <w:t xml:space="preserve">4. </w:t>
      </w:r>
      <w:r w:rsidRPr="00066343">
        <w:rPr>
          <w:spacing w:val="4"/>
          <w:lang w:val="sq-AL"/>
        </w:rPr>
        <w:t>Kur dokumentacioni i paraqitur nuk përputhet me kërkesat e këtij udhëzimi, si dhe kur nuk plotësohen kushtet të përcaktuara në nenin 6 të tij, Agjencia njofton me shkrim subjektin në lidhje me mangësitë, papajtueshmërinë apo për informacion shtesë, brenda dhjetë ditësh pune nga evidentimi i tyre.</w:t>
      </w:r>
    </w:p>
    <w:p w:rsidR="008A79AE" w:rsidRPr="00066343" w:rsidRDefault="008A79AE" w:rsidP="008A79AE">
      <w:pPr>
        <w:pStyle w:val="Paragrafi"/>
        <w:rPr>
          <w:spacing w:val="4"/>
          <w:lang w:val="sq-AL"/>
        </w:rPr>
      </w:pPr>
      <w:r w:rsidRPr="00066343">
        <w:rPr>
          <w:spacing w:val="4"/>
          <w:lang w:val="sq-AL"/>
        </w:rPr>
        <w:t>5. Agjencia kryen verifikimin në vend të plotësimit të kushteve nga subjekti, si dhe mund të kërkojë informacion shtesë.</w:t>
      </w:r>
    </w:p>
    <w:p w:rsidR="008A79AE" w:rsidRPr="00066343" w:rsidRDefault="008A79AE" w:rsidP="008A79AE">
      <w:pPr>
        <w:pStyle w:val="Paragrafi"/>
        <w:rPr>
          <w:spacing w:val="4"/>
          <w:lang w:val="sq-AL"/>
        </w:rPr>
      </w:pPr>
      <w:r w:rsidRPr="00066343">
        <w:rPr>
          <w:spacing w:val="4"/>
          <w:lang w:val="sq-AL"/>
        </w:rPr>
        <w:t>6. Mangësitë e gjetura dhe vërejtjet e bëra në lidhje me zbatimin e këtij udhëzimi, korrigjohen nga subjekti brenda një muaji nga dita e marrjes së njoftimit nga Agjencia. Në rast të plotësimit të kushteve, mangësive dhe vërejtjeve të bëra, Agjencia njofton SHKK-në dhe unionin për pranimin e kërkesës për shqyrtim dhe pagesën e kontributit fillestar.</w:t>
      </w:r>
    </w:p>
    <w:p w:rsidR="008A79AE" w:rsidRPr="00066343" w:rsidRDefault="008A79AE" w:rsidP="008A79AE">
      <w:pPr>
        <w:pStyle w:val="Paragrafi"/>
        <w:rPr>
          <w:spacing w:val="4"/>
          <w:lang w:val="sq-AL"/>
        </w:rPr>
      </w:pPr>
      <w:r w:rsidRPr="00066343">
        <w:rPr>
          <w:spacing w:val="4"/>
          <w:lang w:val="sq-AL"/>
        </w:rPr>
        <w:t>7. SHKK-ja brenda tre ditëve pune nga marrja e njoftimit bën pagesën e kontributit fillestar.</w:t>
      </w:r>
    </w:p>
    <w:p w:rsidR="008A79AE" w:rsidRPr="00135EC4" w:rsidRDefault="008A79AE" w:rsidP="008A79AE">
      <w:pPr>
        <w:pStyle w:val="Paragrafi"/>
        <w:rPr>
          <w:lang w:val="sq-AL"/>
        </w:rPr>
      </w:pPr>
      <w:r w:rsidRPr="00066343">
        <w:rPr>
          <w:spacing w:val="4"/>
          <w:lang w:val="sq-AL"/>
        </w:rPr>
        <w:t>8. Këshilli Drejtues i Agjencisë vendos për refuzimin ose dhënien e vërtetimit për plotësimin e kërkesave ligjore dhe nënligjore lidhur me sigurimin e depozitave pas arkëtimit të</w:t>
      </w:r>
      <w:r w:rsidRPr="00135EC4">
        <w:rPr>
          <w:lang w:val="sq-AL"/>
        </w:rPr>
        <w:t xml:space="preserve"> kontributit fillestar.</w:t>
      </w:r>
    </w:p>
    <w:p w:rsidR="008A79AE" w:rsidRPr="00135EC4" w:rsidRDefault="008A79AE" w:rsidP="008A79AE">
      <w:pPr>
        <w:pStyle w:val="Paragrafi"/>
        <w:rPr>
          <w:lang w:val="sq-AL"/>
        </w:rPr>
      </w:pPr>
      <w:r w:rsidRPr="00135EC4">
        <w:rPr>
          <w:lang w:val="sq-AL"/>
        </w:rPr>
        <w:t xml:space="preserve">9. Agjencia, jo më vonë se shtatë ditë kalendarike nga data e vendimit të Këshillit </w:t>
      </w:r>
      <w:r w:rsidRPr="00135EC4">
        <w:rPr>
          <w:lang w:val="sq-AL"/>
        </w:rPr>
        <w:lastRenderedPageBreak/>
        <w:t>Drejtues të Agjencisë për dhënien e vërtetimit për plotësimin e kërkesave ligjore dhe nënligjore lidhur me sigurimin e depozitave, njofton subjektin dhe dërgon në Autoritetin Mbikëqyrës këtë vendim.</w:t>
      </w:r>
    </w:p>
    <w:p w:rsidR="008A79AE" w:rsidRPr="00135EC4" w:rsidRDefault="008A79AE" w:rsidP="008A79AE">
      <w:pPr>
        <w:pStyle w:val="Paragrafi"/>
        <w:rPr>
          <w:lang w:val="sq-AL"/>
        </w:rPr>
      </w:pPr>
      <w:r w:rsidRPr="00135EC4">
        <w:rPr>
          <w:lang w:val="sq-AL"/>
        </w:rPr>
        <w:t xml:space="preserve">10. Agjencia dhe Autoriteti Mbikëqyrës bashkëpunojnë gjatë licencimit dhe anëtarësimit të subjekteve në skemë. </w:t>
      </w:r>
    </w:p>
    <w:p w:rsidR="008A79AE" w:rsidRPr="00066343" w:rsidRDefault="008A79AE" w:rsidP="008A79AE">
      <w:pPr>
        <w:pStyle w:val="Hapesira7"/>
        <w:rPr>
          <w:sz w:val="12"/>
          <w:lang w:val="sq-AL"/>
        </w:rPr>
      </w:pPr>
    </w:p>
    <w:p w:rsidR="008A79AE" w:rsidRPr="00135EC4" w:rsidRDefault="008A79AE" w:rsidP="008A79AE">
      <w:pPr>
        <w:pStyle w:val="NeniNr"/>
        <w:rPr>
          <w:lang w:val="sq-AL"/>
        </w:rPr>
      </w:pPr>
      <w:r w:rsidRPr="00135EC4">
        <w:rPr>
          <w:lang w:val="sq-AL"/>
        </w:rPr>
        <w:t>Neni 8</w:t>
      </w:r>
    </w:p>
    <w:p w:rsidR="008A79AE" w:rsidRPr="00135EC4" w:rsidRDefault="008A79AE" w:rsidP="008A79AE">
      <w:pPr>
        <w:pStyle w:val="NeniTitull"/>
        <w:rPr>
          <w:lang w:val="sq-AL"/>
        </w:rPr>
      </w:pPr>
      <w:r w:rsidRPr="00135EC4">
        <w:rPr>
          <w:lang w:val="sq-AL"/>
        </w:rPr>
        <w:t>Vendimi për anëtarësimin në skemën e sigurimit të depozitave</w:t>
      </w:r>
    </w:p>
    <w:p w:rsidR="008A79AE" w:rsidRPr="00135EC4" w:rsidRDefault="008A79AE" w:rsidP="008A79AE">
      <w:pPr>
        <w:pStyle w:val="Hapesira7"/>
        <w:rPr>
          <w:lang w:val="sq-AL"/>
        </w:rPr>
      </w:pPr>
    </w:p>
    <w:p w:rsidR="008A79AE" w:rsidRPr="00066343" w:rsidRDefault="008A79AE" w:rsidP="008A79AE">
      <w:pPr>
        <w:pStyle w:val="Paragrafi"/>
        <w:rPr>
          <w:spacing w:val="4"/>
          <w:lang w:val="sq-AL"/>
        </w:rPr>
      </w:pPr>
      <w:r w:rsidRPr="00066343">
        <w:rPr>
          <w:spacing w:val="4"/>
          <w:lang w:val="sq-AL"/>
        </w:rPr>
        <w:t>1. Autoriteti Mbikëqyrës në çdo rast licencon subjektin, që kërkon të veprojë si SHKK ose union, pasi ka marrë vendimin e Këshillit Drejtues të Agjencisë për dhënien e vërtetimit për plotësimin e kërkesave ligjore dhe nënligjore lidhur me sigurimin e depozitave.</w:t>
      </w:r>
    </w:p>
    <w:p w:rsidR="008A79AE" w:rsidRPr="00066343" w:rsidRDefault="008A79AE" w:rsidP="008A79AE">
      <w:pPr>
        <w:pStyle w:val="Paragrafi"/>
        <w:rPr>
          <w:spacing w:val="4"/>
          <w:lang w:val="sq-AL"/>
        </w:rPr>
      </w:pPr>
      <w:r w:rsidRPr="00066343">
        <w:rPr>
          <w:spacing w:val="4"/>
          <w:lang w:val="sq-AL"/>
        </w:rPr>
        <w:t>2. Këshilli Drejtues miraton vendimin për anëtarësimin e subjektit në skemën e sigurimit të depozitave pas licencimit të subjektit nga ana e Autoritetit Mbikëqyrës brenda 3 ditësh pune nga marrja e njoftimit me shkrim nga Autoritetit Mbikëqyrës.</w:t>
      </w:r>
    </w:p>
    <w:p w:rsidR="008A79AE" w:rsidRPr="00066343" w:rsidRDefault="008A79AE" w:rsidP="008A79AE">
      <w:pPr>
        <w:pStyle w:val="Paragrafi"/>
        <w:rPr>
          <w:spacing w:val="4"/>
          <w:lang w:val="sq-AL"/>
        </w:rPr>
      </w:pPr>
      <w:r w:rsidRPr="00066343">
        <w:rPr>
          <w:spacing w:val="4"/>
          <w:lang w:val="sq-AL"/>
        </w:rPr>
        <w:t>3. Agjencia njofton brenda tre ditëve subjektin për anëtarësimin në skemën e sigurimit të depozitave, duke i njoftuar datën, vendin dhe orën e dhënies së certifikatës për sigurimin e depozitave.</w:t>
      </w:r>
    </w:p>
    <w:p w:rsidR="008A79AE" w:rsidRPr="00066343" w:rsidRDefault="008A79AE" w:rsidP="008A79AE">
      <w:pPr>
        <w:pStyle w:val="NeniNr"/>
        <w:rPr>
          <w:sz w:val="10"/>
          <w:lang w:val="sq-AL"/>
        </w:rPr>
      </w:pPr>
    </w:p>
    <w:p w:rsidR="008A79AE" w:rsidRPr="00135EC4" w:rsidRDefault="008A79AE" w:rsidP="008A79AE">
      <w:pPr>
        <w:pStyle w:val="NeniNr"/>
        <w:rPr>
          <w:lang w:val="sq-AL"/>
        </w:rPr>
      </w:pPr>
      <w:r w:rsidRPr="00135EC4">
        <w:rPr>
          <w:lang w:val="sq-AL"/>
        </w:rPr>
        <w:t>Neni 9</w:t>
      </w:r>
    </w:p>
    <w:p w:rsidR="008A79AE" w:rsidRPr="00135EC4" w:rsidRDefault="008A79AE" w:rsidP="008A79AE">
      <w:pPr>
        <w:pStyle w:val="NeniTitull"/>
        <w:rPr>
          <w:lang w:val="sq-AL"/>
        </w:rPr>
      </w:pPr>
      <w:r w:rsidRPr="00135EC4">
        <w:rPr>
          <w:lang w:val="sq-AL"/>
        </w:rPr>
        <w:t>Publikimi i vendimit për pranim, regjistrimi dhe dhënia e certifikatës</w:t>
      </w:r>
    </w:p>
    <w:p w:rsidR="008A79AE" w:rsidRPr="00066343" w:rsidRDefault="008A79AE" w:rsidP="008A79AE">
      <w:pPr>
        <w:pStyle w:val="Hapesira7"/>
        <w:rPr>
          <w:sz w:val="10"/>
          <w:lang w:val="sq-AL"/>
        </w:rPr>
      </w:pPr>
    </w:p>
    <w:p w:rsidR="008A79AE" w:rsidRPr="00066343" w:rsidRDefault="008A79AE" w:rsidP="008A79AE">
      <w:pPr>
        <w:pStyle w:val="Paragrafi"/>
        <w:rPr>
          <w:spacing w:val="4"/>
          <w:lang w:val="sq-AL"/>
        </w:rPr>
      </w:pPr>
      <w:r w:rsidRPr="00066343">
        <w:rPr>
          <w:spacing w:val="4"/>
          <w:lang w:val="sq-AL"/>
        </w:rPr>
        <w:t xml:space="preserve">1. Vendimi për anëtarësimin në skemën e sigurimit të depozitave për subjektet e këtij udhëzimi botohet në Fletoren Zyrtare dhe të paktën në një gazetë kombëtare me tirazhin më të madh. </w:t>
      </w:r>
    </w:p>
    <w:p w:rsidR="008A79AE" w:rsidRPr="00066343" w:rsidRDefault="008A79AE" w:rsidP="008A79AE">
      <w:pPr>
        <w:pStyle w:val="Paragrafi"/>
        <w:rPr>
          <w:spacing w:val="4"/>
          <w:lang w:val="sq-AL"/>
        </w:rPr>
      </w:pPr>
      <w:r w:rsidRPr="00066343">
        <w:rPr>
          <w:spacing w:val="4"/>
          <w:lang w:val="sq-AL"/>
        </w:rPr>
        <w:t>2. SHKK-ja publikon certifikatën e sigurimit të depozitave në një vend të dukshëm, në mjediset ku ajo ushtron aktivitetin në territorin e Republikës së Shqipërisë.</w:t>
      </w:r>
    </w:p>
    <w:p w:rsidR="008A79AE" w:rsidRPr="00135EC4" w:rsidRDefault="008A79AE" w:rsidP="008A79AE">
      <w:pPr>
        <w:pStyle w:val="Paragrafi"/>
        <w:rPr>
          <w:lang w:val="sq-AL"/>
        </w:rPr>
      </w:pPr>
      <w:r w:rsidRPr="00066343">
        <w:rPr>
          <w:spacing w:val="4"/>
          <w:lang w:val="sq-AL"/>
        </w:rPr>
        <w:t>3. Agjencia mban një regjistër të disponueshëm për konsultim nga publiku, ku regjistrohen të gjitha certifikatat e dhëna për</w:t>
      </w:r>
      <w:r w:rsidRPr="00135EC4">
        <w:rPr>
          <w:lang w:val="sq-AL"/>
        </w:rPr>
        <w:t xml:space="preserve"> sigurimin e depozitave.</w:t>
      </w:r>
    </w:p>
    <w:p w:rsidR="008A79AE" w:rsidRPr="00135EC4" w:rsidRDefault="008A79AE" w:rsidP="008A79AE">
      <w:pPr>
        <w:pStyle w:val="Paragrafi"/>
        <w:rPr>
          <w:lang w:val="sq-AL"/>
        </w:rPr>
      </w:pPr>
      <w:r>
        <w:rPr>
          <w:lang w:val="sq-AL"/>
        </w:rPr>
        <w:t xml:space="preserve">4. </w:t>
      </w:r>
      <w:r w:rsidRPr="00135EC4">
        <w:rPr>
          <w:lang w:val="sq-AL"/>
        </w:rPr>
        <w:t xml:space="preserve">Regjistri përmban minimalisht informacionin/dokumentet e mëposhtëm: </w:t>
      </w:r>
    </w:p>
    <w:p w:rsidR="008A79AE" w:rsidRPr="00135EC4" w:rsidRDefault="008A79AE" w:rsidP="008A79AE">
      <w:pPr>
        <w:pStyle w:val="Paragrafi"/>
        <w:rPr>
          <w:lang w:val="sq-AL"/>
        </w:rPr>
      </w:pPr>
      <w:r w:rsidRPr="00135EC4">
        <w:rPr>
          <w:lang w:val="sq-AL"/>
        </w:rPr>
        <w:t>a) një kopje e certifikatës;</w:t>
      </w:r>
    </w:p>
    <w:p w:rsidR="008A79AE" w:rsidRPr="00135EC4" w:rsidRDefault="008A79AE" w:rsidP="008A79AE">
      <w:pPr>
        <w:pStyle w:val="Paragrafi"/>
        <w:rPr>
          <w:lang w:val="sq-AL"/>
        </w:rPr>
      </w:pPr>
      <w:r w:rsidRPr="00135EC4">
        <w:rPr>
          <w:lang w:val="sq-AL"/>
        </w:rPr>
        <w:t>b) emërtimi i SHKK-së;</w:t>
      </w:r>
    </w:p>
    <w:p w:rsidR="008A79AE" w:rsidRPr="00135EC4" w:rsidRDefault="008A79AE" w:rsidP="008A79AE">
      <w:pPr>
        <w:pStyle w:val="Paragrafi"/>
        <w:rPr>
          <w:lang w:val="sq-AL"/>
        </w:rPr>
      </w:pPr>
      <w:r w:rsidRPr="00135EC4">
        <w:rPr>
          <w:lang w:val="sq-AL"/>
        </w:rPr>
        <w:t>c) një kopje të vendimit të Këshillit Drejtues për pranimin e SHKK-së në skemë</w:t>
      </w:r>
      <w:r>
        <w:rPr>
          <w:lang w:val="sq-AL"/>
        </w:rPr>
        <w:t>.</w:t>
      </w:r>
    </w:p>
    <w:p w:rsidR="008A79AE" w:rsidRPr="00135EC4" w:rsidRDefault="008A79AE" w:rsidP="008A79AE">
      <w:pPr>
        <w:pStyle w:val="Hapesira7"/>
        <w:rPr>
          <w:lang w:val="sq-AL"/>
        </w:rPr>
      </w:pPr>
    </w:p>
    <w:p w:rsidR="008A79AE" w:rsidRPr="00135EC4" w:rsidRDefault="008A79AE" w:rsidP="008A79AE">
      <w:pPr>
        <w:pStyle w:val="NeniNr"/>
        <w:rPr>
          <w:lang w:val="sq-AL"/>
        </w:rPr>
      </w:pPr>
      <w:r w:rsidRPr="00135EC4">
        <w:rPr>
          <w:lang w:val="sq-AL"/>
        </w:rPr>
        <w:lastRenderedPageBreak/>
        <w:t>Neni 10</w:t>
      </w:r>
    </w:p>
    <w:p w:rsidR="008A79AE" w:rsidRPr="00135EC4" w:rsidRDefault="008A79AE" w:rsidP="008A79AE">
      <w:pPr>
        <w:pStyle w:val="NeniTitull"/>
        <w:rPr>
          <w:lang w:val="sq-AL"/>
        </w:rPr>
      </w:pPr>
      <w:r w:rsidRPr="00135EC4">
        <w:rPr>
          <w:lang w:val="sq-AL"/>
        </w:rPr>
        <w:t>Pajisja me certifikatë për sigurimin e depozitave në rast të ndryshimit të emrit</w:t>
      </w:r>
    </w:p>
    <w:p w:rsidR="008A79AE" w:rsidRPr="00135EC4" w:rsidRDefault="008A79AE" w:rsidP="008A79AE">
      <w:pPr>
        <w:pStyle w:val="Hapesira7"/>
        <w:rPr>
          <w:lang w:val="sq-AL"/>
        </w:rPr>
      </w:pPr>
    </w:p>
    <w:p w:rsidR="008A79AE" w:rsidRPr="00135EC4" w:rsidRDefault="008A79AE" w:rsidP="008A79AE">
      <w:pPr>
        <w:pStyle w:val="Paragrafi"/>
        <w:rPr>
          <w:lang w:val="sq-AL"/>
        </w:rPr>
      </w:pPr>
      <w:r w:rsidRPr="00135EC4">
        <w:rPr>
          <w:lang w:val="sq-AL"/>
        </w:rPr>
        <w:t>1. Në rast të ndryshimit të emrit, SHKK-ja paraqet në Agjenci kërkesën, sipas Aneksit 3 të këtij udhëzimi, për t</w:t>
      </w:r>
      <w:r>
        <w:rPr>
          <w:lang w:val="sq-AL"/>
        </w:rPr>
        <w:t>’</w:t>
      </w:r>
      <w:r w:rsidRPr="00135EC4">
        <w:rPr>
          <w:lang w:val="sq-AL"/>
        </w:rPr>
        <w:t xml:space="preserve">u pajisur me certifikatë të re. Kërkesa shoqërohet me vendimin e organit përkatës të subjektit për ndryshimin e emrit, kopje të ekstraktit lëshuar nga Qendra Kombëtare e Regjistrimit me reflektimin e ndryshimit të emrit dhe një kopje të licencës së Autoritetit Mbikëqyrës me emrin e ndryshuar. </w:t>
      </w:r>
    </w:p>
    <w:p w:rsidR="008A79AE" w:rsidRPr="00135EC4" w:rsidRDefault="008A79AE" w:rsidP="008A79AE">
      <w:pPr>
        <w:pStyle w:val="Paragrafi"/>
        <w:rPr>
          <w:lang w:val="sq-AL"/>
        </w:rPr>
      </w:pPr>
      <w:r w:rsidRPr="00135EC4">
        <w:rPr>
          <w:lang w:val="sq-AL"/>
        </w:rPr>
        <w:t>2. Agjencia, nëse e gjykon të nevojshme, mund të kërkojë nga subjekti informacion shtesë përveç atyre të parashikuara në pikën 1 të këtij neni, si dhe përmbushjen e kushteve të tjera të nevojshme.</w:t>
      </w:r>
    </w:p>
    <w:p w:rsidR="008A79AE" w:rsidRPr="00135EC4" w:rsidRDefault="008A79AE" w:rsidP="008A79AE">
      <w:pPr>
        <w:pStyle w:val="Paragrafi"/>
        <w:rPr>
          <w:lang w:val="sq-AL"/>
        </w:rPr>
      </w:pPr>
      <w:r w:rsidRPr="00135EC4">
        <w:rPr>
          <w:lang w:val="sq-AL"/>
        </w:rPr>
        <w:t xml:space="preserve">3. Këshilli Drejtues i Agjencisë miraton ndryshimin në certifikatën e sigurimit të depozitave jo më vonë se 30 ditë kalendarike nga data e dorëzimit të kërkesës për ndryshimin e certifikatës. </w:t>
      </w:r>
    </w:p>
    <w:p w:rsidR="008A79AE" w:rsidRPr="00135EC4" w:rsidRDefault="008A79AE" w:rsidP="008A79AE">
      <w:pPr>
        <w:pStyle w:val="Paragrafi"/>
        <w:rPr>
          <w:lang w:val="sq-AL"/>
        </w:rPr>
      </w:pPr>
      <w:r w:rsidRPr="00135EC4">
        <w:rPr>
          <w:lang w:val="sq-AL"/>
        </w:rPr>
        <w:t>4. Agjencia, brenda shtatë ditëve kalendarike nga miratimi i ndryshimit të certifikatës, njofton subjektin për vendimin e Këshillit Drejtues për ndryshimin dhe tërheqjen e certifikatës për sigurimin e depozitave.</w:t>
      </w:r>
    </w:p>
    <w:p w:rsidR="008A79AE" w:rsidRPr="00135EC4" w:rsidRDefault="008A79AE" w:rsidP="008A79AE">
      <w:pPr>
        <w:pStyle w:val="Paragrafi"/>
        <w:rPr>
          <w:lang w:val="sq-AL"/>
        </w:rPr>
      </w:pPr>
      <w:r w:rsidRPr="00135EC4">
        <w:rPr>
          <w:lang w:val="sq-AL"/>
        </w:rPr>
        <w:t xml:space="preserve">5. Certifikata e re mban datën e vendimit të Këshillit Drejtues për pasqyrimin e ndryshimit të emrit. </w:t>
      </w:r>
    </w:p>
    <w:p w:rsidR="008A79AE" w:rsidRPr="0042614F" w:rsidRDefault="008A79AE" w:rsidP="008A79AE">
      <w:pPr>
        <w:pStyle w:val="Paragrafi"/>
        <w:rPr>
          <w:lang w:val="sq-AL"/>
        </w:rPr>
      </w:pPr>
      <w:r w:rsidRPr="00135EC4">
        <w:rPr>
          <w:lang w:val="sq-AL"/>
        </w:rPr>
        <w:t>6. Në çdo rast, Agjencia pajis SHKK-në me certifikatën e re për sigurimin e depozitave, vetëm kundrejt dorëzimit prej saj të certifikatës së mëparshme.</w:t>
      </w:r>
    </w:p>
    <w:p w:rsidR="008A79AE" w:rsidRPr="00135EC4" w:rsidRDefault="008A79AE" w:rsidP="008A79AE">
      <w:pPr>
        <w:pStyle w:val="NeniNr"/>
        <w:rPr>
          <w:lang w:val="sq-AL"/>
        </w:rPr>
      </w:pPr>
      <w:r w:rsidRPr="00135EC4">
        <w:rPr>
          <w:lang w:val="sq-AL"/>
        </w:rPr>
        <w:t>Neni 11</w:t>
      </w:r>
    </w:p>
    <w:p w:rsidR="008A79AE" w:rsidRPr="00135EC4" w:rsidRDefault="008A79AE" w:rsidP="008A79AE">
      <w:pPr>
        <w:pStyle w:val="NeniTitull"/>
        <w:rPr>
          <w:lang w:val="sq-AL"/>
        </w:rPr>
      </w:pPr>
      <w:r w:rsidRPr="00135EC4">
        <w:rPr>
          <w:lang w:val="sq-AL"/>
        </w:rPr>
        <w:t xml:space="preserve">Anëtarësimi në skemën e sigurimit të depozitave në rast transformimi të SHKK-së </w:t>
      </w:r>
    </w:p>
    <w:p w:rsidR="008A79AE" w:rsidRPr="0042614F" w:rsidRDefault="008A79AE" w:rsidP="008A79AE">
      <w:pPr>
        <w:pStyle w:val="Hapesira7"/>
        <w:rPr>
          <w:sz w:val="8"/>
          <w:lang w:val="sq-AL"/>
        </w:rPr>
      </w:pPr>
    </w:p>
    <w:p w:rsidR="008A79AE" w:rsidRPr="00135EC4" w:rsidRDefault="008A79AE" w:rsidP="008A79AE">
      <w:pPr>
        <w:pStyle w:val="Paragrafi"/>
        <w:rPr>
          <w:lang w:val="sq-AL"/>
        </w:rPr>
      </w:pPr>
      <w:r w:rsidRPr="00135EC4">
        <w:rPr>
          <w:lang w:val="sq-AL"/>
        </w:rPr>
        <w:t xml:space="preserve">1. Në rast se bashkimi i SHKK-ve të pranuara në skemën e sigurimit të depozitave, bëhet duke krijuar një SHKK të re, atëherë subjektet që do të bashkohen paraqesin kërkesën për anëtarësimin në skemën e sigurimit të depozitave të SHKK-së së re, sipas përcaktimeve të këtij udhëzimi. </w:t>
      </w:r>
    </w:p>
    <w:p w:rsidR="008A79AE" w:rsidRPr="00135EC4" w:rsidRDefault="008A79AE" w:rsidP="008A79AE">
      <w:pPr>
        <w:pStyle w:val="Paragrafi"/>
        <w:rPr>
          <w:lang w:val="sq-AL"/>
        </w:rPr>
      </w:pPr>
      <w:r w:rsidRPr="00135EC4">
        <w:rPr>
          <w:lang w:val="sq-AL"/>
        </w:rPr>
        <w:t>2. Subjektet e interesuara dorëzojnë në Agjenci dokumentacionin e mëposhtëm në të njëjtën kohë me paraqitjen në Autoritetin Mbikëqyrës të kërkesës për miratimin e bashkimit të SHKK-ve:</w:t>
      </w:r>
    </w:p>
    <w:p w:rsidR="008A79AE" w:rsidRPr="00135EC4" w:rsidRDefault="008A79AE" w:rsidP="008A79AE">
      <w:pPr>
        <w:pStyle w:val="Paragrafi"/>
        <w:rPr>
          <w:lang w:val="sq-AL"/>
        </w:rPr>
      </w:pPr>
      <w:r w:rsidRPr="00135EC4">
        <w:rPr>
          <w:lang w:val="sq-AL"/>
        </w:rPr>
        <w:t>a) aneksin 1 dhe formularët bashkëngjitur sipas këtij udhëzimi;</w:t>
      </w:r>
    </w:p>
    <w:p w:rsidR="008A79AE" w:rsidRPr="00135EC4" w:rsidRDefault="008A79AE" w:rsidP="008A79AE">
      <w:pPr>
        <w:pStyle w:val="Paragrafi"/>
        <w:rPr>
          <w:lang w:val="sq-AL"/>
        </w:rPr>
      </w:pPr>
      <w:r w:rsidRPr="00135EC4">
        <w:rPr>
          <w:lang w:val="sq-AL"/>
        </w:rPr>
        <w:t>b) aneksin 3 dhe formularët bashkëngjitur sipas këtij udhëzimi;</w:t>
      </w:r>
    </w:p>
    <w:p w:rsidR="008A79AE" w:rsidRPr="00135EC4" w:rsidRDefault="008A79AE" w:rsidP="008A79AE">
      <w:pPr>
        <w:pStyle w:val="Paragrafi"/>
        <w:rPr>
          <w:lang w:val="sq-AL"/>
        </w:rPr>
      </w:pPr>
      <w:r w:rsidRPr="00135EC4">
        <w:rPr>
          <w:lang w:val="sq-AL"/>
        </w:rPr>
        <w:t>c) vendimet e asambleve përkatëse</w:t>
      </w:r>
      <w:r>
        <w:rPr>
          <w:lang w:val="sq-AL"/>
        </w:rPr>
        <w:t>.</w:t>
      </w:r>
    </w:p>
    <w:p w:rsidR="008A79AE" w:rsidRPr="00066343" w:rsidRDefault="008A79AE" w:rsidP="008A79AE">
      <w:pPr>
        <w:pStyle w:val="Paragrafi"/>
        <w:rPr>
          <w:spacing w:val="4"/>
          <w:lang w:val="sq-AL"/>
        </w:rPr>
      </w:pPr>
      <w:r w:rsidRPr="00135EC4">
        <w:rPr>
          <w:lang w:val="sq-AL"/>
        </w:rPr>
        <w:t>3</w:t>
      </w:r>
      <w:r w:rsidRPr="00066343">
        <w:rPr>
          <w:spacing w:val="4"/>
          <w:lang w:val="sq-AL"/>
        </w:rPr>
        <w:t xml:space="preserve">. SHKK-të, të cilave iu revokohet licenca, dorëzojnë në Agjenci një kopje të vendimit të </w:t>
      </w:r>
      <w:r w:rsidRPr="00066343">
        <w:rPr>
          <w:spacing w:val="4"/>
          <w:lang w:val="sq-AL"/>
        </w:rPr>
        <w:lastRenderedPageBreak/>
        <w:t>Autoritetit Mbikëqyrës për revokimin e licencave individuale të SHKK-ve të bashkuara, si dhe certifikatat e sigurimit të depozitave.</w:t>
      </w:r>
    </w:p>
    <w:p w:rsidR="008A79AE" w:rsidRPr="00066343" w:rsidRDefault="008A79AE" w:rsidP="008A79AE">
      <w:pPr>
        <w:pStyle w:val="Paragrafi"/>
        <w:rPr>
          <w:spacing w:val="4"/>
          <w:lang w:val="sq-AL"/>
        </w:rPr>
      </w:pPr>
      <w:r w:rsidRPr="00066343">
        <w:rPr>
          <w:spacing w:val="4"/>
          <w:lang w:val="sq-AL"/>
        </w:rPr>
        <w:t>4. Në rast se bashkimi i SHKK-ve të licencuara bëhet me përthithje, atëherë SHKK-ja përthithëse ose Unioni në të cilin bën pjesë, paraqet kërkesën për përfshirjen e depozitave të siguruara të SHKK-së që do të përthithet, të cilës do t’i revokohet licenca e Autoritetit Mbikëqyrës, në depozitat e SHKK-së përthithëse, në përputhje me pikën 2 të këtij neni.</w:t>
      </w:r>
    </w:p>
    <w:p w:rsidR="008A79AE" w:rsidRPr="00066343" w:rsidRDefault="008A79AE" w:rsidP="008A79AE">
      <w:pPr>
        <w:pStyle w:val="Paragrafi"/>
        <w:rPr>
          <w:spacing w:val="4"/>
          <w:lang w:val="sq-AL"/>
        </w:rPr>
      </w:pPr>
      <w:r w:rsidRPr="00066343">
        <w:rPr>
          <w:spacing w:val="4"/>
          <w:lang w:val="sq-AL"/>
        </w:rPr>
        <w:t>5. Agjencia vlerëson nëse SHKK-ja, mbi bazën e të cilës është bërë bashkimi, plotëson kushtet për përfshirjen e depozitave të siguruara të SHKK-së, të cilës do t’i revokohet licenca nga ana e Autoritetit Mbikëqyrës.</w:t>
      </w:r>
    </w:p>
    <w:p w:rsidR="008A79AE" w:rsidRPr="00066343" w:rsidRDefault="008A79AE" w:rsidP="008A79AE">
      <w:pPr>
        <w:pStyle w:val="Paragrafi"/>
        <w:rPr>
          <w:spacing w:val="4"/>
          <w:lang w:val="sq-AL"/>
        </w:rPr>
      </w:pPr>
      <w:r w:rsidRPr="00066343">
        <w:rPr>
          <w:spacing w:val="4"/>
          <w:lang w:val="sq-AL"/>
        </w:rPr>
        <w:t>6. Agjencia i dërgon një vërtetim Autoritetit Mbikëqyrës në lidhje me plotësimin e kushteve nga SHKK-ja mbi bazën e të cilës është bërë bashkimi. Autoriteti Mbikëqyrës miraton ose refuzon bashkimin e SHKK-ve pas marrjes së opinionit të Agjencisë.</w:t>
      </w:r>
    </w:p>
    <w:p w:rsidR="008A79AE" w:rsidRPr="00066343" w:rsidRDefault="008A79AE" w:rsidP="008A79AE">
      <w:pPr>
        <w:pStyle w:val="Paragrafi"/>
        <w:rPr>
          <w:spacing w:val="4"/>
          <w:lang w:val="sq-AL"/>
        </w:rPr>
      </w:pPr>
      <w:r w:rsidRPr="00066343">
        <w:rPr>
          <w:spacing w:val="4"/>
          <w:lang w:val="sq-AL"/>
        </w:rPr>
        <w:t>7. SHKK-ja përthithëse ose Unioni në të cilin është anëtarësuar paraqet në Agjenci një kopje të vendimit të Autoritetit Mbikëqyrës për refuzimin ose miratimin e bashkimit, si dhe një kopje të vendimit për revokimin e licencës së SHKK-së përkatëse.</w:t>
      </w:r>
    </w:p>
    <w:p w:rsidR="008A79AE" w:rsidRPr="00135EC4" w:rsidRDefault="008A79AE" w:rsidP="008A79AE">
      <w:pPr>
        <w:pStyle w:val="Paragrafi"/>
        <w:rPr>
          <w:lang w:val="sq-AL"/>
        </w:rPr>
      </w:pPr>
      <w:r w:rsidRPr="00066343">
        <w:rPr>
          <w:spacing w:val="4"/>
          <w:lang w:val="sq-AL"/>
        </w:rPr>
        <w:t>8. SHKK-ja e transformuar paguan kontributin fillestar sipas nenit 14 të këtij udhëzimi. Këshilli Drejtues mund të vendosë përjashtimin nga detyrimi për pagesën e kontributit fillestar për subjektet, të cilët krijohen duke marrë përsipër depozitat dhe detyrimet e</w:t>
      </w:r>
      <w:r w:rsidRPr="00135EC4">
        <w:rPr>
          <w:lang w:val="sq-AL"/>
        </w:rPr>
        <w:t xml:space="preserve"> një subjekti anëtar ekzistues. </w:t>
      </w:r>
    </w:p>
    <w:p w:rsidR="008A79AE" w:rsidRPr="00135EC4" w:rsidRDefault="008A79AE" w:rsidP="008A79AE">
      <w:pPr>
        <w:pStyle w:val="Paragrafi"/>
        <w:rPr>
          <w:lang w:val="sq-AL"/>
        </w:rPr>
      </w:pPr>
      <w:r w:rsidRPr="00135EC4">
        <w:rPr>
          <w:lang w:val="sq-AL"/>
        </w:rPr>
        <w:t>9. Në çdo rast transformimi, Agjencia pajis SHKK-në me certifikatën e re për sigurimin e depozitave vetëm pasi kjo e fundit të ketë dorëzuar pranë saj certifikatën e mëparshme.</w:t>
      </w:r>
    </w:p>
    <w:p w:rsidR="008A79AE" w:rsidRPr="00135EC4" w:rsidRDefault="008A79AE" w:rsidP="008A79AE">
      <w:pPr>
        <w:pStyle w:val="Hapesira7"/>
        <w:rPr>
          <w:lang w:val="sq-AL"/>
        </w:rPr>
      </w:pPr>
    </w:p>
    <w:p w:rsidR="008A79AE" w:rsidRPr="00135EC4" w:rsidRDefault="008A79AE" w:rsidP="008A79AE">
      <w:pPr>
        <w:pStyle w:val="KreuNr"/>
        <w:rPr>
          <w:rFonts w:ascii="Garamond" w:hAnsi="Garamond"/>
          <w:sz w:val="24"/>
          <w:szCs w:val="24"/>
          <w:lang w:val="sq-AL"/>
        </w:rPr>
      </w:pPr>
      <w:r w:rsidRPr="00135EC4">
        <w:rPr>
          <w:rFonts w:ascii="Garamond" w:hAnsi="Garamond"/>
          <w:sz w:val="24"/>
          <w:szCs w:val="24"/>
          <w:lang w:val="sq-AL"/>
        </w:rPr>
        <w:t>KREU III</w:t>
      </w:r>
    </w:p>
    <w:p w:rsidR="008A79AE" w:rsidRPr="00135EC4" w:rsidRDefault="008A79AE" w:rsidP="008A79AE">
      <w:pPr>
        <w:pStyle w:val="KreuTitull"/>
        <w:rPr>
          <w:rFonts w:ascii="Garamond" w:hAnsi="Garamond"/>
          <w:sz w:val="24"/>
          <w:szCs w:val="24"/>
          <w:lang w:val="sq-AL"/>
        </w:rPr>
      </w:pPr>
      <w:r w:rsidRPr="00135EC4">
        <w:rPr>
          <w:rFonts w:ascii="Garamond" w:hAnsi="Garamond"/>
          <w:sz w:val="24"/>
          <w:szCs w:val="24"/>
          <w:lang w:val="sq-AL"/>
        </w:rPr>
        <w:t>VLERËSIMI I SHUMËS SË DEPOZITAVE TË SIGURUARA DHE SHUMËS SË KOMPENSIMIT, KONTRIBUTET DHE PRIMET E SIGURIMIT</w:t>
      </w:r>
    </w:p>
    <w:p w:rsidR="008A79AE" w:rsidRPr="00135EC4" w:rsidRDefault="008A79AE" w:rsidP="008A79AE">
      <w:pPr>
        <w:pStyle w:val="Hapesira7"/>
        <w:rPr>
          <w:lang w:val="sq-AL"/>
        </w:rPr>
      </w:pPr>
    </w:p>
    <w:p w:rsidR="008A79AE" w:rsidRPr="00135EC4" w:rsidRDefault="008A79AE" w:rsidP="008A79AE">
      <w:pPr>
        <w:pStyle w:val="NeniNr"/>
        <w:rPr>
          <w:lang w:val="sq-AL"/>
        </w:rPr>
      </w:pPr>
      <w:r w:rsidRPr="00135EC4">
        <w:rPr>
          <w:lang w:val="sq-AL"/>
        </w:rPr>
        <w:t>Neni 12</w:t>
      </w:r>
    </w:p>
    <w:p w:rsidR="008A79AE" w:rsidRPr="00135EC4" w:rsidRDefault="008A79AE" w:rsidP="008A79AE">
      <w:pPr>
        <w:pStyle w:val="NeniTitull"/>
        <w:rPr>
          <w:lang w:val="sq-AL"/>
        </w:rPr>
      </w:pPr>
      <w:r w:rsidRPr="00135EC4">
        <w:rPr>
          <w:lang w:val="sq-AL"/>
        </w:rPr>
        <w:t>Sigurimi i depozitave</w:t>
      </w:r>
    </w:p>
    <w:p w:rsidR="008A79AE" w:rsidRPr="00135EC4" w:rsidRDefault="008A79AE" w:rsidP="008A79AE">
      <w:pPr>
        <w:pStyle w:val="Hapesira7"/>
        <w:rPr>
          <w:lang w:val="sq-AL"/>
        </w:rPr>
      </w:pPr>
    </w:p>
    <w:p w:rsidR="008A79AE" w:rsidRPr="00135EC4" w:rsidRDefault="008A79AE" w:rsidP="008A79AE">
      <w:pPr>
        <w:pStyle w:val="Paragrafi"/>
        <w:rPr>
          <w:lang w:val="sq-AL"/>
        </w:rPr>
      </w:pPr>
      <w:r w:rsidRPr="00135EC4">
        <w:rPr>
          <w:lang w:val="sq-AL"/>
        </w:rPr>
        <w:t>1. Agjencia siguron depozitat e individëve në SHKK-të e pranuara në skemën e sigurimit të depozitave, bazuar në:</w:t>
      </w:r>
    </w:p>
    <w:p w:rsidR="008A79AE" w:rsidRPr="00135EC4" w:rsidRDefault="008A79AE" w:rsidP="008A79AE">
      <w:pPr>
        <w:pStyle w:val="Paragrafi"/>
        <w:rPr>
          <w:lang w:val="sq-AL"/>
        </w:rPr>
      </w:pPr>
      <w:r w:rsidRPr="00135EC4">
        <w:rPr>
          <w:lang w:val="sq-AL"/>
        </w:rPr>
        <w:t>a) kontratën e depozitës;</w:t>
      </w:r>
    </w:p>
    <w:p w:rsidR="008A79AE" w:rsidRPr="00135EC4" w:rsidRDefault="008A79AE" w:rsidP="008A79AE">
      <w:pPr>
        <w:pStyle w:val="Paragrafi"/>
        <w:rPr>
          <w:lang w:val="sq-AL"/>
        </w:rPr>
      </w:pPr>
      <w:r w:rsidRPr="00135EC4">
        <w:rPr>
          <w:lang w:val="sq-AL"/>
        </w:rPr>
        <w:t xml:space="preserve">b) librezën e kursimit; </w:t>
      </w:r>
    </w:p>
    <w:p w:rsidR="008A79AE" w:rsidRPr="00135EC4" w:rsidRDefault="008A79AE" w:rsidP="008A79AE">
      <w:pPr>
        <w:pStyle w:val="Paragrafi"/>
        <w:rPr>
          <w:lang w:val="sq-AL"/>
        </w:rPr>
      </w:pPr>
      <w:r w:rsidRPr="00135EC4">
        <w:rPr>
          <w:lang w:val="sq-AL"/>
        </w:rPr>
        <w:t>c) kartelën e depozitës;</w:t>
      </w:r>
    </w:p>
    <w:p w:rsidR="008A79AE" w:rsidRPr="00135EC4" w:rsidRDefault="008A79AE" w:rsidP="008A79AE">
      <w:pPr>
        <w:pStyle w:val="Paragrafi"/>
        <w:rPr>
          <w:lang w:val="sq-AL"/>
        </w:rPr>
      </w:pPr>
      <w:r w:rsidRPr="00135EC4">
        <w:rPr>
          <w:lang w:val="sq-AL"/>
        </w:rPr>
        <w:t>d) dokumentet kontabël</w:t>
      </w:r>
      <w:r>
        <w:rPr>
          <w:lang w:val="sq-AL"/>
        </w:rPr>
        <w:t>;</w:t>
      </w:r>
    </w:p>
    <w:p w:rsidR="008A79AE" w:rsidRPr="00135EC4" w:rsidRDefault="008A79AE" w:rsidP="008A79AE">
      <w:pPr>
        <w:pStyle w:val="Paragrafi"/>
        <w:rPr>
          <w:lang w:val="sq-AL"/>
        </w:rPr>
      </w:pPr>
      <w:r w:rsidRPr="00135EC4">
        <w:rPr>
          <w:lang w:val="sq-AL"/>
        </w:rPr>
        <w:lastRenderedPageBreak/>
        <w:t>e) regjistrin elektronik.</w:t>
      </w:r>
    </w:p>
    <w:p w:rsidR="008A79AE" w:rsidRPr="00135EC4" w:rsidRDefault="008A79AE" w:rsidP="008A79AE">
      <w:pPr>
        <w:pStyle w:val="Paragrafi"/>
        <w:rPr>
          <w:lang w:val="sq-AL"/>
        </w:rPr>
      </w:pPr>
      <w:r w:rsidRPr="00135EC4">
        <w:rPr>
          <w:lang w:val="sq-AL"/>
        </w:rPr>
        <w:t>2. Sigurimi i depozitës përfundon kur:</w:t>
      </w:r>
    </w:p>
    <w:p w:rsidR="008A79AE" w:rsidRPr="00135EC4" w:rsidRDefault="008A79AE" w:rsidP="008A79AE">
      <w:pPr>
        <w:pStyle w:val="Paragrafi"/>
        <w:rPr>
          <w:lang w:val="sq-AL"/>
        </w:rPr>
      </w:pPr>
      <w:r w:rsidRPr="00135EC4">
        <w:rPr>
          <w:lang w:val="sq-AL"/>
        </w:rPr>
        <w:t>a) depozita klasifikohet si depozitë e pasiguruar,</w:t>
      </w:r>
    </w:p>
    <w:p w:rsidR="008A79AE" w:rsidRPr="00135EC4" w:rsidRDefault="008A79AE" w:rsidP="008A79AE">
      <w:pPr>
        <w:pStyle w:val="Paragrafi"/>
        <w:rPr>
          <w:lang w:val="sq-AL"/>
        </w:rPr>
      </w:pPr>
      <w:r w:rsidRPr="00135EC4">
        <w:rPr>
          <w:lang w:val="sq-AL"/>
        </w:rPr>
        <w:t>b) depozita kompensohet nga Agjencia si pasojë e likuidimit të detyruar të SHKK-së.</w:t>
      </w:r>
    </w:p>
    <w:p w:rsidR="008A79AE" w:rsidRPr="00135EC4" w:rsidRDefault="008A79AE" w:rsidP="008A79AE">
      <w:pPr>
        <w:pStyle w:val="Paragrafi"/>
        <w:rPr>
          <w:lang w:val="sq-AL"/>
        </w:rPr>
      </w:pPr>
      <w:r w:rsidRPr="00135EC4">
        <w:rPr>
          <w:lang w:val="sq-AL"/>
        </w:rPr>
        <w:t>3. Në rastin e likuidimit vullnetar të SHKK-së, depozitat mbeten të siguruara deri në përfundimin e këtij procesi.</w:t>
      </w:r>
    </w:p>
    <w:p w:rsidR="008A79AE" w:rsidRPr="00135EC4" w:rsidRDefault="008A79AE" w:rsidP="008A79AE">
      <w:pPr>
        <w:pStyle w:val="Paragrafi"/>
        <w:rPr>
          <w:lang w:val="sq-AL"/>
        </w:rPr>
      </w:pPr>
      <w:r w:rsidRPr="00135EC4">
        <w:rPr>
          <w:lang w:val="sq-AL"/>
        </w:rPr>
        <w:t>4. Në rastet e transformimit, depozitat e siguruara të SHKK-ve pjesëmarrëse mbeten të siguruara për çdonjërën prej tyre tre muaj pas datës në të cilën Agjencia njoftohet me shkrim nga Autoriteti Mbikëqyrës për përfundimin e procesit të transformimit.</w:t>
      </w:r>
    </w:p>
    <w:p w:rsidR="008A79AE" w:rsidRPr="00135EC4" w:rsidRDefault="008A79AE" w:rsidP="008A79AE">
      <w:pPr>
        <w:pStyle w:val="Paragrafi"/>
        <w:rPr>
          <w:lang w:val="sq-AL"/>
        </w:rPr>
      </w:pPr>
      <w:r w:rsidRPr="00135EC4">
        <w:rPr>
          <w:lang w:val="sq-AL"/>
        </w:rPr>
        <w:t xml:space="preserve">5. SHKK-të dhe/ose unionet zbatojnë nenin 26 të ligjit nëpërmjet krijimit, mirëmbajtjes dhe funksionimit të sistemeve elektronike për mbledhjen, ruajtjen dhe përpunimin e të dhënave për vlerësimin e shumës së depozitave të siguruara në çdo kohë, sipas </w:t>
      </w:r>
      <w:r>
        <w:rPr>
          <w:lang w:val="sq-AL"/>
        </w:rPr>
        <w:t>a</w:t>
      </w:r>
      <w:r w:rsidRPr="00135EC4">
        <w:rPr>
          <w:lang w:val="sq-AL"/>
        </w:rPr>
        <w:t>neksit 7 “Vlerësimi i shumës së depozitave të siguruara” të këtij udhëzimi.</w:t>
      </w:r>
    </w:p>
    <w:p w:rsidR="008A79AE" w:rsidRPr="00135EC4" w:rsidRDefault="008A79AE" w:rsidP="008A79AE">
      <w:pPr>
        <w:pStyle w:val="Paragrafi"/>
        <w:rPr>
          <w:lang w:val="sq-AL"/>
        </w:rPr>
      </w:pPr>
      <w:r w:rsidRPr="00135EC4">
        <w:rPr>
          <w:lang w:val="sq-AL"/>
        </w:rPr>
        <w:t>6. Shuma e depozitave të siguruara është vlera aritmetike që shërben si bazë për përllogaritjen e primit dhe që rezulton nga zbatimi i hapave të mëposhtëm:</w:t>
      </w:r>
    </w:p>
    <w:p w:rsidR="008A79AE" w:rsidRPr="00135EC4" w:rsidRDefault="008A79AE" w:rsidP="008A79AE">
      <w:pPr>
        <w:pStyle w:val="Paragrafi"/>
        <w:rPr>
          <w:lang w:val="sq-AL"/>
        </w:rPr>
      </w:pPr>
      <w:r w:rsidRPr="00135EC4">
        <w:rPr>
          <w:lang w:val="sq-AL"/>
        </w:rPr>
        <w:t>a) mbajtja e saktë e të dhënave personale të depozituesit dhe për depozitat e këtij depozituesi;</w:t>
      </w:r>
    </w:p>
    <w:p w:rsidR="008A79AE" w:rsidRPr="00135EC4" w:rsidRDefault="008A79AE" w:rsidP="008A79AE">
      <w:pPr>
        <w:pStyle w:val="Paragrafi"/>
        <w:rPr>
          <w:lang w:val="sq-AL"/>
        </w:rPr>
      </w:pPr>
      <w:r w:rsidRPr="00135EC4">
        <w:rPr>
          <w:lang w:val="sq-AL"/>
        </w:rPr>
        <w:t>b) mbajtja e një numri të vetëm (kodit personal) të depozituesit, me qëllim që ai të identifikohet në mënyrë të saktë dhe pa përsëritje;</w:t>
      </w:r>
    </w:p>
    <w:p w:rsidR="008A79AE" w:rsidRPr="00135EC4" w:rsidRDefault="008A79AE" w:rsidP="008A79AE">
      <w:pPr>
        <w:pStyle w:val="Paragrafi"/>
        <w:rPr>
          <w:lang w:val="sq-AL"/>
        </w:rPr>
      </w:pPr>
      <w:r w:rsidRPr="00135EC4">
        <w:rPr>
          <w:lang w:val="sq-AL"/>
        </w:rPr>
        <w:t>c) zbatimin e përjashtimeve nga skema e sigurimit të depozitave;</w:t>
      </w:r>
    </w:p>
    <w:p w:rsidR="008A79AE" w:rsidRPr="00135EC4" w:rsidRDefault="008A79AE" w:rsidP="008A79AE">
      <w:pPr>
        <w:pStyle w:val="Paragrafi"/>
        <w:rPr>
          <w:lang w:val="sq-AL"/>
        </w:rPr>
      </w:pPr>
      <w:r w:rsidRPr="00135EC4">
        <w:rPr>
          <w:lang w:val="sq-AL"/>
        </w:rPr>
        <w:t>d) përllogaritjen e interesit përkatës të çdo depozite të depozituesit;</w:t>
      </w:r>
    </w:p>
    <w:p w:rsidR="008A79AE" w:rsidRPr="00135EC4" w:rsidRDefault="008A79AE" w:rsidP="008A79AE">
      <w:pPr>
        <w:pStyle w:val="Paragrafi"/>
        <w:rPr>
          <w:lang w:val="sq-AL"/>
        </w:rPr>
      </w:pPr>
      <w:r w:rsidRPr="00135EC4">
        <w:rPr>
          <w:lang w:val="sq-AL"/>
        </w:rPr>
        <w:t>e) konvertimin e depozitave në valutë në lekë sipas kursit zyrtar të këmbimit të përcaktuar nga Autoriteti Mbikëqyrës;</w:t>
      </w:r>
    </w:p>
    <w:p w:rsidR="008A79AE" w:rsidRPr="00135EC4" w:rsidRDefault="008A79AE" w:rsidP="008A79AE">
      <w:pPr>
        <w:pStyle w:val="Paragrafi"/>
        <w:rPr>
          <w:lang w:val="sq-AL"/>
        </w:rPr>
      </w:pPr>
      <w:r w:rsidRPr="00135EC4">
        <w:rPr>
          <w:lang w:val="sq-AL"/>
        </w:rPr>
        <w:t xml:space="preserve">f) zbatimin e kushteve kontraktore që zbatohen ndaj çdo depozite (sipas rasteve të përcaktuara në </w:t>
      </w:r>
      <w:r>
        <w:rPr>
          <w:lang w:val="sq-AL"/>
        </w:rPr>
        <w:t>a</w:t>
      </w:r>
      <w:r w:rsidRPr="00135EC4">
        <w:rPr>
          <w:lang w:val="sq-AL"/>
        </w:rPr>
        <w:t>neksin 7);</w:t>
      </w:r>
    </w:p>
    <w:p w:rsidR="008A79AE" w:rsidRPr="00135EC4" w:rsidRDefault="008A79AE" w:rsidP="008A79AE">
      <w:pPr>
        <w:pStyle w:val="Paragrafi"/>
        <w:rPr>
          <w:lang w:val="sq-AL"/>
        </w:rPr>
      </w:pPr>
      <w:r w:rsidRPr="00135EC4">
        <w:rPr>
          <w:lang w:val="sq-AL"/>
        </w:rPr>
        <w:t>g) bashkimi i të gjitha depozitave të depozituesit si një llogari depozitë e vetme;</w:t>
      </w:r>
    </w:p>
    <w:p w:rsidR="008A79AE" w:rsidRPr="00135EC4" w:rsidRDefault="008A79AE" w:rsidP="008A79AE">
      <w:pPr>
        <w:pStyle w:val="Paragrafi"/>
        <w:rPr>
          <w:lang w:val="sq-AL"/>
        </w:rPr>
      </w:pPr>
      <w:r w:rsidRPr="00135EC4">
        <w:rPr>
          <w:lang w:val="sq-AL"/>
        </w:rPr>
        <w:t>h) krahasimi i vlerës së depozitës të vetme me 2 000 000 (dy milionë) lekë.</w:t>
      </w:r>
    </w:p>
    <w:p w:rsidR="008A79AE" w:rsidRPr="00610D7A" w:rsidRDefault="008A79AE" w:rsidP="008A79AE">
      <w:pPr>
        <w:pStyle w:val="Hapesira7"/>
        <w:rPr>
          <w:sz w:val="10"/>
          <w:lang w:val="sq-AL"/>
        </w:rPr>
      </w:pPr>
    </w:p>
    <w:p w:rsidR="008A79AE" w:rsidRPr="00135EC4" w:rsidRDefault="008A79AE" w:rsidP="008A79AE">
      <w:pPr>
        <w:pStyle w:val="NeniNr"/>
        <w:rPr>
          <w:lang w:val="sq-AL"/>
        </w:rPr>
      </w:pPr>
      <w:r w:rsidRPr="00135EC4">
        <w:rPr>
          <w:lang w:val="sq-AL"/>
        </w:rPr>
        <w:t>Neni 13</w:t>
      </w:r>
    </w:p>
    <w:p w:rsidR="008A79AE" w:rsidRPr="00135EC4" w:rsidRDefault="008A79AE" w:rsidP="008A79AE">
      <w:pPr>
        <w:pStyle w:val="NeniTitull"/>
        <w:rPr>
          <w:lang w:val="sq-AL"/>
        </w:rPr>
      </w:pPr>
      <w:r w:rsidRPr="00135EC4">
        <w:rPr>
          <w:lang w:val="sq-AL"/>
        </w:rPr>
        <w:t>Kompensimi i depozitave</w:t>
      </w:r>
    </w:p>
    <w:p w:rsidR="008A79AE" w:rsidRPr="00610D7A" w:rsidRDefault="008A79AE" w:rsidP="008A79AE">
      <w:pPr>
        <w:pStyle w:val="Hapesira7"/>
        <w:rPr>
          <w:sz w:val="12"/>
          <w:lang w:val="sq-AL"/>
        </w:rPr>
      </w:pPr>
    </w:p>
    <w:p w:rsidR="008A79AE" w:rsidRPr="00135EC4" w:rsidRDefault="008A79AE" w:rsidP="008A79AE">
      <w:pPr>
        <w:pStyle w:val="Paragrafi"/>
        <w:rPr>
          <w:lang w:val="sq-AL"/>
        </w:rPr>
      </w:pPr>
      <w:r w:rsidRPr="00135EC4">
        <w:rPr>
          <w:lang w:val="sq-AL"/>
        </w:rPr>
        <w:t xml:space="preserve">1. Agjencia kompenson depozitat e siguruara vetëm pas njoftimit me shkrim nga Autoriteti Mbikëqyrës se ai ka ndërhyrë në SHKK-në e siguruar. </w:t>
      </w:r>
    </w:p>
    <w:p w:rsidR="008A79AE" w:rsidRPr="00135EC4" w:rsidRDefault="008A79AE" w:rsidP="008A79AE">
      <w:pPr>
        <w:pStyle w:val="Paragrafi"/>
        <w:rPr>
          <w:lang w:val="sq-AL"/>
        </w:rPr>
      </w:pPr>
      <w:r w:rsidRPr="00135EC4">
        <w:rPr>
          <w:lang w:val="sq-AL"/>
        </w:rPr>
        <w:t xml:space="preserve">2. Agjencia kompenson depozitat e individëve në SHKK-të e pranuara në skemën e sigurimit të depozitave, të dokumentuara nëpërmjet </w:t>
      </w:r>
      <w:r w:rsidRPr="00135EC4">
        <w:rPr>
          <w:lang w:val="sq-AL"/>
        </w:rPr>
        <w:lastRenderedPageBreak/>
        <w:t>dokumenteve të mëposhtëm:</w:t>
      </w:r>
    </w:p>
    <w:p w:rsidR="008A79AE" w:rsidRPr="00135EC4" w:rsidRDefault="008A79AE" w:rsidP="008A79AE">
      <w:pPr>
        <w:pStyle w:val="Paragrafi"/>
        <w:rPr>
          <w:lang w:val="sq-AL"/>
        </w:rPr>
      </w:pPr>
      <w:r w:rsidRPr="00135EC4">
        <w:rPr>
          <w:lang w:val="sq-AL"/>
        </w:rPr>
        <w:t>a) kontrata e depozitës;</w:t>
      </w:r>
    </w:p>
    <w:p w:rsidR="008A79AE" w:rsidRPr="00135EC4" w:rsidRDefault="008A79AE" w:rsidP="008A79AE">
      <w:pPr>
        <w:pStyle w:val="Paragrafi"/>
        <w:rPr>
          <w:lang w:val="sq-AL"/>
        </w:rPr>
      </w:pPr>
      <w:r w:rsidRPr="00135EC4">
        <w:rPr>
          <w:lang w:val="sq-AL"/>
        </w:rPr>
        <w:t>b) libreza e kursimit;</w:t>
      </w:r>
    </w:p>
    <w:p w:rsidR="008A79AE" w:rsidRPr="00135EC4" w:rsidRDefault="008A79AE" w:rsidP="008A79AE">
      <w:pPr>
        <w:pStyle w:val="Paragrafi"/>
        <w:rPr>
          <w:lang w:val="sq-AL"/>
        </w:rPr>
      </w:pPr>
      <w:r w:rsidRPr="00135EC4">
        <w:rPr>
          <w:lang w:val="sq-AL"/>
        </w:rPr>
        <w:t>c) kartela e depozitës;</w:t>
      </w:r>
    </w:p>
    <w:p w:rsidR="008A79AE" w:rsidRPr="00135EC4" w:rsidRDefault="008A79AE" w:rsidP="008A79AE">
      <w:pPr>
        <w:pStyle w:val="Paragrafi"/>
        <w:rPr>
          <w:lang w:val="sq-AL"/>
        </w:rPr>
      </w:pPr>
      <w:r w:rsidRPr="00135EC4">
        <w:rPr>
          <w:lang w:val="sq-AL"/>
        </w:rPr>
        <w:t>d) dokumentet kontabël.</w:t>
      </w:r>
    </w:p>
    <w:p w:rsidR="008A79AE" w:rsidRPr="00135EC4" w:rsidRDefault="008A79AE" w:rsidP="008A79AE">
      <w:pPr>
        <w:pStyle w:val="Paragrafi"/>
        <w:rPr>
          <w:lang w:val="sq-AL"/>
        </w:rPr>
      </w:pPr>
      <w:r w:rsidRPr="00135EC4">
        <w:rPr>
          <w:lang w:val="sq-AL"/>
        </w:rPr>
        <w:t>e) regjistrin elektronik.</w:t>
      </w:r>
    </w:p>
    <w:p w:rsidR="008A79AE" w:rsidRPr="00135EC4" w:rsidRDefault="008A79AE" w:rsidP="008A79AE">
      <w:pPr>
        <w:pStyle w:val="Paragrafi"/>
        <w:rPr>
          <w:lang w:val="sq-AL"/>
        </w:rPr>
      </w:pPr>
      <w:r w:rsidRPr="00135EC4">
        <w:rPr>
          <w:lang w:val="sq-AL"/>
        </w:rPr>
        <w:t xml:space="preserve">3. Me qëllim zbatimin e </w:t>
      </w:r>
      <w:r>
        <w:rPr>
          <w:lang w:val="sq-AL"/>
        </w:rPr>
        <w:t>n</w:t>
      </w:r>
      <w:r w:rsidRPr="00135EC4">
        <w:rPr>
          <w:lang w:val="sq-AL"/>
        </w:rPr>
        <w:t xml:space="preserve">enit 26 të ligjit subjektet krijojnë, mirëmbajnë dhe garantojnë funksionimin e mirë të sistemeve elektronike, të cilët shërbejnë për mbledhjen, ruajtjen dhe përpunimin e të dhënave për vlerësimin e shumës së kompensimit në çdo kohë, sipas </w:t>
      </w:r>
      <w:r>
        <w:rPr>
          <w:lang w:val="sq-AL"/>
        </w:rPr>
        <w:t>a</w:t>
      </w:r>
      <w:r w:rsidRPr="00135EC4">
        <w:rPr>
          <w:lang w:val="sq-AL"/>
        </w:rPr>
        <w:t>neksit 8, “Vlerësimi i shumës së kompensimit” të këtij udhëzimi.</w:t>
      </w:r>
    </w:p>
    <w:p w:rsidR="008A79AE" w:rsidRPr="00135EC4" w:rsidRDefault="008A79AE" w:rsidP="008A79AE">
      <w:pPr>
        <w:pStyle w:val="Paragrafi"/>
        <w:rPr>
          <w:lang w:val="sq-AL"/>
        </w:rPr>
      </w:pPr>
      <w:r w:rsidRPr="00135EC4">
        <w:rPr>
          <w:lang w:val="sq-AL"/>
        </w:rPr>
        <w:t xml:space="preserve"> 4. Shuma e kompensimit është vlera monetare që Agjencia kompenson, sipas kritereve të përcaktuar në ligj.</w:t>
      </w:r>
    </w:p>
    <w:p w:rsidR="008A79AE" w:rsidRPr="00135EC4" w:rsidRDefault="008A79AE" w:rsidP="008A79AE">
      <w:pPr>
        <w:pStyle w:val="Paragrafi"/>
        <w:rPr>
          <w:lang w:val="sq-AL"/>
        </w:rPr>
      </w:pPr>
      <w:r w:rsidRPr="00135EC4">
        <w:rPr>
          <w:lang w:val="sq-AL"/>
        </w:rPr>
        <w:t>5. Për llogaritjen e shumës së kompensimit zbatohen kërkesat e mëposhtme:</w:t>
      </w:r>
    </w:p>
    <w:p w:rsidR="008A79AE" w:rsidRPr="00066343" w:rsidRDefault="008A79AE" w:rsidP="008A79AE">
      <w:pPr>
        <w:pStyle w:val="Paragrafi"/>
        <w:rPr>
          <w:spacing w:val="4"/>
          <w:lang w:val="sq-AL"/>
        </w:rPr>
      </w:pPr>
      <w:r w:rsidRPr="00066343">
        <w:rPr>
          <w:spacing w:val="4"/>
          <w:lang w:val="sq-AL"/>
        </w:rPr>
        <w:t>a) mbajtja e saktë e të dhënave personale të depozituesit dhe për depozitat e këtij depozituesi;</w:t>
      </w:r>
    </w:p>
    <w:p w:rsidR="008A79AE" w:rsidRPr="00066343" w:rsidRDefault="008A79AE" w:rsidP="008A79AE">
      <w:pPr>
        <w:pStyle w:val="Paragrafi"/>
        <w:rPr>
          <w:spacing w:val="4"/>
          <w:lang w:val="sq-AL"/>
        </w:rPr>
      </w:pPr>
      <w:r w:rsidRPr="00066343">
        <w:rPr>
          <w:spacing w:val="4"/>
          <w:lang w:val="sq-AL"/>
        </w:rPr>
        <w:t>b) mbajtja e një numri të vetëm (kodit personal) të depozituesit, me qëllim që ai të identifikohet në mënyrë të saktë dhe pa përsëritje;</w:t>
      </w:r>
    </w:p>
    <w:p w:rsidR="008A79AE" w:rsidRPr="00066343" w:rsidRDefault="008A79AE" w:rsidP="008A79AE">
      <w:pPr>
        <w:pStyle w:val="Paragrafi"/>
        <w:rPr>
          <w:spacing w:val="4"/>
          <w:lang w:val="sq-AL"/>
        </w:rPr>
      </w:pPr>
      <w:r w:rsidRPr="00066343">
        <w:rPr>
          <w:spacing w:val="4"/>
          <w:lang w:val="sq-AL"/>
        </w:rPr>
        <w:t>c) zbatimin e përjashtimeve nga skema e sigurimit të depozitave;</w:t>
      </w:r>
    </w:p>
    <w:p w:rsidR="008A79AE" w:rsidRPr="00066343" w:rsidRDefault="008A79AE" w:rsidP="008A79AE">
      <w:pPr>
        <w:pStyle w:val="Paragrafi"/>
        <w:rPr>
          <w:spacing w:val="4"/>
          <w:lang w:val="sq-AL"/>
        </w:rPr>
      </w:pPr>
      <w:r w:rsidRPr="00066343">
        <w:rPr>
          <w:spacing w:val="4"/>
          <w:lang w:val="sq-AL"/>
        </w:rPr>
        <w:t>d) përllogaritjen e interesit përkatës të çdo depozite të depozituesit;</w:t>
      </w:r>
    </w:p>
    <w:p w:rsidR="008A79AE" w:rsidRPr="00066343" w:rsidRDefault="008A79AE" w:rsidP="008A79AE">
      <w:pPr>
        <w:pStyle w:val="Paragrafi"/>
        <w:rPr>
          <w:spacing w:val="4"/>
          <w:lang w:val="sq-AL"/>
        </w:rPr>
      </w:pPr>
      <w:r w:rsidRPr="00066343">
        <w:rPr>
          <w:spacing w:val="4"/>
          <w:lang w:val="sq-AL"/>
        </w:rPr>
        <w:t>e) konvertimin e depozitave në valutë në lekë sipas kursit zyrtar të përcaktuar nga Autoriteti Mbikëqyrës;</w:t>
      </w:r>
    </w:p>
    <w:p w:rsidR="008A79AE" w:rsidRPr="00066343" w:rsidRDefault="008A79AE" w:rsidP="008A79AE">
      <w:pPr>
        <w:pStyle w:val="Paragrafi"/>
        <w:rPr>
          <w:spacing w:val="4"/>
          <w:lang w:val="sq-AL"/>
        </w:rPr>
      </w:pPr>
      <w:r w:rsidRPr="00066343">
        <w:rPr>
          <w:spacing w:val="4"/>
          <w:lang w:val="sq-AL"/>
        </w:rPr>
        <w:t>f) zbatimin e kushteve kontraktore që zbatohen ndaj çdo depozite (sipas rasteve të përcaktuara në aneksin 8);</w:t>
      </w:r>
    </w:p>
    <w:p w:rsidR="008A79AE" w:rsidRPr="00066343" w:rsidRDefault="008A79AE" w:rsidP="008A79AE">
      <w:pPr>
        <w:pStyle w:val="Paragrafi"/>
        <w:rPr>
          <w:spacing w:val="4"/>
          <w:lang w:val="sq-AL"/>
        </w:rPr>
      </w:pPr>
      <w:r w:rsidRPr="00066343">
        <w:rPr>
          <w:spacing w:val="4"/>
          <w:lang w:val="sq-AL"/>
        </w:rPr>
        <w:t>g) bashkimi i të gjitha depozitave të depozituesit si një llogari depozitë e vetme;</w:t>
      </w:r>
    </w:p>
    <w:p w:rsidR="008A79AE" w:rsidRPr="00066343" w:rsidRDefault="008A79AE" w:rsidP="008A79AE">
      <w:pPr>
        <w:pStyle w:val="Paragrafi"/>
        <w:rPr>
          <w:spacing w:val="4"/>
          <w:lang w:val="sq-AL"/>
        </w:rPr>
      </w:pPr>
      <w:r w:rsidRPr="00066343">
        <w:rPr>
          <w:spacing w:val="4"/>
          <w:lang w:val="sq-AL"/>
        </w:rPr>
        <w:t>h) krahasimi i vlerës së depozitës të vetme me 2 000 000 (dy milionë) lekë;</w:t>
      </w:r>
    </w:p>
    <w:p w:rsidR="008A79AE" w:rsidRPr="00066343" w:rsidRDefault="008A79AE" w:rsidP="008A79AE">
      <w:pPr>
        <w:pStyle w:val="Paragrafi"/>
        <w:rPr>
          <w:spacing w:val="4"/>
          <w:lang w:val="sq-AL"/>
        </w:rPr>
      </w:pPr>
      <w:r w:rsidRPr="00066343">
        <w:rPr>
          <w:spacing w:val="4"/>
          <w:lang w:val="sq-AL"/>
        </w:rPr>
        <w:t>i) zbritja e shumës së detyrimeve të papaguara në kohë të depozituesit ndaj subjektit, që rezultojnë në vonesë shlyerjeje.</w:t>
      </w:r>
    </w:p>
    <w:p w:rsidR="008A79AE" w:rsidRDefault="008A79AE" w:rsidP="008A79AE">
      <w:pPr>
        <w:pStyle w:val="Hapesira7"/>
        <w:rPr>
          <w:lang w:val="sq-AL"/>
        </w:rPr>
      </w:pPr>
    </w:p>
    <w:p w:rsidR="008A79AE" w:rsidRPr="00135EC4" w:rsidRDefault="008A79AE" w:rsidP="008A79AE">
      <w:pPr>
        <w:pStyle w:val="NeniNr"/>
        <w:rPr>
          <w:lang w:val="sq-AL"/>
        </w:rPr>
      </w:pPr>
      <w:r w:rsidRPr="00135EC4">
        <w:rPr>
          <w:lang w:val="sq-AL"/>
        </w:rPr>
        <w:t>Neni 14</w:t>
      </w:r>
    </w:p>
    <w:p w:rsidR="008A79AE" w:rsidRPr="00135EC4" w:rsidRDefault="008A79AE" w:rsidP="008A79AE">
      <w:pPr>
        <w:pStyle w:val="NeniTitull"/>
        <w:rPr>
          <w:lang w:val="sq-AL"/>
        </w:rPr>
      </w:pPr>
      <w:r w:rsidRPr="00135EC4">
        <w:rPr>
          <w:lang w:val="sq-AL"/>
        </w:rPr>
        <w:t>Kontributi fillestar</w:t>
      </w:r>
    </w:p>
    <w:p w:rsidR="008A79AE" w:rsidRPr="00135EC4" w:rsidRDefault="008A79AE" w:rsidP="008A79AE">
      <w:pPr>
        <w:pStyle w:val="Hapesira7"/>
        <w:rPr>
          <w:lang w:val="sq-AL"/>
        </w:rPr>
      </w:pPr>
    </w:p>
    <w:p w:rsidR="008A79AE" w:rsidRPr="00135EC4" w:rsidRDefault="008A79AE" w:rsidP="008A79AE">
      <w:pPr>
        <w:pStyle w:val="Paragrafi"/>
        <w:rPr>
          <w:lang w:val="sq-AL"/>
        </w:rPr>
      </w:pPr>
      <w:r w:rsidRPr="00135EC4">
        <w:rPr>
          <w:lang w:val="sq-AL"/>
        </w:rPr>
        <w:t>1. Çdo SHKK anëtare e skemës së sigurimit të depozitave, paguan në llogarinë e Agjencisë pranë Autoritetit Mbikëqyrës kontributin fillestar në masën 0,5 % të kapitalit në momentin e pagesës së tij.</w:t>
      </w:r>
    </w:p>
    <w:p w:rsidR="008A79AE" w:rsidRPr="00135EC4" w:rsidRDefault="008A79AE" w:rsidP="008A79AE">
      <w:pPr>
        <w:pStyle w:val="Paragrafi"/>
        <w:rPr>
          <w:lang w:val="sq-AL"/>
        </w:rPr>
      </w:pPr>
      <w:r w:rsidRPr="00135EC4">
        <w:rPr>
          <w:lang w:val="sq-AL"/>
        </w:rPr>
        <w:t>2. SHKK-të, në fund të vitit të parë të anëtarësimit në skemë, paguajnë në llogarinë e Agjencisë pranë Autoritetit Mbikëqyrës shtesën e kontributit fillestar, që përllogaritet në masën 0,5 % të kapitalit të krijuar gjatë këtyre 12 muajve.</w:t>
      </w:r>
    </w:p>
    <w:p w:rsidR="008A79AE" w:rsidRPr="00135EC4" w:rsidRDefault="008A79AE" w:rsidP="008A79AE">
      <w:pPr>
        <w:pStyle w:val="Hapesira7"/>
        <w:rPr>
          <w:lang w:val="sq-AL"/>
        </w:rPr>
      </w:pPr>
    </w:p>
    <w:p w:rsidR="008A79AE" w:rsidRPr="00135EC4" w:rsidRDefault="008A79AE" w:rsidP="008A79AE">
      <w:pPr>
        <w:pStyle w:val="NeniNr"/>
        <w:rPr>
          <w:lang w:val="sq-AL"/>
        </w:rPr>
      </w:pPr>
      <w:r w:rsidRPr="00135EC4">
        <w:rPr>
          <w:lang w:val="sq-AL"/>
        </w:rPr>
        <w:lastRenderedPageBreak/>
        <w:t>Neni 15</w:t>
      </w:r>
    </w:p>
    <w:p w:rsidR="008A79AE" w:rsidRPr="00135EC4" w:rsidRDefault="008A79AE" w:rsidP="008A79AE">
      <w:pPr>
        <w:pStyle w:val="NeniTitull"/>
        <w:rPr>
          <w:lang w:val="sq-AL"/>
        </w:rPr>
      </w:pPr>
      <w:r w:rsidRPr="00135EC4">
        <w:rPr>
          <w:lang w:val="sq-AL"/>
        </w:rPr>
        <w:t>Primi i vitit të parë të aktivitetit</w:t>
      </w:r>
    </w:p>
    <w:p w:rsidR="008A79AE" w:rsidRPr="00135EC4" w:rsidRDefault="008A79AE" w:rsidP="008A79AE">
      <w:pPr>
        <w:pStyle w:val="Hapesira7"/>
        <w:rPr>
          <w:lang w:val="sq-AL"/>
        </w:rPr>
      </w:pPr>
    </w:p>
    <w:p w:rsidR="008A79AE" w:rsidRPr="00135EC4" w:rsidRDefault="008A79AE" w:rsidP="008A79AE">
      <w:pPr>
        <w:pStyle w:val="Paragrafi"/>
        <w:rPr>
          <w:lang w:val="sq-AL"/>
        </w:rPr>
      </w:pPr>
      <w:r w:rsidRPr="00135EC4">
        <w:rPr>
          <w:lang w:val="sq-AL"/>
        </w:rPr>
        <w:t xml:space="preserve">Primi i vitit të parë të aktivitetit për SHKK-në anëtare të skemës, vlerësohet me 0,3% të mesatares aritmetike të shumës së depozitave të sigurueshme të mbajtura në SHKK në çdo ditë pune të kësaj periudhe sipas </w:t>
      </w:r>
      <w:r>
        <w:rPr>
          <w:lang w:val="sq-AL"/>
        </w:rPr>
        <w:t>a</w:t>
      </w:r>
      <w:r w:rsidRPr="00135EC4">
        <w:rPr>
          <w:lang w:val="sq-AL"/>
        </w:rPr>
        <w:t xml:space="preserve">neksit 9 “Mënyra e përllogaritjes së primit të vitit të parë të aktivitetit” të këtij </w:t>
      </w:r>
      <w:r>
        <w:rPr>
          <w:lang w:val="sq-AL"/>
        </w:rPr>
        <w:t>u</w:t>
      </w:r>
      <w:r w:rsidRPr="00135EC4">
        <w:rPr>
          <w:lang w:val="sq-AL"/>
        </w:rPr>
        <w:t>dhëzimi. Agjencia në bashkëpunim me SHKK-në dhe unionin vlerëson në vend depozitat e siguruara në subjekt duke verifikuar plotësimin e kushteve për përllogaritjen e primit, si dhe lëshon një raport verifikimi për këtë qëllim.</w:t>
      </w:r>
    </w:p>
    <w:p w:rsidR="008A79AE" w:rsidRPr="00135EC4" w:rsidRDefault="008A79AE" w:rsidP="008A79AE">
      <w:pPr>
        <w:pStyle w:val="Paragrafi"/>
        <w:rPr>
          <w:lang w:val="sq-AL"/>
        </w:rPr>
      </w:pPr>
      <w:r w:rsidRPr="00135EC4">
        <w:rPr>
          <w:lang w:val="sq-AL"/>
        </w:rPr>
        <w:t>2.</w:t>
      </w:r>
      <w:r w:rsidRPr="00135EC4">
        <w:rPr>
          <w:lang w:val="sq-AL"/>
        </w:rPr>
        <w:tab/>
        <w:t xml:space="preserve">Për periudhën e mbetur nga mbarimi i vitit të parë të aktivitetit deri në fund të vitit kalendarik, primi tremujor vijues vlerësohet proporcionalisht dhe paguhet në përputhje me </w:t>
      </w:r>
      <w:r>
        <w:rPr>
          <w:lang w:val="sq-AL"/>
        </w:rPr>
        <w:t>a</w:t>
      </w:r>
      <w:r w:rsidRPr="00135EC4">
        <w:rPr>
          <w:lang w:val="sq-AL"/>
        </w:rPr>
        <w:t>neksin 10 “Përllogaritja e primit të parë tremujor pas vitit të parë të aktivitetit” të këtij udhëzimi.</w:t>
      </w:r>
    </w:p>
    <w:p w:rsidR="008A79AE" w:rsidRPr="00135EC4" w:rsidRDefault="008A79AE" w:rsidP="008A79AE">
      <w:pPr>
        <w:pStyle w:val="NeniNr"/>
        <w:rPr>
          <w:lang w:val="sq-AL"/>
        </w:rPr>
      </w:pPr>
      <w:r w:rsidRPr="00135EC4">
        <w:rPr>
          <w:lang w:val="sq-AL"/>
        </w:rPr>
        <w:t>Neni 16</w:t>
      </w:r>
    </w:p>
    <w:p w:rsidR="008A79AE" w:rsidRPr="00135EC4" w:rsidRDefault="008A79AE" w:rsidP="008A79AE">
      <w:pPr>
        <w:pStyle w:val="NeniTitull"/>
        <w:rPr>
          <w:lang w:val="sq-AL"/>
        </w:rPr>
      </w:pPr>
      <w:r w:rsidRPr="00135EC4">
        <w:rPr>
          <w:lang w:val="sq-AL"/>
        </w:rPr>
        <w:t>Primi tremujor</w:t>
      </w:r>
    </w:p>
    <w:p w:rsidR="008A79AE" w:rsidRPr="00135EC4" w:rsidRDefault="008A79AE" w:rsidP="008A79AE">
      <w:pPr>
        <w:pStyle w:val="Hapesira7"/>
        <w:rPr>
          <w:lang w:val="sq-AL"/>
        </w:rPr>
      </w:pPr>
    </w:p>
    <w:p w:rsidR="008A79AE" w:rsidRPr="00135EC4" w:rsidRDefault="008A79AE" w:rsidP="008A79AE">
      <w:pPr>
        <w:pStyle w:val="Paragrafi"/>
        <w:rPr>
          <w:lang w:val="sq-AL"/>
        </w:rPr>
      </w:pPr>
      <w:r w:rsidRPr="00135EC4">
        <w:rPr>
          <w:lang w:val="sq-AL"/>
        </w:rPr>
        <w:t>1. Çdo SHKK i paguan Agjencisë drejtpërdrejt ose nëpërmjet unionit primet e sigurimit.</w:t>
      </w:r>
    </w:p>
    <w:p w:rsidR="008A79AE" w:rsidRPr="00135EC4" w:rsidRDefault="008A79AE" w:rsidP="008A79AE">
      <w:pPr>
        <w:pStyle w:val="Paragrafi"/>
        <w:rPr>
          <w:lang w:val="sq-AL"/>
        </w:rPr>
      </w:pPr>
      <w:r w:rsidRPr="00135EC4">
        <w:rPr>
          <w:lang w:val="sq-AL"/>
        </w:rPr>
        <w:t>2. Primi tremujor i sigurimit është 0,075% e mesatares aritmetike të shumës së depozitave të siguruara, që janë të regjistruara në SHKK në ditën e fundit të çdo muaji të tremujorit të mëparshëm.</w:t>
      </w:r>
    </w:p>
    <w:p w:rsidR="008A79AE" w:rsidRPr="00135EC4" w:rsidRDefault="008A79AE" w:rsidP="008A79AE">
      <w:pPr>
        <w:pStyle w:val="Paragrafi"/>
        <w:rPr>
          <w:lang w:val="sq-AL"/>
        </w:rPr>
      </w:pPr>
      <w:r w:rsidRPr="00135EC4">
        <w:rPr>
          <w:lang w:val="sq-AL"/>
        </w:rPr>
        <w:t>3. Pagesa e primit bëhet në lekë në llogarinë e Agjencisë në Autoritetin Mbikëqyrës, jo më vonë se data 15 e muajit të parë të tremujorit për të cilin paguhet.</w:t>
      </w:r>
    </w:p>
    <w:p w:rsidR="008A79AE" w:rsidRPr="00135EC4" w:rsidRDefault="008A79AE" w:rsidP="008A79AE">
      <w:pPr>
        <w:pStyle w:val="Paragrafi"/>
        <w:rPr>
          <w:lang w:val="sq-AL"/>
        </w:rPr>
      </w:pPr>
      <w:r w:rsidRPr="00135EC4">
        <w:rPr>
          <w:lang w:val="sq-AL"/>
        </w:rPr>
        <w:t>4. Njëkohësisht me pagimin e primit për çdo tremujor çdo SHKK ose union i SHKK-ve i paraqet Agjencisë deklaratën e llogaritjes së primit sipas Aneksit 11 “Deklarata e primit tremujor” të këtij udhëzimi.</w:t>
      </w:r>
    </w:p>
    <w:p w:rsidR="008A79AE" w:rsidRPr="00135EC4" w:rsidRDefault="008A79AE" w:rsidP="008A79AE">
      <w:pPr>
        <w:pStyle w:val="Paragrafi"/>
        <w:rPr>
          <w:lang w:val="sq-AL"/>
        </w:rPr>
      </w:pPr>
      <w:r w:rsidRPr="00135EC4">
        <w:rPr>
          <w:lang w:val="sq-AL"/>
        </w:rPr>
        <w:t>5. SHKK-ja ose unioni, në fillim të tremujorit të katërt, por jo më vonë se data 5 dhjetor, dërgon në Agjenci parashikimin e primit që do t`i paguajë asaj për vitin e ardhshëm.</w:t>
      </w:r>
    </w:p>
    <w:p w:rsidR="008A79AE" w:rsidRPr="00135EC4" w:rsidRDefault="008A79AE" w:rsidP="008A79AE">
      <w:pPr>
        <w:pStyle w:val="Paragrafi"/>
        <w:rPr>
          <w:lang w:val="sq-AL"/>
        </w:rPr>
      </w:pPr>
      <w:r w:rsidRPr="00135EC4">
        <w:rPr>
          <w:lang w:val="sq-AL"/>
        </w:rPr>
        <w:t>6. Në rastin kur parashikohet deficiti i fondit të sigurimit të depozitave për SHKK-të, Autoriteti Mbikëqyrës, me propozim të Këshillit Drejtues, mund të vendosë arkëtimin e primit tremujor para afatit nga çdo SHKK, në një vlerë jo më të madhe se katër herë primin e fundit të paguar.</w:t>
      </w:r>
    </w:p>
    <w:p w:rsidR="008A79AE" w:rsidRPr="00135EC4" w:rsidRDefault="008A79AE" w:rsidP="008A79AE">
      <w:pPr>
        <w:pStyle w:val="Paragrafi"/>
        <w:rPr>
          <w:lang w:val="sq-AL"/>
        </w:rPr>
      </w:pPr>
      <w:r w:rsidRPr="00135EC4">
        <w:rPr>
          <w:lang w:val="sq-AL"/>
        </w:rPr>
        <w:t xml:space="preserve">7. SHKK-ja nuk do të paguajë primin/et e pagueshëm për periudhën pasardhëse për aq kohë sa shuma e tyre është më e vogël ose e barabartë me shumën e primeve të arkëtuara para </w:t>
      </w:r>
      <w:r w:rsidRPr="00135EC4">
        <w:rPr>
          <w:lang w:val="sq-AL"/>
        </w:rPr>
        <w:lastRenderedPageBreak/>
        <w:t>afatit. Në çdo tremujor, Agjencia njofton SHKK-të lidhur me korrigjimet përkatëse për pagesën e primit pasardhës.</w:t>
      </w:r>
    </w:p>
    <w:p w:rsidR="008A79AE" w:rsidRPr="00135EC4" w:rsidRDefault="008A79AE" w:rsidP="008A79AE">
      <w:pPr>
        <w:pStyle w:val="Paragrafi"/>
        <w:rPr>
          <w:lang w:val="sq-AL"/>
        </w:rPr>
      </w:pPr>
      <w:r w:rsidRPr="00135EC4">
        <w:rPr>
          <w:lang w:val="sq-AL"/>
        </w:rPr>
        <w:t>8. Në rast se primi i llogaritur nga Agjencia gjatë procesit të verifikimit ndryshon nga primi i llogaritur nga shkk-ja ose unioni, diferenca korrigjohet në pagesën e primit tremujor pasardhës. SHKK</w:t>
      </w:r>
      <w:r>
        <w:rPr>
          <w:lang w:val="sq-AL"/>
        </w:rPr>
        <w:t>-ja</w:t>
      </w:r>
      <w:r w:rsidRPr="00135EC4">
        <w:rPr>
          <w:lang w:val="sq-AL"/>
        </w:rPr>
        <w:t xml:space="preserve"> paraqet veçmas, në deklaratën e primit të tremujorit pasardhës, vlerën e pagesës së korrigjimit të primit të mëparshëm sipas udhëzimeve të Agjencisë. </w:t>
      </w:r>
    </w:p>
    <w:p w:rsidR="008A79AE" w:rsidRPr="00135EC4" w:rsidRDefault="008A79AE" w:rsidP="008A79AE">
      <w:pPr>
        <w:pStyle w:val="Hapesira7"/>
        <w:rPr>
          <w:lang w:val="sq-AL"/>
        </w:rPr>
      </w:pPr>
    </w:p>
    <w:p w:rsidR="008A79AE" w:rsidRPr="00135EC4" w:rsidRDefault="008A79AE" w:rsidP="008A79AE">
      <w:pPr>
        <w:pStyle w:val="NeniNr"/>
        <w:rPr>
          <w:lang w:val="sq-AL"/>
        </w:rPr>
      </w:pPr>
      <w:r w:rsidRPr="00135EC4">
        <w:rPr>
          <w:lang w:val="sq-AL"/>
        </w:rPr>
        <w:t>Neni 17</w:t>
      </w:r>
    </w:p>
    <w:p w:rsidR="008A79AE" w:rsidRPr="00135EC4" w:rsidRDefault="008A79AE" w:rsidP="008A79AE">
      <w:pPr>
        <w:pStyle w:val="NeniTitull"/>
        <w:rPr>
          <w:lang w:val="sq-AL"/>
        </w:rPr>
      </w:pPr>
      <w:r w:rsidRPr="00135EC4">
        <w:rPr>
          <w:lang w:val="sq-AL"/>
        </w:rPr>
        <w:t>Primi shtesë</w:t>
      </w:r>
    </w:p>
    <w:p w:rsidR="008A79AE" w:rsidRPr="00135EC4" w:rsidRDefault="008A79AE" w:rsidP="008A79AE">
      <w:pPr>
        <w:pStyle w:val="Hapesira7"/>
        <w:rPr>
          <w:lang w:val="sq-AL"/>
        </w:rPr>
      </w:pPr>
    </w:p>
    <w:p w:rsidR="008A79AE" w:rsidRPr="00135EC4" w:rsidRDefault="008A79AE" w:rsidP="008A79AE">
      <w:pPr>
        <w:pStyle w:val="Paragrafi"/>
        <w:rPr>
          <w:lang w:val="sq-AL"/>
        </w:rPr>
      </w:pPr>
      <w:r w:rsidRPr="00135EC4">
        <w:rPr>
          <w:lang w:val="sq-AL"/>
        </w:rPr>
        <w:t xml:space="preserve">1. </w:t>
      </w:r>
      <w:r>
        <w:rPr>
          <w:lang w:val="sq-AL"/>
        </w:rPr>
        <w:t>SHKK-</w:t>
      </w:r>
      <w:r w:rsidRPr="00135EC4">
        <w:rPr>
          <w:lang w:val="sq-AL"/>
        </w:rPr>
        <w:t>ja ose unioni raporton çdo muaj në Agjenci respektimin e treguesve rregullatorë të vendosura nga Autoriteti Mbikëqyrës, brenda datës 15 të muajit pasardhës.</w:t>
      </w:r>
    </w:p>
    <w:p w:rsidR="008A79AE" w:rsidRPr="00135EC4" w:rsidRDefault="008A79AE" w:rsidP="008A79AE">
      <w:pPr>
        <w:pStyle w:val="Paragrafi"/>
        <w:rPr>
          <w:lang w:val="sq-AL"/>
        </w:rPr>
      </w:pPr>
      <w:r w:rsidRPr="00135EC4">
        <w:rPr>
          <w:lang w:val="sq-AL"/>
        </w:rPr>
        <w:t>2. SHKK-ja paguan prim shtesë çdo muaj në rast të shkeljes të treguesit “kapital/teprica neto e portofolit të kredive” ose të treguesit “kredi standarde/totali i portofolit të kredive bruto” gjatë gjithë periudhës që zgjat shkelja e treguesve.</w:t>
      </w:r>
    </w:p>
    <w:p w:rsidR="008A79AE" w:rsidRPr="00135EC4" w:rsidRDefault="008A79AE" w:rsidP="008A79AE">
      <w:pPr>
        <w:pStyle w:val="Paragrafi"/>
        <w:rPr>
          <w:lang w:val="sq-AL"/>
        </w:rPr>
      </w:pPr>
      <w:r w:rsidRPr="00135EC4">
        <w:rPr>
          <w:lang w:val="sq-AL"/>
        </w:rPr>
        <w:t>3. Së bashku me raportimet sipas par</w:t>
      </w:r>
      <w:r>
        <w:rPr>
          <w:lang w:val="sq-AL"/>
        </w:rPr>
        <w:t>agrafit 1 të këtij neni, SHKK-</w:t>
      </w:r>
      <w:r w:rsidRPr="00135EC4">
        <w:rPr>
          <w:lang w:val="sq-AL"/>
        </w:rPr>
        <w:t>ja ose unioni sjell në Agjenci, deklaratën e primit shtesë sipas aneksit 14, për sa kohë që të paktën njëri nga dy treguesit më lart është shkelur.</w:t>
      </w:r>
    </w:p>
    <w:p w:rsidR="008A79AE" w:rsidRPr="00135EC4" w:rsidRDefault="008A79AE" w:rsidP="008A79AE">
      <w:pPr>
        <w:pStyle w:val="Paragrafi"/>
        <w:rPr>
          <w:lang w:val="sq-AL"/>
        </w:rPr>
      </w:pPr>
      <w:r w:rsidRPr="00135EC4">
        <w:rPr>
          <w:lang w:val="sq-AL"/>
        </w:rPr>
        <w:t>4. Këshilli Drejtues vendos për afatin e pagesës së primit shtesë nga SHKK-ja.</w:t>
      </w:r>
    </w:p>
    <w:p w:rsidR="008A79AE" w:rsidRPr="00135EC4" w:rsidRDefault="008A79AE" w:rsidP="008A79AE">
      <w:pPr>
        <w:pStyle w:val="Paragrafi"/>
        <w:rPr>
          <w:lang w:val="sq-AL"/>
        </w:rPr>
      </w:pPr>
      <w:r w:rsidRPr="00135EC4">
        <w:rPr>
          <w:lang w:val="sq-AL"/>
        </w:rPr>
        <w:t>5. SHKK-ja ose Unioni paraqet pranë Agjencisë, nëpërmjet postës elektronike, dokumentin e kryerjes të pagesës të primit shtesë jo më vonë se dita e nesërme e punës nga kryerja e pagesës.</w:t>
      </w:r>
    </w:p>
    <w:p w:rsidR="008A79AE" w:rsidRPr="00135EC4" w:rsidRDefault="008A79AE" w:rsidP="008A79AE">
      <w:pPr>
        <w:pStyle w:val="Paragrafi"/>
        <w:rPr>
          <w:lang w:val="sq-AL"/>
        </w:rPr>
      </w:pPr>
      <w:r w:rsidRPr="00135EC4">
        <w:rPr>
          <w:lang w:val="sq-AL"/>
        </w:rPr>
        <w:t xml:space="preserve">6. Së bashku me raportimin sipas paragrafit të parë të këtij neni, në rastet kur detyrohet të paguajë prim shtesë, SHKK-ja ose unioni duhet të sqarojë në mënyrë të detajuar shkaqet që çuan në thyerjen e secilit tregues. </w:t>
      </w:r>
    </w:p>
    <w:p w:rsidR="008A79AE" w:rsidRPr="00135EC4" w:rsidRDefault="008A79AE" w:rsidP="008A79AE">
      <w:pPr>
        <w:pStyle w:val="Paragrafi"/>
        <w:rPr>
          <w:lang w:val="sq-AL"/>
        </w:rPr>
      </w:pPr>
      <w:r w:rsidRPr="00135EC4">
        <w:rPr>
          <w:lang w:val="sq-AL"/>
        </w:rPr>
        <w:t xml:space="preserve">7. Në rastet kur primi shtesë duhet paguar dy herë radhazi, përveç raportimit të shkaqeve sipas pikës 6 të këtij neni, SHKK-ja ose unioni duhet të paraqesë pranë Agjencisë edhe një plan masash konkrete, së bashku me afatet përkatëse për përmirësimin e situatës financiare dhe sjelljen në normë të treguesve të shkelur. </w:t>
      </w:r>
    </w:p>
    <w:p w:rsidR="008A79AE" w:rsidRPr="00135EC4" w:rsidRDefault="008A79AE" w:rsidP="008A79AE">
      <w:pPr>
        <w:pStyle w:val="Paragrafi"/>
        <w:rPr>
          <w:lang w:val="sq-AL"/>
        </w:rPr>
      </w:pPr>
      <w:r w:rsidRPr="00135EC4">
        <w:rPr>
          <w:lang w:val="sq-AL"/>
        </w:rPr>
        <w:t>8. Nëse për tre periudha rresht</w:t>
      </w:r>
      <w:r>
        <w:rPr>
          <w:lang w:val="sq-AL"/>
        </w:rPr>
        <w:t>,</w:t>
      </w:r>
      <w:r w:rsidRPr="00135EC4">
        <w:rPr>
          <w:lang w:val="sq-AL"/>
        </w:rPr>
        <w:t xml:space="preserve"> SHKK-ja paguan prim shtesë, Agjencia informon Departamentin e Mbikëqyrjes në Bankën e Shqipërisë, dhe përgatit një verifikim në vend në SHKK. </w:t>
      </w:r>
    </w:p>
    <w:p w:rsidR="008A79AE" w:rsidRPr="00135EC4" w:rsidRDefault="008A79AE" w:rsidP="008A79AE">
      <w:pPr>
        <w:pStyle w:val="KreuNr"/>
        <w:rPr>
          <w:rFonts w:ascii="Garamond" w:hAnsi="Garamond"/>
          <w:sz w:val="24"/>
          <w:szCs w:val="24"/>
          <w:lang w:val="sq-AL"/>
        </w:rPr>
      </w:pPr>
      <w:r w:rsidRPr="00135EC4">
        <w:rPr>
          <w:rFonts w:ascii="Garamond" w:hAnsi="Garamond"/>
          <w:sz w:val="24"/>
          <w:szCs w:val="24"/>
          <w:lang w:val="sq-AL"/>
        </w:rPr>
        <w:t>KREU IV</w:t>
      </w:r>
    </w:p>
    <w:p w:rsidR="008A79AE" w:rsidRPr="00135EC4" w:rsidRDefault="008A79AE" w:rsidP="008A79AE">
      <w:pPr>
        <w:pStyle w:val="KreuTitull"/>
        <w:rPr>
          <w:rFonts w:ascii="Garamond" w:hAnsi="Garamond"/>
          <w:sz w:val="24"/>
          <w:szCs w:val="24"/>
          <w:lang w:val="sq-AL"/>
        </w:rPr>
      </w:pPr>
      <w:r w:rsidRPr="00135EC4">
        <w:rPr>
          <w:rFonts w:ascii="Garamond" w:hAnsi="Garamond"/>
          <w:sz w:val="24"/>
          <w:szCs w:val="24"/>
          <w:lang w:val="sq-AL"/>
        </w:rPr>
        <w:t>SHKËMBIMI I INFORMACIONIT, INFORMIMI I PUBLIKUT,</w:t>
      </w:r>
    </w:p>
    <w:p w:rsidR="008A79AE" w:rsidRPr="00135EC4" w:rsidRDefault="008A79AE" w:rsidP="008A79AE">
      <w:pPr>
        <w:pStyle w:val="KreuTitull"/>
        <w:rPr>
          <w:lang w:val="sq-AL"/>
        </w:rPr>
      </w:pPr>
      <w:r w:rsidRPr="00135EC4">
        <w:rPr>
          <w:rFonts w:ascii="Garamond" w:hAnsi="Garamond"/>
          <w:sz w:val="24"/>
          <w:szCs w:val="24"/>
          <w:lang w:val="sq-AL"/>
        </w:rPr>
        <w:t>VERIFIKIMI I SHKK-</w:t>
      </w:r>
      <w:r w:rsidRPr="00135EC4">
        <w:rPr>
          <w:rFonts w:ascii="Garamond" w:hAnsi="Garamond"/>
          <w:caps w:val="0"/>
          <w:sz w:val="24"/>
          <w:szCs w:val="24"/>
          <w:lang w:val="sq-AL"/>
        </w:rPr>
        <w:t>ve</w:t>
      </w:r>
      <w:r w:rsidRPr="00135EC4">
        <w:rPr>
          <w:rFonts w:ascii="Garamond" w:hAnsi="Garamond"/>
          <w:sz w:val="24"/>
          <w:szCs w:val="24"/>
          <w:lang w:val="sq-AL"/>
        </w:rPr>
        <w:t>/UNIONEVE</w:t>
      </w:r>
    </w:p>
    <w:p w:rsidR="008A79AE" w:rsidRPr="00610D7A" w:rsidRDefault="008A79AE" w:rsidP="008A79AE">
      <w:pPr>
        <w:pStyle w:val="Hapesira7"/>
        <w:rPr>
          <w:sz w:val="10"/>
          <w:lang w:val="sq-AL"/>
        </w:rPr>
      </w:pPr>
    </w:p>
    <w:p w:rsidR="008A79AE" w:rsidRPr="00135EC4" w:rsidRDefault="008A79AE" w:rsidP="008A79AE">
      <w:pPr>
        <w:pStyle w:val="NeniNr"/>
        <w:rPr>
          <w:lang w:val="sq-AL"/>
        </w:rPr>
      </w:pPr>
      <w:r w:rsidRPr="00135EC4">
        <w:rPr>
          <w:lang w:val="sq-AL"/>
        </w:rPr>
        <w:lastRenderedPageBreak/>
        <w:t>Neni 18</w:t>
      </w:r>
    </w:p>
    <w:p w:rsidR="008A79AE" w:rsidRPr="00135EC4" w:rsidRDefault="008A79AE" w:rsidP="008A79AE">
      <w:pPr>
        <w:pStyle w:val="NeniTitull"/>
        <w:rPr>
          <w:lang w:val="sq-AL"/>
        </w:rPr>
      </w:pPr>
      <w:r w:rsidRPr="00135EC4">
        <w:rPr>
          <w:lang w:val="sq-AL"/>
        </w:rPr>
        <w:t>Shkëmbimi i informacionit ndërmjet Agjencisë me SHKK-të dhe/ose unionet</w:t>
      </w:r>
    </w:p>
    <w:p w:rsidR="008A79AE" w:rsidRPr="00610D7A" w:rsidRDefault="008A79AE" w:rsidP="008A79AE">
      <w:pPr>
        <w:pStyle w:val="Hapesira7"/>
        <w:rPr>
          <w:sz w:val="12"/>
          <w:lang w:val="sq-AL"/>
        </w:rPr>
      </w:pPr>
    </w:p>
    <w:p w:rsidR="008A79AE" w:rsidRPr="00135EC4" w:rsidRDefault="008A79AE" w:rsidP="008A79AE">
      <w:pPr>
        <w:pStyle w:val="Paragrafi"/>
        <w:rPr>
          <w:lang w:val="sq-AL"/>
        </w:rPr>
      </w:pPr>
      <w:r w:rsidRPr="00135EC4">
        <w:rPr>
          <w:lang w:val="sq-AL"/>
        </w:rPr>
        <w:t>1. SHKK-të dhe unionet, kanë detyrimin ligjor të informojnë Agjencinë në vazhdimësi mbi veprimtarinë e mbledhjes së depozitave prej tyre, mbi përmbushjen e kushteve sipas ligjit dhe këtij udhëzimi, si dhe mbi gjendjen e tyre finanicare.</w:t>
      </w:r>
    </w:p>
    <w:p w:rsidR="008A79AE" w:rsidRPr="00135EC4" w:rsidRDefault="008A79AE" w:rsidP="008A79AE">
      <w:pPr>
        <w:pStyle w:val="Paragrafi"/>
        <w:rPr>
          <w:lang w:val="sq-AL"/>
        </w:rPr>
      </w:pPr>
      <w:r w:rsidRPr="00135EC4">
        <w:rPr>
          <w:lang w:val="sq-AL"/>
        </w:rPr>
        <w:t>2. Agjencia informon SHKK-të dhe unionet si vijon:</w:t>
      </w:r>
    </w:p>
    <w:p w:rsidR="008A79AE" w:rsidRPr="00135EC4" w:rsidRDefault="008A79AE" w:rsidP="008A79AE">
      <w:pPr>
        <w:pStyle w:val="Paragrafi"/>
        <w:rPr>
          <w:lang w:val="sq-AL"/>
        </w:rPr>
      </w:pPr>
      <w:r w:rsidRPr="00135EC4">
        <w:rPr>
          <w:lang w:val="sq-AL"/>
        </w:rPr>
        <w:t>a) mbi miratimin e akteve ligjore dhe nënligjore në zbatim të ligjit;</w:t>
      </w:r>
    </w:p>
    <w:p w:rsidR="008A79AE" w:rsidRPr="00135EC4" w:rsidRDefault="008A79AE" w:rsidP="008A79AE">
      <w:pPr>
        <w:pStyle w:val="Paragrafi"/>
        <w:rPr>
          <w:lang w:val="sq-AL"/>
        </w:rPr>
      </w:pPr>
      <w:r w:rsidRPr="00135EC4">
        <w:rPr>
          <w:lang w:val="sq-AL"/>
        </w:rPr>
        <w:t>b) për zbatimin e akteve ligjore dhe nënligjore;</w:t>
      </w:r>
    </w:p>
    <w:p w:rsidR="008A79AE" w:rsidRPr="00135EC4" w:rsidRDefault="008A79AE" w:rsidP="008A79AE">
      <w:pPr>
        <w:pStyle w:val="Paragrafi"/>
        <w:rPr>
          <w:lang w:val="sq-AL"/>
        </w:rPr>
      </w:pPr>
      <w:r w:rsidRPr="00135EC4">
        <w:rPr>
          <w:lang w:val="sq-AL"/>
        </w:rPr>
        <w:t>c) për trajnimin e personelit të SHKK-ve dhe unioneve.</w:t>
      </w:r>
    </w:p>
    <w:p w:rsidR="008A79AE" w:rsidRPr="00135EC4" w:rsidRDefault="008A79AE" w:rsidP="008A79AE">
      <w:pPr>
        <w:pStyle w:val="Paragrafi"/>
        <w:rPr>
          <w:lang w:val="sq-AL"/>
        </w:rPr>
      </w:pPr>
      <w:r w:rsidRPr="00135EC4">
        <w:rPr>
          <w:lang w:val="sq-AL"/>
        </w:rPr>
        <w:t>3. SHKK-të dhe Unionet informojnë Agjencinë për të gjitha masat e marra në zbatim të rekomandimeve të Agjencisë.</w:t>
      </w:r>
    </w:p>
    <w:p w:rsidR="008A79AE" w:rsidRPr="00135EC4" w:rsidRDefault="008A79AE" w:rsidP="008A79AE">
      <w:pPr>
        <w:pStyle w:val="Paragrafi"/>
        <w:rPr>
          <w:lang w:val="sq-AL"/>
        </w:rPr>
      </w:pPr>
      <w:r w:rsidRPr="00135EC4">
        <w:rPr>
          <w:lang w:val="sq-AL"/>
        </w:rPr>
        <w:t>4. SHKK-të dhe Unionet informojnë Agjencinë për të gjitha masat e marra nga Autoriteti Mbikëqyrës dhe institucione të tjera publike.</w:t>
      </w:r>
    </w:p>
    <w:p w:rsidR="008A79AE" w:rsidRPr="00135EC4" w:rsidRDefault="008A79AE" w:rsidP="008A79AE">
      <w:pPr>
        <w:pStyle w:val="Paragrafi"/>
        <w:rPr>
          <w:lang w:val="sq-AL"/>
        </w:rPr>
      </w:pPr>
      <w:r w:rsidRPr="00135EC4">
        <w:rPr>
          <w:lang w:val="sq-AL"/>
        </w:rPr>
        <w:t>5. SHKK-të dhe unionet bashkëpunojnë me subjektet e autorizuara nga Agjencia ose me atë vetë, për qëllime anketimi dhe studimi për përmirësimin e kërkesave ligjore për sigurimin dhe kompensimin e depozitave.</w:t>
      </w:r>
    </w:p>
    <w:p w:rsidR="008A79AE" w:rsidRPr="00135EC4" w:rsidRDefault="008A79AE" w:rsidP="008A79AE">
      <w:pPr>
        <w:pStyle w:val="Paragrafi"/>
        <w:rPr>
          <w:lang w:val="sq-AL"/>
        </w:rPr>
      </w:pPr>
      <w:r w:rsidRPr="00135EC4">
        <w:rPr>
          <w:lang w:val="sq-AL"/>
        </w:rPr>
        <w:t xml:space="preserve">6. SHKK-të dhe unionet dërgojnë në Agjenci të dhënat sipas </w:t>
      </w:r>
      <w:r>
        <w:rPr>
          <w:lang w:val="sq-AL"/>
        </w:rPr>
        <w:t>a</w:t>
      </w:r>
      <w:r w:rsidRPr="00135EC4">
        <w:rPr>
          <w:lang w:val="sq-AL"/>
        </w:rPr>
        <w:t xml:space="preserve">nekset 12 dhe 13 të këtij udhëzimi, në mënyrë shkresore dhe elektronike jo më vonë se 10 ditë pune pas përfundimit të çdo muaji. </w:t>
      </w:r>
    </w:p>
    <w:p w:rsidR="008A79AE" w:rsidRPr="00135EC4" w:rsidRDefault="008A79AE" w:rsidP="008A79AE">
      <w:pPr>
        <w:pStyle w:val="Paragrafi"/>
        <w:rPr>
          <w:lang w:val="sq-AL"/>
        </w:rPr>
      </w:pPr>
      <w:r w:rsidRPr="00135EC4">
        <w:rPr>
          <w:lang w:val="sq-AL"/>
        </w:rPr>
        <w:t xml:space="preserve">7. SHKK-të dhe unionet dërgojnë në Agjenci të dhënat sipas </w:t>
      </w:r>
      <w:r>
        <w:rPr>
          <w:lang w:val="sq-AL"/>
        </w:rPr>
        <w:t>a</w:t>
      </w:r>
      <w:r w:rsidRPr="00135EC4">
        <w:rPr>
          <w:lang w:val="sq-AL"/>
        </w:rPr>
        <w:t>neksit 15 të këtij udhëzimi, jo më vonë se 10 ditë pune pas përfundimit të çdo tremujori.</w:t>
      </w:r>
    </w:p>
    <w:p w:rsidR="008A79AE" w:rsidRPr="00135EC4" w:rsidRDefault="008A79AE" w:rsidP="008A79AE">
      <w:pPr>
        <w:pStyle w:val="Paragrafi"/>
        <w:rPr>
          <w:lang w:val="sq-AL"/>
        </w:rPr>
      </w:pPr>
      <w:r w:rsidRPr="00135EC4">
        <w:rPr>
          <w:lang w:val="sq-AL"/>
        </w:rPr>
        <w:t>8. SHKK-të dhe unionet dërgojnë në Agjenci, për qëllim të përllogaritjes të shumës së sigurimit në mënyrë elektronike, çdo muaj brenda datës 10 të muajit pasardhës, të dhëna për depozitat dhe depozituesit sipas tabelave 1, 2 dhe 3 të aneksit 4.</w:t>
      </w:r>
    </w:p>
    <w:p w:rsidR="008A79AE" w:rsidRPr="00135EC4" w:rsidRDefault="008A79AE" w:rsidP="008A79AE">
      <w:pPr>
        <w:pStyle w:val="Paragrafi"/>
        <w:rPr>
          <w:lang w:val="sq-AL"/>
        </w:rPr>
      </w:pPr>
      <w:r w:rsidRPr="00135EC4">
        <w:rPr>
          <w:lang w:val="sq-AL"/>
        </w:rPr>
        <w:t xml:space="preserve">9. Në rast procesi kompensimi ose simulimi, SHKK-të dhe/ose unionet do të dërgojnë elektronikisht, çdo ditë, të dhënat që përmbahen në aneksin 4 të këtij udhëzimi. </w:t>
      </w:r>
    </w:p>
    <w:p w:rsidR="008A79AE" w:rsidRPr="00135EC4" w:rsidRDefault="008A79AE" w:rsidP="008A79AE">
      <w:pPr>
        <w:pStyle w:val="Paragrafi"/>
        <w:rPr>
          <w:lang w:val="sq-AL"/>
        </w:rPr>
      </w:pPr>
      <w:r w:rsidRPr="00135EC4">
        <w:rPr>
          <w:lang w:val="sq-AL"/>
        </w:rPr>
        <w:t>10. Me kërkesë të Agjencisë, raportimet e përcaktuara në pikat 8 dhe 9 të këtij neni mund të ngarkohen edhe për qëllime të veçanta dhe të paparashikuara me qëllim zbatimin e objektivave publikë të veprimtarisë së saj, sipas afateve të përcaktuara nga Agjencia.</w:t>
      </w:r>
    </w:p>
    <w:p w:rsidR="008A79AE" w:rsidRPr="00135EC4" w:rsidRDefault="008A79AE" w:rsidP="008A79AE">
      <w:pPr>
        <w:pStyle w:val="Paragrafi"/>
        <w:rPr>
          <w:lang w:val="sq-AL"/>
        </w:rPr>
      </w:pPr>
      <w:r w:rsidRPr="00135EC4">
        <w:rPr>
          <w:lang w:val="sq-AL"/>
        </w:rPr>
        <w:t xml:space="preserve">11. SHKK-ja dhe unionet dërgojnë në Agjenci të dhënat për personin përgjegjës për çështjet e sigurimit dhe kompensimit të depozitave. Të dhënat përfshijnë emrin dhe mbiemrin e personit </w:t>
      </w:r>
      <w:r w:rsidRPr="00135EC4">
        <w:rPr>
          <w:lang w:val="sq-AL"/>
        </w:rPr>
        <w:lastRenderedPageBreak/>
        <w:t>përgjegjës, funksionin e tij, postën elektronike dhe numrin e telefonit. Personat përgjegjës për çështje të sigurimit dhe kompensimit të depozitave caktohen në përputhje me aktet e brendshme normative të subjektit për zbatimin e kushteve sipas këtij udhëzimi. Agjencia njoftohet menjëherë për çdo ndryshim në këtë listë.</w:t>
      </w:r>
    </w:p>
    <w:p w:rsidR="008A79AE" w:rsidRPr="00135EC4" w:rsidRDefault="008A79AE" w:rsidP="008A79AE">
      <w:pPr>
        <w:pStyle w:val="Paragrafi"/>
        <w:rPr>
          <w:lang w:val="sq-AL"/>
        </w:rPr>
      </w:pPr>
      <w:r w:rsidRPr="00135EC4">
        <w:rPr>
          <w:lang w:val="sq-AL"/>
        </w:rPr>
        <w:t xml:space="preserve">12. SHKK-ja dhe unionet dorëzojnë në Agjenci, statutin e subjektit dhe rregulloret e funksionimit të tyre, si dhe aktet për administrimin e depozitave dhe në veçanti për: </w:t>
      </w:r>
    </w:p>
    <w:p w:rsidR="008A79AE" w:rsidRPr="00135EC4" w:rsidRDefault="008A79AE" w:rsidP="008A79AE">
      <w:pPr>
        <w:pStyle w:val="Paragrafi"/>
        <w:rPr>
          <w:lang w:val="sq-AL"/>
        </w:rPr>
      </w:pPr>
      <w:r w:rsidRPr="00135EC4">
        <w:rPr>
          <w:lang w:val="sq-AL"/>
        </w:rPr>
        <w:t>a) përbërjen e Bordit Drejtues, të komitetit të mbikëqyrjes, komitetit të huas dhe administratorëve (nëse ka) të SHKK-së dhe unionit;</w:t>
      </w:r>
    </w:p>
    <w:p w:rsidR="008A79AE" w:rsidRPr="00135EC4" w:rsidRDefault="008A79AE" w:rsidP="008A79AE">
      <w:pPr>
        <w:pStyle w:val="Paragrafi"/>
        <w:rPr>
          <w:lang w:val="sq-AL"/>
        </w:rPr>
      </w:pPr>
      <w:r w:rsidRPr="00135EC4">
        <w:rPr>
          <w:lang w:val="sq-AL"/>
        </w:rPr>
        <w:t>b) shtrirjen gjeografike të subjektit dhe të degëve të tij (nëse ka);</w:t>
      </w:r>
    </w:p>
    <w:p w:rsidR="008A79AE" w:rsidRPr="00135EC4" w:rsidRDefault="008A79AE" w:rsidP="008A79AE">
      <w:pPr>
        <w:pStyle w:val="Paragrafi"/>
        <w:rPr>
          <w:lang w:val="sq-AL"/>
        </w:rPr>
      </w:pPr>
      <w:r w:rsidRPr="00135EC4">
        <w:rPr>
          <w:lang w:val="sq-AL"/>
        </w:rPr>
        <w:t xml:space="preserve">c) SHKK-të anëtare të unionit dhe numrin e saktë të tyre; </w:t>
      </w:r>
    </w:p>
    <w:p w:rsidR="008A79AE" w:rsidRPr="00135EC4" w:rsidRDefault="008A79AE" w:rsidP="008A79AE">
      <w:pPr>
        <w:pStyle w:val="Paragrafi"/>
        <w:rPr>
          <w:lang w:val="sq-AL"/>
        </w:rPr>
      </w:pPr>
      <w:r w:rsidRPr="00135EC4">
        <w:rPr>
          <w:lang w:val="sq-AL"/>
        </w:rPr>
        <w:t>d) anëtarësimin ose daljen e SHKK-ve nga unioni;</w:t>
      </w:r>
    </w:p>
    <w:p w:rsidR="008A79AE" w:rsidRPr="00135EC4" w:rsidRDefault="008A79AE" w:rsidP="008A79AE">
      <w:pPr>
        <w:pStyle w:val="Paragrafi"/>
        <w:rPr>
          <w:lang w:val="sq-AL"/>
        </w:rPr>
      </w:pPr>
      <w:r w:rsidRPr="00135EC4">
        <w:rPr>
          <w:lang w:val="sq-AL"/>
        </w:rPr>
        <w:t>e) riorganizimin e strukturave;</w:t>
      </w:r>
    </w:p>
    <w:p w:rsidR="008A79AE" w:rsidRPr="00135EC4" w:rsidRDefault="008A79AE" w:rsidP="008A79AE">
      <w:pPr>
        <w:pStyle w:val="Paragrafi"/>
        <w:rPr>
          <w:lang w:val="sq-AL"/>
        </w:rPr>
      </w:pPr>
      <w:r w:rsidRPr="00135EC4">
        <w:rPr>
          <w:lang w:val="sq-AL"/>
        </w:rPr>
        <w:t>f) ndryshimin e selisë dhe/ose vendit /adresave sekondare të ushtrimit të aktivitetit;</w:t>
      </w:r>
    </w:p>
    <w:p w:rsidR="008A79AE" w:rsidRPr="00135EC4" w:rsidRDefault="008A79AE" w:rsidP="008A79AE">
      <w:pPr>
        <w:pStyle w:val="Paragrafi"/>
        <w:rPr>
          <w:lang w:val="sq-AL"/>
        </w:rPr>
      </w:pPr>
      <w:r w:rsidRPr="00135EC4">
        <w:rPr>
          <w:lang w:val="sq-AL"/>
        </w:rPr>
        <w:t>Agjencia njoftohet, brenda 10 ditëve kalendarike nga data e vendimit të organit përkatës, për çdo ndryshim në këto akte.</w:t>
      </w:r>
    </w:p>
    <w:p w:rsidR="008A79AE" w:rsidRPr="00135EC4" w:rsidRDefault="008A79AE" w:rsidP="008A79AE">
      <w:pPr>
        <w:pStyle w:val="Paragrafi"/>
        <w:rPr>
          <w:lang w:val="sq-AL"/>
        </w:rPr>
      </w:pPr>
      <w:r w:rsidRPr="00135EC4">
        <w:rPr>
          <w:lang w:val="sq-AL"/>
        </w:rPr>
        <w:t>13. SHKK-ja dhe unionet dorëzojnë në Agjenci të gjitha aktet që rregullojnë marrëdhëniet SHKK-union, si dhe njoftojnë Agjencinë brenda 10 ditëve kalendarike për çdo ndryshim në këto akte.</w:t>
      </w:r>
    </w:p>
    <w:p w:rsidR="008A79AE" w:rsidRPr="00135EC4" w:rsidRDefault="008A79AE" w:rsidP="008A79AE">
      <w:pPr>
        <w:pStyle w:val="Paragrafi"/>
        <w:rPr>
          <w:lang w:val="sq-AL"/>
        </w:rPr>
      </w:pPr>
      <w:r w:rsidRPr="00135EC4">
        <w:rPr>
          <w:lang w:val="sq-AL"/>
        </w:rPr>
        <w:t xml:space="preserve">14. Unionet dorëzojnë në Agjenci brenda 10 ditëve kalendarike nga përfundimi i kontrollit, aktet për kontrollet e kryera në SHKK lidhur me zbatimin e kuadrit ligjor dhe nënligjor për sigurimin e depozitave. </w:t>
      </w:r>
    </w:p>
    <w:p w:rsidR="008A79AE" w:rsidRPr="00135EC4" w:rsidRDefault="008A79AE" w:rsidP="008A79AE">
      <w:pPr>
        <w:pStyle w:val="Paragrafi"/>
        <w:rPr>
          <w:lang w:val="sq-AL"/>
        </w:rPr>
      </w:pPr>
      <w:r w:rsidRPr="00135EC4">
        <w:rPr>
          <w:lang w:val="sq-AL"/>
        </w:rPr>
        <w:t>15. SHKK-ja dhe unioni dorëzojnë në Agjenci pasqyrat financiare dhe raportin e auditorit të pavarur, njëkohësisht me dorëzimin e tyre në Autoritetin Mbikëqyrës.</w:t>
      </w:r>
    </w:p>
    <w:p w:rsidR="008A79AE" w:rsidRPr="00135EC4" w:rsidRDefault="008A79AE" w:rsidP="008A79AE">
      <w:pPr>
        <w:pStyle w:val="Paragrafi"/>
        <w:rPr>
          <w:lang w:val="sq-AL"/>
        </w:rPr>
      </w:pPr>
      <w:r w:rsidRPr="00135EC4">
        <w:rPr>
          <w:lang w:val="sq-AL"/>
        </w:rPr>
        <w:t>16. Së bashku me njoftimin e parashikuar në pikat 8 dhe 9 të këtij neni, subjektet paraqesin në Agjenci edhe dokumentacionin e mëposhtëm:</w:t>
      </w:r>
    </w:p>
    <w:p w:rsidR="008A79AE" w:rsidRPr="00135EC4" w:rsidRDefault="008A79AE" w:rsidP="008A79AE">
      <w:pPr>
        <w:pStyle w:val="Paragrafi"/>
        <w:rPr>
          <w:lang w:val="sq-AL"/>
        </w:rPr>
      </w:pPr>
      <w:r w:rsidRPr="00135EC4">
        <w:rPr>
          <w:lang w:val="sq-AL"/>
        </w:rPr>
        <w:t>a) vendimi i organit përkatës të subjektit;</w:t>
      </w:r>
    </w:p>
    <w:p w:rsidR="008A79AE" w:rsidRPr="00135EC4" w:rsidRDefault="008A79AE" w:rsidP="008A79AE">
      <w:pPr>
        <w:pStyle w:val="Paragrafi"/>
        <w:rPr>
          <w:lang w:val="sq-AL"/>
        </w:rPr>
      </w:pPr>
      <w:r w:rsidRPr="00135EC4">
        <w:rPr>
          <w:lang w:val="sq-AL"/>
        </w:rPr>
        <w:t xml:space="preserve">b) në rast se ndryshimi është subjekt i miratimit nga Autoriteti Mbikëqyrës dhe një kopje të vendimit të këtij të fundit. </w:t>
      </w:r>
    </w:p>
    <w:p w:rsidR="008A79AE" w:rsidRPr="00135EC4" w:rsidRDefault="008A79AE" w:rsidP="008A79AE">
      <w:pPr>
        <w:pStyle w:val="Paragrafi"/>
        <w:rPr>
          <w:lang w:val="sq-AL"/>
        </w:rPr>
      </w:pPr>
      <w:r w:rsidRPr="00135EC4">
        <w:rPr>
          <w:lang w:val="sq-AL"/>
        </w:rPr>
        <w:t>17. Subjektet mbajnë përgjegjësi ligjore për vërtetësinë, saktësinë dhe plotësinë e informacionit dhe dokumentacionit të dërguar në Agjenci sipas këtij udhëzimi.</w:t>
      </w:r>
    </w:p>
    <w:p w:rsidR="008A79AE" w:rsidRPr="00135EC4" w:rsidRDefault="008A79AE" w:rsidP="008A79AE">
      <w:pPr>
        <w:pStyle w:val="Paragrafi"/>
        <w:rPr>
          <w:lang w:val="sq-AL"/>
        </w:rPr>
      </w:pPr>
      <w:r w:rsidRPr="00135EC4">
        <w:rPr>
          <w:lang w:val="sq-AL"/>
        </w:rPr>
        <w:t xml:space="preserve">18. Në qoftë se datat e raportimit përkojnë me ditët e pushimit zyrtar, ai kryhet në ditën vijuese të punës. </w:t>
      </w:r>
    </w:p>
    <w:p w:rsidR="008A79AE" w:rsidRPr="00135EC4" w:rsidRDefault="008A79AE" w:rsidP="008A79AE">
      <w:pPr>
        <w:pStyle w:val="Hapesira7"/>
        <w:rPr>
          <w:lang w:val="sq-AL"/>
        </w:rPr>
      </w:pPr>
    </w:p>
    <w:p w:rsidR="008A79AE" w:rsidRPr="00135EC4" w:rsidRDefault="008A79AE" w:rsidP="008A79AE">
      <w:pPr>
        <w:pStyle w:val="NeniNr"/>
        <w:rPr>
          <w:lang w:val="sq-AL"/>
        </w:rPr>
      </w:pPr>
      <w:r w:rsidRPr="00135EC4">
        <w:rPr>
          <w:lang w:val="sq-AL"/>
        </w:rPr>
        <w:lastRenderedPageBreak/>
        <w:t>Neni 19</w:t>
      </w:r>
    </w:p>
    <w:p w:rsidR="008A79AE" w:rsidRPr="00135EC4" w:rsidRDefault="008A79AE" w:rsidP="008A79AE">
      <w:pPr>
        <w:pStyle w:val="NeniTitull"/>
        <w:rPr>
          <w:lang w:val="sq-AL"/>
        </w:rPr>
      </w:pPr>
      <w:r w:rsidRPr="00135EC4">
        <w:rPr>
          <w:lang w:val="sq-AL"/>
        </w:rPr>
        <w:t>Shkëmbimi i informacionit ndërmjet Agjencisë dhe Autoritetit Mbikëqyrës</w:t>
      </w:r>
    </w:p>
    <w:p w:rsidR="008A79AE" w:rsidRPr="00135EC4" w:rsidRDefault="008A79AE" w:rsidP="008A79AE">
      <w:pPr>
        <w:pStyle w:val="Hapesira7"/>
        <w:rPr>
          <w:lang w:val="sq-AL"/>
        </w:rPr>
      </w:pPr>
    </w:p>
    <w:p w:rsidR="008A79AE" w:rsidRPr="00135EC4" w:rsidRDefault="008A79AE" w:rsidP="008A79AE">
      <w:pPr>
        <w:pStyle w:val="Paragrafi"/>
        <w:rPr>
          <w:lang w:val="sq-AL"/>
        </w:rPr>
      </w:pPr>
      <w:r w:rsidRPr="00135EC4">
        <w:rPr>
          <w:lang w:val="sq-AL"/>
        </w:rPr>
        <w:t>Agjencia kërkon të dhëna për subjektet anëtare nga Autoriteti Mbikëqyrës, dhe konkretisht të dhëna që kanë të bëjnë me:</w:t>
      </w:r>
    </w:p>
    <w:p w:rsidR="008A79AE" w:rsidRPr="00135EC4" w:rsidRDefault="008A79AE" w:rsidP="008A79AE">
      <w:pPr>
        <w:pStyle w:val="Paragrafi"/>
        <w:rPr>
          <w:lang w:val="sq-AL"/>
        </w:rPr>
      </w:pPr>
      <w:r w:rsidRPr="00135EC4">
        <w:rPr>
          <w:lang w:val="sq-AL"/>
        </w:rPr>
        <w:t xml:space="preserve">a) bilancin kontabël të raportuar nga unionet dhe SHKK-të; </w:t>
      </w:r>
    </w:p>
    <w:p w:rsidR="008A79AE" w:rsidRPr="00135EC4" w:rsidRDefault="008A79AE" w:rsidP="008A79AE">
      <w:pPr>
        <w:pStyle w:val="Paragrafi"/>
        <w:rPr>
          <w:lang w:val="sq-AL"/>
        </w:rPr>
      </w:pPr>
      <w:r w:rsidRPr="00135EC4">
        <w:rPr>
          <w:lang w:val="sq-AL"/>
        </w:rPr>
        <w:t>b) pasqyrën e të ardhurave dhe shpenzimeve të raportuar nga unionet dhe SHKK-të;</w:t>
      </w:r>
    </w:p>
    <w:p w:rsidR="008A79AE" w:rsidRPr="00135EC4" w:rsidRDefault="008A79AE" w:rsidP="008A79AE">
      <w:pPr>
        <w:pStyle w:val="Paragrafi"/>
        <w:rPr>
          <w:lang w:val="sq-AL"/>
        </w:rPr>
      </w:pPr>
      <w:r w:rsidRPr="00135EC4">
        <w:rPr>
          <w:lang w:val="sq-AL"/>
        </w:rPr>
        <w:t xml:space="preserve">c) normat mbikëqyrëse të raportuara nga unioni dhe SHKK-të dhe informacioni cilësor mbështetës. </w:t>
      </w:r>
    </w:p>
    <w:p w:rsidR="008A79AE" w:rsidRPr="00135EC4" w:rsidRDefault="008A79AE" w:rsidP="008A79AE">
      <w:pPr>
        <w:pStyle w:val="Paragrafi"/>
        <w:rPr>
          <w:lang w:val="sq-AL"/>
        </w:rPr>
      </w:pPr>
    </w:p>
    <w:p w:rsidR="008A79AE" w:rsidRPr="00135EC4" w:rsidRDefault="008A79AE" w:rsidP="008A79AE">
      <w:pPr>
        <w:pStyle w:val="NeniNr"/>
        <w:rPr>
          <w:lang w:val="sq-AL"/>
        </w:rPr>
      </w:pPr>
      <w:r w:rsidRPr="00135EC4">
        <w:rPr>
          <w:lang w:val="sq-AL"/>
        </w:rPr>
        <w:t>Neni 20</w:t>
      </w:r>
    </w:p>
    <w:p w:rsidR="008A79AE" w:rsidRPr="00135EC4" w:rsidRDefault="008A79AE" w:rsidP="008A79AE">
      <w:pPr>
        <w:pStyle w:val="NeniTitull"/>
        <w:rPr>
          <w:lang w:val="sq-AL"/>
        </w:rPr>
      </w:pPr>
      <w:r w:rsidRPr="00135EC4">
        <w:rPr>
          <w:lang w:val="sq-AL"/>
        </w:rPr>
        <w:t>Informimi i publikut</w:t>
      </w:r>
    </w:p>
    <w:p w:rsidR="008A79AE" w:rsidRPr="00135EC4" w:rsidRDefault="008A79AE" w:rsidP="008A79AE">
      <w:pPr>
        <w:pStyle w:val="Hapesira7"/>
        <w:rPr>
          <w:lang w:val="sq-AL"/>
        </w:rPr>
      </w:pPr>
    </w:p>
    <w:p w:rsidR="008A79AE" w:rsidRPr="00135EC4" w:rsidRDefault="008A79AE" w:rsidP="008A79AE">
      <w:pPr>
        <w:pStyle w:val="Paragrafi"/>
        <w:rPr>
          <w:lang w:val="sq-AL"/>
        </w:rPr>
      </w:pPr>
      <w:r w:rsidRPr="00135EC4">
        <w:rPr>
          <w:lang w:val="sq-AL"/>
        </w:rPr>
        <w:t>1. Agjencia kryen informimin e publikut mbi skemën e sigurimit të depozitave drejtpërdrejt, si dhe nëpërmjet SHKK-ve dhe unioneve.</w:t>
      </w:r>
    </w:p>
    <w:p w:rsidR="008A79AE" w:rsidRPr="00135EC4" w:rsidRDefault="008A79AE" w:rsidP="008A79AE">
      <w:pPr>
        <w:pStyle w:val="Paragrafi"/>
        <w:rPr>
          <w:lang w:val="sq-AL"/>
        </w:rPr>
      </w:pPr>
      <w:r w:rsidRPr="00135EC4">
        <w:rPr>
          <w:lang w:val="sq-AL"/>
        </w:rPr>
        <w:t>2. Agjencia bashkëpunon me SHKK-të dhe Unionet për të përcaktuar përmbajtjen e informacionit që përcillet dhe fushatat e informimit të publikut.</w:t>
      </w:r>
    </w:p>
    <w:p w:rsidR="008A79AE" w:rsidRPr="00135EC4" w:rsidRDefault="008A79AE" w:rsidP="008A79AE">
      <w:pPr>
        <w:pStyle w:val="Paragrafi"/>
        <w:rPr>
          <w:lang w:val="sq-AL"/>
        </w:rPr>
      </w:pPr>
      <w:r w:rsidRPr="00135EC4">
        <w:rPr>
          <w:lang w:val="sq-AL"/>
        </w:rPr>
        <w:t xml:space="preserve">3. SHKK-të dhe unionet informojnë depozituesit dhe të tretët mbi sigurimin dhe kompensimin e depozitave në përputhje me </w:t>
      </w:r>
      <w:r>
        <w:rPr>
          <w:lang w:val="sq-AL"/>
        </w:rPr>
        <w:t>a</w:t>
      </w:r>
      <w:r w:rsidRPr="00135EC4">
        <w:rPr>
          <w:lang w:val="sq-AL"/>
        </w:rPr>
        <w:t>neksin 6 “Mënyrat kryesore për informimin e publikut” të këtij udhëzimi.</w:t>
      </w:r>
    </w:p>
    <w:p w:rsidR="008A79AE" w:rsidRPr="00135EC4" w:rsidRDefault="008A79AE" w:rsidP="008A79AE">
      <w:pPr>
        <w:pStyle w:val="Paragrafi"/>
        <w:rPr>
          <w:lang w:val="sq-AL"/>
        </w:rPr>
      </w:pPr>
      <w:r w:rsidRPr="00135EC4">
        <w:rPr>
          <w:lang w:val="sq-AL"/>
        </w:rPr>
        <w:t>4. SHKK-të dhe Unioni tërheqin nga Agjencia materiale për informimin e publikut të përgatitura prej saj brenda afatit të përcaktuar në njoftimin e dërguar. SHKK-të dhe Unionet vendosin materialet e informimit të publikut në një vend të dukshëm në mjediset me të cilat veprojnë në territorin e Republikës së Shqipërisë, si dhe i publikojnë ato në faqen e internetit të SHKK-së ose Unionit.</w:t>
      </w:r>
    </w:p>
    <w:p w:rsidR="008A79AE" w:rsidRPr="00135EC4" w:rsidRDefault="008A79AE" w:rsidP="008A79AE">
      <w:pPr>
        <w:pStyle w:val="Paragrafi"/>
        <w:rPr>
          <w:lang w:val="sq-AL"/>
        </w:rPr>
      </w:pPr>
      <w:r w:rsidRPr="00135EC4">
        <w:rPr>
          <w:lang w:val="sq-AL"/>
        </w:rPr>
        <w:t>5. Faqja e internetit të SHKK-së ose Unionit duhet të sigurojë linkun ndërlidhës me faqen e internetit të Agjencisë.</w:t>
      </w:r>
    </w:p>
    <w:p w:rsidR="008A79AE" w:rsidRPr="00135EC4" w:rsidRDefault="008A79AE" w:rsidP="008A79AE">
      <w:pPr>
        <w:pStyle w:val="Paragrafi"/>
        <w:rPr>
          <w:lang w:val="sq-AL"/>
        </w:rPr>
      </w:pPr>
      <w:r w:rsidRPr="00135EC4">
        <w:rPr>
          <w:lang w:val="sq-AL"/>
        </w:rPr>
        <w:t>6. SHKK-të përfshijnë në kontratën e depozitës që nënshkruhet nga depozituesi një aneks të veçantë për informimin mbi sigurimin e depozitës, i cili i bashkëlidhet kontratës, sipas modelit të përcaktuar në aneksin 6 të këtij Udhëzimi.</w:t>
      </w:r>
    </w:p>
    <w:p w:rsidR="008A79AE" w:rsidRPr="00135EC4" w:rsidRDefault="008A79AE" w:rsidP="008A79AE">
      <w:pPr>
        <w:pStyle w:val="Paragrafi"/>
        <w:rPr>
          <w:lang w:val="sq-AL"/>
        </w:rPr>
      </w:pPr>
      <w:r w:rsidRPr="00135EC4">
        <w:rPr>
          <w:lang w:val="sq-AL"/>
        </w:rPr>
        <w:t xml:space="preserve">7. SHKK duhet të shtypë në pasqyrat e depozitës dhe fletëpalosjet për depozitat, një shënim në lidhje me sigurimin e depozitës nga Agjencia. Formulimi i këtij shënimi përcaktohet në aneksin 6 të këtij </w:t>
      </w:r>
      <w:r>
        <w:rPr>
          <w:lang w:val="sq-AL"/>
        </w:rPr>
        <w:t>u</w:t>
      </w:r>
      <w:r w:rsidRPr="00135EC4">
        <w:rPr>
          <w:lang w:val="sq-AL"/>
        </w:rPr>
        <w:t xml:space="preserve">dhëzimi. </w:t>
      </w:r>
    </w:p>
    <w:p w:rsidR="008A79AE" w:rsidRPr="00135EC4" w:rsidRDefault="008A79AE" w:rsidP="008A79AE">
      <w:pPr>
        <w:pStyle w:val="Paragrafi"/>
        <w:rPr>
          <w:lang w:val="sq-AL"/>
        </w:rPr>
      </w:pPr>
      <w:r w:rsidRPr="00135EC4">
        <w:rPr>
          <w:lang w:val="sq-AL"/>
        </w:rPr>
        <w:t xml:space="preserve">8. SHKK-të vendosin certifikatën për sigurimin e depozitave në një vend të dukshëm në mjediset me të cilat veprojnë në territorin e Republikës së Shqipërisë. </w:t>
      </w:r>
    </w:p>
    <w:p w:rsidR="008A79AE" w:rsidRPr="00135EC4" w:rsidRDefault="008A79AE" w:rsidP="008A79AE">
      <w:pPr>
        <w:pStyle w:val="Paragrafi"/>
        <w:rPr>
          <w:lang w:val="sq-AL"/>
        </w:rPr>
      </w:pPr>
      <w:r w:rsidRPr="00135EC4">
        <w:rPr>
          <w:lang w:val="sq-AL"/>
        </w:rPr>
        <w:lastRenderedPageBreak/>
        <w:t>9. Agjencia siguron trajnime për SHKK-të dhe Unionet për çështje të sigurimit të depozitave.</w:t>
      </w:r>
    </w:p>
    <w:p w:rsidR="008A79AE" w:rsidRPr="00135EC4" w:rsidRDefault="008A79AE" w:rsidP="008A79AE">
      <w:pPr>
        <w:pStyle w:val="Paragrafi"/>
        <w:rPr>
          <w:lang w:val="sq-AL"/>
        </w:rPr>
      </w:pPr>
      <w:r w:rsidRPr="00135EC4">
        <w:rPr>
          <w:lang w:val="sq-AL"/>
        </w:rPr>
        <w:t xml:space="preserve">10. SHKK-të dhe Unionet sigurojnë trajnime për punonjësit e tyre që punojnë me klientët në lidhje me sigurimin e depozitave. </w:t>
      </w:r>
    </w:p>
    <w:p w:rsidR="008A79AE" w:rsidRPr="00135EC4" w:rsidRDefault="008A79AE" w:rsidP="008A79AE">
      <w:pPr>
        <w:pStyle w:val="Paragrafi"/>
        <w:ind w:firstLine="0"/>
        <w:rPr>
          <w:lang w:val="sq-AL"/>
        </w:rPr>
      </w:pPr>
    </w:p>
    <w:p w:rsidR="008A79AE" w:rsidRPr="00135EC4" w:rsidRDefault="008A79AE" w:rsidP="008A79AE">
      <w:pPr>
        <w:pStyle w:val="NeniNr"/>
        <w:rPr>
          <w:lang w:val="sq-AL"/>
        </w:rPr>
      </w:pPr>
      <w:r w:rsidRPr="00135EC4">
        <w:rPr>
          <w:lang w:val="sq-AL"/>
        </w:rPr>
        <w:t>Neni 21</w:t>
      </w:r>
    </w:p>
    <w:p w:rsidR="008A79AE" w:rsidRPr="00135EC4" w:rsidRDefault="008A79AE" w:rsidP="008A79AE">
      <w:pPr>
        <w:pStyle w:val="NeniTitull"/>
        <w:rPr>
          <w:lang w:val="sq-AL"/>
        </w:rPr>
      </w:pPr>
      <w:r w:rsidRPr="00135EC4">
        <w:rPr>
          <w:lang w:val="sq-AL"/>
        </w:rPr>
        <w:t>Verifikimi i SHKK-ve dhe unioneve</w:t>
      </w:r>
    </w:p>
    <w:p w:rsidR="008A79AE" w:rsidRPr="00135EC4" w:rsidRDefault="008A79AE" w:rsidP="008A79AE">
      <w:pPr>
        <w:pStyle w:val="Hapesira7"/>
        <w:rPr>
          <w:lang w:val="sq-AL"/>
        </w:rPr>
      </w:pPr>
    </w:p>
    <w:p w:rsidR="008A79AE" w:rsidRPr="00135EC4" w:rsidRDefault="008A79AE" w:rsidP="008A79AE">
      <w:pPr>
        <w:pStyle w:val="Paragrafi"/>
        <w:rPr>
          <w:lang w:val="sq-AL"/>
        </w:rPr>
      </w:pPr>
      <w:r w:rsidRPr="00135EC4">
        <w:rPr>
          <w:lang w:val="sq-AL"/>
        </w:rPr>
        <w:t>1. Agjencia sigurohet për saktësinë dhe vërtetësinë e informacionit dhe dokumentacioneve, edhe nëpërmjet procesit të verifikimit të kryer drejtpërsëdrejti në SHKK-të dhe unionet.</w:t>
      </w:r>
    </w:p>
    <w:p w:rsidR="008A79AE" w:rsidRPr="00135EC4" w:rsidRDefault="008A79AE" w:rsidP="008A79AE">
      <w:pPr>
        <w:pStyle w:val="Paragrafi"/>
        <w:rPr>
          <w:lang w:val="sq-AL"/>
        </w:rPr>
      </w:pPr>
      <w:r w:rsidRPr="00135EC4">
        <w:rPr>
          <w:lang w:val="sq-AL"/>
        </w:rPr>
        <w:t>2. Agjencia sipas rastit kërkon nga Autoriteti Mbikëqyrës përfshirjen e përfaqësuesve të saj në ekzaminimet që Autoriteti Mbikëqyrës kryen në SHKK-të dhe unionet.</w:t>
      </w:r>
    </w:p>
    <w:p w:rsidR="008A79AE" w:rsidRPr="00135EC4" w:rsidRDefault="008A79AE" w:rsidP="008A79AE">
      <w:pPr>
        <w:pStyle w:val="Paragrafi"/>
        <w:rPr>
          <w:lang w:val="sq-AL"/>
        </w:rPr>
      </w:pPr>
      <w:r w:rsidRPr="00135EC4">
        <w:rPr>
          <w:lang w:val="sq-AL"/>
        </w:rPr>
        <w:t xml:space="preserve">3. Agjencia verifikon SHKK-të dhe unionet nëpërmjet Grupit të Verifikimit, i cili përbëhet nga punonjës të Agjencisë, sipas çështjeve konkrete të verifikimit. </w:t>
      </w:r>
    </w:p>
    <w:p w:rsidR="008A79AE" w:rsidRPr="00135EC4" w:rsidRDefault="008A79AE" w:rsidP="008A79AE">
      <w:pPr>
        <w:pStyle w:val="Paragrafi"/>
        <w:rPr>
          <w:lang w:val="sq-AL"/>
        </w:rPr>
      </w:pPr>
      <w:r w:rsidRPr="00135EC4">
        <w:rPr>
          <w:lang w:val="sq-AL"/>
        </w:rPr>
        <w:t>4. Agjencia njofton SHKK-të dhe unionet deri në një javë përpara për kryerjen e verifikimit me anë të dërgimit të programit të punës.</w:t>
      </w:r>
    </w:p>
    <w:p w:rsidR="008A79AE" w:rsidRPr="00135EC4" w:rsidRDefault="008A79AE" w:rsidP="008A79AE">
      <w:pPr>
        <w:pStyle w:val="Paragrafi"/>
        <w:rPr>
          <w:lang w:val="sq-AL"/>
        </w:rPr>
      </w:pPr>
      <w:r w:rsidRPr="00135EC4">
        <w:rPr>
          <w:lang w:val="sq-AL"/>
        </w:rPr>
        <w:t>5. Programi i punës përbën dokumentin për fillimin dhe zbatimin e procedurave të verifikimit.</w:t>
      </w:r>
    </w:p>
    <w:p w:rsidR="008A79AE" w:rsidRPr="00135EC4" w:rsidRDefault="008A79AE" w:rsidP="008A79AE">
      <w:pPr>
        <w:pStyle w:val="Paragrafi"/>
        <w:rPr>
          <w:lang w:val="sq-AL"/>
        </w:rPr>
      </w:pPr>
      <w:r w:rsidRPr="00135EC4">
        <w:rPr>
          <w:lang w:val="sq-AL"/>
        </w:rPr>
        <w:t>6. Rubrikat kryesore të programit të punës janë:</w:t>
      </w:r>
    </w:p>
    <w:p w:rsidR="008A79AE" w:rsidRPr="00135EC4" w:rsidRDefault="008A79AE" w:rsidP="008A79AE">
      <w:pPr>
        <w:pStyle w:val="Paragrafi"/>
        <w:rPr>
          <w:lang w:val="sq-AL"/>
        </w:rPr>
      </w:pPr>
      <w:r w:rsidRPr="00135EC4">
        <w:rPr>
          <w:lang w:val="sq-AL"/>
        </w:rPr>
        <w:t>a) objekti;</w:t>
      </w:r>
    </w:p>
    <w:p w:rsidR="008A79AE" w:rsidRPr="00135EC4" w:rsidRDefault="008A79AE" w:rsidP="008A79AE">
      <w:pPr>
        <w:pStyle w:val="Paragrafi"/>
        <w:rPr>
          <w:lang w:val="sq-AL"/>
        </w:rPr>
      </w:pPr>
      <w:r w:rsidRPr="00135EC4">
        <w:rPr>
          <w:lang w:val="sq-AL"/>
        </w:rPr>
        <w:t xml:space="preserve">b) qëllimi; </w:t>
      </w:r>
    </w:p>
    <w:p w:rsidR="008A79AE" w:rsidRPr="00135EC4" w:rsidRDefault="008A79AE" w:rsidP="008A79AE">
      <w:pPr>
        <w:pStyle w:val="Paragrafi"/>
        <w:rPr>
          <w:lang w:val="sq-AL"/>
        </w:rPr>
      </w:pPr>
      <w:r w:rsidRPr="00135EC4">
        <w:rPr>
          <w:lang w:val="sq-AL"/>
        </w:rPr>
        <w:t>c) data e fillimit të verifikimit;</w:t>
      </w:r>
    </w:p>
    <w:p w:rsidR="008A79AE" w:rsidRPr="00135EC4" w:rsidRDefault="008A79AE" w:rsidP="008A79AE">
      <w:pPr>
        <w:pStyle w:val="Paragrafi"/>
        <w:rPr>
          <w:lang w:val="sq-AL"/>
        </w:rPr>
      </w:pPr>
      <w:r w:rsidRPr="00135EC4">
        <w:rPr>
          <w:lang w:val="sq-AL"/>
        </w:rPr>
        <w:t>d) data e përfundimit të verifikimit;</w:t>
      </w:r>
    </w:p>
    <w:p w:rsidR="008A79AE" w:rsidRPr="00135EC4" w:rsidRDefault="008A79AE" w:rsidP="008A79AE">
      <w:pPr>
        <w:pStyle w:val="Paragrafi"/>
        <w:rPr>
          <w:lang w:val="sq-AL"/>
        </w:rPr>
      </w:pPr>
      <w:r w:rsidRPr="00135EC4">
        <w:rPr>
          <w:lang w:val="sq-AL"/>
        </w:rPr>
        <w:t>e) periudha për t</w:t>
      </w:r>
      <w:r>
        <w:rPr>
          <w:lang w:val="sq-AL"/>
        </w:rPr>
        <w:t>’</w:t>
      </w:r>
      <w:r w:rsidRPr="00135EC4">
        <w:rPr>
          <w:lang w:val="sq-AL"/>
        </w:rPr>
        <w:t>u verifikuar;</w:t>
      </w:r>
    </w:p>
    <w:p w:rsidR="008A79AE" w:rsidRPr="00135EC4" w:rsidRDefault="008A79AE" w:rsidP="008A79AE">
      <w:pPr>
        <w:pStyle w:val="Paragrafi"/>
        <w:rPr>
          <w:lang w:val="sq-AL"/>
        </w:rPr>
      </w:pPr>
      <w:r w:rsidRPr="00135EC4">
        <w:rPr>
          <w:lang w:val="sq-AL"/>
        </w:rPr>
        <w:t>f) personat pjesëmarrës të Grupit të Verifikimit;</w:t>
      </w:r>
    </w:p>
    <w:p w:rsidR="008A79AE" w:rsidRPr="00135EC4" w:rsidRDefault="008A79AE" w:rsidP="008A79AE">
      <w:pPr>
        <w:pStyle w:val="Paragrafi"/>
        <w:rPr>
          <w:lang w:val="sq-AL"/>
        </w:rPr>
      </w:pPr>
      <w:r w:rsidRPr="00135EC4">
        <w:rPr>
          <w:lang w:val="sq-AL"/>
        </w:rPr>
        <w:t>g) baza ligjore;</w:t>
      </w:r>
    </w:p>
    <w:p w:rsidR="008A79AE" w:rsidRPr="00135EC4" w:rsidRDefault="008A79AE" w:rsidP="008A79AE">
      <w:pPr>
        <w:pStyle w:val="Paragrafi"/>
        <w:rPr>
          <w:lang w:val="sq-AL"/>
        </w:rPr>
      </w:pPr>
      <w:r w:rsidRPr="00135EC4">
        <w:rPr>
          <w:lang w:val="sq-AL"/>
        </w:rPr>
        <w:t xml:space="preserve">h) problematika dhe materialet e kërkuara për verifikim. </w:t>
      </w:r>
    </w:p>
    <w:p w:rsidR="008A79AE" w:rsidRPr="00135EC4" w:rsidRDefault="008A79AE" w:rsidP="008A79AE">
      <w:pPr>
        <w:pStyle w:val="Paragrafi"/>
        <w:rPr>
          <w:lang w:val="sq-AL"/>
        </w:rPr>
      </w:pPr>
      <w:r w:rsidRPr="00135EC4">
        <w:rPr>
          <w:lang w:val="sq-AL"/>
        </w:rPr>
        <w:t>7. Në rastet e verifikimit në vend të SHKK-ve, që janë anëtare të unionit, programi i punës dërgohet njëkohësisht edhe në unionin përkatës.</w:t>
      </w:r>
    </w:p>
    <w:p w:rsidR="008A79AE" w:rsidRPr="00135EC4" w:rsidRDefault="008A79AE" w:rsidP="008A79AE">
      <w:pPr>
        <w:pStyle w:val="Paragrafi"/>
        <w:rPr>
          <w:lang w:val="sq-AL"/>
        </w:rPr>
      </w:pPr>
      <w:r w:rsidRPr="00135EC4">
        <w:rPr>
          <w:lang w:val="sq-AL"/>
        </w:rPr>
        <w:t>8. Personat pjesëmarrës të Grupit të Verifikimit kanë të drejtë t</w:t>
      </w:r>
      <w:r>
        <w:rPr>
          <w:lang w:val="sq-AL"/>
        </w:rPr>
        <w:t>’</w:t>
      </w:r>
      <w:r w:rsidRPr="00135EC4">
        <w:rPr>
          <w:lang w:val="sq-AL"/>
        </w:rPr>
        <w:t>i kërkojnë personave përgjegjës të SHKK-ve që të paraqesin:</w:t>
      </w:r>
    </w:p>
    <w:p w:rsidR="008A79AE" w:rsidRPr="00135EC4" w:rsidRDefault="008A79AE" w:rsidP="008A79AE">
      <w:pPr>
        <w:pStyle w:val="Paragrafi"/>
        <w:rPr>
          <w:lang w:val="sq-AL"/>
        </w:rPr>
      </w:pPr>
      <w:r w:rsidRPr="00135EC4">
        <w:rPr>
          <w:lang w:val="sq-AL"/>
        </w:rPr>
        <w:t>a) një informacion të veçantë ose informacion për çështje të veçanta,</w:t>
      </w:r>
    </w:p>
    <w:p w:rsidR="008A79AE" w:rsidRPr="00135EC4" w:rsidRDefault="008A79AE" w:rsidP="008A79AE">
      <w:pPr>
        <w:pStyle w:val="Paragrafi"/>
        <w:rPr>
          <w:lang w:val="sq-AL"/>
        </w:rPr>
      </w:pPr>
      <w:r w:rsidRPr="00135EC4">
        <w:rPr>
          <w:lang w:val="sq-AL"/>
        </w:rPr>
        <w:t>b) një dokument të veçantë ose dokumente për çështje të veçanta.</w:t>
      </w:r>
    </w:p>
    <w:p w:rsidR="008A79AE" w:rsidRPr="00135EC4" w:rsidRDefault="008A79AE" w:rsidP="008A79AE">
      <w:pPr>
        <w:pStyle w:val="Paragrafi"/>
        <w:rPr>
          <w:lang w:val="sq-AL"/>
        </w:rPr>
      </w:pPr>
      <w:r w:rsidRPr="00135EC4">
        <w:rPr>
          <w:lang w:val="sq-AL"/>
        </w:rPr>
        <w:t>9. Informacioni ose dokumentet duhet të dorëzohen ose të përpilohen:</w:t>
      </w:r>
    </w:p>
    <w:p w:rsidR="008A79AE" w:rsidRPr="00135EC4" w:rsidRDefault="008A79AE" w:rsidP="008A79AE">
      <w:pPr>
        <w:pStyle w:val="Paragrafi"/>
        <w:rPr>
          <w:lang w:val="sq-AL"/>
        </w:rPr>
      </w:pPr>
      <w:r w:rsidRPr="00135EC4">
        <w:rPr>
          <w:lang w:val="sq-AL"/>
        </w:rPr>
        <w:t>a) përpara përfundimit të afatit të arsyeshëm në të cilin kërkohen,</w:t>
      </w:r>
    </w:p>
    <w:p w:rsidR="008A79AE" w:rsidRPr="00135EC4" w:rsidRDefault="008A79AE" w:rsidP="008A79AE">
      <w:pPr>
        <w:pStyle w:val="Paragrafi"/>
        <w:rPr>
          <w:lang w:val="sq-AL"/>
        </w:rPr>
      </w:pPr>
      <w:r w:rsidRPr="00135EC4">
        <w:rPr>
          <w:lang w:val="sq-AL"/>
        </w:rPr>
        <w:t xml:space="preserve">b) në vendin në të cilin kërkohen. </w:t>
      </w:r>
    </w:p>
    <w:p w:rsidR="008A79AE" w:rsidRPr="00135EC4" w:rsidRDefault="008A79AE" w:rsidP="008A79AE">
      <w:pPr>
        <w:pStyle w:val="Paragrafi"/>
        <w:rPr>
          <w:lang w:val="sq-AL"/>
        </w:rPr>
      </w:pPr>
      <w:r w:rsidRPr="00135EC4">
        <w:rPr>
          <w:lang w:val="sq-AL"/>
        </w:rPr>
        <w:t xml:space="preserve">10. SHKK-të dhe unionet mbajnë përgjegjësi </w:t>
      </w:r>
      <w:r w:rsidRPr="00135EC4">
        <w:rPr>
          <w:lang w:val="sq-AL"/>
        </w:rPr>
        <w:lastRenderedPageBreak/>
        <w:t>ligjore për vërtetësinë, saktësinë dhe plotësinë e informacionit të paraqitur Grupit të Verifikimit të Agjencisë.</w:t>
      </w:r>
    </w:p>
    <w:p w:rsidR="008A79AE" w:rsidRPr="00135EC4" w:rsidRDefault="008A79AE" w:rsidP="008A79AE">
      <w:pPr>
        <w:pStyle w:val="NeniNr"/>
        <w:rPr>
          <w:lang w:val="sq-AL"/>
        </w:rPr>
      </w:pPr>
      <w:r w:rsidRPr="00135EC4">
        <w:rPr>
          <w:lang w:val="sq-AL"/>
        </w:rPr>
        <w:t>Neni 22</w:t>
      </w:r>
    </w:p>
    <w:p w:rsidR="008A79AE" w:rsidRPr="00135EC4" w:rsidRDefault="008A79AE" w:rsidP="008A79AE">
      <w:pPr>
        <w:pStyle w:val="NeniTitull"/>
        <w:rPr>
          <w:lang w:val="sq-AL"/>
        </w:rPr>
      </w:pPr>
      <w:r w:rsidRPr="00135EC4">
        <w:rPr>
          <w:lang w:val="sq-AL"/>
        </w:rPr>
        <w:t>Objekti i verifikimit</w:t>
      </w:r>
    </w:p>
    <w:p w:rsidR="008A79AE" w:rsidRPr="00135EC4" w:rsidRDefault="008A79AE" w:rsidP="008A79AE">
      <w:pPr>
        <w:pStyle w:val="Hapesira7"/>
        <w:rPr>
          <w:lang w:val="sq-AL"/>
        </w:rPr>
      </w:pPr>
    </w:p>
    <w:p w:rsidR="008A79AE" w:rsidRPr="000D50AE" w:rsidRDefault="008A79AE" w:rsidP="008A79AE">
      <w:pPr>
        <w:pStyle w:val="Paragrafi"/>
        <w:rPr>
          <w:spacing w:val="-4"/>
          <w:lang w:val="sq-AL"/>
        </w:rPr>
      </w:pPr>
      <w:r w:rsidRPr="000D50AE">
        <w:rPr>
          <w:spacing w:val="-4"/>
          <w:lang w:val="sq-AL"/>
        </w:rPr>
        <w:t>1. Drejtimet kryesore të procesit të verifikimit janë, por pa u kufizuar:</w:t>
      </w:r>
    </w:p>
    <w:p w:rsidR="008A79AE" w:rsidRPr="000D50AE" w:rsidRDefault="008A79AE" w:rsidP="008A79AE">
      <w:pPr>
        <w:pStyle w:val="Paragrafi"/>
        <w:rPr>
          <w:spacing w:val="-4"/>
          <w:lang w:val="sq-AL"/>
        </w:rPr>
      </w:pPr>
      <w:r w:rsidRPr="000D50AE">
        <w:rPr>
          <w:spacing w:val="-4"/>
          <w:lang w:val="sq-AL"/>
        </w:rPr>
        <w:t>a) verifikimi i mbajtjes së të dhënave të depozitave dhe depozituesve, duke evidentuar në veçanti:</w:t>
      </w:r>
    </w:p>
    <w:p w:rsidR="008A79AE" w:rsidRPr="000D50AE" w:rsidRDefault="008A79AE" w:rsidP="008A79AE">
      <w:pPr>
        <w:pStyle w:val="Paragrafi"/>
        <w:rPr>
          <w:spacing w:val="-4"/>
          <w:lang w:val="sq-AL"/>
        </w:rPr>
      </w:pPr>
      <w:r w:rsidRPr="000D50AE">
        <w:rPr>
          <w:spacing w:val="-4"/>
          <w:lang w:val="sq-AL"/>
        </w:rPr>
        <w:t>- zbatimin e procesit të dokumentimit të depozitave në përputhje me Aneksin 4 “Regjistri i depozituesve dhe depozitave” të këtij Udhëzimi;</w:t>
      </w:r>
    </w:p>
    <w:p w:rsidR="008A79AE" w:rsidRPr="000D50AE" w:rsidRDefault="008A79AE" w:rsidP="008A79AE">
      <w:pPr>
        <w:pStyle w:val="Paragrafi"/>
        <w:rPr>
          <w:spacing w:val="-4"/>
          <w:lang w:val="sq-AL"/>
        </w:rPr>
      </w:pPr>
      <w:r w:rsidRPr="000D50AE">
        <w:rPr>
          <w:spacing w:val="-4"/>
          <w:lang w:val="sq-AL"/>
        </w:rPr>
        <w:t>- saktësinë e mbajtjes së të dhënave për depozitat një emërore dhe dy emërore dhe të kalimit të një depozite nga një emërore në dy emërore dhe anasjelltas;</w:t>
      </w:r>
    </w:p>
    <w:p w:rsidR="008A79AE" w:rsidRPr="000D50AE" w:rsidRDefault="008A79AE" w:rsidP="008A79AE">
      <w:pPr>
        <w:pStyle w:val="Paragrafi"/>
        <w:rPr>
          <w:spacing w:val="-4"/>
          <w:lang w:val="sq-AL"/>
        </w:rPr>
      </w:pPr>
      <w:r w:rsidRPr="000D50AE">
        <w:rPr>
          <w:spacing w:val="-4"/>
          <w:lang w:val="sq-AL"/>
        </w:rPr>
        <w:t>- saktësinë e mbajtjes së të dhënave të kontratës së depozitës, librezës së kursimit, kartelës së depozitës, dokumenteve kontabël;</w:t>
      </w:r>
    </w:p>
    <w:p w:rsidR="008A79AE" w:rsidRPr="000D50AE" w:rsidRDefault="008A79AE" w:rsidP="008A79AE">
      <w:pPr>
        <w:pStyle w:val="Paragrafi"/>
        <w:rPr>
          <w:spacing w:val="-4"/>
          <w:lang w:val="sq-AL"/>
        </w:rPr>
      </w:pPr>
      <w:r w:rsidRPr="000D50AE">
        <w:rPr>
          <w:spacing w:val="-4"/>
          <w:lang w:val="sq-AL"/>
        </w:rPr>
        <w:t>- informimin mbi kallëzimet penale të bëra dhe procesverbalet e mbajtura nga subjekti kundër mbajtësit të depozitës dhe/ose përfaqësuesit të tij në rastet kur janë konstatuar regjistrime të falsifikuara në dokumentacionin e depozitës;</w:t>
      </w:r>
    </w:p>
    <w:p w:rsidR="008A79AE" w:rsidRPr="000D50AE" w:rsidRDefault="008A79AE" w:rsidP="008A79AE">
      <w:pPr>
        <w:pStyle w:val="Paragrafi"/>
        <w:rPr>
          <w:spacing w:val="-4"/>
          <w:lang w:val="sq-AL"/>
        </w:rPr>
      </w:pPr>
      <w:r w:rsidRPr="000D50AE">
        <w:rPr>
          <w:spacing w:val="-4"/>
          <w:lang w:val="sq-AL"/>
        </w:rPr>
        <w:t>-</w:t>
      </w:r>
      <w:r w:rsidRPr="000D50AE">
        <w:rPr>
          <w:spacing w:val="-4"/>
          <w:sz w:val="4"/>
          <w:lang w:val="sq-AL"/>
        </w:rPr>
        <w:t xml:space="preserve"> </w:t>
      </w:r>
      <w:r w:rsidRPr="000D50AE">
        <w:rPr>
          <w:spacing w:val="-4"/>
          <w:lang w:val="sq-AL"/>
        </w:rPr>
        <w:t>informimin</w:t>
      </w:r>
      <w:r w:rsidRPr="000D50AE">
        <w:rPr>
          <w:spacing w:val="-4"/>
          <w:sz w:val="4"/>
          <w:lang w:val="sq-AL"/>
        </w:rPr>
        <w:t xml:space="preserve"> </w:t>
      </w:r>
      <w:r w:rsidRPr="000D50AE">
        <w:rPr>
          <w:spacing w:val="-4"/>
          <w:lang w:val="sq-AL"/>
        </w:rPr>
        <w:t>mbi</w:t>
      </w:r>
      <w:r w:rsidRPr="000D50AE">
        <w:rPr>
          <w:spacing w:val="-4"/>
          <w:sz w:val="4"/>
          <w:lang w:val="sq-AL"/>
        </w:rPr>
        <w:t xml:space="preserve"> </w:t>
      </w:r>
      <w:r w:rsidRPr="000D50AE">
        <w:rPr>
          <w:spacing w:val="-4"/>
          <w:lang w:val="sq-AL"/>
        </w:rPr>
        <w:t>rastet</w:t>
      </w:r>
      <w:r w:rsidRPr="000D50AE">
        <w:rPr>
          <w:spacing w:val="-4"/>
          <w:sz w:val="4"/>
          <w:lang w:val="sq-AL"/>
        </w:rPr>
        <w:t xml:space="preserve"> </w:t>
      </w:r>
      <w:r w:rsidRPr="000D50AE">
        <w:rPr>
          <w:spacing w:val="-4"/>
          <w:lang w:val="sq-AL"/>
        </w:rPr>
        <w:t>e zëvendësimit/humbjes të kontratës së depozitës dhe librezës së kursimit (lëshimi i dublikatave);</w:t>
      </w:r>
    </w:p>
    <w:p w:rsidR="008A79AE" w:rsidRPr="000D50AE" w:rsidRDefault="008A79AE" w:rsidP="008A79AE">
      <w:pPr>
        <w:pStyle w:val="Paragrafi"/>
        <w:rPr>
          <w:spacing w:val="-4"/>
          <w:lang w:val="sq-AL"/>
        </w:rPr>
      </w:pPr>
      <w:r w:rsidRPr="000D50AE">
        <w:rPr>
          <w:spacing w:val="-4"/>
          <w:lang w:val="sq-AL"/>
        </w:rPr>
        <w:t>- informimin mbi veprimet me depozitat me dëshmi trashëgimie dhe prokurë;</w:t>
      </w:r>
    </w:p>
    <w:p w:rsidR="008A79AE" w:rsidRPr="000D50AE" w:rsidRDefault="008A79AE" w:rsidP="008A79AE">
      <w:pPr>
        <w:pStyle w:val="Paragrafi"/>
        <w:rPr>
          <w:spacing w:val="-4"/>
          <w:lang w:val="sq-AL"/>
        </w:rPr>
      </w:pPr>
      <w:r w:rsidRPr="000D50AE">
        <w:rPr>
          <w:spacing w:val="-4"/>
          <w:lang w:val="sq-AL"/>
        </w:rPr>
        <w:t xml:space="preserve">- informimin mbi hapjen, veprimet dhe mbylljen e depozitave të kursimit të kushtëzuara dhe depozitat e garancisë. </w:t>
      </w:r>
    </w:p>
    <w:p w:rsidR="008A79AE" w:rsidRPr="00135EC4" w:rsidRDefault="008A79AE" w:rsidP="008A79AE">
      <w:pPr>
        <w:pStyle w:val="Paragrafi"/>
        <w:rPr>
          <w:lang w:val="sq-AL"/>
        </w:rPr>
      </w:pPr>
      <w:r w:rsidRPr="00135EC4">
        <w:rPr>
          <w:lang w:val="sq-AL"/>
        </w:rPr>
        <w:t xml:space="preserve">b) vlerësimi i metodologjisë dhe saktësisë së përllogaritjes së shumës së depozitës së siguruar, të shumës së kompensimit dhe llogaritjes të primeve të sigurimit. </w:t>
      </w:r>
    </w:p>
    <w:p w:rsidR="008A79AE" w:rsidRPr="000D50AE" w:rsidRDefault="008A79AE" w:rsidP="008A79AE">
      <w:pPr>
        <w:pStyle w:val="Paragrafi"/>
        <w:rPr>
          <w:spacing w:val="-4"/>
          <w:lang w:val="sq-AL"/>
        </w:rPr>
      </w:pPr>
      <w:r w:rsidRPr="000D50AE">
        <w:rPr>
          <w:spacing w:val="-4"/>
          <w:lang w:val="sq-AL"/>
        </w:rPr>
        <w:t>c) verifikimi i përputhshmërisë së kuadrit nënligjor të subjekteve me dispozitat e ligjit «Për sigurimin e depozitave», në veçanti manualet teknike të proceseve të punës me përshkrimin e hapave për zbatimin e detyrimeve.</w:t>
      </w:r>
    </w:p>
    <w:p w:rsidR="008A79AE" w:rsidRPr="000D50AE" w:rsidRDefault="008A79AE" w:rsidP="008A79AE">
      <w:pPr>
        <w:pStyle w:val="Paragrafi"/>
        <w:rPr>
          <w:spacing w:val="-4"/>
          <w:lang w:val="sq-AL"/>
        </w:rPr>
      </w:pPr>
      <w:r w:rsidRPr="000D50AE">
        <w:rPr>
          <w:spacing w:val="-4"/>
          <w:lang w:val="sq-AL"/>
        </w:rPr>
        <w:t>d) verifikimi i mënyrës së informimit të publikut në zbatim të nenit 27 të ligjit «Për sigurimin e depozitave».</w:t>
      </w:r>
    </w:p>
    <w:p w:rsidR="008A79AE" w:rsidRPr="00135EC4" w:rsidRDefault="008A79AE" w:rsidP="008A79AE">
      <w:pPr>
        <w:pStyle w:val="Paragrafi"/>
        <w:rPr>
          <w:lang w:val="sq-AL"/>
        </w:rPr>
      </w:pPr>
      <w:r w:rsidRPr="00135EC4">
        <w:rPr>
          <w:lang w:val="sq-AL"/>
        </w:rPr>
        <w:t>e) verifikimi i raporteve të strukturave përkatëse të SHKK-së për auditimin e zbatimit të kërkesave ligjore dhe akteve të subjektit për çështje të sigurimit dhe kompensimit të depozitave, si dhe për administrimin e depozitave.</w:t>
      </w:r>
    </w:p>
    <w:p w:rsidR="008A79AE" w:rsidRPr="00135EC4" w:rsidRDefault="008A79AE" w:rsidP="008A79AE">
      <w:pPr>
        <w:pStyle w:val="Paragrafi"/>
        <w:rPr>
          <w:lang w:val="sq-AL"/>
        </w:rPr>
      </w:pPr>
      <w:r w:rsidRPr="00135EC4">
        <w:rPr>
          <w:lang w:val="sq-AL"/>
        </w:rPr>
        <w:t xml:space="preserve">f) verifikimin e procedurave të përdorura për saktësinë e marrjes së informacionit. </w:t>
      </w:r>
    </w:p>
    <w:p w:rsidR="008A79AE" w:rsidRPr="005A5EC6" w:rsidRDefault="008A79AE" w:rsidP="008A79AE">
      <w:pPr>
        <w:pStyle w:val="Hapesira7"/>
        <w:rPr>
          <w:sz w:val="10"/>
          <w:lang w:val="sq-AL"/>
        </w:rPr>
      </w:pPr>
    </w:p>
    <w:p w:rsidR="008A79AE" w:rsidRPr="00135EC4" w:rsidRDefault="008A79AE" w:rsidP="008A79AE">
      <w:pPr>
        <w:pStyle w:val="NeniNr"/>
        <w:rPr>
          <w:lang w:val="sq-AL"/>
        </w:rPr>
      </w:pPr>
      <w:r w:rsidRPr="00135EC4">
        <w:rPr>
          <w:lang w:val="sq-AL"/>
        </w:rPr>
        <w:t>Neni 23</w:t>
      </w:r>
    </w:p>
    <w:p w:rsidR="008A79AE" w:rsidRPr="00135EC4" w:rsidRDefault="008A79AE" w:rsidP="008A79AE">
      <w:pPr>
        <w:pStyle w:val="NeniTitull"/>
        <w:rPr>
          <w:lang w:val="sq-AL"/>
        </w:rPr>
      </w:pPr>
      <w:r w:rsidRPr="00135EC4">
        <w:rPr>
          <w:lang w:val="sq-AL"/>
        </w:rPr>
        <w:t xml:space="preserve">Masat parandaluese </w:t>
      </w:r>
    </w:p>
    <w:p w:rsidR="008A79AE" w:rsidRPr="005A5EC6" w:rsidRDefault="008A79AE" w:rsidP="008A79AE">
      <w:pPr>
        <w:pStyle w:val="Hapesira7"/>
        <w:rPr>
          <w:sz w:val="8"/>
          <w:lang w:val="sq-AL"/>
        </w:rPr>
      </w:pPr>
    </w:p>
    <w:p w:rsidR="008A79AE" w:rsidRPr="00135EC4" w:rsidRDefault="008A79AE" w:rsidP="008A79AE">
      <w:pPr>
        <w:pStyle w:val="Paragrafi"/>
        <w:rPr>
          <w:lang w:val="sq-AL"/>
        </w:rPr>
      </w:pPr>
      <w:r w:rsidRPr="00135EC4">
        <w:rPr>
          <w:lang w:val="sq-AL"/>
        </w:rPr>
        <w:lastRenderedPageBreak/>
        <w:t>1. Grupi i verifikimit në përfundim të procesit të verifikimit, në një takim të posaçëm informon personat përgjegjës në SHKK dhe union, lidhur me gjetjet nga procesi i verifikimit, shkeljet e mundshme nëse ka, kohën e nevojshme që i duhet subjektit për të hartuar planin e masave dhe/ose veprimeve rregulluese, si dhe përfundimet paraprake.</w:t>
      </w:r>
    </w:p>
    <w:p w:rsidR="008A79AE" w:rsidRPr="00135EC4" w:rsidRDefault="008A79AE" w:rsidP="008A79AE">
      <w:pPr>
        <w:pStyle w:val="Paragrafi"/>
        <w:rPr>
          <w:lang w:val="sq-AL"/>
        </w:rPr>
      </w:pPr>
      <w:r w:rsidRPr="00135EC4">
        <w:rPr>
          <w:lang w:val="sq-AL"/>
        </w:rPr>
        <w:t>2. Raporti i verifikimit, përmban një përshkrim të detajuar të ecurisë së procedurave të verifikimit, të veprimeve dhe/ose masave rregulluese, si dhe udhëzimeve orientuese.</w:t>
      </w:r>
    </w:p>
    <w:p w:rsidR="008A79AE" w:rsidRPr="00135EC4" w:rsidRDefault="008A79AE" w:rsidP="008A79AE">
      <w:pPr>
        <w:pStyle w:val="Paragrafi"/>
        <w:rPr>
          <w:lang w:val="sq-AL"/>
        </w:rPr>
      </w:pPr>
      <w:r w:rsidRPr="00135EC4">
        <w:rPr>
          <w:lang w:val="sq-AL"/>
        </w:rPr>
        <w:t xml:space="preserve">3. Raporti i verifikimit miratohet nga drejtori i përgjithshëm i Agjencisë. Agjencia i dërgon raportin e verifikimit SHKK-së ose Unionit brenda tre muajve nga përfundimi i verifikimit. </w:t>
      </w:r>
    </w:p>
    <w:p w:rsidR="008A79AE" w:rsidRPr="00135EC4" w:rsidRDefault="008A79AE" w:rsidP="008A79AE">
      <w:pPr>
        <w:pStyle w:val="Paragrafi"/>
        <w:rPr>
          <w:lang w:val="sq-AL"/>
        </w:rPr>
      </w:pPr>
      <w:r w:rsidRPr="00135EC4">
        <w:rPr>
          <w:lang w:val="sq-AL"/>
        </w:rPr>
        <w:t>4. Në rast se shkeljet e konstatuara në raportin e verifikimit nuk korrigjohen brenda afatit të përcaktuar në të, drejtori i përgjithshëm i propozon Këshillit Drejtues miratimin e masave parandaluese sipas ligjit.</w:t>
      </w:r>
    </w:p>
    <w:p w:rsidR="008A79AE" w:rsidRPr="00135EC4" w:rsidRDefault="008A79AE" w:rsidP="008A79AE">
      <w:pPr>
        <w:pStyle w:val="Paragrafi"/>
        <w:rPr>
          <w:lang w:val="sq-AL"/>
        </w:rPr>
      </w:pPr>
      <w:r w:rsidRPr="00135EC4">
        <w:rPr>
          <w:lang w:val="sq-AL"/>
        </w:rPr>
        <w:t xml:space="preserve">5. Subjektet i paraqesin Agjencisë një raport të hollësishëm mbi masat e marra për eliminimin e tyre sipas afatit të përcaktuar në </w:t>
      </w:r>
      <w:r>
        <w:rPr>
          <w:lang w:val="sq-AL"/>
        </w:rPr>
        <w:t>v</w:t>
      </w:r>
      <w:r w:rsidRPr="00135EC4">
        <w:rPr>
          <w:lang w:val="sq-AL"/>
        </w:rPr>
        <w:t>endimin e Këshillit Drejtues. Agjencia verifikon eliminimin e këtyre shkeljeve dhe merr një vendim mbi pranimin ose refuzimin e raportit mbi eliminimin e shkeljeve sipas ligjit.</w:t>
      </w:r>
    </w:p>
    <w:p w:rsidR="008A79AE" w:rsidRPr="00135EC4" w:rsidRDefault="008A79AE" w:rsidP="008A79AE">
      <w:pPr>
        <w:pStyle w:val="Paragrafi"/>
        <w:rPr>
          <w:lang w:val="sq-AL"/>
        </w:rPr>
      </w:pPr>
      <w:r w:rsidRPr="00135EC4">
        <w:rPr>
          <w:lang w:val="sq-AL"/>
        </w:rPr>
        <w:t>6. Në rast refuzimi të raportit mbi eliminim e shkeljeve, Këshilli Drejtues i propozon Autoritetit Mbikëqyrës marrjen e sanksioneve sipas ligjit për SHKK-të.</w:t>
      </w:r>
    </w:p>
    <w:p w:rsidR="008A79AE" w:rsidRPr="005A5EC6" w:rsidRDefault="008A79AE" w:rsidP="008A79AE">
      <w:pPr>
        <w:pStyle w:val="Hapesira7"/>
        <w:rPr>
          <w:sz w:val="8"/>
          <w:lang w:val="sq-AL"/>
        </w:rPr>
      </w:pPr>
    </w:p>
    <w:p w:rsidR="008A79AE" w:rsidRPr="00135EC4" w:rsidRDefault="008A79AE" w:rsidP="008A79AE">
      <w:pPr>
        <w:pStyle w:val="NeniNr"/>
        <w:rPr>
          <w:lang w:val="sq-AL"/>
        </w:rPr>
      </w:pPr>
      <w:r w:rsidRPr="00135EC4">
        <w:rPr>
          <w:lang w:val="sq-AL"/>
        </w:rPr>
        <w:t>Neni 24</w:t>
      </w:r>
    </w:p>
    <w:p w:rsidR="008A79AE" w:rsidRPr="005A5EC6" w:rsidRDefault="008A79AE" w:rsidP="008A79AE">
      <w:pPr>
        <w:pStyle w:val="NeniTitull"/>
        <w:rPr>
          <w:lang w:val="sq-AL"/>
        </w:rPr>
      </w:pPr>
      <w:r w:rsidRPr="00135EC4">
        <w:rPr>
          <w:lang w:val="sq-AL"/>
        </w:rPr>
        <w:t>Sanksionet</w:t>
      </w:r>
    </w:p>
    <w:p w:rsidR="008A79AE" w:rsidRPr="005A5EC6" w:rsidRDefault="008A79AE" w:rsidP="008A79AE">
      <w:pPr>
        <w:pStyle w:val="Hapesira7"/>
        <w:rPr>
          <w:sz w:val="2"/>
          <w:lang w:val="sq-AL"/>
        </w:rPr>
      </w:pPr>
    </w:p>
    <w:p w:rsidR="008A79AE" w:rsidRPr="005A5EC6" w:rsidRDefault="008A79AE" w:rsidP="008A79AE">
      <w:pPr>
        <w:pStyle w:val="Paragrafi"/>
        <w:rPr>
          <w:sz w:val="4"/>
          <w:lang w:val="sq-AL"/>
        </w:rPr>
      </w:pPr>
    </w:p>
    <w:p w:rsidR="008A79AE" w:rsidRPr="00135EC4" w:rsidRDefault="008A79AE" w:rsidP="008A79AE">
      <w:pPr>
        <w:pStyle w:val="Paragrafi"/>
        <w:rPr>
          <w:lang w:val="sq-AL"/>
        </w:rPr>
      </w:pPr>
      <w:r w:rsidRPr="00135EC4">
        <w:rPr>
          <w:lang w:val="sq-AL"/>
        </w:rPr>
        <w:t>1. Banka e Shqipërisë, në rast shkeljeje të dispozitave të këtij udhëzimi nga SHKK-të dhe unionet, me propozim të Agjencisë merr masat ndëshkimore të parashikuara në ligjin “Për shoqëritë e kursim-kreditit” dhe aktet nënligjore të nxje</w:t>
      </w:r>
      <w:r>
        <w:rPr>
          <w:lang w:val="sq-AL"/>
        </w:rPr>
        <w:t>r</w:t>
      </w:r>
      <w:r w:rsidRPr="00135EC4">
        <w:rPr>
          <w:lang w:val="sq-AL"/>
        </w:rPr>
        <w:t xml:space="preserve">ra në zbatim të tij. </w:t>
      </w:r>
    </w:p>
    <w:p w:rsidR="008A79AE" w:rsidRPr="00135EC4" w:rsidRDefault="008A79AE" w:rsidP="008A79AE">
      <w:pPr>
        <w:pStyle w:val="Paragrafi"/>
        <w:rPr>
          <w:lang w:val="sq-AL"/>
        </w:rPr>
      </w:pPr>
      <w:r w:rsidRPr="00135EC4">
        <w:rPr>
          <w:lang w:val="sq-AL"/>
        </w:rPr>
        <w:t>2. Do të konsiderohen shkelje të këtij udhëzimi, përveç të tjerash, veprimet e mëposhtme:</w:t>
      </w:r>
    </w:p>
    <w:p w:rsidR="008A79AE" w:rsidRPr="00135EC4" w:rsidRDefault="008A79AE" w:rsidP="008A79AE">
      <w:pPr>
        <w:pStyle w:val="Paragrafi"/>
        <w:rPr>
          <w:lang w:val="sq-AL"/>
        </w:rPr>
      </w:pPr>
      <w:r w:rsidRPr="00135EC4">
        <w:rPr>
          <w:lang w:val="sq-AL"/>
        </w:rPr>
        <w:t>a) mosdërgimi i informacionit dhe i të dhënave brenda afateve të përcaktuara në këtë udhëzim;</w:t>
      </w:r>
    </w:p>
    <w:p w:rsidR="008A79AE" w:rsidRPr="00135EC4" w:rsidRDefault="008A79AE" w:rsidP="008A79AE">
      <w:pPr>
        <w:pStyle w:val="Paragrafi"/>
        <w:rPr>
          <w:lang w:val="sq-AL"/>
        </w:rPr>
      </w:pPr>
      <w:r w:rsidRPr="00135EC4">
        <w:rPr>
          <w:lang w:val="sq-AL"/>
        </w:rPr>
        <w:t xml:space="preserve">b) raportimi i informacionit ose i të dhënave </w:t>
      </w:r>
      <w:r w:rsidRPr="00135EC4">
        <w:rPr>
          <w:lang w:val="sq-AL"/>
        </w:rPr>
        <w:lastRenderedPageBreak/>
        <w:t>që dihet se janë të pasakta ose të rreme;</w:t>
      </w:r>
    </w:p>
    <w:p w:rsidR="008A79AE" w:rsidRPr="00135EC4" w:rsidRDefault="008A79AE" w:rsidP="008A79AE">
      <w:pPr>
        <w:pStyle w:val="Paragrafi"/>
        <w:rPr>
          <w:lang w:val="sq-AL"/>
        </w:rPr>
      </w:pPr>
      <w:r w:rsidRPr="00135EC4">
        <w:rPr>
          <w:lang w:val="sq-AL"/>
        </w:rPr>
        <w:t>c) përdorimi i paautorizuar ose keqpërdorimi i informacionit dhe i të dhënave;</w:t>
      </w:r>
    </w:p>
    <w:p w:rsidR="008A79AE" w:rsidRPr="00135EC4" w:rsidRDefault="008A79AE" w:rsidP="008A79AE">
      <w:pPr>
        <w:pStyle w:val="Paragrafi"/>
        <w:rPr>
          <w:lang w:val="sq-AL"/>
        </w:rPr>
      </w:pPr>
      <w:r w:rsidRPr="00135EC4">
        <w:rPr>
          <w:lang w:val="sq-AL"/>
        </w:rPr>
        <w:t>d) përdorimi i informacionit në kundërshtim me dispozitat e këtij udhëzimi;</w:t>
      </w:r>
    </w:p>
    <w:p w:rsidR="008A79AE" w:rsidRPr="00135EC4" w:rsidRDefault="008A79AE" w:rsidP="008A79AE">
      <w:pPr>
        <w:pStyle w:val="Paragrafi"/>
        <w:rPr>
          <w:lang w:val="sq-AL"/>
        </w:rPr>
      </w:pPr>
      <w:r w:rsidRPr="00135EC4">
        <w:rPr>
          <w:lang w:val="sq-AL"/>
        </w:rPr>
        <w:t>e) shkelja e sekretit/konfidencialitetit dhe/ose zbulimi i paautorizuar i informacionit/të dhënave;</w:t>
      </w:r>
    </w:p>
    <w:p w:rsidR="008A79AE" w:rsidRPr="00135EC4" w:rsidRDefault="008A79AE" w:rsidP="008A79AE">
      <w:pPr>
        <w:pStyle w:val="Paragrafi"/>
        <w:rPr>
          <w:lang w:val="sq-AL"/>
        </w:rPr>
      </w:pPr>
      <w:r w:rsidRPr="00135EC4">
        <w:rPr>
          <w:lang w:val="sq-AL"/>
        </w:rPr>
        <w:t>f) mosrespektimi i detyrimeve të parashikuara në këtë udhëzim, në lidhje me korrigjimin e të dhënave të pasakta apo të paplota;</w:t>
      </w:r>
    </w:p>
    <w:p w:rsidR="008A79AE" w:rsidRPr="00135EC4" w:rsidRDefault="008A79AE" w:rsidP="008A79AE">
      <w:pPr>
        <w:pStyle w:val="Paragrafi"/>
        <w:rPr>
          <w:lang w:val="sq-AL"/>
        </w:rPr>
      </w:pPr>
      <w:r w:rsidRPr="00135EC4">
        <w:rPr>
          <w:lang w:val="sq-AL"/>
        </w:rPr>
        <w:t>g) raportimin e të dhënave në kundërshtim me ligjin për sigurimin e depozitave dhe dispozitat e këtij udhëzimi.</w:t>
      </w:r>
    </w:p>
    <w:p w:rsidR="008A79AE" w:rsidRPr="00135EC4" w:rsidRDefault="008A79AE" w:rsidP="008A79AE">
      <w:pPr>
        <w:pStyle w:val="Paragrafi"/>
        <w:rPr>
          <w:lang w:val="sq-AL"/>
        </w:rPr>
      </w:pPr>
      <w:r w:rsidRPr="00135EC4">
        <w:rPr>
          <w:lang w:val="sq-AL"/>
        </w:rPr>
        <w:t>3. Marrja e masave ndëshkimore nga Banka e Shqipërisë ndaj SHKK-ve dhe unioneve nuk përjashton përgjegjësinë civile apo penale, të parashikuar në akte të tjera ligjore dhe nënligjore në fuqi.</w:t>
      </w:r>
    </w:p>
    <w:p w:rsidR="008A79AE" w:rsidRPr="00256833" w:rsidRDefault="008A79AE" w:rsidP="008A79AE">
      <w:pPr>
        <w:pStyle w:val="Hapesira7"/>
        <w:rPr>
          <w:sz w:val="2"/>
          <w:lang w:val="sq-AL"/>
        </w:rPr>
      </w:pPr>
    </w:p>
    <w:p w:rsidR="008A79AE" w:rsidRPr="00135EC4" w:rsidRDefault="008A79AE" w:rsidP="008A79AE">
      <w:pPr>
        <w:pStyle w:val="KreuNr"/>
        <w:rPr>
          <w:rFonts w:ascii="Garamond" w:hAnsi="Garamond"/>
          <w:sz w:val="24"/>
          <w:szCs w:val="24"/>
          <w:lang w:val="sq-AL"/>
        </w:rPr>
      </w:pPr>
      <w:r w:rsidRPr="00135EC4">
        <w:rPr>
          <w:rFonts w:ascii="Garamond" w:hAnsi="Garamond"/>
          <w:sz w:val="24"/>
          <w:szCs w:val="24"/>
          <w:lang w:val="sq-AL"/>
        </w:rPr>
        <w:t>KREU V</w:t>
      </w:r>
    </w:p>
    <w:p w:rsidR="008A79AE" w:rsidRPr="00135EC4" w:rsidRDefault="008A79AE" w:rsidP="008A79AE">
      <w:pPr>
        <w:pStyle w:val="KreuTitull"/>
        <w:rPr>
          <w:rFonts w:ascii="Garamond" w:hAnsi="Garamond"/>
          <w:sz w:val="24"/>
          <w:szCs w:val="24"/>
          <w:lang w:val="sq-AL"/>
        </w:rPr>
      </w:pPr>
      <w:r w:rsidRPr="00135EC4">
        <w:rPr>
          <w:rFonts w:ascii="Garamond" w:hAnsi="Garamond"/>
          <w:sz w:val="24"/>
          <w:szCs w:val="24"/>
          <w:lang w:val="sq-AL"/>
        </w:rPr>
        <w:t>DISPOZITA PËRFUNDIMTARE</w:t>
      </w:r>
    </w:p>
    <w:p w:rsidR="008A79AE" w:rsidRPr="00256833" w:rsidRDefault="008A79AE" w:rsidP="008A79AE">
      <w:pPr>
        <w:pStyle w:val="Hapesira7"/>
        <w:rPr>
          <w:sz w:val="10"/>
          <w:lang w:val="sq-AL"/>
        </w:rPr>
      </w:pPr>
    </w:p>
    <w:p w:rsidR="008A79AE" w:rsidRPr="00135EC4" w:rsidRDefault="008A79AE" w:rsidP="008A79AE">
      <w:pPr>
        <w:pStyle w:val="NeniNr"/>
        <w:rPr>
          <w:lang w:val="sq-AL"/>
        </w:rPr>
      </w:pPr>
      <w:r w:rsidRPr="00135EC4">
        <w:rPr>
          <w:lang w:val="sq-AL"/>
        </w:rPr>
        <w:t>Neni 25</w:t>
      </w:r>
    </w:p>
    <w:p w:rsidR="008A79AE" w:rsidRPr="00135EC4" w:rsidRDefault="008A79AE" w:rsidP="008A79AE">
      <w:pPr>
        <w:pStyle w:val="NeniTitull"/>
        <w:rPr>
          <w:lang w:val="sq-AL"/>
        </w:rPr>
      </w:pPr>
      <w:r w:rsidRPr="00135EC4">
        <w:rPr>
          <w:lang w:val="sq-AL"/>
        </w:rPr>
        <w:t xml:space="preserve">Përjashtimi i SHKK-ve nga skema </w:t>
      </w:r>
    </w:p>
    <w:p w:rsidR="008A79AE" w:rsidRPr="00256833" w:rsidRDefault="008A79AE" w:rsidP="008A79AE">
      <w:pPr>
        <w:pStyle w:val="Hapesira7"/>
        <w:rPr>
          <w:sz w:val="10"/>
          <w:lang w:val="sq-AL"/>
        </w:rPr>
      </w:pPr>
    </w:p>
    <w:p w:rsidR="008A79AE" w:rsidRPr="00135EC4" w:rsidRDefault="008A79AE" w:rsidP="008A79AE">
      <w:pPr>
        <w:pStyle w:val="Paragrafi"/>
        <w:rPr>
          <w:lang w:val="sq-AL"/>
        </w:rPr>
      </w:pPr>
      <w:r w:rsidRPr="00135EC4">
        <w:rPr>
          <w:lang w:val="sq-AL"/>
        </w:rPr>
        <w:t>1. Agjencia e përjashton SHKK-në nga skema kur njoftohet me shkrim nga Autoriteti Mbikëqyrës për revokimin e licencës se subjektit.</w:t>
      </w:r>
    </w:p>
    <w:p w:rsidR="008A79AE" w:rsidRPr="00135EC4" w:rsidRDefault="008A79AE" w:rsidP="008A79AE">
      <w:pPr>
        <w:pStyle w:val="Paragrafi"/>
        <w:rPr>
          <w:lang w:val="sq-AL"/>
        </w:rPr>
      </w:pPr>
      <w:r w:rsidRPr="00135EC4">
        <w:rPr>
          <w:lang w:val="sq-AL"/>
        </w:rPr>
        <w:t>2. Agjencia njofton Autoritetin Mbikëqyrës për përjashtimin e subjektit të siguruar nga skema, brenda 24 orëve nga vendimi i Këshillit Drejtues.</w:t>
      </w:r>
    </w:p>
    <w:p w:rsidR="008A79AE" w:rsidRPr="00135EC4" w:rsidRDefault="008A79AE" w:rsidP="008A79AE">
      <w:pPr>
        <w:pStyle w:val="Paragrafi"/>
        <w:rPr>
          <w:lang w:val="sq-AL"/>
        </w:rPr>
      </w:pPr>
      <w:r w:rsidRPr="00135EC4">
        <w:rPr>
          <w:lang w:val="sq-AL"/>
        </w:rPr>
        <w:t>3. Subjekti, i cili njoftohet nga Agjencia për përjashtimin nga skema e sigurimit të depozitave sipas këtij neni, dorëzon menjëherë në Agjenci certifikatën e sigurimit të depozitave.</w:t>
      </w:r>
    </w:p>
    <w:p w:rsidR="008A79AE" w:rsidRPr="00135EC4" w:rsidRDefault="008A79AE" w:rsidP="008A79AE">
      <w:pPr>
        <w:pStyle w:val="Paragrafi"/>
        <w:rPr>
          <w:lang w:val="sq-AL"/>
        </w:rPr>
      </w:pPr>
      <w:r w:rsidRPr="00135EC4">
        <w:rPr>
          <w:lang w:val="sq-AL"/>
        </w:rPr>
        <w:t>4. Në çdo rast, Agjencia kompenson depozitat vetëm pas njoftimit me shkrim nga Autoriteti Mbikëqyrës për ndërhyrjen në subjektin e siguruar.</w:t>
      </w:r>
    </w:p>
    <w:p w:rsidR="008A79AE" w:rsidRPr="00135EC4" w:rsidRDefault="008A79AE" w:rsidP="008A79AE">
      <w:pPr>
        <w:pStyle w:val="NeniNr"/>
        <w:rPr>
          <w:lang w:val="sq-AL"/>
        </w:rPr>
      </w:pPr>
      <w:r w:rsidRPr="00135EC4">
        <w:rPr>
          <w:lang w:val="sq-AL"/>
        </w:rPr>
        <w:t>Neni 26</w:t>
      </w:r>
    </w:p>
    <w:p w:rsidR="008A79AE" w:rsidRPr="00135EC4" w:rsidRDefault="008A79AE" w:rsidP="008A79AE">
      <w:pPr>
        <w:pStyle w:val="NeniTitull"/>
        <w:rPr>
          <w:lang w:val="sq-AL"/>
        </w:rPr>
      </w:pPr>
      <w:r w:rsidRPr="00135EC4">
        <w:rPr>
          <w:lang w:val="sq-AL"/>
        </w:rPr>
        <w:t>Dispozita kalimtare</w:t>
      </w:r>
    </w:p>
    <w:p w:rsidR="008A79AE" w:rsidRPr="00256833" w:rsidRDefault="008A79AE" w:rsidP="008A79AE">
      <w:pPr>
        <w:pStyle w:val="Hapesira7"/>
        <w:rPr>
          <w:sz w:val="8"/>
          <w:lang w:val="sq-AL"/>
        </w:rPr>
      </w:pPr>
    </w:p>
    <w:p w:rsidR="008A79AE" w:rsidRPr="00135EC4" w:rsidRDefault="008A79AE" w:rsidP="008A79AE">
      <w:pPr>
        <w:pStyle w:val="Paragrafi"/>
        <w:rPr>
          <w:lang w:val="sq-AL"/>
        </w:rPr>
      </w:pPr>
      <w:r w:rsidRPr="00135EC4">
        <w:rPr>
          <w:lang w:val="sq-AL"/>
        </w:rPr>
        <w:t>1. SHKK-të që janë licencuar nga Autoriteti Mbikëqyrës përpara miratimit të këtij udhëzimi, drejtpërdrejt ose nëpërmjet Unionit, paraqesin në Agjenci kërkesën për pranimin në skemë brenda datës 15 qershor 2015.</w:t>
      </w:r>
    </w:p>
    <w:p w:rsidR="008A79AE" w:rsidRDefault="008A79AE" w:rsidP="008A79AE">
      <w:pPr>
        <w:pStyle w:val="Paragrafi"/>
        <w:rPr>
          <w:lang w:val="sq-AL"/>
        </w:rPr>
        <w:sectPr w:rsidR="008A79AE" w:rsidSect="008A79AE">
          <w:pgSz w:w="11907" w:h="16840" w:code="9"/>
          <w:pgMar w:top="720" w:right="1134" w:bottom="720" w:left="1134" w:header="851" w:footer="851" w:gutter="0"/>
          <w:cols w:num="2" w:space="454"/>
          <w:docGrid w:linePitch="360"/>
        </w:sectPr>
      </w:pPr>
    </w:p>
    <w:p w:rsidR="008A79AE" w:rsidRPr="00135EC4" w:rsidRDefault="008A79AE" w:rsidP="008A79AE">
      <w:pPr>
        <w:pStyle w:val="Paragrafi"/>
        <w:rPr>
          <w:lang w:val="sq-AL"/>
        </w:rPr>
      </w:pPr>
      <w:r w:rsidRPr="00135EC4">
        <w:rPr>
          <w:lang w:val="sq-AL"/>
        </w:rPr>
        <w:lastRenderedPageBreak/>
        <w:t>2. SHKK-të ose Unionet dërgojnë në Agjenci dokumentacionin e munguar, si dhe e njoftojnë atë mbi plotësimin e kushteve për pranimin në skemën e sigurimit të depozitave, si dhe gadishmërinë e tyre për t</w:t>
      </w:r>
      <w:r>
        <w:rPr>
          <w:lang w:val="sq-AL"/>
        </w:rPr>
        <w:t>’</w:t>
      </w:r>
      <w:r w:rsidRPr="00135EC4">
        <w:rPr>
          <w:lang w:val="sq-AL"/>
        </w:rPr>
        <w:t>u verifikuar brenda datës 15 shtator 2015, sipas kërkesave të ligjit dhe të këtij udhëzimi. SHKK-të që plotësojnë kushtet do të anëtarësohen në skemë njëkohësisht.</w:t>
      </w:r>
    </w:p>
    <w:p w:rsidR="008A79AE" w:rsidRPr="00135EC4" w:rsidRDefault="008A79AE" w:rsidP="008A79AE">
      <w:pPr>
        <w:pStyle w:val="Paragrafi"/>
        <w:rPr>
          <w:lang w:val="sq-AL"/>
        </w:rPr>
      </w:pPr>
      <w:r w:rsidRPr="00135EC4">
        <w:rPr>
          <w:lang w:val="sq-AL"/>
        </w:rPr>
        <w:lastRenderedPageBreak/>
        <w:t xml:space="preserve">3. SHKK-të që janë licencuar nga Autoriteti Mbikëqyrës dhe plotësojnë kushtet për pranimin në skemë, para anëtarësimit në skemë, do të raportojnë në Agjenci në mënyrë elektronike të dhënat për depozitat dhe depozituesit sipas aneksit 4 dhe 5 të këtij </w:t>
      </w:r>
      <w:r>
        <w:rPr>
          <w:lang w:val="sq-AL"/>
        </w:rPr>
        <w:t>u</w:t>
      </w:r>
      <w:r w:rsidRPr="00135EC4">
        <w:rPr>
          <w:lang w:val="sq-AL"/>
        </w:rPr>
        <w:t xml:space="preserve">dhëzimi, sipas kërkesës të Agjencisë. </w:t>
      </w:r>
    </w:p>
    <w:p w:rsidR="008A79AE" w:rsidRPr="00135EC4" w:rsidRDefault="008A79AE" w:rsidP="008A79AE">
      <w:pPr>
        <w:pStyle w:val="Paragrafi"/>
        <w:rPr>
          <w:lang w:val="sq-AL"/>
        </w:rPr>
      </w:pPr>
      <w:r w:rsidRPr="00135EC4">
        <w:rPr>
          <w:lang w:val="sq-AL"/>
        </w:rPr>
        <w:t xml:space="preserve">4. Kontributi fillestar paguhet në përputhje me kërkesat e këtij </w:t>
      </w:r>
      <w:r>
        <w:rPr>
          <w:lang w:val="sq-AL"/>
        </w:rPr>
        <w:t>u</w:t>
      </w:r>
      <w:r w:rsidRPr="00135EC4">
        <w:rPr>
          <w:lang w:val="sq-AL"/>
        </w:rPr>
        <w:t>dhëzimi.</w:t>
      </w:r>
    </w:p>
    <w:p w:rsidR="008A79AE" w:rsidRPr="00135EC4" w:rsidRDefault="008A79AE" w:rsidP="008A79AE">
      <w:pPr>
        <w:pStyle w:val="Paragrafi"/>
        <w:rPr>
          <w:lang w:val="sq-AL"/>
        </w:rPr>
      </w:pPr>
      <w:r w:rsidRPr="00135EC4">
        <w:rPr>
          <w:lang w:val="sq-AL"/>
        </w:rPr>
        <w:lastRenderedPageBreak/>
        <w:t xml:space="preserve">5. Primi i parë tremujor për SHKK-të që ushtrojnë veprimtari përpara miratimit të këtij udhëzimi, përllogaritet dhe paguhet sipas njoftimit të Agjencisë. </w:t>
      </w:r>
    </w:p>
    <w:p w:rsidR="008A79AE" w:rsidRPr="00135EC4" w:rsidRDefault="008A79AE" w:rsidP="008A79AE">
      <w:pPr>
        <w:pStyle w:val="Paragrafi"/>
        <w:rPr>
          <w:lang w:val="sq-AL"/>
        </w:rPr>
      </w:pPr>
      <w:r w:rsidRPr="00135EC4">
        <w:rPr>
          <w:lang w:val="sq-AL"/>
        </w:rPr>
        <w:t>6. Agjencia merr vendimin për anëtarësimin në skemë të këtyre SHKK-ve pas verifikimit të plotësimit të dokumentacionit dhe kushteve brenda afatit të parashikuar në ligjin “Për sigurimin e depozitave”.</w:t>
      </w:r>
    </w:p>
    <w:p w:rsidR="008A79AE" w:rsidRPr="00135EC4" w:rsidRDefault="008A79AE" w:rsidP="008A79AE">
      <w:pPr>
        <w:pStyle w:val="Hapesira7"/>
        <w:rPr>
          <w:lang w:val="sq-AL"/>
        </w:rPr>
      </w:pPr>
    </w:p>
    <w:p w:rsidR="008A79AE" w:rsidRPr="00874BBA" w:rsidRDefault="008A79AE" w:rsidP="008A79AE">
      <w:pPr>
        <w:pStyle w:val="NeniNr"/>
      </w:pPr>
      <w:r w:rsidRPr="00874BBA">
        <w:t>Neni 27</w:t>
      </w:r>
    </w:p>
    <w:p w:rsidR="008A79AE" w:rsidRPr="00874BBA" w:rsidRDefault="008A79AE" w:rsidP="008A79AE">
      <w:pPr>
        <w:pStyle w:val="NeniTitull"/>
      </w:pPr>
      <w:r w:rsidRPr="00874BBA">
        <w:t>Dispozita përfundimtare</w:t>
      </w:r>
    </w:p>
    <w:p w:rsidR="008A79AE" w:rsidRPr="00135EC4" w:rsidRDefault="008A79AE" w:rsidP="008A79AE">
      <w:pPr>
        <w:pStyle w:val="Hapesira7"/>
        <w:rPr>
          <w:lang w:val="sq-AL"/>
        </w:rPr>
      </w:pPr>
    </w:p>
    <w:p w:rsidR="008A79AE" w:rsidRPr="00135EC4" w:rsidRDefault="008A79AE" w:rsidP="008A79AE">
      <w:pPr>
        <w:pStyle w:val="Paragrafi"/>
        <w:rPr>
          <w:lang w:val="sq-AL"/>
        </w:rPr>
      </w:pPr>
      <w:r w:rsidRPr="00135EC4">
        <w:rPr>
          <w:lang w:val="sq-AL"/>
        </w:rPr>
        <w:t>1. Anekset bashkëlidhur janë pjesë përbërëse e këtij udhëzimi.</w:t>
      </w:r>
    </w:p>
    <w:p w:rsidR="008A79AE" w:rsidRPr="00135EC4" w:rsidRDefault="008A79AE" w:rsidP="008A79AE">
      <w:pPr>
        <w:pStyle w:val="Paragrafi"/>
        <w:rPr>
          <w:lang w:val="sq-AL"/>
        </w:rPr>
      </w:pPr>
      <w:r w:rsidRPr="00135EC4">
        <w:rPr>
          <w:lang w:val="sq-AL"/>
        </w:rPr>
        <w:t xml:space="preserve">Me hyrjen në fuqi të këtij udhëzimi, shfuqizohet </w:t>
      </w:r>
      <w:r>
        <w:rPr>
          <w:lang w:val="sq-AL"/>
        </w:rPr>
        <w:t>u</w:t>
      </w:r>
      <w:r w:rsidRPr="00135EC4">
        <w:rPr>
          <w:lang w:val="sq-AL"/>
        </w:rPr>
        <w:t>dhëzimi “Për sigurimin e depozitave në Shoqëritë e Kursim Kreditit”</w:t>
      </w:r>
      <w:r>
        <w:rPr>
          <w:lang w:val="sq-AL"/>
        </w:rPr>
        <w:t>,</w:t>
      </w:r>
      <w:r w:rsidRPr="00135EC4">
        <w:rPr>
          <w:lang w:val="sq-AL"/>
        </w:rPr>
        <w:t xml:space="preserve"> i miratuar me Urdhër të Guvernatorit të Bankës së Shqipërisë nr. 1311</w:t>
      </w:r>
      <w:r>
        <w:rPr>
          <w:lang w:val="sq-AL"/>
        </w:rPr>
        <w:t>,</w:t>
      </w:r>
      <w:r w:rsidRPr="00135EC4">
        <w:rPr>
          <w:lang w:val="sq-AL"/>
        </w:rPr>
        <w:t xml:space="preserve"> datë 13.6.2013. </w:t>
      </w:r>
    </w:p>
    <w:p w:rsidR="008A79AE" w:rsidRDefault="008A79AE" w:rsidP="008A79AE">
      <w:pPr>
        <w:pStyle w:val="Paragrafi"/>
        <w:rPr>
          <w:lang w:val="sq-AL"/>
        </w:rPr>
      </w:pPr>
      <w:r w:rsidRPr="00135EC4">
        <w:rPr>
          <w:lang w:val="sq-AL"/>
        </w:rPr>
        <w:t>2. Ky udhëzim hyn në fuqi 15 ditë pas botimit në Fletoren Zyrtare</w:t>
      </w:r>
      <w:r>
        <w:rPr>
          <w:lang w:val="sq-AL"/>
        </w:rPr>
        <w:t xml:space="preserve">. </w:t>
      </w:r>
    </w:p>
    <w:p w:rsidR="008A79AE" w:rsidRPr="00874BBA" w:rsidRDefault="008A79AE" w:rsidP="008A79AE">
      <w:pPr>
        <w:pStyle w:val="AutoritetiEmer"/>
        <w:jc w:val="both"/>
        <w:rPr>
          <w:sz w:val="22"/>
          <w:lang w:val="sq-AL"/>
        </w:rPr>
      </w:pPr>
    </w:p>
    <w:p w:rsidR="008A79AE" w:rsidRPr="00A46451" w:rsidRDefault="008A79AE" w:rsidP="008A79AE">
      <w:pPr>
        <w:pStyle w:val="Paragrafi"/>
      </w:pPr>
      <w:r w:rsidRPr="00A46451">
        <w:t>Z</w:t>
      </w:r>
      <w:r>
        <w:t>Ë</w:t>
      </w:r>
      <w:r w:rsidRPr="00A46451">
        <w:t>VEND</w:t>
      </w:r>
      <w:r>
        <w:t>Ë</w:t>
      </w:r>
      <w:r w:rsidRPr="00A46451">
        <w:t>SGUVERNATOR I PAR</w:t>
      </w:r>
      <w:r>
        <w:t>Ë</w:t>
      </w:r>
    </w:p>
    <w:p w:rsidR="008A79AE" w:rsidRPr="00A46451" w:rsidRDefault="008A79AE" w:rsidP="008A79AE">
      <w:pPr>
        <w:pStyle w:val="Paragrafi"/>
        <w:rPr>
          <w:b/>
        </w:rPr>
      </w:pPr>
      <w:r w:rsidRPr="00A46451">
        <w:rPr>
          <w:b/>
        </w:rPr>
        <w:t>Elisabeta Gjoni</w:t>
      </w:r>
    </w:p>
    <w:p w:rsidR="008A79AE" w:rsidRDefault="008A79AE" w:rsidP="008A79AE">
      <w:pPr>
        <w:pStyle w:val="AutoritetiEmer"/>
        <w:jc w:val="both"/>
        <w:rPr>
          <w:lang w:val="sq-AL"/>
        </w:rPr>
        <w:sectPr w:rsidR="008A79AE" w:rsidSect="00A46451">
          <w:type w:val="continuous"/>
          <w:pgSz w:w="11907" w:h="16840" w:code="9"/>
          <w:pgMar w:top="720" w:right="1134" w:bottom="720" w:left="1134" w:header="851" w:footer="851" w:gutter="0"/>
          <w:cols w:num="2" w:space="720"/>
          <w:docGrid w:linePitch="360"/>
        </w:sectPr>
      </w:pPr>
    </w:p>
    <w:p w:rsidR="008A79AE" w:rsidRDefault="008A79AE" w:rsidP="008A79AE">
      <w:pPr>
        <w:pStyle w:val="AutoritetiEmer"/>
        <w:jc w:val="both"/>
        <w:rPr>
          <w:lang w:val="sq-AL"/>
        </w:rPr>
      </w:pPr>
    </w:p>
    <w:p w:rsidR="008A79AE" w:rsidRPr="00874BBA" w:rsidRDefault="008A79AE" w:rsidP="008A79AE">
      <w:pPr>
        <w:pStyle w:val="AutoritetiEmer"/>
        <w:jc w:val="center"/>
        <w:rPr>
          <w:b w:val="0"/>
          <w:lang w:val="sq-AL"/>
        </w:rPr>
      </w:pPr>
      <w:r w:rsidRPr="00874BBA">
        <w:rPr>
          <w:b w:val="0"/>
          <w:lang w:val="sq-AL"/>
        </w:rPr>
        <w:t>ANEKSI 1</w:t>
      </w:r>
    </w:p>
    <w:p w:rsidR="008A79AE" w:rsidRPr="00135EC4" w:rsidRDefault="008A79AE" w:rsidP="008A79AE">
      <w:pPr>
        <w:pStyle w:val="Hapesira7"/>
        <w:rPr>
          <w:lang w:val="sq-AL"/>
        </w:rPr>
      </w:pPr>
    </w:p>
    <w:p w:rsidR="008A79AE" w:rsidRPr="00135EC4" w:rsidRDefault="008A79AE" w:rsidP="008A79AE">
      <w:pPr>
        <w:pStyle w:val="Paragrafi"/>
        <w:rPr>
          <w:lang w:val="sq-AL"/>
        </w:rPr>
      </w:pPr>
      <w:r w:rsidRPr="00135EC4">
        <w:rPr>
          <w:lang w:val="sq-AL"/>
        </w:rPr>
        <w:t>Kërkesë për anëtarësimin në skemën e sigurimit të depozitave të shoqërisë së kursim-kreditit _________________që kërkon të licencohet/të licencuara për të kryer veprimtari në Republikën e Shqipërisë</w:t>
      </w:r>
      <w:r w:rsidRPr="00135EC4">
        <w:rPr>
          <w:lang w:val="sq-AL"/>
        </w:rPr>
        <w:footnoteReference w:customMarkFollows="1" w:id="2"/>
        <w:sym w:font="Symbol" w:char="F02A"/>
      </w:r>
    </w:p>
    <w:p w:rsidR="008A79AE" w:rsidRPr="00135EC4" w:rsidRDefault="008A79AE" w:rsidP="008A79AE">
      <w:pPr>
        <w:pStyle w:val="Paragrafi"/>
        <w:rPr>
          <w:lang w:val="sq-AL"/>
        </w:rPr>
      </w:pPr>
      <w:r w:rsidRPr="00135EC4">
        <w:rPr>
          <w:lang w:val="sq-AL"/>
        </w:rPr>
        <w:t xml:space="preserve">Me anë të kësaj kërkese i drejtohemi Agjencisë së Sigurimit të Depozitave për të na njohur me kushtet për anëtarësimin në skemën e sigurimit të depozitave në përputhje me ligjin </w:t>
      </w:r>
      <w:r>
        <w:rPr>
          <w:lang w:val="sq-AL"/>
        </w:rPr>
        <w:t>nr. 53/2014, datë 22.</w:t>
      </w:r>
      <w:r w:rsidRPr="00135EC4">
        <w:rPr>
          <w:lang w:val="sq-AL"/>
        </w:rPr>
        <w:t>5.2014</w:t>
      </w:r>
      <w:r>
        <w:rPr>
          <w:lang w:val="sq-AL"/>
        </w:rPr>
        <w:t>,</w:t>
      </w:r>
      <w:r w:rsidRPr="00135EC4">
        <w:rPr>
          <w:lang w:val="sq-AL"/>
        </w:rPr>
        <w:t xml:space="preserve"> “Për sigurimin e depozitave”. </w:t>
      </w:r>
    </w:p>
    <w:p w:rsidR="008A79AE" w:rsidRPr="00135EC4" w:rsidRDefault="008A79AE" w:rsidP="008A79AE">
      <w:pPr>
        <w:pStyle w:val="Paragrafi"/>
        <w:rPr>
          <w:lang w:val="sq-AL"/>
        </w:rPr>
      </w:pPr>
      <w:r w:rsidRPr="00135EC4">
        <w:rPr>
          <w:lang w:val="sq-AL"/>
        </w:rPr>
        <w:t>Shprehemi të gatshëm për të plotësuar çdo kërkesë të Agjencisë lidhur me këto kushte në funksion të përmbushjes së detyrimeve të përcaktuara në ligjin “Për sigurimin e depozitave”, si dhe aktet nënligjore në zbatim të tij.</w:t>
      </w:r>
    </w:p>
    <w:p w:rsidR="008A79AE" w:rsidRPr="00135EC4" w:rsidRDefault="008A79AE" w:rsidP="008A79AE">
      <w:pPr>
        <w:pStyle w:val="Paragrafi"/>
        <w:rPr>
          <w:lang w:val="sq-AL"/>
        </w:rPr>
      </w:pPr>
      <w:r w:rsidRPr="00135EC4">
        <w:rPr>
          <w:lang w:val="sq-AL"/>
        </w:rPr>
        <w:t>Në aktivitetin që ne propozojmë të kryejmë, angazhohemi për zbatimin e ligjit “Për sigurimin e depozitave”, dhe legjislacionit në Republikën e Shqipërisë.</w:t>
      </w:r>
    </w:p>
    <w:p w:rsidR="008A79AE" w:rsidRPr="00135EC4" w:rsidRDefault="008A79AE" w:rsidP="008A79AE">
      <w:pPr>
        <w:pStyle w:val="Paragrafi"/>
        <w:rPr>
          <w:lang w:val="sq-AL"/>
        </w:rPr>
      </w:pPr>
      <w:r w:rsidRPr="00135EC4">
        <w:rPr>
          <w:lang w:val="sq-AL"/>
        </w:rPr>
        <w:t>Bashkëlidhur, do të gjeni informacion për: kapitalin, anëtarët, Bordin Drejtues, komitetin e mbikëqyrjes, komitetin e huas, administratorët (nëse ka), statutin, si dhe planin e veprimtarisë si subjekte, (për secilën shoqëri të kursim-kreditit).</w:t>
      </w:r>
    </w:p>
    <w:p w:rsidR="008A79AE" w:rsidRPr="00135EC4" w:rsidRDefault="008A79AE" w:rsidP="008A79AE">
      <w:pPr>
        <w:pStyle w:val="Paragrafi"/>
        <w:rPr>
          <w:lang w:val="sq-AL"/>
        </w:rPr>
      </w:pPr>
      <w:r w:rsidRPr="00135EC4">
        <w:rPr>
          <w:lang w:val="sq-AL"/>
        </w:rPr>
        <w:t xml:space="preserve">Shënim: plani i veprimtarisë si subjekt ndryshon nga plani i veprimeve për përmbushjen e kushteve për pranimin në skemën e sigurimit dhe kompensimit të depozitave. </w:t>
      </w:r>
    </w:p>
    <w:p w:rsidR="008A79AE" w:rsidRPr="00135EC4" w:rsidRDefault="008A79AE" w:rsidP="008A79AE">
      <w:pPr>
        <w:pStyle w:val="Paragrafi"/>
        <w:ind w:firstLine="0"/>
        <w:rPr>
          <w:lang w:val="sq-AL"/>
        </w:rPr>
      </w:pPr>
    </w:p>
    <w:p w:rsidR="008A79AE" w:rsidRPr="00135EC4" w:rsidRDefault="008A79AE" w:rsidP="008A79AE">
      <w:pPr>
        <w:pStyle w:val="Paragrafi"/>
        <w:rPr>
          <w:lang w:val="sq-AL"/>
        </w:rPr>
      </w:pPr>
      <w:r w:rsidRPr="00135EC4">
        <w:rPr>
          <w:lang w:val="sq-AL"/>
        </w:rPr>
        <w:t>Emri i shoqërisë së kursim-kreditit ose Unionit (bashkëngjitur lista e shoqërive të kursim kreditit.)</w:t>
      </w:r>
    </w:p>
    <w:p w:rsidR="008A79AE" w:rsidRPr="00135EC4" w:rsidRDefault="008A79AE" w:rsidP="008A79AE">
      <w:pPr>
        <w:pStyle w:val="Paragrafi"/>
        <w:rPr>
          <w:lang w:val="sq-AL"/>
        </w:rPr>
      </w:pPr>
      <w:r w:rsidRPr="00135EC4">
        <w:rPr>
          <w:lang w:val="sq-AL"/>
        </w:rPr>
        <w:t xml:space="preserve">_________________________________ </w:t>
      </w:r>
    </w:p>
    <w:p w:rsidR="008A79AE" w:rsidRPr="00135EC4" w:rsidRDefault="008A79AE" w:rsidP="008A79AE">
      <w:pPr>
        <w:pStyle w:val="Paragrafi"/>
        <w:rPr>
          <w:lang w:val="sq-AL"/>
        </w:rPr>
      </w:pPr>
      <w:r w:rsidRPr="00135EC4">
        <w:rPr>
          <w:lang w:val="sq-AL"/>
        </w:rPr>
        <w:t>Adresa______________________________________________</w:t>
      </w:r>
    </w:p>
    <w:p w:rsidR="008A79AE" w:rsidRPr="00135EC4" w:rsidRDefault="008A79AE" w:rsidP="008A79AE">
      <w:pPr>
        <w:pStyle w:val="Paragrafi"/>
        <w:rPr>
          <w:lang w:val="sq-AL"/>
        </w:rPr>
      </w:pPr>
      <w:r w:rsidRPr="00135EC4">
        <w:rPr>
          <w:lang w:val="sq-AL"/>
        </w:rPr>
        <w:t>Kërkuesit ______________________________</w:t>
      </w:r>
    </w:p>
    <w:p w:rsidR="008A79AE" w:rsidRPr="00135EC4" w:rsidRDefault="008A79AE" w:rsidP="008A79AE">
      <w:pPr>
        <w:pStyle w:val="Paragrafi"/>
        <w:rPr>
          <w:lang w:val="sq-AL"/>
        </w:rPr>
      </w:pPr>
      <w:r w:rsidRPr="00135EC4">
        <w:rPr>
          <w:lang w:val="sq-AL"/>
        </w:rPr>
        <w:t xml:space="preserve">Nënshkrimi i personit të kontaktit </w:t>
      </w:r>
    </w:p>
    <w:p w:rsidR="008A79AE" w:rsidRPr="00135EC4" w:rsidRDefault="008A79AE" w:rsidP="008A79AE">
      <w:pPr>
        <w:pStyle w:val="Paragrafi"/>
        <w:rPr>
          <w:lang w:val="sq-AL"/>
        </w:rPr>
      </w:pPr>
      <w:r w:rsidRPr="00135EC4">
        <w:rPr>
          <w:lang w:val="sq-AL"/>
        </w:rPr>
        <w:t>Shënim: Kërkesa e shoqëruar me dokumentet dhe me formularët e kërkuar në mbështetje të këtij Udhëzimi dërgohen në adresën e mëposhtme:</w:t>
      </w:r>
    </w:p>
    <w:p w:rsidR="008A79AE" w:rsidRPr="009D6B28" w:rsidRDefault="008A79AE" w:rsidP="008A79AE">
      <w:pPr>
        <w:pStyle w:val="Paragrafi"/>
        <w:rPr>
          <w:sz w:val="14"/>
          <w:lang w:val="sq-AL"/>
        </w:rPr>
      </w:pPr>
    </w:p>
    <w:p w:rsidR="008A79AE" w:rsidRPr="00135EC4" w:rsidRDefault="008A79AE" w:rsidP="008A79AE">
      <w:pPr>
        <w:pStyle w:val="Paragrafi"/>
        <w:rPr>
          <w:lang w:val="sq-AL"/>
        </w:rPr>
      </w:pPr>
      <w:r w:rsidRPr="00135EC4">
        <w:rPr>
          <w:lang w:val="sq-AL"/>
        </w:rPr>
        <w:t xml:space="preserve">Agjencia e Sigurimit të Depozitave Rruga e Elbasanit, </w:t>
      </w:r>
    </w:p>
    <w:p w:rsidR="008A79AE" w:rsidRPr="00135EC4" w:rsidRDefault="008A79AE" w:rsidP="008A79AE">
      <w:pPr>
        <w:pStyle w:val="Paragrafi"/>
        <w:rPr>
          <w:lang w:val="sq-AL"/>
        </w:rPr>
      </w:pPr>
      <w:r w:rsidRPr="00135EC4">
        <w:rPr>
          <w:lang w:val="sq-AL"/>
        </w:rPr>
        <w:t>Pallati pranë Ambasadës Amerikane, nr. 317 Tiranë, Shqipëri.</w:t>
      </w:r>
    </w:p>
    <w:p w:rsidR="008A79AE" w:rsidRPr="00135EC4" w:rsidRDefault="008A79AE" w:rsidP="008A79AE">
      <w:pPr>
        <w:pStyle w:val="Paragrafi"/>
        <w:rPr>
          <w:lang w:val="sq-AL"/>
        </w:rPr>
      </w:pPr>
      <w:r w:rsidRPr="00135EC4">
        <w:rPr>
          <w:lang w:val="sq-AL"/>
        </w:rPr>
        <w:t>Kryetari i Bordit Drejtues të SHKK-së</w:t>
      </w:r>
      <w:r w:rsidRPr="00135EC4">
        <w:rPr>
          <w:lang w:val="sq-AL"/>
        </w:rPr>
        <w:tab/>
      </w:r>
      <w:r w:rsidRPr="00135EC4">
        <w:rPr>
          <w:lang w:val="sq-AL"/>
        </w:rPr>
        <w:tab/>
        <w:t xml:space="preserve">Kryetari i Bordit Drejtues të Unionit </w:t>
      </w:r>
    </w:p>
    <w:p w:rsidR="008A79AE" w:rsidRPr="00135EC4" w:rsidRDefault="008A79AE" w:rsidP="008A79AE">
      <w:pPr>
        <w:pStyle w:val="Paragrafi"/>
        <w:rPr>
          <w:lang w:val="sq-AL"/>
        </w:rPr>
      </w:pPr>
      <w:r w:rsidRPr="00135EC4">
        <w:rPr>
          <w:lang w:val="sq-AL"/>
        </w:rPr>
        <w:t xml:space="preserve"> (Emër, mbiemër, firmë)</w:t>
      </w:r>
      <w:r w:rsidRPr="00135EC4">
        <w:rPr>
          <w:lang w:val="sq-AL"/>
        </w:rPr>
        <w:tab/>
      </w:r>
      <w:r w:rsidRPr="00135EC4">
        <w:rPr>
          <w:lang w:val="sq-AL"/>
        </w:rPr>
        <w:tab/>
      </w:r>
      <w:r w:rsidRPr="00135EC4">
        <w:rPr>
          <w:lang w:val="sq-AL"/>
        </w:rPr>
        <w:tab/>
        <w:t xml:space="preserve"> </w:t>
      </w:r>
      <w:r>
        <w:rPr>
          <w:lang w:val="sq-AL"/>
        </w:rPr>
        <w:tab/>
      </w:r>
      <w:r w:rsidRPr="00135EC4">
        <w:rPr>
          <w:lang w:val="sq-AL"/>
        </w:rPr>
        <w:t>(Emër, mbiemër, firmë)</w:t>
      </w:r>
    </w:p>
    <w:p w:rsidR="008A79AE" w:rsidRPr="009D6B28" w:rsidRDefault="008A79AE" w:rsidP="008A79AE">
      <w:pPr>
        <w:pStyle w:val="Paragrafi"/>
        <w:rPr>
          <w:sz w:val="14"/>
          <w:lang w:val="sq-AL"/>
        </w:rPr>
      </w:pPr>
    </w:p>
    <w:p w:rsidR="008A79AE" w:rsidRPr="00135EC4" w:rsidRDefault="008A79AE" w:rsidP="008A79AE">
      <w:pPr>
        <w:pStyle w:val="Paragrafi"/>
        <w:rPr>
          <w:lang w:val="sq-AL"/>
        </w:rPr>
      </w:pPr>
      <w:r w:rsidRPr="00135EC4">
        <w:rPr>
          <w:lang w:val="sq-AL"/>
        </w:rPr>
        <w:t>Data e kërkesës për licencë në BSH</w:t>
      </w:r>
    </w:p>
    <w:p w:rsidR="008A79AE" w:rsidRPr="00135EC4" w:rsidRDefault="008A79AE" w:rsidP="008A79AE">
      <w:pPr>
        <w:pStyle w:val="Paragrafi"/>
        <w:rPr>
          <w:lang w:val="sq-AL"/>
        </w:rPr>
      </w:pPr>
      <w:r w:rsidRPr="00135EC4">
        <w:rPr>
          <w:lang w:val="sq-AL"/>
        </w:rPr>
        <w:t>Data e protokollimit të kërkesës në Agjenci</w:t>
      </w:r>
    </w:p>
    <w:p w:rsidR="008A79AE" w:rsidRPr="00135EC4" w:rsidRDefault="008A79AE" w:rsidP="008A79AE">
      <w:pPr>
        <w:pStyle w:val="Paragrafi"/>
        <w:rPr>
          <w:lang w:val="sq-AL"/>
        </w:rPr>
      </w:pPr>
      <w:r w:rsidRPr="00135EC4">
        <w:rPr>
          <w:lang w:val="sq-AL"/>
        </w:rPr>
        <w:t>Formulari nr.</w:t>
      </w:r>
      <w:r>
        <w:rPr>
          <w:lang w:val="sq-AL"/>
        </w:rPr>
        <w:t xml:space="preserve"> </w:t>
      </w:r>
      <w:r w:rsidRPr="00135EC4">
        <w:rPr>
          <w:lang w:val="sq-AL"/>
        </w:rPr>
        <w:t xml:space="preserve">1 (vazhdim i </w:t>
      </w:r>
      <w:r>
        <w:rPr>
          <w:lang w:val="sq-AL"/>
        </w:rPr>
        <w:t>a</w:t>
      </w:r>
      <w:r w:rsidRPr="00135EC4">
        <w:rPr>
          <w:lang w:val="sq-AL"/>
        </w:rPr>
        <w:t>neksit nr. 1)</w:t>
      </w:r>
    </w:p>
    <w:p w:rsidR="008A79AE" w:rsidRPr="00135EC4" w:rsidRDefault="008A79AE" w:rsidP="008A79AE">
      <w:pPr>
        <w:pStyle w:val="Paragrafi"/>
        <w:rPr>
          <w:lang w:val="sq-AL"/>
        </w:rPr>
      </w:pPr>
      <w:r w:rsidRPr="00135EC4">
        <w:rPr>
          <w:lang w:val="sq-AL"/>
        </w:rPr>
        <w:t>Vendim i Bordit Drejtues për caktimin e personit të kontaktit të Unionit dhe SHKK-ve anëtare</w:t>
      </w:r>
    </w:p>
    <w:p w:rsidR="008A79AE" w:rsidRPr="00135EC4" w:rsidRDefault="008A79AE" w:rsidP="008A79AE">
      <w:pPr>
        <w:pStyle w:val="Paragrafi"/>
        <w:rPr>
          <w:lang w:val="sq-AL"/>
        </w:rPr>
      </w:pPr>
      <w:r w:rsidRPr="00135EC4">
        <w:rPr>
          <w:lang w:val="sq-AL"/>
        </w:rPr>
        <w:t>Bordi Drejtues i subjektit të propozuar vërteton që informacioni i paraqitur në këtë kërkesë është i vërtetë dhe i plotë.</w:t>
      </w:r>
    </w:p>
    <w:p w:rsidR="008A79AE" w:rsidRPr="00135EC4" w:rsidRDefault="008A79AE" w:rsidP="008A79AE">
      <w:pPr>
        <w:pStyle w:val="Paragrafi"/>
        <w:rPr>
          <w:lang w:val="sq-AL"/>
        </w:rPr>
      </w:pPr>
      <w:r w:rsidRPr="00135EC4">
        <w:rPr>
          <w:lang w:val="sq-AL"/>
        </w:rPr>
        <w:t>Kryetari i bordit është i autorizuar të përfaqësojë subjektin e propozuar në marrëdhëniet me Agjencinë dhe të paraqitet të nënshkruajë para Agjencisë së Sigurimit të Depozitave, përveç rasteve kur Agjencia e Sigurimit të Depozitave, do të kërkojë veprime personale nga anëtarët e tjerë të Bordit Drejtues.</w:t>
      </w:r>
    </w:p>
    <w:p w:rsidR="008A79AE" w:rsidRPr="00135EC4" w:rsidRDefault="008A79AE" w:rsidP="008A79AE">
      <w:pPr>
        <w:pStyle w:val="Paragrafi"/>
        <w:rPr>
          <w:lang w:val="sq-AL"/>
        </w:rPr>
      </w:pPr>
      <w:r w:rsidRPr="00135EC4">
        <w:rPr>
          <w:lang w:val="sq-AL"/>
        </w:rPr>
        <w:t>Në rastin e SHKK-ve anëtare të një Unioni, ky i fundit mund të asistojë SHKK-në dhe anëtarët e Bordit Drejtues së saj gjatë procedurave të shqyrtimit të kërkesës për anëtarësim.</w:t>
      </w:r>
    </w:p>
    <w:p w:rsidR="008A79AE" w:rsidRPr="00135EC4" w:rsidRDefault="008A79AE" w:rsidP="008A79AE">
      <w:pPr>
        <w:pStyle w:val="Paragrafi"/>
        <w:rPr>
          <w:lang w:val="sq-AL"/>
        </w:rPr>
      </w:pPr>
      <w:r w:rsidRPr="00135EC4">
        <w:rPr>
          <w:lang w:val="sq-AL"/>
        </w:rPr>
        <w:t xml:space="preserve">Agjencia nuk do të pranojë persona të tjerë qoftë edhe me prokurë të posaçme në marrëdhëniet e </w:t>
      </w:r>
      <w:r w:rsidRPr="00135EC4">
        <w:rPr>
          <w:lang w:val="sq-AL"/>
        </w:rPr>
        <w:lastRenderedPageBreak/>
        <w:t>saj me SHKK-në që kërkon të anëtarësohet në skemë.</w:t>
      </w:r>
    </w:p>
    <w:p w:rsidR="008A79AE" w:rsidRPr="009D6B28" w:rsidRDefault="008A79AE" w:rsidP="008A79AE">
      <w:pPr>
        <w:pStyle w:val="Paragrafi"/>
        <w:ind w:firstLine="0"/>
        <w:rPr>
          <w:sz w:val="14"/>
          <w:lang w:val="sq-AL"/>
        </w:rPr>
      </w:pPr>
    </w:p>
    <w:p w:rsidR="008A79AE" w:rsidRPr="00135EC4" w:rsidRDefault="008A79AE" w:rsidP="008A79AE">
      <w:pPr>
        <w:pStyle w:val="Paragrafi"/>
        <w:rPr>
          <w:lang w:val="sq-AL"/>
        </w:rPr>
      </w:pPr>
      <w:r w:rsidRPr="00135EC4">
        <w:rPr>
          <w:lang w:val="sq-AL"/>
        </w:rPr>
        <w:t>Emërohet si person kontakti:</w:t>
      </w:r>
    </w:p>
    <w:p w:rsidR="008A79AE" w:rsidRPr="00135EC4" w:rsidRDefault="008A79AE" w:rsidP="008A79AE">
      <w:pPr>
        <w:pStyle w:val="Paragrafi"/>
        <w:rPr>
          <w:lang w:val="sq-AL"/>
        </w:rPr>
      </w:pPr>
      <w:r w:rsidRPr="00135EC4">
        <w:rPr>
          <w:lang w:val="sq-AL"/>
        </w:rPr>
        <w:t>______________________________________________________________________</w:t>
      </w:r>
    </w:p>
    <w:p w:rsidR="008A79AE" w:rsidRPr="00135EC4" w:rsidRDefault="008A79AE" w:rsidP="008A79AE">
      <w:pPr>
        <w:pStyle w:val="Paragrafi"/>
        <w:rPr>
          <w:lang w:val="sq-AL"/>
        </w:rPr>
      </w:pPr>
      <w:r w:rsidRPr="00135EC4">
        <w:rPr>
          <w:lang w:val="sq-AL"/>
        </w:rPr>
        <w:t>(emri) (atësia) (mbiemri)</w:t>
      </w:r>
    </w:p>
    <w:p w:rsidR="008A79AE" w:rsidRPr="00135EC4" w:rsidRDefault="008A79AE" w:rsidP="008A79AE">
      <w:pPr>
        <w:pStyle w:val="Paragrafi"/>
        <w:rPr>
          <w:lang w:val="sq-AL"/>
        </w:rPr>
      </w:pPr>
      <w:r w:rsidRPr="00135EC4">
        <w:rPr>
          <w:lang w:val="sq-AL"/>
        </w:rPr>
        <w:t>Adresa:</w:t>
      </w:r>
    </w:p>
    <w:p w:rsidR="008A79AE" w:rsidRPr="00135EC4" w:rsidRDefault="008A79AE" w:rsidP="008A79AE">
      <w:pPr>
        <w:pStyle w:val="Paragrafi"/>
        <w:rPr>
          <w:lang w:val="sq-AL"/>
        </w:rPr>
      </w:pPr>
      <w:r w:rsidRPr="00135EC4">
        <w:rPr>
          <w:lang w:val="sq-AL"/>
        </w:rPr>
        <w:t>______________________________________________________________________</w:t>
      </w:r>
    </w:p>
    <w:p w:rsidR="008A79AE" w:rsidRPr="00135EC4" w:rsidRDefault="008A79AE" w:rsidP="008A79AE">
      <w:pPr>
        <w:pStyle w:val="Paragrafi"/>
        <w:rPr>
          <w:lang w:val="sq-AL"/>
        </w:rPr>
      </w:pPr>
      <w:r w:rsidRPr="00135EC4">
        <w:rPr>
          <w:lang w:val="sq-AL"/>
        </w:rPr>
        <w:t xml:space="preserve">(rruga, numri) (qyteti) </w:t>
      </w:r>
    </w:p>
    <w:p w:rsidR="008A79AE" w:rsidRPr="00135EC4" w:rsidRDefault="008A79AE" w:rsidP="008A79AE">
      <w:pPr>
        <w:pStyle w:val="Paragrafi"/>
        <w:rPr>
          <w:lang w:val="sq-AL"/>
        </w:rPr>
      </w:pPr>
      <w:r w:rsidRPr="00135EC4">
        <w:rPr>
          <w:lang w:val="sq-AL"/>
        </w:rPr>
        <w:t>___________________________ (numri i telefonit)</w:t>
      </w:r>
    </w:p>
    <w:p w:rsidR="008A79AE" w:rsidRPr="00135EC4" w:rsidRDefault="008A79AE" w:rsidP="008A79AE">
      <w:pPr>
        <w:pStyle w:val="Paragrafi"/>
        <w:rPr>
          <w:lang w:val="sq-AL"/>
        </w:rPr>
      </w:pPr>
      <w:r w:rsidRPr="00135EC4">
        <w:rPr>
          <w:lang w:val="sq-AL"/>
        </w:rPr>
        <w:t>___________________________ (numri i faksit/teleksit)</w:t>
      </w:r>
    </w:p>
    <w:p w:rsidR="008A79AE" w:rsidRPr="00135EC4" w:rsidRDefault="008A79AE" w:rsidP="008A79AE">
      <w:pPr>
        <w:pStyle w:val="Paragrafi"/>
        <w:rPr>
          <w:lang w:val="sq-AL"/>
        </w:rPr>
      </w:pPr>
      <w:r w:rsidRPr="00135EC4">
        <w:rPr>
          <w:lang w:val="sq-AL"/>
        </w:rPr>
        <w:t>___________________________ (adresa e postës elektronike)</w:t>
      </w:r>
    </w:p>
    <w:p w:rsidR="008A79AE" w:rsidRPr="00135EC4" w:rsidRDefault="008A79AE" w:rsidP="008A79AE">
      <w:pPr>
        <w:pStyle w:val="Paragrafi"/>
        <w:ind w:firstLine="0"/>
        <w:rPr>
          <w:lang w:val="sq-AL"/>
        </w:rPr>
      </w:pPr>
    </w:p>
    <w:p w:rsidR="008A79AE" w:rsidRPr="00135EC4" w:rsidRDefault="008A79AE" w:rsidP="008A79AE">
      <w:pPr>
        <w:pStyle w:val="Paragrafi"/>
        <w:rPr>
          <w:lang w:val="sq-AL"/>
        </w:rPr>
      </w:pPr>
      <w:r w:rsidRPr="00135EC4">
        <w:rPr>
          <w:lang w:val="sq-AL"/>
        </w:rPr>
        <w:t>Datë _____________,</w:t>
      </w:r>
    </w:p>
    <w:p w:rsidR="008A79AE" w:rsidRPr="00135EC4" w:rsidRDefault="008A79AE" w:rsidP="008A79AE">
      <w:pPr>
        <w:pStyle w:val="Paragrafi"/>
        <w:rPr>
          <w:lang w:val="sq-AL"/>
        </w:rPr>
      </w:pPr>
      <w:r w:rsidRPr="00135EC4">
        <w:rPr>
          <w:lang w:val="sq-AL"/>
        </w:rPr>
        <w:t>(emri</w:t>
      </w:r>
      <w:r>
        <w:rPr>
          <w:lang w:val="sq-AL"/>
        </w:rPr>
        <w:t>,</w:t>
      </w:r>
      <w:r w:rsidRPr="00135EC4">
        <w:rPr>
          <w:lang w:val="sq-AL"/>
        </w:rPr>
        <w:t xml:space="preserve"> mbiemri) i anëtarëve të bordit (nënshkrimi)</w:t>
      </w:r>
    </w:p>
    <w:p w:rsidR="008A79AE" w:rsidRPr="00135EC4" w:rsidRDefault="008A79AE" w:rsidP="008A79AE">
      <w:pPr>
        <w:pStyle w:val="Paragrafi"/>
        <w:rPr>
          <w:lang w:val="sq-AL"/>
        </w:rPr>
      </w:pPr>
      <w:r w:rsidRPr="00135EC4">
        <w:rPr>
          <w:lang w:val="sq-AL"/>
        </w:rPr>
        <w:t>___________________________ __________________________</w:t>
      </w:r>
    </w:p>
    <w:p w:rsidR="008A79AE" w:rsidRPr="00135EC4" w:rsidRDefault="008A79AE" w:rsidP="008A79AE">
      <w:pPr>
        <w:pStyle w:val="Paragrafi"/>
        <w:rPr>
          <w:lang w:val="sq-AL"/>
        </w:rPr>
      </w:pPr>
      <w:r w:rsidRPr="00135EC4">
        <w:rPr>
          <w:lang w:val="sq-AL"/>
        </w:rPr>
        <w:t>___________________________ __________________________</w:t>
      </w:r>
    </w:p>
    <w:p w:rsidR="008A79AE" w:rsidRPr="00135EC4" w:rsidRDefault="008A79AE" w:rsidP="008A79AE">
      <w:pPr>
        <w:pStyle w:val="Paragrafi"/>
        <w:rPr>
          <w:lang w:val="sq-AL"/>
        </w:rPr>
      </w:pPr>
      <w:r w:rsidRPr="00135EC4">
        <w:rPr>
          <w:lang w:val="sq-AL"/>
        </w:rPr>
        <w:t>___________________________ __________________________</w:t>
      </w:r>
    </w:p>
    <w:p w:rsidR="008A79AE" w:rsidRPr="00135EC4" w:rsidRDefault="008A79AE" w:rsidP="008A79AE">
      <w:pPr>
        <w:pStyle w:val="Paragrafi"/>
        <w:rPr>
          <w:lang w:val="sq-AL"/>
        </w:rPr>
      </w:pPr>
      <w:r w:rsidRPr="00135EC4">
        <w:rPr>
          <w:lang w:val="sq-AL"/>
        </w:rPr>
        <w:t>___________________________ __________________________</w:t>
      </w:r>
    </w:p>
    <w:p w:rsidR="008A79AE" w:rsidRPr="00135EC4" w:rsidRDefault="008A79AE" w:rsidP="008A79AE">
      <w:pPr>
        <w:pStyle w:val="Paragrafi"/>
        <w:rPr>
          <w:lang w:val="sq-AL"/>
        </w:rPr>
      </w:pPr>
      <w:r w:rsidRPr="00135EC4">
        <w:rPr>
          <w:lang w:val="sq-AL"/>
        </w:rPr>
        <w:t>___________________________ __________________________</w:t>
      </w:r>
    </w:p>
    <w:p w:rsidR="008A79AE" w:rsidRDefault="008A79AE" w:rsidP="008A79AE">
      <w:pPr>
        <w:pStyle w:val="Paragrafi"/>
        <w:rPr>
          <w:lang w:val="sq-AL"/>
        </w:rPr>
      </w:pPr>
      <w:r w:rsidRPr="00135EC4">
        <w:rPr>
          <w:lang w:val="sq-AL"/>
        </w:rPr>
        <w:t>Shënim : Ky formular vërtetohet nga noteri.</w:t>
      </w:r>
    </w:p>
    <w:p w:rsidR="008A79AE" w:rsidRPr="009D6B28" w:rsidRDefault="008A79AE" w:rsidP="008A79AE">
      <w:pPr>
        <w:pStyle w:val="Paragrafi"/>
        <w:ind w:firstLine="0"/>
        <w:rPr>
          <w:sz w:val="12"/>
          <w:lang w:val="sq-AL"/>
        </w:rPr>
      </w:pPr>
    </w:p>
    <w:p w:rsidR="008A79AE" w:rsidRPr="00135EC4" w:rsidRDefault="008A79AE" w:rsidP="008A79AE">
      <w:pPr>
        <w:pStyle w:val="Paragrafi"/>
        <w:rPr>
          <w:lang w:val="sq-AL"/>
        </w:rPr>
      </w:pPr>
      <w:r w:rsidRPr="00135EC4">
        <w:rPr>
          <w:lang w:val="sq-AL"/>
        </w:rPr>
        <w:t>Formulari nr.</w:t>
      </w:r>
      <w:r>
        <w:rPr>
          <w:lang w:val="sq-AL"/>
        </w:rPr>
        <w:t xml:space="preserve"> </w:t>
      </w:r>
      <w:r w:rsidRPr="00135EC4">
        <w:rPr>
          <w:lang w:val="sq-AL"/>
        </w:rPr>
        <w:t xml:space="preserve">2 (vazhdim i </w:t>
      </w:r>
      <w:r>
        <w:rPr>
          <w:lang w:val="sq-AL"/>
        </w:rPr>
        <w:t>a</w:t>
      </w:r>
      <w:r w:rsidRPr="00135EC4">
        <w:rPr>
          <w:lang w:val="sq-AL"/>
        </w:rPr>
        <w:t>neksit nr. 1)</w:t>
      </w:r>
    </w:p>
    <w:p w:rsidR="008A79AE" w:rsidRPr="009D6B28" w:rsidRDefault="008A79AE" w:rsidP="008A79AE">
      <w:pPr>
        <w:pStyle w:val="Paragrafi"/>
        <w:rPr>
          <w:sz w:val="6"/>
          <w:lang w:val="sq-AL"/>
        </w:rPr>
      </w:pPr>
    </w:p>
    <w:p w:rsidR="008A79AE" w:rsidRPr="00135EC4" w:rsidRDefault="008A79AE" w:rsidP="008A79AE">
      <w:pPr>
        <w:pStyle w:val="Paragrafi"/>
        <w:rPr>
          <w:lang w:val="sq-AL"/>
        </w:rPr>
      </w:pPr>
      <w:r w:rsidRPr="00135EC4">
        <w:rPr>
          <w:lang w:val="sq-AL"/>
        </w:rPr>
        <w:t>Totali i pjesëve të kapitalit të paguar të SHKK-së (i regjistruar në Qendrën Kombëtare të Regjistrimit në momentin e plotësimit të kësaj kërkese në rubrikën “të dhëna të njoftuara vullnetarisht).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8"/>
        <w:gridCol w:w="3641"/>
        <w:gridCol w:w="2813"/>
        <w:gridCol w:w="2394"/>
      </w:tblGrid>
      <w:tr w:rsidR="008A79AE" w:rsidRPr="00135EC4" w:rsidTr="007F1098">
        <w:tc>
          <w:tcPr>
            <w:tcW w:w="380" w:type="pct"/>
            <w:vAlign w:val="center"/>
          </w:tcPr>
          <w:p w:rsidR="008A79AE" w:rsidRPr="00261AAC" w:rsidRDefault="008A79AE" w:rsidP="007F1098">
            <w:pPr>
              <w:pStyle w:val="Paragrafi"/>
              <w:ind w:firstLine="0"/>
              <w:jc w:val="center"/>
              <w:rPr>
                <w:b/>
                <w:sz w:val="20"/>
                <w:szCs w:val="20"/>
                <w:lang w:val="sq-AL"/>
              </w:rPr>
            </w:pPr>
            <w:r w:rsidRPr="00261AAC">
              <w:rPr>
                <w:b/>
                <w:sz w:val="20"/>
                <w:szCs w:val="20"/>
                <w:lang w:val="sq-AL"/>
              </w:rPr>
              <w:t>Nr.</w:t>
            </w:r>
          </w:p>
        </w:tc>
        <w:tc>
          <w:tcPr>
            <w:tcW w:w="1901" w:type="pct"/>
            <w:vAlign w:val="center"/>
          </w:tcPr>
          <w:p w:rsidR="008A79AE" w:rsidRPr="00261AAC" w:rsidRDefault="008A79AE" w:rsidP="007F1098">
            <w:pPr>
              <w:pStyle w:val="Paragrafi"/>
              <w:jc w:val="center"/>
              <w:rPr>
                <w:b/>
                <w:sz w:val="20"/>
                <w:szCs w:val="20"/>
                <w:lang w:val="sq-AL"/>
              </w:rPr>
            </w:pPr>
            <w:r w:rsidRPr="00261AAC">
              <w:rPr>
                <w:b/>
                <w:sz w:val="20"/>
                <w:szCs w:val="20"/>
                <w:lang w:val="sq-AL"/>
              </w:rPr>
              <w:t>Përshkrimi</w:t>
            </w:r>
          </w:p>
        </w:tc>
        <w:tc>
          <w:tcPr>
            <w:tcW w:w="1469" w:type="pct"/>
            <w:vAlign w:val="center"/>
          </w:tcPr>
          <w:p w:rsidR="008A79AE" w:rsidRPr="00261AAC" w:rsidRDefault="008A79AE" w:rsidP="007F1098">
            <w:pPr>
              <w:pStyle w:val="Paragrafi"/>
              <w:jc w:val="center"/>
              <w:rPr>
                <w:b/>
                <w:sz w:val="20"/>
                <w:szCs w:val="20"/>
                <w:lang w:val="sq-AL"/>
              </w:rPr>
            </w:pPr>
            <w:r w:rsidRPr="00261AAC">
              <w:rPr>
                <w:b/>
                <w:sz w:val="20"/>
                <w:szCs w:val="20"/>
                <w:lang w:val="sq-AL"/>
              </w:rPr>
              <w:t>Data dhe nr. i vendimit të Asamblesë së Aksionarëve/ dt. e regjistrimit në Qendrën Kombëtare të Regjistrimit</w:t>
            </w:r>
          </w:p>
        </w:tc>
        <w:tc>
          <w:tcPr>
            <w:tcW w:w="1250" w:type="pct"/>
            <w:vAlign w:val="center"/>
          </w:tcPr>
          <w:p w:rsidR="008A79AE" w:rsidRPr="00261AAC" w:rsidRDefault="008A79AE" w:rsidP="007F1098">
            <w:pPr>
              <w:pStyle w:val="Paragrafi"/>
              <w:jc w:val="center"/>
              <w:rPr>
                <w:b/>
                <w:sz w:val="20"/>
                <w:szCs w:val="20"/>
                <w:lang w:val="sq-AL"/>
              </w:rPr>
            </w:pPr>
            <w:r w:rsidRPr="00261AAC">
              <w:rPr>
                <w:b/>
                <w:sz w:val="20"/>
                <w:szCs w:val="20"/>
                <w:lang w:val="sq-AL"/>
              </w:rPr>
              <w:t>Shuma në lekë</w:t>
            </w:r>
          </w:p>
        </w:tc>
      </w:tr>
      <w:tr w:rsidR="008A79AE" w:rsidRPr="00135EC4" w:rsidTr="007F1098">
        <w:tc>
          <w:tcPr>
            <w:tcW w:w="380" w:type="pct"/>
          </w:tcPr>
          <w:p w:rsidR="008A79AE" w:rsidRPr="00135EC4" w:rsidRDefault="008A79AE" w:rsidP="007F1098">
            <w:pPr>
              <w:pStyle w:val="Paragrafi"/>
              <w:rPr>
                <w:sz w:val="20"/>
                <w:szCs w:val="20"/>
                <w:lang w:val="sq-AL"/>
              </w:rPr>
            </w:pPr>
          </w:p>
        </w:tc>
        <w:tc>
          <w:tcPr>
            <w:tcW w:w="1901" w:type="pct"/>
          </w:tcPr>
          <w:p w:rsidR="008A79AE" w:rsidRPr="00135EC4" w:rsidRDefault="008A79AE" w:rsidP="007F1098">
            <w:pPr>
              <w:pStyle w:val="Paragrafi"/>
              <w:rPr>
                <w:sz w:val="20"/>
                <w:szCs w:val="20"/>
                <w:lang w:val="sq-AL"/>
              </w:rPr>
            </w:pPr>
          </w:p>
        </w:tc>
        <w:tc>
          <w:tcPr>
            <w:tcW w:w="1469" w:type="pct"/>
          </w:tcPr>
          <w:p w:rsidR="008A79AE" w:rsidRPr="00135EC4" w:rsidRDefault="008A79AE" w:rsidP="007F1098">
            <w:pPr>
              <w:pStyle w:val="Paragrafi"/>
              <w:rPr>
                <w:sz w:val="20"/>
                <w:szCs w:val="20"/>
                <w:lang w:val="sq-AL"/>
              </w:rPr>
            </w:pPr>
          </w:p>
        </w:tc>
        <w:tc>
          <w:tcPr>
            <w:tcW w:w="1250" w:type="pct"/>
          </w:tcPr>
          <w:p w:rsidR="008A79AE" w:rsidRPr="00135EC4" w:rsidRDefault="008A79AE" w:rsidP="007F1098">
            <w:pPr>
              <w:pStyle w:val="Paragrafi"/>
              <w:rPr>
                <w:sz w:val="20"/>
                <w:szCs w:val="20"/>
                <w:lang w:val="sq-AL"/>
              </w:rPr>
            </w:pPr>
          </w:p>
        </w:tc>
      </w:tr>
      <w:tr w:rsidR="008A79AE" w:rsidRPr="00135EC4" w:rsidTr="007F1098">
        <w:tc>
          <w:tcPr>
            <w:tcW w:w="380" w:type="pct"/>
          </w:tcPr>
          <w:p w:rsidR="008A79AE" w:rsidRPr="00135EC4" w:rsidRDefault="008A79AE" w:rsidP="007F1098">
            <w:pPr>
              <w:pStyle w:val="Paragrafi"/>
              <w:rPr>
                <w:sz w:val="20"/>
                <w:szCs w:val="20"/>
                <w:lang w:val="sq-AL"/>
              </w:rPr>
            </w:pPr>
          </w:p>
        </w:tc>
        <w:tc>
          <w:tcPr>
            <w:tcW w:w="1901" w:type="pct"/>
          </w:tcPr>
          <w:p w:rsidR="008A79AE" w:rsidRPr="00135EC4" w:rsidRDefault="008A79AE" w:rsidP="007F1098">
            <w:pPr>
              <w:pStyle w:val="Paragrafi"/>
              <w:rPr>
                <w:sz w:val="20"/>
                <w:szCs w:val="20"/>
                <w:lang w:val="sq-AL"/>
              </w:rPr>
            </w:pPr>
          </w:p>
        </w:tc>
        <w:tc>
          <w:tcPr>
            <w:tcW w:w="1469" w:type="pct"/>
          </w:tcPr>
          <w:p w:rsidR="008A79AE" w:rsidRPr="00135EC4" w:rsidRDefault="008A79AE" w:rsidP="007F1098">
            <w:pPr>
              <w:pStyle w:val="Paragrafi"/>
              <w:rPr>
                <w:sz w:val="20"/>
                <w:szCs w:val="20"/>
                <w:lang w:val="sq-AL"/>
              </w:rPr>
            </w:pPr>
          </w:p>
        </w:tc>
        <w:tc>
          <w:tcPr>
            <w:tcW w:w="1250" w:type="pct"/>
          </w:tcPr>
          <w:p w:rsidR="008A79AE" w:rsidRPr="00135EC4" w:rsidRDefault="008A79AE" w:rsidP="007F1098">
            <w:pPr>
              <w:pStyle w:val="Paragrafi"/>
              <w:rPr>
                <w:sz w:val="20"/>
                <w:szCs w:val="20"/>
                <w:lang w:val="sq-AL"/>
              </w:rPr>
            </w:pPr>
          </w:p>
        </w:tc>
      </w:tr>
      <w:tr w:rsidR="008A79AE" w:rsidRPr="00135EC4" w:rsidTr="007F1098">
        <w:tc>
          <w:tcPr>
            <w:tcW w:w="380" w:type="pct"/>
          </w:tcPr>
          <w:p w:rsidR="008A79AE" w:rsidRPr="00135EC4" w:rsidRDefault="008A79AE" w:rsidP="007F1098">
            <w:pPr>
              <w:pStyle w:val="Paragrafi"/>
              <w:rPr>
                <w:sz w:val="20"/>
                <w:szCs w:val="20"/>
                <w:lang w:val="sq-AL"/>
              </w:rPr>
            </w:pPr>
          </w:p>
        </w:tc>
        <w:tc>
          <w:tcPr>
            <w:tcW w:w="1901" w:type="pct"/>
          </w:tcPr>
          <w:p w:rsidR="008A79AE" w:rsidRPr="00135EC4" w:rsidRDefault="008A79AE" w:rsidP="007F1098">
            <w:pPr>
              <w:pStyle w:val="Paragrafi"/>
              <w:rPr>
                <w:sz w:val="20"/>
                <w:szCs w:val="20"/>
                <w:lang w:val="sq-AL"/>
              </w:rPr>
            </w:pPr>
          </w:p>
        </w:tc>
        <w:tc>
          <w:tcPr>
            <w:tcW w:w="1469" w:type="pct"/>
          </w:tcPr>
          <w:p w:rsidR="008A79AE" w:rsidRPr="00135EC4" w:rsidRDefault="008A79AE" w:rsidP="007F1098">
            <w:pPr>
              <w:pStyle w:val="Paragrafi"/>
              <w:rPr>
                <w:sz w:val="20"/>
                <w:szCs w:val="20"/>
                <w:lang w:val="sq-AL"/>
              </w:rPr>
            </w:pPr>
          </w:p>
        </w:tc>
        <w:tc>
          <w:tcPr>
            <w:tcW w:w="1250" w:type="pct"/>
          </w:tcPr>
          <w:p w:rsidR="008A79AE" w:rsidRPr="00135EC4" w:rsidRDefault="008A79AE" w:rsidP="007F1098">
            <w:pPr>
              <w:pStyle w:val="Paragrafi"/>
              <w:rPr>
                <w:sz w:val="20"/>
                <w:szCs w:val="20"/>
                <w:lang w:val="sq-AL"/>
              </w:rPr>
            </w:pPr>
          </w:p>
        </w:tc>
      </w:tr>
    </w:tbl>
    <w:p w:rsidR="008A79AE" w:rsidRPr="009D6B28" w:rsidRDefault="008A79AE" w:rsidP="008A79AE">
      <w:pPr>
        <w:pStyle w:val="Paragrafi"/>
        <w:ind w:firstLine="0"/>
        <w:rPr>
          <w:sz w:val="10"/>
          <w:lang w:val="sq-AL"/>
        </w:rPr>
      </w:pPr>
    </w:p>
    <w:p w:rsidR="008A79AE" w:rsidRPr="00135EC4" w:rsidRDefault="008A79AE" w:rsidP="008A79AE">
      <w:pPr>
        <w:pStyle w:val="Paragrafi"/>
        <w:rPr>
          <w:lang w:val="sq-AL"/>
        </w:rPr>
      </w:pPr>
      <w:r w:rsidRPr="00135EC4">
        <w:rPr>
          <w:lang w:val="sq-AL"/>
        </w:rPr>
        <w:t>Formulari nr.</w:t>
      </w:r>
      <w:r>
        <w:rPr>
          <w:lang w:val="sq-AL"/>
        </w:rPr>
        <w:t xml:space="preserve"> </w:t>
      </w:r>
      <w:r w:rsidRPr="00135EC4">
        <w:rPr>
          <w:lang w:val="sq-AL"/>
        </w:rPr>
        <w:t>3</w:t>
      </w:r>
      <w:r>
        <w:rPr>
          <w:lang w:val="sq-AL"/>
        </w:rPr>
        <w:t xml:space="preserve"> </w:t>
      </w:r>
      <w:r w:rsidRPr="00135EC4">
        <w:rPr>
          <w:lang w:val="sq-AL"/>
        </w:rPr>
        <w:t xml:space="preserve">(vazhdim i </w:t>
      </w:r>
      <w:r>
        <w:rPr>
          <w:lang w:val="sq-AL"/>
        </w:rPr>
        <w:t>a</w:t>
      </w:r>
      <w:r w:rsidRPr="00135EC4">
        <w:rPr>
          <w:lang w:val="sq-AL"/>
        </w:rPr>
        <w:t>neksit nr. 1)</w:t>
      </w:r>
    </w:p>
    <w:p w:rsidR="008A79AE" w:rsidRDefault="008A79AE" w:rsidP="008A79AE">
      <w:pPr>
        <w:pStyle w:val="Paragrafi"/>
        <w:rPr>
          <w:lang w:val="sq-AL"/>
        </w:rPr>
      </w:pPr>
      <w:r w:rsidRPr="00135EC4">
        <w:rPr>
          <w:lang w:val="sq-AL"/>
        </w:rPr>
        <w:t>Numri i anëtarëve, masa e kontributit të anëtarësisë dhe donacione</w:t>
      </w:r>
    </w:p>
    <w:p w:rsidR="008A79AE" w:rsidRPr="00135EC4" w:rsidRDefault="008A79AE" w:rsidP="008A79AE">
      <w:pPr>
        <w:pStyle w:val="Paragrafi"/>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7"/>
        <w:gridCol w:w="2078"/>
        <w:gridCol w:w="1636"/>
        <w:gridCol w:w="1182"/>
        <w:gridCol w:w="2413"/>
      </w:tblGrid>
      <w:tr w:rsidR="008A79AE" w:rsidRPr="00007995" w:rsidTr="007F1098">
        <w:tc>
          <w:tcPr>
            <w:tcW w:w="1184" w:type="pct"/>
            <w:vAlign w:val="center"/>
          </w:tcPr>
          <w:p w:rsidR="008A79AE" w:rsidRPr="00007995" w:rsidRDefault="008A79AE" w:rsidP="007F1098">
            <w:pPr>
              <w:pStyle w:val="Paragrafi"/>
              <w:jc w:val="center"/>
              <w:rPr>
                <w:b/>
                <w:sz w:val="20"/>
                <w:szCs w:val="20"/>
                <w:lang w:val="sq-AL"/>
              </w:rPr>
            </w:pPr>
            <w:r w:rsidRPr="00007995">
              <w:rPr>
                <w:b/>
                <w:sz w:val="20"/>
                <w:szCs w:val="20"/>
                <w:lang w:val="sq-AL"/>
              </w:rPr>
              <w:t>Numri i anëtarëve</w:t>
            </w:r>
          </w:p>
        </w:tc>
        <w:tc>
          <w:tcPr>
            <w:tcW w:w="1085" w:type="pct"/>
            <w:vAlign w:val="center"/>
          </w:tcPr>
          <w:p w:rsidR="008A79AE" w:rsidRPr="00007995" w:rsidRDefault="008A79AE" w:rsidP="007F1098">
            <w:pPr>
              <w:pStyle w:val="Paragrafi"/>
              <w:jc w:val="center"/>
              <w:rPr>
                <w:b/>
                <w:sz w:val="20"/>
                <w:szCs w:val="20"/>
                <w:lang w:val="sq-AL"/>
              </w:rPr>
            </w:pPr>
            <w:r w:rsidRPr="00007995">
              <w:rPr>
                <w:b/>
                <w:sz w:val="20"/>
                <w:szCs w:val="20"/>
                <w:lang w:val="sq-AL"/>
              </w:rPr>
              <w:t>Kontributi i Anëtarësisë në vlerë</w:t>
            </w:r>
          </w:p>
        </w:tc>
        <w:tc>
          <w:tcPr>
            <w:tcW w:w="1471" w:type="pct"/>
            <w:gridSpan w:val="2"/>
            <w:tcBorders>
              <w:bottom w:val="single" w:sz="4" w:space="0" w:color="auto"/>
            </w:tcBorders>
            <w:vAlign w:val="center"/>
          </w:tcPr>
          <w:p w:rsidR="008A79AE" w:rsidRPr="00007995" w:rsidRDefault="008A79AE" w:rsidP="007F1098">
            <w:pPr>
              <w:pStyle w:val="Paragrafi"/>
              <w:jc w:val="center"/>
              <w:rPr>
                <w:b/>
                <w:sz w:val="20"/>
                <w:szCs w:val="20"/>
                <w:lang w:val="sq-AL"/>
              </w:rPr>
            </w:pPr>
            <w:r w:rsidRPr="00007995">
              <w:rPr>
                <w:b/>
                <w:sz w:val="20"/>
                <w:szCs w:val="20"/>
                <w:lang w:val="sq-AL"/>
              </w:rPr>
              <w:t>Donacione</w:t>
            </w:r>
            <w:r w:rsidRPr="00007995" w:rsidDel="00F25F2C">
              <w:rPr>
                <w:b/>
                <w:sz w:val="20"/>
                <w:szCs w:val="20"/>
                <w:lang w:val="sq-AL"/>
              </w:rPr>
              <w:t xml:space="preserve"> </w:t>
            </w:r>
            <w:r w:rsidRPr="00007995">
              <w:rPr>
                <w:b/>
                <w:sz w:val="20"/>
                <w:szCs w:val="20"/>
                <w:lang w:val="sq-AL"/>
              </w:rPr>
              <w:t>dhe subjekti</w:t>
            </w:r>
          </w:p>
        </w:tc>
        <w:tc>
          <w:tcPr>
            <w:tcW w:w="1261" w:type="pct"/>
            <w:tcBorders>
              <w:bottom w:val="single" w:sz="4" w:space="0" w:color="auto"/>
            </w:tcBorders>
            <w:vAlign w:val="center"/>
          </w:tcPr>
          <w:p w:rsidR="008A79AE" w:rsidRPr="00007995" w:rsidRDefault="008A79AE" w:rsidP="007F1098">
            <w:pPr>
              <w:pStyle w:val="Paragrafi"/>
              <w:jc w:val="center"/>
              <w:rPr>
                <w:b/>
                <w:sz w:val="20"/>
                <w:szCs w:val="20"/>
                <w:lang w:val="sq-AL"/>
              </w:rPr>
            </w:pPr>
            <w:r w:rsidRPr="00007995">
              <w:rPr>
                <w:b/>
                <w:sz w:val="20"/>
                <w:szCs w:val="20"/>
                <w:lang w:val="sq-AL"/>
              </w:rPr>
              <w:t>Total</w:t>
            </w:r>
          </w:p>
        </w:tc>
      </w:tr>
      <w:tr w:rsidR="008A79AE" w:rsidRPr="00135EC4" w:rsidTr="007F1098">
        <w:tc>
          <w:tcPr>
            <w:tcW w:w="1184" w:type="pct"/>
          </w:tcPr>
          <w:p w:rsidR="008A79AE" w:rsidRPr="00135EC4" w:rsidRDefault="008A79AE" w:rsidP="007F1098">
            <w:pPr>
              <w:pStyle w:val="Paragrafi"/>
              <w:rPr>
                <w:sz w:val="20"/>
                <w:szCs w:val="20"/>
                <w:lang w:val="sq-AL"/>
              </w:rPr>
            </w:pPr>
          </w:p>
        </w:tc>
        <w:tc>
          <w:tcPr>
            <w:tcW w:w="1085" w:type="pct"/>
            <w:tcBorders>
              <w:right w:val="single" w:sz="4" w:space="0" w:color="auto"/>
            </w:tcBorders>
          </w:tcPr>
          <w:p w:rsidR="008A79AE" w:rsidRPr="00135EC4" w:rsidRDefault="008A79AE" w:rsidP="007F1098">
            <w:pPr>
              <w:pStyle w:val="Paragrafi"/>
              <w:rPr>
                <w:sz w:val="20"/>
                <w:szCs w:val="20"/>
                <w:lang w:val="sq-AL"/>
              </w:rPr>
            </w:pPr>
          </w:p>
        </w:tc>
        <w:tc>
          <w:tcPr>
            <w:tcW w:w="854" w:type="pct"/>
            <w:tcBorders>
              <w:top w:val="single" w:sz="4" w:space="0" w:color="auto"/>
              <w:left w:val="single" w:sz="4" w:space="0" w:color="auto"/>
              <w:bottom w:val="single" w:sz="4" w:space="0" w:color="auto"/>
              <w:right w:val="nil"/>
            </w:tcBorders>
          </w:tcPr>
          <w:p w:rsidR="008A79AE" w:rsidRPr="00135EC4" w:rsidRDefault="008A79AE" w:rsidP="007F1098">
            <w:pPr>
              <w:pStyle w:val="Paragrafi"/>
              <w:rPr>
                <w:sz w:val="20"/>
                <w:szCs w:val="20"/>
                <w:lang w:val="sq-AL"/>
              </w:rPr>
            </w:pPr>
          </w:p>
        </w:tc>
        <w:tc>
          <w:tcPr>
            <w:tcW w:w="617" w:type="pct"/>
            <w:tcBorders>
              <w:top w:val="single" w:sz="4" w:space="0" w:color="auto"/>
              <w:left w:val="nil"/>
              <w:bottom w:val="single" w:sz="4" w:space="0" w:color="auto"/>
              <w:right w:val="single" w:sz="4" w:space="0" w:color="auto"/>
            </w:tcBorders>
          </w:tcPr>
          <w:p w:rsidR="008A79AE" w:rsidRPr="00135EC4" w:rsidRDefault="008A79AE" w:rsidP="007F1098">
            <w:pPr>
              <w:pStyle w:val="Paragrafi"/>
              <w:rPr>
                <w:sz w:val="20"/>
                <w:szCs w:val="20"/>
                <w:lang w:val="sq-AL"/>
              </w:rPr>
            </w:pPr>
          </w:p>
        </w:tc>
        <w:tc>
          <w:tcPr>
            <w:tcW w:w="1261" w:type="pct"/>
            <w:tcBorders>
              <w:top w:val="single" w:sz="4" w:space="0" w:color="auto"/>
              <w:left w:val="nil"/>
              <w:bottom w:val="single" w:sz="4" w:space="0" w:color="auto"/>
              <w:right w:val="single" w:sz="4" w:space="0" w:color="auto"/>
            </w:tcBorders>
          </w:tcPr>
          <w:p w:rsidR="008A79AE" w:rsidRPr="00135EC4" w:rsidDel="00F25F2C" w:rsidRDefault="008A79AE" w:rsidP="007F1098">
            <w:pPr>
              <w:pStyle w:val="Paragrafi"/>
              <w:rPr>
                <w:sz w:val="20"/>
                <w:szCs w:val="20"/>
                <w:lang w:val="sq-AL"/>
              </w:rPr>
            </w:pPr>
          </w:p>
        </w:tc>
      </w:tr>
    </w:tbl>
    <w:p w:rsidR="008A79AE" w:rsidRPr="00135EC4" w:rsidRDefault="008A79AE" w:rsidP="008A79AE">
      <w:pPr>
        <w:pStyle w:val="Paragrafi"/>
        <w:rPr>
          <w:lang w:val="sq-AL"/>
        </w:rPr>
      </w:pPr>
    </w:p>
    <w:p w:rsidR="008A79AE" w:rsidRPr="00135EC4" w:rsidRDefault="008A79AE" w:rsidP="008A79AE">
      <w:pPr>
        <w:pStyle w:val="Paragrafi"/>
        <w:rPr>
          <w:lang w:val="sq-AL"/>
        </w:rPr>
      </w:pPr>
      <w:r w:rsidRPr="00135EC4">
        <w:rPr>
          <w:lang w:val="sq-AL"/>
        </w:rPr>
        <w:t>Formulari nr.</w:t>
      </w:r>
      <w:r>
        <w:rPr>
          <w:lang w:val="sq-AL"/>
        </w:rPr>
        <w:t xml:space="preserve"> </w:t>
      </w:r>
      <w:r w:rsidRPr="00135EC4">
        <w:rPr>
          <w:lang w:val="sq-AL"/>
        </w:rPr>
        <w:t>4</w:t>
      </w:r>
      <w:r>
        <w:rPr>
          <w:lang w:val="sq-AL"/>
        </w:rPr>
        <w:t xml:space="preserve"> </w:t>
      </w:r>
      <w:r w:rsidRPr="00135EC4">
        <w:rPr>
          <w:lang w:val="sq-AL"/>
        </w:rPr>
        <w:t xml:space="preserve">(vazhdim i </w:t>
      </w:r>
      <w:r>
        <w:rPr>
          <w:lang w:val="sq-AL"/>
        </w:rPr>
        <w:t>a</w:t>
      </w:r>
      <w:r w:rsidRPr="00135EC4">
        <w:rPr>
          <w:lang w:val="sq-AL"/>
        </w:rPr>
        <w:t>neksit nr. 1)</w:t>
      </w:r>
    </w:p>
    <w:p w:rsidR="008A79AE" w:rsidRPr="00135EC4" w:rsidRDefault="008A79AE" w:rsidP="008A79AE">
      <w:pPr>
        <w:pStyle w:val="Paragrafi"/>
        <w:rPr>
          <w:lang w:val="sq-AL"/>
        </w:rPr>
      </w:pPr>
      <w:r w:rsidRPr="00135EC4">
        <w:rPr>
          <w:lang w:val="sq-AL"/>
        </w:rPr>
        <w:t>Bordi Drejtues, komiteti i mbikëqyrjes, komiteti i huas dhe administratorët (nëse ka) të SHKK-së dhe të unionit së bashku me CV</w:t>
      </w:r>
      <w:r>
        <w:rPr>
          <w:lang w:val="sq-AL"/>
        </w:rPr>
        <w:t>-në</w:t>
      </w:r>
      <w:r w:rsidRPr="00135EC4">
        <w:rPr>
          <w:lang w:val="sq-AL"/>
        </w:rPr>
        <w:t xml:space="preserve"> e tyre. </w:t>
      </w:r>
    </w:p>
    <w:p w:rsidR="008A79AE" w:rsidRPr="009D6B28" w:rsidRDefault="008A79AE" w:rsidP="008A79AE">
      <w:pPr>
        <w:pStyle w:val="Paragrafi"/>
        <w:rPr>
          <w:sz w:val="12"/>
          <w:lang w:val="sq-AL"/>
        </w:rPr>
      </w:pPr>
    </w:p>
    <w:p w:rsidR="008A79AE" w:rsidRPr="00135EC4" w:rsidRDefault="008A79AE" w:rsidP="008A79AE">
      <w:pPr>
        <w:pStyle w:val="Paragrafi"/>
        <w:rPr>
          <w:lang w:val="sq-AL"/>
        </w:rPr>
      </w:pPr>
      <w:r w:rsidRPr="00135EC4">
        <w:rPr>
          <w:lang w:val="sq-AL"/>
        </w:rPr>
        <w:t>Për SHKK-të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7"/>
        <w:gridCol w:w="3237"/>
        <w:gridCol w:w="2630"/>
        <w:gridCol w:w="2982"/>
      </w:tblGrid>
      <w:tr w:rsidR="008A79AE" w:rsidRPr="00007995" w:rsidTr="007F1098">
        <w:tc>
          <w:tcPr>
            <w:tcW w:w="380" w:type="pct"/>
            <w:vAlign w:val="center"/>
          </w:tcPr>
          <w:p w:rsidR="008A79AE" w:rsidRPr="00007995" w:rsidRDefault="008A79AE" w:rsidP="007F1098">
            <w:pPr>
              <w:pStyle w:val="Paragrafi"/>
              <w:ind w:firstLine="0"/>
              <w:jc w:val="center"/>
              <w:rPr>
                <w:b/>
                <w:sz w:val="20"/>
                <w:szCs w:val="20"/>
                <w:lang w:val="sq-AL"/>
              </w:rPr>
            </w:pPr>
            <w:r w:rsidRPr="00007995">
              <w:rPr>
                <w:b/>
                <w:sz w:val="20"/>
                <w:szCs w:val="20"/>
                <w:lang w:val="sq-AL"/>
              </w:rPr>
              <w:t>Nr.</w:t>
            </w:r>
          </w:p>
        </w:tc>
        <w:tc>
          <w:tcPr>
            <w:tcW w:w="1690" w:type="pct"/>
            <w:vAlign w:val="center"/>
          </w:tcPr>
          <w:p w:rsidR="008A79AE" w:rsidRPr="00007995" w:rsidRDefault="008A79AE" w:rsidP="007F1098">
            <w:pPr>
              <w:pStyle w:val="Paragrafi"/>
              <w:jc w:val="center"/>
              <w:rPr>
                <w:b/>
                <w:sz w:val="20"/>
                <w:szCs w:val="20"/>
                <w:lang w:val="sq-AL"/>
              </w:rPr>
            </w:pPr>
            <w:r w:rsidRPr="00007995">
              <w:rPr>
                <w:b/>
                <w:sz w:val="20"/>
                <w:szCs w:val="20"/>
                <w:lang w:val="sq-AL"/>
              </w:rPr>
              <w:t>Emri mbiemri</w:t>
            </w:r>
          </w:p>
        </w:tc>
        <w:tc>
          <w:tcPr>
            <w:tcW w:w="1373" w:type="pct"/>
            <w:vAlign w:val="center"/>
          </w:tcPr>
          <w:p w:rsidR="008A79AE" w:rsidRPr="00007995" w:rsidRDefault="008A79AE" w:rsidP="007F1098">
            <w:pPr>
              <w:pStyle w:val="Paragrafi"/>
              <w:jc w:val="center"/>
              <w:rPr>
                <w:b/>
                <w:sz w:val="20"/>
                <w:szCs w:val="20"/>
                <w:lang w:val="sq-AL"/>
              </w:rPr>
            </w:pPr>
            <w:r w:rsidRPr="00007995">
              <w:rPr>
                <w:b/>
                <w:sz w:val="20"/>
                <w:szCs w:val="20"/>
                <w:lang w:val="sq-AL"/>
              </w:rPr>
              <w:t>Emërtimi i detyrës</w:t>
            </w:r>
          </w:p>
        </w:tc>
        <w:tc>
          <w:tcPr>
            <w:tcW w:w="1557" w:type="pct"/>
            <w:vAlign w:val="center"/>
          </w:tcPr>
          <w:p w:rsidR="008A79AE" w:rsidRPr="00007995" w:rsidRDefault="008A79AE" w:rsidP="007F1098">
            <w:pPr>
              <w:pStyle w:val="Paragrafi"/>
              <w:jc w:val="center"/>
              <w:rPr>
                <w:b/>
                <w:sz w:val="20"/>
                <w:szCs w:val="20"/>
                <w:lang w:val="sq-AL"/>
              </w:rPr>
            </w:pPr>
            <w:r w:rsidRPr="00007995">
              <w:rPr>
                <w:b/>
                <w:sz w:val="20"/>
                <w:szCs w:val="20"/>
                <w:lang w:val="sq-AL"/>
              </w:rPr>
              <w:t>Data e fillimit në detyrë</w:t>
            </w:r>
          </w:p>
        </w:tc>
      </w:tr>
      <w:tr w:rsidR="008A79AE" w:rsidRPr="00135EC4" w:rsidTr="007F1098">
        <w:tc>
          <w:tcPr>
            <w:tcW w:w="380" w:type="pct"/>
          </w:tcPr>
          <w:p w:rsidR="008A79AE" w:rsidRPr="00135EC4" w:rsidRDefault="008A79AE" w:rsidP="007F1098">
            <w:pPr>
              <w:pStyle w:val="Paragrafi"/>
              <w:rPr>
                <w:sz w:val="20"/>
                <w:szCs w:val="20"/>
                <w:lang w:val="sq-AL"/>
              </w:rPr>
            </w:pPr>
          </w:p>
        </w:tc>
        <w:tc>
          <w:tcPr>
            <w:tcW w:w="1690" w:type="pct"/>
          </w:tcPr>
          <w:p w:rsidR="008A79AE" w:rsidRPr="00135EC4" w:rsidRDefault="008A79AE" w:rsidP="007F1098">
            <w:pPr>
              <w:pStyle w:val="Paragrafi"/>
              <w:rPr>
                <w:sz w:val="20"/>
                <w:szCs w:val="20"/>
                <w:lang w:val="sq-AL"/>
              </w:rPr>
            </w:pPr>
          </w:p>
        </w:tc>
        <w:tc>
          <w:tcPr>
            <w:tcW w:w="1373" w:type="pct"/>
          </w:tcPr>
          <w:p w:rsidR="008A79AE" w:rsidRPr="00135EC4" w:rsidRDefault="008A79AE" w:rsidP="007F1098">
            <w:pPr>
              <w:pStyle w:val="Paragrafi"/>
              <w:rPr>
                <w:sz w:val="20"/>
                <w:szCs w:val="20"/>
                <w:lang w:val="sq-AL"/>
              </w:rPr>
            </w:pPr>
          </w:p>
        </w:tc>
        <w:tc>
          <w:tcPr>
            <w:tcW w:w="1557" w:type="pct"/>
          </w:tcPr>
          <w:p w:rsidR="008A79AE" w:rsidRPr="00135EC4" w:rsidRDefault="008A79AE" w:rsidP="007F1098">
            <w:pPr>
              <w:pStyle w:val="Paragrafi"/>
              <w:rPr>
                <w:sz w:val="20"/>
                <w:szCs w:val="20"/>
                <w:lang w:val="sq-AL"/>
              </w:rPr>
            </w:pPr>
          </w:p>
        </w:tc>
      </w:tr>
      <w:tr w:rsidR="008A79AE" w:rsidRPr="00135EC4" w:rsidTr="007F1098">
        <w:tc>
          <w:tcPr>
            <w:tcW w:w="380" w:type="pct"/>
          </w:tcPr>
          <w:p w:rsidR="008A79AE" w:rsidRPr="00135EC4" w:rsidRDefault="008A79AE" w:rsidP="007F1098">
            <w:pPr>
              <w:pStyle w:val="Paragrafi"/>
              <w:rPr>
                <w:sz w:val="20"/>
                <w:szCs w:val="20"/>
                <w:lang w:val="sq-AL"/>
              </w:rPr>
            </w:pPr>
          </w:p>
        </w:tc>
        <w:tc>
          <w:tcPr>
            <w:tcW w:w="1690" w:type="pct"/>
          </w:tcPr>
          <w:p w:rsidR="008A79AE" w:rsidRPr="00135EC4" w:rsidRDefault="008A79AE" w:rsidP="007F1098">
            <w:pPr>
              <w:pStyle w:val="Paragrafi"/>
              <w:rPr>
                <w:sz w:val="20"/>
                <w:szCs w:val="20"/>
                <w:lang w:val="sq-AL"/>
              </w:rPr>
            </w:pPr>
          </w:p>
        </w:tc>
        <w:tc>
          <w:tcPr>
            <w:tcW w:w="1373" w:type="pct"/>
          </w:tcPr>
          <w:p w:rsidR="008A79AE" w:rsidRPr="00135EC4" w:rsidRDefault="008A79AE" w:rsidP="007F1098">
            <w:pPr>
              <w:pStyle w:val="Paragrafi"/>
              <w:rPr>
                <w:sz w:val="20"/>
                <w:szCs w:val="20"/>
                <w:lang w:val="sq-AL"/>
              </w:rPr>
            </w:pPr>
          </w:p>
        </w:tc>
        <w:tc>
          <w:tcPr>
            <w:tcW w:w="1557" w:type="pct"/>
          </w:tcPr>
          <w:p w:rsidR="008A79AE" w:rsidRPr="00135EC4" w:rsidRDefault="008A79AE" w:rsidP="007F1098">
            <w:pPr>
              <w:pStyle w:val="Paragrafi"/>
              <w:rPr>
                <w:sz w:val="20"/>
                <w:szCs w:val="20"/>
                <w:lang w:val="sq-AL"/>
              </w:rPr>
            </w:pPr>
          </w:p>
        </w:tc>
      </w:tr>
      <w:tr w:rsidR="008A79AE" w:rsidRPr="00135EC4" w:rsidTr="007F1098">
        <w:tc>
          <w:tcPr>
            <w:tcW w:w="380" w:type="pct"/>
          </w:tcPr>
          <w:p w:rsidR="008A79AE" w:rsidRPr="00135EC4" w:rsidRDefault="008A79AE" w:rsidP="007F1098">
            <w:pPr>
              <w:pStyle w:val="Paragrafi"/>
              <w:rPr>
                <w:sz w:val="20"/>
                <w:szCs w:val="20"/>
                <w:lang w:val="sq-AL"/>
              </w:rPr>
            </w:pPr>
          </w:p>
        </w:tc>
        <w:tc>
          <w:tcPr>
            <w:tcW w:w="1690" w:type="pct"/>
          </w:tcPr>
          <w:p w:rsidR="008A79AE" w:rsidRPr="00135EC4" w:rsidRDefault="008A79AE" w:rsidP="007F1098">
            <w:pPr>
              <w:pStyle w:val="Paragrafi"/>
              <w:rPr>
                <w:sz w:val="20"/>
                <w:szCs w:val="20"/>
                <w:lang w:val="sq-AL"/>
              </w:rPr>
            </w:pPr>
          </w:p>
        </w:tc>
        <w:tc>
          <w:tcPr>
            <w:tcW w:w="1373" w:type="pct"/>
          </w:tcPr>
          <w:p w:rsidR="008A79AE" w:rsidRPr="00135EC4" w:rsidRDefault="008A79AE" w:rsidP="007F1098">
            <w:pPr>
              <w:pStyle w:val="Paragrafi"/>
              <w:rPr>
                <w:sz w:val="20"/>
                <w:szCs w:val="20"/>
                <w:lang w:val="sq-AL"/>
              </w:rPr>
            </w:pPr>
          </w:p>
        </w:tc>
        <w:tc>
          <w:tcPr>
            <w:tcW w:w="1557" w:type="pct"/>
          </w:tcPr>
          <w:p w:rsidR="008A79AE" w:rsidRPr="00135EC4" w:rsidRDefault="008A79AE" w:rsidP="007F1098">
            <w:pPr>
              <w:pStyle w:val="Paragrafi"/>
              <w:rPr>
                <w:sz w:val="20"/>
                <w:szCs w:val="20"/>
                <w:lang w:val="sq-AL"/>
              </w:rPr>
            </w:pPr>
          </w:p>
        </w:tc>
      </w:tr>
    </w:tbl>
    <w:p w:rsidR="008A79AE" w:rsidRPr="009D6B28" w:rsidRDefault="008A79AE" w:rsidP="008A79AE">
      <w:pPr>
        <w:pStyle w:val="Paragrafi"/>
        <w:rPr>
          <w:sz w:val="18"/>
          <w:lang w:val="sq-AL"/>
        </w:rPr>
      </w:pPr>
    </w:p>
    <w:p w:rsidR="008A79AE" w:rsidRPr="00135EC4" w:rsidRDefault="008A79AE" w:rsidP="008A79AE">
      <w:pPr>
        <w:pStyle w:val="Paragrafi"/>
        <w:rPr>
          <w:lang w:val="sq-AL"/>
        </w:rPr>
      </w:pPr>
      <w:r w:rsidRPr="00135EC4">
        <w:rPr>
          <w:lang w:val="sq-AL"/>
        </w:rPr>
        <w:t>Për unionet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7"/>
        <w:gridCol w:w="3237"/>
        <w:gridCol w:w="2630"/>
        <w:gridCol w:w="2982"/>
      </w:tblGrid>
      <w:tr w:rsidR="008A79AE" w:rsidRPr="00007995" w:rsidTr="007F1098">
        <w:tc>
          <w:tcPr>
            <w:tcW w:w="380" w:type="pct"/>
            <w:vAlign w:val="center"/>
          </w:tcPr>
          <w:p w:rsidR="008A79AE" w:rsidRPr="00007995" w:rsidRDefault="008A79AE" w:rsidP="007F1098">
            <w:pPr>
              <w:pStyle w:val="Paragrafi"/>
              <w:ind w:firstLine="0"/>
              <w:jc w:val="center"/>
              <w:rPr>
                <w:b/>
                <w:sz w:val="20"/>
                <w:szCs w:val="20"/>
                <w:lang w:val="sq-AL"/>
              </w:rPr>
            </w:pPr>
            <w:r w:rsidRPr="00007995">
              <w:rPr>
                <w:b/>
                <w:sz w:val="20"/>
                <w:szCs w:val="20"/>
                <w:lang w:val="sq-AL"/>
              </w:rPr>
              <w:lastRenderedPageBreak/>
              <w:t>Nr.</w:t>
            </w:r>
          </w:p>
        </w:tc>
        <w:tc>
          <w:tcPr>
            <w:tcW w:w="1690" w:type="pct"/>
            <w:vAlign w:val="center"/>
          </w:tcPr>
          <w:p w:rsidR="008A79AE" w:rsidRPr="00007995" w:rsidRDefault="008A79AE" w:rsidP="007F1098">
            <w:pPr>
              <w:pStyle w:val="Paragrafi"/>
              <w:jc w:val="center"/>
              <w:rPr>
                <w:b/>
                <w:sz w:val="20"/>
                <w:szCs w:val="20"/>
                <w:lang w:val="sq-AL"/>
              </w:rPr>
            </w:pPr>
            <w:r w:rsidRPr="00007995">
              <w:rPr>
                <w:b/>
                <w:sz w:val="20"/>
                <w:szCs w:val="20"/>
                <w:lang w:val="sq-AL"/>
              </w:rPr>
              <w:t>Emri mbiemri</w:t>
            </w:r>
          </w:p>
        </w:tc>
        <w:tc>
          <w:tcPr>
            <w:tcW w:w="1373" w:type="pct"/>
            <w:vAlign w:val="center"/>
          </w:tcPr>
          <w:p w:rsidR="008A79AE" w:rsidRPr="00007995" w:rsidRDefault="008A79AE" w:rsidP="007F1098">
            <w:pPr>
              <w:pStyle w:val="Paragrafi"/>
              <w:jc w:val="center"/>
              <w:rPr>
                <w:b/>
                <w:sz w:val="20"/>
                <w:szCs w:val="20"/>
                <w:lang w:val="sq-AL"/>
              </w:rPr>
            </w:pPr>
            <w:r w:rsidRPr="00007995">
              <w:rPr>
                <w:b/>
                <w:sz w:val="20"/>
                <w:szCs w:val="20"/>
                <w:lang w:val="sq-AL"/>
              </w:rPr>
              <w:t>Emërtimi i detyrës</w:t>
            </w:r>
          </w:p>
        </w:tc>
        <w:tc>
          <w:tcPr>
            <w:tcW w:w="1557" w:type="pct"/>
            <w:vAlign w:val="center"/>
          </w:tcPr>
          <w:p w:rsidR="008A79AE" w:rsidRPr="00007995" w:rsidRDefault="008A79AE" w:rsidP="007F1098">
            <w:pPr>
              <w:pStyle w:val="Paragrafi"/>
              <w:jc w:val="center"/>
              <w:rPr>
                <w:b/>
                <w:sz w:val="20"/>
                <w:szCs w:val="20"/>
                <w:lang w:val="sq-AL"/>
              </w:rPr>
            </w:pPr>
            <w:r w:rsidRPr="00007995">
              <w:rPr>
                <w:b/>
                <w:sz w:val="20"/>
                <w:szCs w:val="20"/>
                <w:lang w:val="sq-AL"/>
              </w:rPr>
              <w:t>Data e fillimit në detyrë</w:t>
            </w:r>
          </w:p>
        </w:tc>
      </w:tr>
      <w:tr w:rsidR="008A79AE" w:rsidRPr="00135EC4" w:rsidTr="007F1098">
        <w:tc>
          <w:tcPr>
            <w:tcW w:w="380" w:type="pct"/>
          </w:tcPr>
          <w:p w:rsidR="008A79AE" w:rsidRPr="00135EC4" w:rsidRDefault="008A79AE" w:rsidP="007F1098">
            <w:pPr>
              <w:pStyle w:val="Paragrafi"/>
              <w:rPr>
                <w:sz w:val="20"/>
                <w:szCs w:val="20"/>
                <w:lang w:val="sq-AL"/>
              </w:rPr>
            </w:pPr>
          </w:p>
        </w:tc>
        <w:tc>
          <w:tcPr>
            <w:tcW w:w="1690" w:type="pct"/>
          </w:tcPr>
          <w:p w:rsidR="008A79AE" w:rsidRPr="00135EC4" w:rsidRDefault="008A79AE" w:rsidP="007F1098">
            <w:pPr>
              <w:pStyle w:val="Paragrafi"/>
              <w:rPr>
                <w:sz w:val="20"/>
                <w:szCs w:val="20"/>
                <w:lang w:val="sq-AL"/>
              </w:rPr>
            </w:pPr>
          </w:p>
        </w:tc>
        <w:tc>
          <w:tcPr>
            <w:tcW w:w="1373" w:type="pct"/>
          </w:tcPr>
          <w:p w:rsidR="008A79AE" w:rsidRPr="00135EC4" w:rsidRDefault="008A79AE" w:rsidP="007F1098">
            <w:pPr>
              <w:pStyle w:val="Paragrafi"/>
              <w:rPr>
                <w:sz w:val="20"/>
                <w:szCs w:val="20"/>
                <w:lang w:val="sq-AL"/>
              </w:rPr>
            </w:pPr>
          </w:p>
        </w:tc>
        <w:tc>
          <w:tcPr>
            <w:tcW w:w="1557" w:type="pct"/>
          </w:tcPr>
          <w:p w:rsidR="008A79AE" w:rsidRPr="00135EC4" w:rsidRDefault="008A79AE" w:rsidP="007F1098">
            <w:pPr>
              <w:pStyle w:val="Paragrafi"/>
              <w:rPr>
                <w:sz w:val="20"/>
                <w:szCs w:val="20"/>
                <w:lang w:val="sq-AL"/>
              </w:rPr>
            </w:pPr>
          </w:p>
        </w:tc>
      </w:tr>
      <w:tr w:rsidR="008A79AE" w:rsidRPr="00135EC4" w:rsidTr="007F1098">
        <w:tc>
          <w:tcPr>
            <w:tcW w:w="380" w:type="pct"/>
          </w:tcPr>
          <w:p w:rsidR="008A79AE" w:rsidRPr="00135EC4" w:rsidRDefault="008A79AE" w:rsidP="007F1098">
            <w:pPr>
              <w:pStyle w:val="Paragrafi"/>
              <w:rPr>
                <w:sz w:val="20"/>
                <w:szCs w:val="20"/>
                <w:lang w:val="sq-AL"/>
              </w:rPr>
            </w:pPr>
          </w:p>
        </w:tc>
        <w:tc>
          <w:tcPr>
            <w:tcW w:w="1690" w:type="pct"/>
          </w:tcPr>
          <w:p w:rsidR="008A79AE" w:rsidRPr="00135EC4" w:rsidRDefault="008A79AE" w:rsidP="007F1098">
            <w:pPr>
              <w:pStyle w:val="Paragrafi"/>
              <w:rPr>
                <w:sz w:val="20"/>
                <w:szCs w:val="20"/>
                <w:lang w:val="sq-AL"/>
              </w:rPr>
            </w:pPr>
          </w:p>
        </w:tc>
        <w:tc>
          <w:tcPr>
            <w:tcW w:w="1373" w:type="pct"/>
          </w:tcPr>
          <w:p w:rsidR="008A79AE" w:rsidRPr="00135EC4" w:rsidRDefault="008A79AE" w:rsidP="007F1098">
            <w:pPr>
              <w:pStyle w:val="Paragrafi"/>
              <w:rPr>
                <w:sz w:val="20"/>
                <w:szCs w:val="20"/>
                <w:lang w:val="sq-AL"/>
              </w:rPr>
            </w:pPr>
          </w:p>
        </w:tc>
        <w:tc>
          <w:tcPr>
            <w:tcW w:w="1557" w:type="pct"/>
          </w:tcPr>
          <w:p w:rsidR="008A79AE" w:rsidRPr="00135EC4" w:rsidRDefault="008A79AE" w:rsidP="007F1098">
            <w:pPr>
              <w:pStyle w:val="Paragrafi"/>
              <w:rPr>
                <w:sz w:val="20"/>
                <w:szCs w:val="20"/>
                <w:lang w:val="sq-AL"/>
              </w:rPr>
            </w:pPr>
          </w:p>
        </w:tc>
      </w:tr>
      <w:tr w:rsidR="008A79AE" w:rsidRPr="00135EC4" w:rsidTr="007F1098">
        <w:tc>
          <w:tcPr>
            <w:tcW w:w="380" w:type="pct"/>
          </w:tcPr>
          <w:p w:rsidR="008A79AE" w:rsidRPr="00135EC4" w:rsidRDefault="008A79AE" w:rsidP="007F1098">
            <w:pPr>
              <w:pStyle w:val="Paragrafi"/>
              <w:rPr>
                <w:sz w:val="20"/>
                <w:szCs w:val="20"/>
                <w:lang w:val="sq-AL"/>
              </w:rPr>
            </w:pPr>
          </w:p>
        </w:tc>
        <w:tc>
          <w:tcPr>
            <w:tcW w:w="1690" w:type="pct"/>
          </w:tcPr>
          <w:p w:rsidR="008A79AE" w:rsidRPr="00135EC4" w:rsidRDefault="008A79AE" w:rsidP="007F1098">
            <w:pPr>
              <w:pStyle w:val="Paragrafi"/>
              <w:rPr>
                <w:sz w:val="20"/>
                <w:szCs w:val="20"/>
                <w:lang w:val="sq-AL"/>
              </w:rPr>
            </w:pPr>
          </w:p>
        </w:tc>
        <w:tc>
          <w:tcPr>
            <w:tcW w:w="1373" w:type="pct"/>
          </w:tcPr>
          <w:p w:rsidR="008A79AE" w:rsidRPr="00135EC4" w:rsidRDefault="008A79AE" w:rsidP="007F1098">
            <w:pPr>
              <w:pStyle w:val="Paragrafi"/>
              <w:rPr>
                <w:sz w:val="20"/>
                <w:szCs w:val="20"/>
                <w:lang w:val="sq-AL"/>
              </w:rPr>
            </w:pPr>
          </w:p>
        </w:tc>
        <w:tc>
          <w:tcPr>
            <w:tcW w:w="1557" w:type="pct"/>
          </w:tcPr>
          <w:p w:rsidR="008A79AE" w:rsidRPr="00135EC4" w:rsidRDefault="008A79AE" w:rsidP="007F1098">
            <w:pPr>
              <w:pStyle w:val="Paragrafi"/>
              <w:rPr>
                <w:sz w:val="20"/>
                <w:szCs w:val="20"/>
                <w:lang w:val="sq-AL"/>
              </w:rPr>
            </w:pPr>
          </w:p>
        </w:tc>
      </w:tr>
    </w:tbl>
    <w:p w:rsidR="008A79AE" w:rsidRPr="00135EC4" w:rsidRDefault="008A79AE" w:rsidP="008A79AE">
      <w:pPr>
        <w:pStyle w:val="Paragrafi"/>
        <w:ind w:firstLine="0"/>
        <w:rPr>
          <w:lang w:val="sq-AL"/>
        </w:rPr>
      </w:pPr>
    </w:p>
    <w:p w:rsidR="008A79AE" w:rsidRPr="00135EC4" w:rsidRDefault="008A79AE" w:rsidP="008A79AE">
      <w:pPr>
        <w:pStyle w:val="Paragrafi"/>
        <w:rPr>
          <w:lang w:val="sq-AL"/>
        </w:rPr>
      </w:pPr>
      <w:r w:rsidRPr="00135EC4">
        <w:rPr>
          <w:lang w:val="sq-AL"/>
        </w:rPr>
        <w:t>Formulari nr.</w:t>
      </w:r>
      <w:r>
        <w:rPr>
          <w:lang w:val="sq-AL"/>
        </w:rPr>
        <w:t xml:space="preserve"> </w:t>
      </w:r>
      <w:r w:rsidRPr="00135EC4">
        <w:rPr>
          <w:lang w:val="sq-AL"/>
        </w:rPr>
        <w:t xml:space="preserve">5 (vazhdim i </w:t>
      </w:r>
      <w:r>
        <w:rPr>
          <w:lang w:val="sq-AL"/>
        </w:rPr>
        <w:t>a</w:t>
      </w:r>
      <w:r w:rsidRPr="00135EC4">
        <w:rPr>
          <w:lang w:val="sq-AL"/>
        </w:rPr>
        <w:t>neksit nr. 1)</w:t>
      </w:r>
    </w:p>
    <w:p w:rsidR="008A79AE" w:rsidRPr="00135EC4" w:rsidRDefault="008A79AE" w:rsidP="008A79AE">
      <w:pPr>
        <w:pStyle w:val="Paragrafi"/>
        <w:rPr>
          <w:lang w:val="sq-AL"/>
        </w:rPr>
      </w:pPr>
      <w:r w:rsidRPr="00135EC4">
        <w:rPr>
          <w:lang w:val="sq-AL"/>
        </w:rPr>
        <w:t>Rrjeti i SHKK-ve dhe unionit</w:t>
      </w:r>
    </w:p>
    <w:p w:rsidR="008A79AE" w:rsidRPr="00135EC4" w:rsidRDefault="008A79AE" w:rsidP="008A79AE">
      <w:pPr>
        <w:pStyle w:val="Paragrafi"/>
        <w:rPr>
          <w:lang w:val="sq-AL"/>
        </w:rPr>
      </w:pPr>
      <w:r w:rsidRPr="00135EC4">
        <w:rPr>
          <w:lang w:val="sq-AL"/>
        </w:rPr>
        <w:t>Të paraqiten:</w:t>
      </w:r>
    </w:p>
    <w:p w:rsidR="008A79AE" w:rsidRPr="00135EC4" w:rsidRDefault="008A79AE" w:rsidP="008A79AE">
      <w:pPr>
        <w:pStyle w:val="Paragrafi"/>
        <w:rPr>
          <w:lang w:val="sq-AL"/>
        </w:rPr>
      </w:pPr>
      <w:r w:rsidRPr="00135EC4">
        <w:rPr>
          <w:lang w:val="sq-AL"/>
        </w:rPr>
        <w:t>- dokumentet e pronësisë ose të qirasë për ambientet e zyrave</w:t>
      </w:r>
    </w:p>
    <w:p w:rsidR="008A79AE" w:rsidRPr="00135EC4" w:rsidRDefault="008A79AE" w:rsidP="008A79AE">
      <w:pPr>
        <w:pStyle w:val="Paragrafi"/>
        <w:rPr>
          <w:lang w:val="sq-AL"/>
        </w:rPr>
      </w:pPr>
      <w:r w:rsidRPr="00135EC4">
        <w:rPr>
          <w:lang w:val="sq-AL"/>
        </w:rPr>
        <w:t>- kontratat e sigurisë fizike</w:t>
      </w:r>
    </w:p>
    <w:p w:rsidR="008A79AE" w:rsidRPr="009D6B28" w:rsidRDefault="008A79AE" w:rsidP="008A79AE">
      <w:pPr>
        <w:pStyle w:val="Paragrafi"/>
        <w:rPr>
          <w:sz w:val="16"/>
          <w:lang w:val="sq-AL"/>
        </w:rPr>
      </w:pPr>
    </w:p>
    <w:p w:rsidR="008A79AE" w:rsidRPr="00135EC4" w:rsidRDefault="008A79AE" w:rsidP="008A79AE">
      <w:pPr>
        <w:pStyle w:val="Paragrafi"/>
        <w:rPr>
          <w:lang w:val="sq-AL"/>
        </w:rPr>
      </w:pPr>
      <w:r w:rsidRPr="00135EC4">
        <w:rPr>
          <w:lang w:val="sq-AL"/>
        </w:rPr>
        <w:t>(SHKK-të dhe vendndodhja e tyre në Republikën e Shqipërisë)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8"/>
        <w:gridCol w:w="4058"/>
        <w:gridCol w:w="1605"/>
        <w:gridCol w:w="3185"/>
      </w:tblGrid>
      <w:tr w:rsidR="008A79AE" w:rsidRPr="00007995" w:rsidTr="007F1098">
        <w:tc>
          <w:tcPr>
            <w:tcW w:w="380" w:type="pct"/>
            <w:vAlign w:val="center"/>
          </w:tcPr>
          <w:p w:rsidR="008A79AE" w:rsidRPr="00007995" w:rsidRDefault="008A79AE" w:rsidP="007F1098">
            <w:pPr>
              <w:pStyle w:val="Paragrafi"/>
              <w:ind w:firstLine="0"/>
              <w:jc w:val="center"/>
              <w:rPr>
                <w:b/>
                <w:sz w:val="20"/>
                <w:szCs w:val="20"/>
                <w:lang w:val="sq-AL"/>
              </w:rPr>
            </w:pPr>
            <w:r w:rsidRPr="00007995">
              <w:rPr>
                <w:b/>
                <w:sz w:val="20"/>
                <w:szCs w:val="20"/>
                <w:lang w:val="sq-AL"/>
              </w:rPr>
              <w:t>Nr.</w:t>
            </w:r>
          </w:p>
        </w:tc>
        <w:tc>
          <w:tcPr>
            <w:tcW w:w="2119" w:type="pct"/>
            <w:vAlign w:val="center"/>
          </w:tcPr>
          <w:p w:rsidR="008A79AE" w:rsidRPr="00007995" w:rsidRDefault="008A79AE" w:rsidP="007F1098">
            <w:pPr>
              <w:pStyle w:val="Paragrafi"/>
              <w:jc w:val="center"/>
              <w:rPr>
                <w:b/>
                <w:sz w:val="20"/>
                <w:szCs w:val="20"/>
                <w:lang w:val="sq-AL"/>
              </w:rPr>
            </w:pPr>
            <w:r w:rsidRPr="00007995">
              <w:rPr>
                <w:b/>
                <w:sz w:val="20"/>
                <w:szCs w:val="20"/>
                <w:lang w:val="sq-AL"/>
              </w:rPr>
              <w:t>SHKK</w:t>
            </w:r>
          </w:p>
        </w:tc>
        <w:tc>
          <w:tcPr>
            <w:tcW w:w="838" w:type="pct"/>
            <w:vAlign w:val="center"/>
          </w:tcPr>
          <w:p w:rsidR="008A79AE" w:rsidRPr="00007995" w:rsidRDefault="008A79AE" w:rsidP="007F1098">
            <w:pPr>
              <w:pStyle w:val="Paragrafi"/>
              <w:jc w:val="center"/>
              <w:rPr>
                <w:b/>
                <w:sz w:val="20"/>
                <w:szCs w:val="20"/>
                <w:lang w:val="sq-AL"/>
              </w:rPr>
            </w:pPr>
            <w:r w:rsidRPr="00007995">
              <w:rPr>
                <w:b/>
                <w:sz w:val="20"/>
                <w:szCs w:val="20"/>
                <w:lang w:val="sq-AL"/>
              </w:rPr>
              <w:t>Qyteti</w:t>
            </w:r>
          </w:p>
        </w:tc>
        <w:tc>
          <w:tcPr>
            <w:tcW w:w="1663" w:type="pct"/>
            <w:vAlign w:val="center"/>
          </w:tcPr>
          <w:p w:rsidR="008A79AE" w:rsidRPr="00007995" w:rsidRDefault="008A79AE" w:rsidP="007F1098">
            <w:pPr>
              <w:pStyle w:val="Paragrafi"/>
              <w:jc w:val="center"/>
              <w:rPr>
                <w:b/>
                <w:sz w:val="20"/>
                <w:szCs w:val="20"/>
                <w:lang w:val="sq-AL"/>
              </w:rPr>
            </w:pPr>
            <w:r w:rsidRPr="00007995">
              <w:rPr>
                <w:b/>
                <w:sz w:val="20"/>
                <w:szCs w:val="20"/>
                <w:lang w:val="sq-AL"/>
              </w:rPr>
              <w:t>Adresa e saktë</w:t>
            </w:r>
          </w:p>
        </w:tc>
      </w:tr>
      <w:tr w:rsidR="008A79AE" w:rsidRPr="00135EC4" w:rsidTr="007F1098">
        <w:tc>
          <w:tcPr>
            <w:tcW w:w="380" w:type="pct"/>
          </w:tcPr>
          <w:p w:rsidR="008A79AE" w:rsidRPr="00135EC4" w:rsidRDefault="008A79AE" w:rsidP="007F1098">
            <w:pPr>
              <w:pStyle w:val="Paragrafi"/>
              <w:rPr>
                <w:sz w:val="20"/>
                <w:szCs w:val="20"/>
                <w:lang w:val="sq-AL"/>
              </w:rPr>
            </w:pPr>
          </w:p>
        </w:tc>
        <w:tc>
          <w:tcPr>
            <w:tcW w:w="2119" w:type="pct"/>
          </w:tcPr>
          <w:p w:rsidR="008A79AE" w:rsidRPr="00135EC4" w:rsidRDefault="008A79AE" w:rsidP="007F1098">
            <w:pPr>
              <w:pStyle w:val="Paragrafi"/>
              <w:rPr>
                <w:sz w:val="20"/>
                <w:szCs w:val="20"/>
                <w:lang w:val="sq-AL"/>
              </w:rPr>
            </w:pPr>
          </w:p>
        </w:tc>
        <w:tc>
          <w:tcPr>
            <w:tcW w:w="838" w:type="pct"/>
          </w:tcPr>
          <w:p w:rsidR="008A79AE" w:rsidRPr="00135EC4" w:rsidRDefault="008A79AE" w:rsidP="007F1098">
            <w:pPr>
              <w:pStyle w:val="Paragrafi"/>
              <w:rPr>
                <w:sz w:val="20"/>
                <w:szCs w:val="20"/>
                <w:lang w:val="sq-AL"/>
              </w:rPr>
            </w:pPr>
          </w:p>
        </w:tc>
        <w:tc>
          <w:tcPr>
            <w:tcW w:w="1663" w:type="pct"/>
          </w:tcPr>
          <w:p w:rsidR="008A79AE" w:rsidRPr="00135EC4" w:rsidRDefault="008A79AE" w:rsidP="007F1098">
            <w:pPr>
              <w:pStyle w:val="Paragrafi"/>
              <w:rPr>
                <w:sz w:val="20"/>
                <w:szCs w:val="20"/>
                <w:lang w:val="sq-AL"/>
              </w:rPr>
            </w:pPr>
          </w:p>
        </w:tc>
      </w:tr>
      <w:tr w:rsidR="008A79AE" w:rsidRPr="00135EC4" w:rsidTr="007F1098">
        <w:tc>
          <w:tcPr>
            <w:tcW w:w="380" w:type="pct"/>
          </w:tcPr>
          <w:p w:rsidR="008A79AE" w:rsidRPr="00135EC4" w:rsidRDefault="008A79AE" w:rsidP="007F1098">
            <w:pPr>
              <w:pStyle w:val="Paragrafi"/>
              <w:rPr>
                <w:sz w:val="20"/>
                <w:szCs w:val="20"/>
                <w:lang w:val="sq-AL"/>
              </w:rPr>
            </w:pPr>
          </w:p>
        </w:tc>
        <w:tc>
          <w:tcPr>
            <w:tcW w:w="2119" w:type="pct"/>
          </w:tcPr>
          <w:p w:rsidR="008A79AE" w:rsidRPr="00135EC4" w:rsidRDefault="008A79AE" w:rsidP="007F1098">
            <w:pPr>
              <w:pStyle w:val="Paragrafi"/>
              <w:rPr>
                <w:sz w:val="20"/>
                <w:szCs w:val="20"/>
                <w:lang w:val="sq-AL"/>
              </w:rPr>
            </w:pPr>
          </w:p>
        </w:tc>
        <w:tc>
          <w:tcPr>
            <w:tcW w:w="838" w:type="pct"/>
          </w:tcPr>
          <w:p w:rsidR="008A79AE" w:rsidRPr="00135EC4" w:rsidRDefault="008A79AE" w:rsidP="007F1098">
            <w:pPr>
              <w:pStyle w:val="Paragrafi"/>
              <w:rPr>
                <w:sz w:val="20"/>
                <w:szCs w:val="20"/>
                <w:lang w:val="sq-AL"/>
              </w:rPr>
            </w:pPr>
          </w:p>
        </w:tc>
        <w:tc>
          <w:tcPr>
            <w:tcW w:w="1663" w:type="pct"/>
          </w:tcPr>
          <w:p w:rsidR="008A79AE" w:rsidRPr="00135EC4" w:rsidRDefault="008A79AE" w:rsidP="007F1098">
            <w:pPr>
              <w:pStyle w:val="Paragrafi"/>
              <w:rPr>
                <w:sz w:val="20"/>
                <w:szCs w:val="20"/>
                <w:lang w:val="sq-AL"/>
              </w:rPr>
            </w:pPr>
          </w:p>
        </w:tc>
      </w:tr>
      <w:tr w:rsidR="008A79AE" w:rsidRPr="00135EC4" w:rsidTr="007F1098">
        <w:tc>
          <w:tcPr>
            <w:tcW w:w="380" w:type="pct"/>
          </w:tcPr>
          <w:p w:rsidR="008A79AE" w:rsidRPr="00135EC4" w:rsidRDefault="008A79AE" w:rsidP="007F1098">
            <w:pPr>
              <w:pStyle w:val="Paragrafi"/>
              <w:rPr>
                <w:sz w:val="20"/>
                <w:szCs w:val="20"/>
                <w:lang w:val="sq-AL"/>
              </w:rPr>
            </w:pPr>
          </w:p>
        </w:tc>
        <w:tc>
          <w:tcPr>
            <w:tcW w:w="2119" w:type="pct"/>
          </w:tcPr>
          <w:p w:rsidR="008A79AE" w:rsidRPr="00135EC4" w:rsidRDefault="008A79AE" w:rsidP="007F1098">
            <w:pPr>
              <w:pStyle w:val="Paragrafi"/>
              <w:rPr>
                <w:sz w:val="20"/>
                <w:szCs w:val="20"/>
                <w:lang w:val="sq-AL"/>
              </w:rPr>
            </w:pPr>
          </w:p>
        </w:tc>
        <w:tc>
          <w:tcPr>
            <w:tcW w:w="838" w:type="pct"/>
          </w:tcPr>
          <w:p w:rsidR="008A79AE" w:rsidRPr="00135EC4" w:rsidRDefault="008A79AE" w:rsidP="007F1098">
            <w:pPr>
              <w:pStyle w:val="Paragrafi"/>
              <w:rPr>
                <w:sz w:val="20"/>
                <w:szCs w:val="20"/>
                <w:lang w:val="sq-AL"/>
              </w:rPr>
            </w:pPr>
          </w:p>
        </w:tc>
        <w:tc>
          <w:tcPr>
            <w:tcW w:w="1663" w:type="pct"/>
          </w:tcPr>
          <w:p w:rsidR="008A79AE" w:rsidRPr="00135EC4" w:rsidRDefault="008A79AE" w:rsidP="007F1098">
            <w:pPr>
              <w:pStyle w:val="Paragrafi"/>
              <w:rPr>
                <w:sz w:val="20"/>
                <w:szCs w:val="20"/>
                <w:lang w:val="sq-AL"/>
              </w:rPr>
            </w:pPr>
          </w:p>
        </w:tc>
      </w:tr>
    </w:tbl>
    <w:p w:rsidR="008A79AE" w:rsidRPr="009D6B28" w:rsidRDefault="008A79AE" w:rsidP="008A79AE">
      <w:pPr>
        <w:pStyle w:val="Paragrafi"/>
        <w:rPr>
          <w:sz w:val="14"/>
          <w:lang w:val="sq-AL"/>
        </w:rPr>
      </w:pPr>
    </w:p>
    <w:p w:rsidR="008A79AE" w:rsidRPr="00135EC4" w:rsidRDefault="008A79AE" w:rsidP="008A79AE">
      <w:pPr>
        <w:pStyle w:val="Paragrafi"/>
        <w:rPr>
          <w:lang w:val="sq-AL"/>
        </w:rPr>
      </w:pPr>
      <w:r w:rsidRPr="00135EC4">
        <w:rPr>
          <w:lang w:val="sq-AL"/>
        </w:rPr>
        <w:t>(Selitë sekondare të unionit dhe vendndodhja e tyre në Republikën e Shqipërisë)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8"/>
        <w:gridCol w:w="4058"/>
        <w:gridCol w:w="1605"/>
        <w:gridCol w:w="3185"/>
      </w:tblGrid>
      <w:tr w:rsidR="008A79AE" w:rsidRPr="00007995" w:rsidTr="007F1098">
        <w:tc>
          <w:tcPr>
            <w:tcW w:w="380" w:type="pct"/>
            <w:vAlign w:val="center"/>
          </w:tcPr>
          <w:p w:rsidR="008A79AE" w:rsidRPr="00007995" w:rsidRDefault="008A79AE" w:rsidP="007F1098">
            <w:pPr>
              <w:pStyle w:val="Paragrafi"/>
              <w:ind w:firstLine="0"/>
              <w:jc w:val="center"/>
              <w:rPr>
                <w:b/>
                <w:sz w:val="20"/>
                <w:szCs w:val="20"/>
                <w:lang w:val="sq-AL"/>
              </w:rPr>
            </w:pPr>
            <w:r w:rsidRPr="00007995">
              <w:rPr>
                <w:b/>
                <w:sz w:val="20"/>
                <w:szCs w:val="20"/>
                <w:lang w:val="sq-AL"/>
              </w:rPr>
              <w:t>Nr.</w:t>
            </w:r>
          </w:p>
        </w:tc>
        <w:tc>
          <w:tcPr>
            <w:tcW w:w="2119" w:type="pct"/>
            <w:vAlign w:val="center"/>
          </w:tcPr>
          <w:p w:rsidR="008A79AE" w:rsidRPr="00007995" w:rsidRDefault="008A79AE" w:rsidP="007F1098">
            <w:pPr>
              <w:pStyle w:val="Paragrafi"/>
              <w:jc w:val="center"/>
              <w:rPr>
                <w:b/>
                <w:sz w:val="20"/>
                <w:szCs w:val="20"/>
                <w:lang w:val="sq-AL"/>
              </w:rPr>
            </w:pPr>
            <w:r w:rsidRPr="00007995">
              <w:rPr>
                <w:b/>
                <w:sz w:val="20"/>
                <w:szCs w:val="20"/>
                <w:lang w:val="sq-AL"/>
              </w:rPr>
              <w:t>Rrethi</w:t>
            </w:r>
          </w:p>
        </w:tc>
        <w:tc>
          <w:tcPr>
            <w:tcW w:w="838" w:type="pct"/>
            <w:vAlign w:val="center"/>
          </w:tcPr>
          <w:p w:rsidR="008A79AE" w:rsidRPr="00007995" w:rsidRDefault="008A79AE" w:rsidP="007F1098">
            <w:pPr>
              <w:pStyle w:val="Paragrafi"/>
              <w:jc w:val="center"/>
              <w:rPr>
                <w:b/>
                <w:sz w:val="20"/>
                <w:szCs w:val="20"/>
                <w:lang w:val="sq-AL"/>
              </w:rPr>
            </w:pPr>
            <w:r w:rsidRPr="00007995">
              <w:rPr>
                <w:b/>
                <w:sz w:val="20"/>
                <w:szCs w:val="20"/>
                <w:lang w:val="sq-AL"/>
              </w:rPr>
              <w:t>Qyteti</w:t>
            </w:r>
          </w:p>
        </w:tc>
        <w:tc>
          <w:tcPr>
            <w:tcW w:w="1663" w:type="pct"/>
            <w:vAlign w:val="center"/>
          </w:tcPr>
          <w:p w:rsidR="008A79AE" w:rsidRPr="00007995" w:rsidRDefault="008A79AE" w:rsidP="007F1098">
            <w:pPr>
              <w:pStyle w:val="Paragrafi"/>
              <w:jc w:val="center"/>
              <w:rPr>
                <w:b/>
                <w:sz w:val="20"/>
                <w:szCs w:val="20"/>
                <w:lang w:val="sq-AL"/>
              </w:rPr>
            </w:pPr>
            <w:r w:rsidRPr="00007995">
              <w:rPr>
                <w:b/>
                <w:sz w:val="20"/>
                <w:szCs w:val="20"/>
                <w:lang w:val="sq-AL"/>
              </w:rPr>
              <w:t>Adresa e saktë</w:t>
            </w:r>
          </w:p>
        </w:tc>
      </w:tr>
      <w:tr w:rsidR="008A79AE" w:rsidRPr="00135EC4" w:rsidTr="007F1098">
        <w:tc>
          <w:tcPr>
            <w:tcW w:w="380" w:type="pct"/>
          </w:tcPr>
          <w:p w:rsidR="008A79AE" w:rsidRPr="00135EC4" w:rsidRDefault="008A79AE" w:rsidP="007F1098">
            <w:pPr>
              <w:pStyle w:val="Paragrafi"/>
              <w:rPr>
                <w:sz w:val="20"/>
                <w:szCs w:val="20"/>
                <w:lang w:val="sq-AL"/>
              </w:rPr>
            </w:pPr>
          </w:p>
        </w:tc>
        <w:tc>
          <w:tcPr>
            <w:tcW w:w="2119" w:type="pct"/>
          </w:tcPr>
          <w:p w:rsidR="008A79AE" w:rsidRPr="00135EC4" w:rsidRDefault="008A79AE" w:rsidP="007F1098">
            <w:pPr>
              <w:pStyle w:val="Paragrafi"/>
              <w:rPr>
                <w:sz w:val="20"/>
                <w:szCs w:val="20"/>
                <w:lang w:val="sq-AL"/>
              </w:rPr>
            </w:pPr>
          </w:p>
        </w:tc>
        <w:tc>
          <w:tcPr>
            <w:tcW w:w="838" w:type="pct"/>
          </w:tcPr>
          <w:p w:rsidR="008A79AE" w:rsidRPr="00135EC4" w:rsidRDefault="008A79AE" w:rsidP="007F1098">
            <w:pPr>
              <w:pStyle w:val="Paragrafi"/>
              <w:rPr>
                <w:sz w:val="20"/>
                <w:szCs w:val="20"/>
                <w:lang w:val="sq-AL"/>
              </w:rPr>
            </w:pPr>
          </w:p>
        </w:tc>
        <w:tc>
          <w:tcPr>
            <w:tcW w:w="1663" w:type="pct"/>
          </w:tcPr>
          <w:p w:rsidR="008A79AE" w:rsidRPr="00135EC4" w:rsidRDefault="008A79AE" w:rsidP="007F1098">
            <w:pPr>
              <w:pStyle w:val="Paragrafi"/>
              <w:rPr>
                <w:sz w:val="20"/>
                <w:szCs w:val="20"/>
                <w:lang w:val="sq-AL"/>
              </w:rPr>
            </w:pPr>
          </w:p>
        </w:tc>
      </w:tr>
      <w:tr w:rsidR="008A79AE" w:rsidRPr="00135EC4" w:rsidTr="007F1098">
        <w:tc>
          <w:tcPr>
            <w:tcW w:w="380" w:type="pct"/>
          </w:tcPr>
          <w:p w:rsidR="008A79AE" w:rsidRPr="00135EC4" w:rsidRDefault="008A79AE" w:rsidP="007F1098">
            <w:pPr>
              <w:pStyle w:val="Paragrafi"/>
              <w:rPr>
                <w:sz w:val="20"/>
                <w:szCs w:val="20"/>
                <w:lang w:val="sq-AL"/>
              </w:rPr>
            </w:pPr>
          </w:p>
        </w:tc>
        <w:tc>
          <w:tcPr>
            <w:tcW w:w="2119" w:type="pct"/>
          </w:tcPr>
          <w:p w:rsidR="008A79AE" w:rsidRPr="00135EC4" w:rsidRDefault="008A79AE" w:rsidP="007F1098">
            <w:pPr>
              <w:pStyle w:val="Paragrafi"/>
              <w:rPr>
                <w:sz w:val="20"/>
                <w:szCs w:val="20"/>
                <w:lang w:val="sq-AL"/>
              </w:rPr>
            </w:pPr>
          </w:p>
        </w:tc>
        <w:tc>
          <w:tcPr>
            <w:tcW w:w="838" w:type="pct"/>
          </w:tcPr>
          <w:p w:rsidR="008A79AE" w:rsidRPr="00135EC4" w:rsidRDefault="008A79AE" w:rsidP="007F1098">
            <w:pPr>
              <w:pStyle w:val="Paragrafi"/>
              <w:rPr>
                <w:sz w:val="20"/>
                <w:szCs w:val="20"/>
                <w:lang w:val="sq-AL"/>
              </w:rPr>
            </w:pPr>
          </w:p>
        </w:tc>
        <w:tc>
          <w:tcPr>
            <w:tcW w:w="1663" w:type="pct"/>
          </w:tcPr>
          <w:p w:rsidR="008A79AE" w:rsidRPr="00135EC4" w:rsidRDefault="008A79AE" w:rsidP="007F1098">
            <w:pPr>
              <w:pStyle w:val="Paragrafi"/>
              <w:rPr>
                <w:sz w:val="20"/>
                <w:szCs w:val="20"/>
                <w:lang w:val="sq-AL"/>
              </w:rPr>
            </w:pPr>
          </w:p>
        </w:tc>
      </w:tr>
      <w:tr w:rsidR="008A79AE" w:rsidRPr="00135EC4" w:rsidTr="007F1098">
        <w:tc>
          <w:tcPr>
            <w:tcW w:w="380" w:type="pct"/>
          </w:tcPr>
          <w:p w:rsidR="008A79AE" w:rsidRPr="00135EC4" w:rsidRDefault="008A79AE" w:rsidP="007F1098">
            <w:pPr>
              <w:pStyle w:val="Paragrafi"/>
              <w:rPr>
                <w:sz w:val="20"/>
                <w:szCs w:val="20"/>
                <w:lang w:val="sq-AL"/>
              </w:rPr>
            </w:pPr>
          </w:p>
        </w:tc>
        <w:tc>
          <w:tcPr>
            <w:tcW w:w="2119" w:type="pct"/>
          </w:tcPr>
          <w:p w:rsidR="008A79AE" w:rsidRPr="00135EC4" w:rsidRDefault="008A79AE" w:rsidP="007F1098">
            <w:pPr>
              <w:pStyle w:val="Paragrafi"/>
              <w:rPr>
                <w:sz w:val="20"/>
                <w:szCs w:val="20"/>
                <w:lang w:val="sq-AL"/>
              </w:rPr>
            </w:pPr>
          </w:p>
        </w:tc>
        <w:tc>
          <w:tcPr>
            <w:tcW w:w="838" w:type="pct"/>
          </w:tcPr>
          <w:p w:rsidR="008A79AE" w:rsidRPr="00135EC4" w:rsidRDefault="008A79AE" w:rsidP="007F1098">
            <w:pPr>
              <w:pStyle w:val="Paragrafi"/>
              <w:rPr>
                <w:sz w:val="20"/>
                <w:szCs w:val="20"/>
                <w:lang w:val="sq-AL"/>
              </w:rPr>
            </w:pPr>
          </w:p>
        </w:tc>
        <w:tc>
          <w:tcPr>
            <w:tcW w:w="1663" w:type="pct"/>
          </w:tcPr>
          <w:p w:rsidR="008A79AE" w:rsidRPr="00135EC4" w:rsidRDefault="008A79AE" w:rsidP="007F1098">
            <w:pPr>
              <w:pStyle w:val="Paragrafi"/>
              <w:rPr>
                <w:sz w:val="20"/>
                <w:szCs w:val="20"/>
                <w:lang w:val="sq-AL"/>
              </w:rPr>
            </w:pPr>
          </w:p>
        </w:tc>
      </w:tr>
    </w:tbl>
    <w:p w:rsidR="008A79AE" w:rsidRPr="009D6B28" w:rsidRDefault="008A79AE" w:rsidP="008A79AE">
      <w:pPr>
        <w:pStyle w:val="Paragrafi"/>
        <w:ind w:firstLine="0"/>
        <w:rPr>
          <w:sz w:val="20"/>
          <w:lang w:val="sq-AL"/>
        </w:rPr>
      </w:pPr>
    </w:p>
    <w:p w:rsidR="008A79AE" w:rsidRPr="00135EC4" w:rsidRDefault="008A79AE" w:rsidP="008A79AE">
      <w:pPr>
        <w:pStyle w:val="Paragrafi"/>
        <w:rPr>
          <w:lang w:val="sq-AL"/>
        </w:rPr>
      </w:pPr>
      <w:r w:rsidRPr="00135EC4">
        <w:rPr>
          <w:lang w:val="sq-AL"/>
        </w:rPr>
        <w:t>Formulari nr.</w:t>
      </w:r>
      <w:r>
        <w:rPr>
          <w:lang w:val="sq-AL"/>
        </w:rPr>
        <w:t xml:space="preserve"> </w:t>
      </w:r>
      <w:r w:rsidRPr="00135EC4">
        <w:rPr>
          <w:lang w:val="sq-AL"/>
        </w:rPr>
        <w:t xml:space="preserve">6 (vazhdim i </w:t>
      </w:r>
      <w:r>
        <w:rPr>
          <w:lang w:val="sq-AL"/>
        </w:rPr>
        <w:t>a</w:t>
      </w:r>
      <w:r w:rsidRPr="00135EC4">
        <w:rPr>
          <w:lang w:val="sq-AL"/>
        </w:rPr>
        <w:t>neksit nr. 1)</w:t>
      </w:r>
    </w:p>
    <w:p w:rsidR="008A79AE" w:rsidRPr="00135EC4" w:rsidRDefault="008A79AE" w:rsidP="008A79AE">
      <w:pPr>
        <w:pStyle w:val="Paragrafi"/>
        <w:rPr>
          <w:lang w:val="sq-AL"/>
        </w:rPr>
      </w:pPr>
      <w:r w:rsidRPr="00135EC4">
        <w:rPr>
          <w:lang w:val="sq-AL"/>
        </w:rPr>
        <w:t>Plani i përmbledhur i veprimtarisë</w:t>
      </w:r>
    </w:p>
    <w:p w:rsidR="008A79AE" w:rsidRPr="00135EC4" w:rsidRDefault="008A79AE" w:rsidP="008A79AE">
      <w:pPr>
        <w:pStyle w:val="Paragrafi"/>
        <w:rPr>
          <w:lang w:val="sq-AL"/>
        </w:rPr>
      </w:pPr>
      <w:r w:rsidRPr="00135EC4">
        <w:rPr>
          <w:lang w:val="sq-AL"/>
        </w:rPr>
        <w:t>Këtu paraqiten tabelat me të dhënat e kërkuara gjatë procesit të licencimit të subjekteve pranë Autoritetit Mbikëqyrës sipas Rregullores “Për licencimin e shoqërive të kursim-kreditit dhe të unioneve të tyre” të miratu</w:t>
      </w:r>
      <w:r>
        <w:rPr>
          <w:lang w:val="sq-AL"/>
        </w:rPr>
        <w:t>ar me vendimin nr. 11, datë 27.</w:t>
      </w:r>
      <w:r w:rsidRPr="00135EC4">
        <w:rPr>
          <w:lang w:val="sq-AL"/>
        </w:rPr>
        <w:t>2.2002 të Këshillit Mbikëqyrës të Bankës së Shqipërisë, dhe përkatësisht:</w:t>
      </w:r>
    </w:p>
    <w:p w:rsidR="008A79AE" w:rsidRPr="00135EC4" w:rsidRDefault="008A79AE" w:rsidP="008A79AE">
      <w:pPr>
        <w:pStyle w:val="Paragrafi"/>
        <w:rPr>
          <w:lang w:val="sq-AL"/>
        </w:rPr>
      </w:pPr>
      <w:r w:rsidRPr="00135EC4">
        <w:rPr>
          <w:lang w:val="sq-AL"/>
        </w:rPr>
        <w:t>Formularët 1.1 – 1.6 për SHKK-të të cilat nuk janë anëtare të ndonjë Unioni; dhe</w:t>
      </w:r>
    </w:p>
    <w:p w:rsidR="008A79AE" w:rsidRPr="00135EC4" w:rsidRDefault="008A79AE" w:rsidP="008A79AE">
      <w:pPr>
        <w:pStyle w:val="Paragrafi"/>
        <w:rPr>
          <w:lang w:val="sq-AL"/>
        </w:rPr>
      </w:pPr>
      <w:r w:rsidRPr="00135EC4">
        <w:rPr>
          <w:lang w:val="sq-AL"/>
        </w:rPr>
        <w:t>Formularët 2.1 – 2.4 për SHKK-të anëtare të unionit dhe për vetë Unionin.</w:t>
      </w:r>
    </w:p>
    <w:p w:rsidR="008A79AE" w:rsidRPr="00135EC4" w:rsidRDefault="008A79AE" w:rsidP="008A79AE">
      <w:pPr>
        <w:pStyle w:val="Paragrafi"/>
        <w:rPr>
          <w:lang w:val="sq-AL"/>
        </w:rPr>
      </w:pPr>
      <w:r w:rsidRPr="00135EC4">
        <w:rPr>
          <w:lang w:val="sq-AL"/>
        </w:rPr>
        <w:t>Shënim: Kjo kërkesë paraqitet pranë Agjencisë së Sigurimit të Depozitave në adresën e mëposhtme:</w:t>
      </w:r>
    </w:p>
    <w:p w:rsidR="008A79AE" w:rsidRPr="00135EC4" w:rsidRDefault="008A79AE" w:rsidP="008A79AE">
      <w:pPr>
        <w:pStyle w:val="Paragrafi"/>
        <w:ind w:left="284" w:firstLine="0"/>
        <w:rPr>
          <w:lang w:val="sq-AL"/>
        </w:rPr>
      </w:pPr>
      <w:r w:rsidRPr="00135EC4">
        <w:rPr>
          <w:lang w:val="sq-AL"/>
        </w:rPr>
        <w:t xml:space="preserve">Agjencia e Sigurimit të Depozitave </w:t>
      </w:r>
    </w:p>
    <w:p w:rsidR="008A79AE" w:rsidRPr="00135EC4" w:rsidRDefault="008A79AE" w:rsidP="008A79AE">
      <w:pPr>
        <w:pStyle w:val="Paragrafi"/>
        <w:rPr>
          <w:lang w:val="sq-AL"/>
        </w:rPr>
      </w:pPr>
      <w:r w:rsidRPr="00135EC4">
        <w:rPr>
          <w:lang w:val="sq-AL"/>
        </w:rPr>
        <w:t>Rruga e Elbasanit, nr. 317, pallati pranë Ambasadës Amerikane</w:t>
      </w:r>
    </w:p>
    <w:p w:rsidR="008A79AE" w:rsidRPr="00135EC4" w:rsidRDefault="008A79AE" w:rsidP="008A79AE">
      <w:pPr>
        <w:pStyle w:val="Paragrafi"/>
        <w:rPr>
          <w:lang w:val="sq-AL"/>
        </w:rPr>
      </w:pPr>
      <w:r w:rsidRPr="00135EC4">
        <w:rPr>
          <w:lang w:val="sq-AL"/>
        </w:rPr>
        <w:t>Tiranë, Shqipëri.</w:t>
      </w:r>
    </w:p>
    <w:p w:rsidR="008A79AE" w:rsidRPr="00135EC4" w:rsidRDefault="008A79AE" w:rsidP="008A79AE">
      <w:pPr>
        <w:pStyle w:val="Paragrafi"/>
        <w:rPr>
          <w:lang w:val="sq-AL"/>
        </w:rPr>
      </w:pPr>
    </w:p>
    <w:p w:rsidR="008A79AE" w:rsidRDefault="008A79AE" w:rsidP="008A79AE">
      <w:pPr>
        <w:pStyle w:val="Paragrafi"/>
        <w:jc w:val="center"/>
        <w:rPr>
          <w:lang w:val="sq-AL"/>
        </w:rPr>
      </w:pPr>
      <w:r w:rsidRPr="00135EC4">
        <w:rPr>
          <w:lang w:val="sq-AL"/>
        </w:rPr>
        <w:t>ANEKSI 2</w:t>
      </w:r>
    </w:p>
    <w:p w:rsidR="008A79AE" w:rsidRPr="00135EC4" w:rsidRDefault="008A79AE" w:rsidP="008A79AE">
      <w:pPr>
        <w:pStyle w:val="Hapesira7"/>
        <w:rPr>
          <w:lang w:val="sq-AL"/>
        </w:rPr>
      </w:pPr>
    </w:p>
    <w:p w:rsidR="008A79AE" w:rsidRPr="00135EC4" w:rsidRDefault="008A79AE" w:rsidP="008A79AE">
      <w:pPr>
        <w:pStyle w:val="Paragrafi"/>
        <w:rPr>
          <w:lang w:val="sq-AL"/>
        </w:rPr>
      </w:pPr>
      <w:r w:rsidRPr="00135EC4">
        <w:rPr>
          <w:lang w:val="sq-AL"/>
        </w:rPr>
        <w:t>Kërkesë për përmbushjen e kushteve për sigurimin dhe kompensimin e depozitave të shoqërive të kursim-kreditit ________</w:t>
      </w:r>
      <w:r w:rsidRPr="00135EC4">
        <w:rPr>
          <w:lang w:val="sq-AL"/>
        </w:rPr>
        <w:footnoteReference w:customMarkFollows="1" w:id="3"/>
        <w:sym w:font="Symbol" w:char="F02A"/>
      </w:r>
    </w:p>
    <w:p w:rsidR="008A79AE" w:rsidRPr="00A04F30" w:rsidRDefault="008A79AE" w:rsidP="008A79AE">
      <w:pPr>
        <w:pStyle w:val="Paragrafi"/>
        <w:rPr>
          <w:sz w:val="14"/>
          <w:lang w:val="sq-AL"/>
        </w:rPr>
      </w:pPr>
    </w:p>
    <w:p w:rsidR="008A79AE" w:rsidRPr="00135EC4" w:rsidRDefault="008A79AE" w:rsidP="008A79AE">
      <w:pPr>
        <w:pStyle w:val="Paragrafi"/>
        <w:rPr>
          <w:lang w:val="sq-AL"/>
        </w:rPr>
      </w:pPr>
      <w:r w:rsidRPr="00135EC4">
        <w:rPr>
          <w:lang w:val="sq-AL"/>
        </w:rPr>
        <w:t>Me anë të kësaj kërkese i drejtohemi Agjencisë së Sigurimit të Depozitave për të na njohur me kushtet për zbati</w:t>
      </w:r>
      <w:r>
        <w:rPr>
          <w:lang w:val="sq-AL"/>
        </w:rPr>
        <w:t>min e ligjit 53/2014, datë 22.</w:t>
      </w:r>
      <w:r w:rsidRPr="00135EC4">
        <w:rPr>
          <w:lang w:val="sq-AL"/>
        </w:rPr>
        <w:t>5.2014</w:t>
      </w:r>
      <w:r>
        <w:rPr>
          <w:lang w:val="sq-AL"/>
        </w:rPr>
        <w:t>,</w:t>
      </w:r>
      <w:r w:rsidRPr="00135EC4">
        <w:rPr>
          <w:lang w:val="sq-AL"/>
        </w:rPr>
        <w:t xml:space="preserve"> “Për sigurimin e depozitave”.</w:t>
      </w:r>
    </w:p>
    <w:p w:rsidR="008A79AE" w:rsidRPr="00135EC4" w:rsidRDefault="008A79AE" w:rsidP="008A79AE">
      <w:pPr>
        <w:pStyle w:val="Paragrafi"/>
        <w:rPr>
          <w:lang w:val="sq-AL"/>
        </w:rPr>
      </w:pPr>
      <w:r w:rsidRPr="00135EC4">
        <w:rPr>
          <w:lang w:val="sq-AL"/>
        </w:rPr>
        <w:t>Shprehemi të gatshëm për të plotësuar çdo kërkesë të Agjencisë lidhur me kushtet në funksion të përmbushjes së detyrimeve të përcaktuara në ligjin “Për sigurimin e depozitave”, si dhe aktet nënligjore në zbatim të tij.</w:t>
      </w:r>
    </w:p>
    <w:p w:rsidR="008A79AE" w:rsidRPr="00135EC4" w:rsidRDefault="008A79AE" w:rsidP="008A79AE">
      <w:pPr>
        <w:pStyle w:val="Paragrafi"/>
        <w:rPr>
          <w:lang w:val="sq-AL"/>
        </w:rPr>
      </w:pPr>
      <w:r w:rsidRPr="00135EC4">
        <w:rPr>
          <w:lang w:val="sq-AL"/>
        </w:rPr>
        <w:lastRenderedPageBreak/>
        <w:t>Në aktivitetin që ne propozojmë të kryejmë angazhohemi për zbatimin e ligjit “Për sigurimin e depozitave” dhe legjislacionin në Republikën e Shqipërisë.</w:t>
      </w:r>
    </w:p>
    <w:p w:rsidR="008A79AE" w:rsidRPr="00135EC4" w:rsidRDefault="008A79AE" w:rsidP="008A79AE">
      <w:pPr>
        <w:pStyle w:val="Paragrafi"/>
        <w:rPr>
          <w:lang w:val="sq-AL"/>
        </w:rPr>
      </w:pPr>
      <w:r w:rsidRPr="00135EC4">
        <w:rPr>
          <w:lang w:val="sq-AL"/>
        </w:rPr>
        <w:t>Bashkëlidhur, do të gjeni informacion për: zyrat, formimin profesional të anëtarëve të Bordit Drejtues dhe komitetit mbikëqyrës si dhe personelit, funksionet dhe strukturën, kapitalin, anëtarët, Bordin Drejtues, komitetin e mbikëqyrjes, komitetin e huas, administratorët (nëse ka), statutin, si dhe planin e veprimtarisë si subjekte, (për secilën SHKK, si dhe për unionin kur licencohet).</w:t>
      </w:r>
    </w:p>
    <w:p w:rsidR="008A79AE" w:rsidRPr="00135EC4" w:rsidRDefault="008A79AE" w:rsidP="008A79AE">
      <w:pPr>
        <w:pStyle w:val="Paragrafi"/>
        <w:rPr>
          <w:lang w:val="sq-AL"/>
        </w:rPr>
      </w:pPr>
      <w:r w:rsidRPr="00135EC4">
        <w:rPr>
          <w:lang w:val="sq-AL"/>
        </w:rPr>
        <w:t>Emri i Unionit (bashkëngjitur lista e shoqërive të kursim kreditit.)</w:t>
      </w:r>
    </w:p>
    <w:p w:rsidR="008A79AE" w:rsidRPr="00135EC4" w:rsidRDefault="008A79AE" w:rsidP="008A79AE">
      <w:pPr>
        <w:pStyle w:val="Paragrafi"/>
        <w:rPr>
          <w:lang w:val="sq-AL"/>
        </w:rPr>
      </w:pPr>
      <w:r w:rsidRPr="00135EC4">
        <w:rPr>
          <w:lang w:val="sq-AL"/>
        </w:rPr>
        <w:t xml:space="preserve">_________________________________ </w:t>
      </w:r>
    </w:p>
    <w:p w:rsidR="008A79AE" w:rsidRPr="00135EC4" w:rsidRDefault="008A79AE" w:rsidP="008A79AE">
      <w:pPr>
        <w:pStyle w:val="Paragrafi"/>
        <w:rPr>
          <w:lang w:val="sq-AL"/>
        </w:rPr>
      </w:pPr>
      <w:r w:rsidRPr="00135EC4">
        <w:rPr>
          <w:lang w:val="sq-AL"/>
        </w:rPr>
        <w:t>Adresa______________________________________________</w:t>
      </w:r>
    </w:p>
    <w:p w:rsidR="008A79AE" w:rsidRPr="00135EC4" w:rsidRDefault="008A79AE" w:rsidP="008A79AE">
      <w:pPr>
        <w:pStyle w:val="Paragrafi"/>
        <w:rPr>
          <w:lang w:val="sq-AL"/>
        </w:rPr>
      </w:pPr>
      <w:r w:rsidRPr="00135EC4">
        <w:rPr>
          <w:lang w:val="sq-AL"/>
        </w:rPr>
        <w:t>Kërkuesit ______________________________</w:t>
      </w:r>
    </w:p>
    <w:p w:rsidR="008A79AE" w:rsidRPr="00135EC4" w:rsidRDefault="008A79AE" w:rsidP="008A79AE">
      <w:pPr>
        <w:pStyle w:val="Paragrafi"/>
        <w:rPr>
          <w:lang w:val="sq-AL"/>
        </w:rPr>
      </w:pPr>
      <w:r w:rsidRPr="00135EC4">
        <w:rPr>
          <w:lang w:val="sq-AL"/>
        </w:rPr>
        <w:t xml:space="preserve">Nënshkrimi i personit të kontaktit </w:t>
      </w:r>
    </w:p>
    <w:p w:rsidR="008A79AE" w:rsidRPr="00135EC4" w:rsidRDefault="008A79AE" w:rsidP="008A79AE">
      <w:pPr>
        <w:pStyle w:val="Paragrafi"/>
        <w:rPr>
          <w:lang w:val="sq-AL"/>
        </w:rPr>
      </w:pPr>
      <w:r w:rsidRPr="00135EC4">
        <w:rPr>
          <w:lang w:val="sq-AL"/>
        </w:rPr>
        <w:t>Nënshkrimi i përfaqësuesit të SHKK-së dhe Unionit</w:t>
      </w:r>
    </w:p>
    <w:p w:rsidR="008A79AE" w:rsidRPr="00135EC4" w:rsidRDefault="008A79AE" w:rsidP="008A79AE">
      <w:pPr>
        <w:pStyle w:val="Paragrafi"/>
        <w:rPr>
          <w:lang w:val="sq-AL"/>
        </w:rPr>
      </w:pPr>
      <w:r w:rsidRPr="00135EC4">
        <w:rPr>
          <w:lang w:val="sq-AL"/>
        </w:rPr>
        <w:t>Shënim: Kërkesa e shoqëruar me dokumentet dhe me formularët e përcaktuar në aneksin 1 të këtij udhëzimi dërgohen në adresën e mëposhtme:</w:t>
      </w:r>
    </w:p>
    <w:p w:rsidR="008A79AE" w:rsidRPr="00135EC4" w:rsidRDefault="008A79AE" w:rsidP="008A79AE">
      <w:pPr>
        <w:pStyle w:val="Paragrafi"/>
        <w:rPr>
          <w:lang w:val="sq-AL"/>
        </w:rPr>
      </w:pPr>
      <w:r w:rsidRPr="00135EC4">
        <w:rPr>
          <w:lang w:val="sq-AL"/>
        </w:rPr>
        <w:t xml:space="preserve">Agjencia e Sigurimit të Depozitave </w:t>
      </w:r>
    </w:p>
    <w:p w:rsidR="008A79AE" w:rsidRPr="00135EC4" w:rsidRDefault="008A79AE" w:rsidP="008A79AE">
      <w:pPr>
        <w:pStyle w:val="Paragrafi"/>
        <w:rPr>
          <w:lang w:val="sq-AL"/>
        </w:rPr>
      </w:pPr>
      <w:r w:rsidRPr="00135EC4">
        <w:rPr>
          <w:lang w:val="sq-AL"/>
        </w:rPr>
        <w:t xml:space="preserve">Rruga e Elbasanit, </w:t>
      </w:r>
    </w:p>
    <w:p w:rsidR="008A79AE" w:rsidRPr="00135EC4" w:rsidRDefault="008A79AE" w:rsidP="008A79AE">
      <w:pPr>
        <w:pStyle w:val="Paragrafi"/>
        <w:rPr>
          <w:lang w:val="sq-AL"/>
        </w:rPr>
      </w:pPr>
      <w:r w:rsidRPr="00135EC4">
        <w:rPr>
          <w:lang w:val="sq-AL"/>
        </w:rPr>
        <w:t xml:space="preserve">Pallati pranë Ambasadës Amerikane, nr. 317 </w:t>
      </w:r>
    </w:p>
    <w:p w:rsidR="008A79AE" w:rsidRPr="00135EC4" w:rsidRDefault="008A79AE" w:rsidP="008A79AE">
      <w:pPr>
        <w:pStyle w:val="Paragrafi"/>
        <w:rPr>
          <w:lang w:val="sq-AL"/>
        </w:rPr>
      </w:pPr>
      <w:r w:rsidRPr="00135EC4">
        <w:rPr>
          <w:lang w:val="sq-AL"/>
        </w:rPr>
        <w:t>Tiranë, Shqipëri.</w:t>
      </w:r>
    </w:p>
    <w:p w:rsidR="008A79AE" w:rsidRPr="00A04F30" w:rsidRDefault="008A79AE" w:rsidP="008A79AE">
      <w:pPr>
        <w:pStyle w:val="Paragrafi"/>
        <w:ind w:firstLine="0"/>
        <w:rPr>
          <w:sz w:val="18"/>
          <w:lang w:val="sq-AL"/>
        </w:rPr>
      </w:pPr>
    </w:p>
    <w:p w:rsidR="008A79AE" w:rsidRPr="00135EC4" w:rsidRDefault="008A79AE" w:rsidP="008A79AE">
      <w:pPr>
        <w:pStyle w:val="Vendosi"/>
        <w:rPr>
          <w:lang w:val="sq-AL"/>
        </w:rPr>
      </w:pPr>
      <w:r w:rsidRPr="00135EC4">
        <w:rPr>
          <w:lang w:val="sq-AL"/>
        </w:rPr>
        <w:t>ANEKSI 3</w:t>
      </w:r>
    </w:p>
    <w:p w:rsidR="008A79AE" w:rsidRDefault="008A79AE" w:rsidP="008A79AE">
      <w:pPr>
        <w:pStyle w:val="Hapesira7"/>
        <w:rPr>
          <w:lang w:val="sq-AL"/>
        </w:rPr>
      </w:pPr>
    </w:p>
    <w:p w:rsidR="008A79AE" w:rsidRPr="00135EC4" w:rsidRDefault="008A79AE" w:rsidP="008A79AE">
      <w:pPr>
        <w:pStyle w:val="Paragrafi"/>
        <w:rPr>
          <w:lang w:val="sq-AL"/>
        </w:rPr>
      </w:pPr>
      <w:r w:rsidRPr="00135EC4">
        <w:rPr>
          <w:lang w:val="sq-AL"/>
        </w:rPr>
        <w:t>Kërkesë për pajisje me certifikatë të re për sigurimin e depozitave</w:t>
      </w:r>
    </w:p>
    <w:p w:rsidR="008A79AE" w:rsidRPr="00A04F30" w:rsidRDefault="008A79AE" w:rsidP="008A79AE">
      <w:pPr>
        <w:pStyle w:val="Paragrafi"/>
        <w:ind w:firstLine="0"/>
        <w:rPr>
          <w:sz w:val="14"/>
          <w:lang w:val="sq-AL"/>
        </w:rPr>
      </w:pPr>
      <w:r w:rsidRPr="00135EC4">
        <w:rPr>
          <w:lang w:val="sq-AL"/>
        </w:rPr>
        <w:tab/>
      </w:r>
    </w:p>
    <w:p w:rsidR="008A79AE" w:rsidRPr="00135EC4" w:rsidRDefault="008A79AE" w:rsidP="008A79AE">
      <w:pPr>
        <w:pStyle w:val="Paragrafi"/>
        <w:rPr>
          <w:lang w:val="sq-AL"/>
        </w:rPr>
      </w:pPr>
      <w:r w:rsidRPr="00135EC4">
        <w:rPr>
          <w:lang w:val="sq-AL"/>
        </w:rPr>
        <w:t>* shëno më poshtë:</w:t>
      </w:r>
    </w:p>
    <w:p w:rsidR="008A79AE" w:rsidRPr="00135EC4" w:rsidRDefault="008A79AE" w:rsidP="008A79AE">
      <w:pPr>
        <w:pStyle w:val="Paragrafi"/>
        <w:rPr>
          <w:lang w:val="sq-AL"/>
        </w:rPr>
      </w:pPr>
      <w:r w:rsidRPr="00135EC4">
        <w:rPr>
          <w:lang w:val="sq-AL"/>
        </w:rPr>
        <w:t>ndryshim emri</w:t>
      </w:r>
    </w:p>
    <w:p w:rsidR="008A79AE" w:rsidRPr="00135EC4" w:rsidRDefault="008A79AE" w:rsidP="008A79AE">
      <w:pPr>
        <w:pStyle w:val="Paragrafi"/>
        <w:rPr>
          <w:lang w:val="sq-AL"/>
        </w:rPr>
      </w:pPr>
      <w:r w:rsidRPr="00135EC4">
        <w:rPr>
          <w:lang w:val="sq-AL"/>
        </w:rPr>
        <w:t>llojin e transformimit</w:t>
      </w:r>
      <w:r w:rsidRPr="00135EC4">
        <w:rPr>
          <w:lang w:val="sq-AL"/>
        </w:rPr>
        <w:tab/>
      </w:r>
    </w:p>
    <w:p w:rsidR="008A79AE" w:rsidRPr="00A04F30" w:rsidRDefault="008A79AE" w:rsidP="008A79AE">
      <w:pPr>
        <w:pStyle w:val="Paragrafi"/>
        <w:rPr>
          <w:sz w:val="14"/>
          <w:lang w:val="sq-AL"/>
        </w:rPr>
      </w:pPr>
    </w:p>
    <w:p w:rsidR="008A79AE" w:rsidRPr="00135EC4" w:rsidRDefault="008A79AE" w:rsidP="008A79AE">
      <w:pPr>
        <w:pStyle w:val="Paragrafi"/>
        <w:rPr>
          <w:lang w:val="sq-AL"/>
        </w:rPr>
      </w:pPr>
      <w:r w:rsidRPr="00135EC4">
        <w:rPr>
          <w:lang w:val="sq-AL"/>
        </w:rPr>
        <w:t>Emri i shoqërisë së kursim-kreditit të propozuar</w:t>
      </w:r>
    </w:p>
    <w:p w:rsidR="008A79AE" w:rsidRPr="00135EC4" w:rsidRDefault="008A79AE" w:rsidP="008A79AE">
      <w:pPr>
        <w:pStyle w:val="Paragrafi"/>
        <w:rPr>
          <w:lang w:val="sq-AL"/>
        </w:rPr>
      </w:pPr>
      <w:r w:rsidRPr="00135EC4">
        <w:rPr>
          <w:lang w:val="sq-AL"/>
        </w:rPr>
        <w:t>Shoqëria e kursim-kreditit:________________________________________</w:t>
      </w:r>
    </w:p>
    <w:p w:rsidR="008A79AE" w:rsidRPr="00135EC4" w:rsidRDefault="008A79AE" w:rsidP="008A79AE">
      <w:pPr>
        <w:pStyle w:val="Paragrafi"/>
        <w:rPr>
          <w:lang w:val="sq-AL"/>
        </w:rPr>
      </w:pPr>
      <w:r w:rsidRPr="00135EC4">
        <w:rPr>
          <w:lang w:val="sq-AL"/>
        </w:rPr>
        <w:t xml:space="preserve">_____________________________________________________________________ </w:t>
      </w:r>
    </w:p>
    <w:p w:rsidR="008A79AE" w:rsidRPr="00A04F30" w:rsidRDefault="008A79AE" w:rsidP="008A79AE">
      <w:pPr>
        <w:pStyle w:val="Paragrafi"/>
        <w:rPr>
          <w:sz w:val="18"/>
          <w:lang w:val="sq-AL"/>
        </w:rPr>
      </w:pPr>
    </w:p>
    <w:p w:rsidR="008A79AE" w:rsidRPr="00135EC4" w:rsidRDefault="008A79AE" w:rsidP="008A79AE">
      <w:pPr>
        <w:pStyle w:val="Paragrafi"/>
        <w:rPr>
          <w:lang w:val="sq-AL"/>
        </w:rPr>
      </w:pPr>
      <w:r>
        <w:rPr>
          <w:lang w:val="sq-AL"/>
        </w:rPr>
        <w:t>Adresa</w:t>
      </w:r>
      <w:r w:rsidRPr="00135EC4">
        <w:rPr>
          <w:lang w:val="sq-AL"/>
        </w:rPr>
        <w:t>)</w:t>
      </w:r>
    </w:p>
    <w:p w:rsidR="008A79AE" w:rsidRPr="00135EC4" w:rsidRDefault="008A79AE" w:rsidP="008A79AE">
      <w:pPr>
        <w:pStyle w:val="Paragrafi"/>
        <w:rPr>
          <w:lang w:val="sq-AL"/>
        </w:rPr>
      </w:pPr>
      <w:r w:rsidRPr="00135EC4">
        <w:rPr>
          <w:lang w:val="sq-AL"/>
        </w:rPr>
        <w:t>____________________________________________________________________,</w:t>
      </w:r>
    </w:p>
    <w:p w:rsidR="008A79AE" w:rsidRPr="00135EC4" w:rsidRDefault="008A79AE" w:rsidP="008A79AE">
      <w:pPr>
        <w:pStyle w:val="Paragrafi"/>
        <w:rPr>
          <w:lang w:val="sq-AL"/>
        </w:rPr>
      </w:pPr>
      <w:r w:rsidRPr="00135EC4">
        <w:rPr>
          <w:lang w:val="sq-AL"/>
        </w:rPr>
        <w:t>Shqipëri (qyteti) (rrethi)</w:t>
      </w:r>
    </w:p>
    <w:p w:rsidR="008A79AE" w:rsidRPr="00A04F30" w:rsidRDefault="008A79AE" w:rsidP="008A79AE">
      <w:pPr>
        <w:pStyle w:val="Paragrafi"/>
        <w:rPr>
          <w:sz w:val="14"/>
          <w:lang w:val="sq-AL"/>
        </w:rPr>
      </w:pPr>
    </w:p>
    <w:p w:rsidR="008A79AE" w:rsidRPr="00135EC4" w:rsidRDefault="008A79AE" w:rsidP="008A79AE">
      <w:pPr>
        <w:pStyle w:val="Paragrafi"/>
        <w:rPr>
          <w:lang w:val="sq-AL"/>
        </w:rPr>
      </w:pPr>
      <w:r w:rsidRPr="00135EC4">
        <w:rPr>
          <w:lang w:val="sq-AL"/>
        </w:rPr>
        <w:t xml:space="preserve">Me anë të kësaj kërkese i drejtohemi Agjencisë së Sigurimit të Depozitave, duke i vënë në dispozicion çdo informacion të kërkuar prej saj, për të na pajisur me vërtetim për përmbushjen e kushteve/certifikatë të re për sigurimin e depozitave me emërtimin e ri. </w:t>
      </w:r>
    </w:p>
    <w:p w:rsidR="008A79AE" w:rsidRPr="00135EC4" w:rsidRDefault="008A79AE" w:rsidP="008A79AE">
      <w:pPr>
        <w:pStyle w:val="Paragrafi"/>
        <w:rPr>
          <w:lang w:val="sq-AL"/>
        </w:rPr>
      </w:pPr>
      <w:r w:rsidRPr="00135EC4">
        <w:rPr>
          <w:lang w:val="sq-AL"/>
        </w:rPr>
        <w:t>_______________________________</w:t>
      </w:r>
    </w:p>
    <w:p w:rsidR="008A79AE" w:rsidRPr="00135EC4" w:rsidRDefault="008A79AE" w:rsidP="008A79AE">
      <w:pPr>
        <w:pStyle w:val="Paragrafi"/>
        <w:rPr>
          <w:lang w:val="sq-AL"/>
        </w:rPr>
      </w:pPr>
      <w:r w:rsidRPr="00135EC4">
        <w:rPr>
          <w:lang w:val="sq-AL"/>
        </w:rPr>
        <w:t>Kërkuesit</w:t>
      </w:r>
    </w:p>
    <w:p w:rsidR="008A79AE" w:rsidRPr="00135EC4" w:rsidRDefault="008A79AE" w:rsidP="008A79AE">
      <w:pPr>
        <w:pStyle w:val="Paragrafi"/>
        <w:rPr>
          <w:lang w:val="sq-AL"/>
        </w:rPr>
      </w:pPr>
      <w:r w:rsidRPr="00135EC4">
        <w:rPr>
          <w:lang w:val="sq-AL"/>
        </w:rPr>
        <w:t>________________________________________</w:t>
      </w:r>
    </w:p>
    <w:p w:rsidR="008A79AE" w:rsidRPr="00135EC4" w:rsidRDefault="008A79AE" w:rsidP="008A79AE">
      <w:pPr>
        <w:pStyle w:val="Paragrafi"/>
        <w:rPr>
          <w:lang w:val="sq-AL"/>
        </w:rPr>
      </w:pPr>
      <w:r w:rsidRPr="00135EC4">
        <w:rPr>
          <w:lang w:val="sq-AL"/>
        </w:rPr>
        <w:t>________________________________________</w:t>
      </w:r>
    </w:p>
    <w:p w:rsidR="008A79AE" w:rsidRPr="00135EC4" w:rsidRDefault="008A79AE" w:rsidP="008A79AE">
      <w:pPr>
        <w:pStyle w:val="Paragrafi"/>
        <w:rPr>
          <w:lang w:val="sq-AL"/>
        </w:rPr>
      </w:pPr>
      <w:r w:rsidRPr="00135EC4">
        <w:rPr>
          <w:lang w:val="sq-AL"/>
        </w:rPr>
        <w:t>________________________________________</w:t>
      </w:r>
    </w:p>
    <w:p w:rsidR="008A79AE" w:rsidRPr="00135EC4" w:rsidRDefault="008A79AE" w:rsidP="008A79AE">
      <w:pPr>
        <w:pStyle w:val="Paragrafi"/>
        <w:rPr>
          <w:lang w:val="sq-AL"/>
        </w:rPr>
      </w:pPr>
      <w:r w:rsidRPr="00135EC4">
        <w:rPr>
          <w:lang w:val="sq-AL"/>
        </w:rPr>
        <w:t>________________________________________</w:t>
      </w:r>
    </w:p>
    <w:p w:rsidR="008A79AE" w:rsidRPr="00135EC4" w:rsidRDefault="008A79AE" w:rsidP="008A79AE">
      <w:pPr>
        <w:pStyle w:val="Paragrafi"/>
        <w:ind w:firstLine="0"/>
        <w:rPr>
          <w:lang w:val="sq-AL"/>
        </w:rPr>
      </w:pPr>
    </w:p>
    <w:p w:rsidR="008A79AE" w:rsidRPr="00135EC4" w:rsidRDefault="008A79AE" w:rsidP="008A79AE">
      <w:pPr>
        <w:pStyle w:val="Paragrafi"/>
        <w:rPr>
          <w:lang w:val="sq-AL"/>
        </w:rPr>
      </w:pPr>
      <w:r w:rsidRPr="00135EC4">
        <w:rPr>
          <w:lang w:val="sq-AL"/>
        </w:rPr>
        <w:t xml:space="preserve">Shënim: Kërkesa e shoqëruar me dokumentet dhe me formularët e kërkuar në mbështetje të këtij </w:t>
      </w:r>
      <w:r>
        <w:rPr>
          <w:lang w:val="sq-AL"/>
        </w:rPr>
        <w:t>u</w:t>
      </w:r>
      <w:r w:rsidRPr="00135EC4">
        <w:rPr>
          <w:lang w:val="sq-AL"/>
        </w:rPr>
        <w:t>dhëzimi dërgohen në adresën e mëposhtme:</w:t>
      </w:r>
    </w:p>
    <w:p w:rsidR="008A79AE" w:rsidRPr="00135EC4" w:rsidRDefault="008A79AE" w:rsidP="008A79AE">
      <w:pPr>
        <w:pStyle w:val="Paragrafi"/>
        <w:rPr>
          <w:lang w:val="sq-AL"/>
        </w:rPr>
      </w:pPr>
      <w:r w:rsidRPr="00135EC4">
        <w:rPr>
          <w:lang w:val="sq-AL"/>
        </w:rPr>
        <w:t>Agjencia e Sigurimit të Depozitave</w:t>
      </w:r>
    </w:p>
    <w:p w:rsidR="008A79AE" w:rsidRPr="00135EC4" w:rsidRDefault="008A79AE" w:rsidP="008A79AE">
      <w:pPr>
        <w:pStyle w:val="Paragrafi"/>
        <w:rPr>
          <w:lang w:val="sq-AL"/>
        </w:rPr>
      </w:pPr>
      <w:r w:rsidRPr="00135EC4">
        <w:rPr>
          <w:lang w:val="sq-AL"/>
        </w:rPr>
        <w:t xml:space="preserve">Rruga e Elbasanit, </w:t>
      </w:r>
    </w:p>
    <w:p w:rsidR="008A79AE" w:rsidRPr="00135EC4" w:rsidRDefault="008A79AE" w:rsidP="008A79AE">
      <w:pPr>
        <w:pStyle w:val="Paragrafi"/>
        <w:rPr>
          <w:lang w:val="sq-AL"/>
        </w:rPr>
      </w:pPr>
      <w:r w:rsidRPr="00135EC4">
        <w:rPr>
          <w:lang w:val="sq-AL"/>
        </w:rPr>
        <w:t xml:space="preserve">Pallati pranë Ambasadës Amerikane, nr. 317 </w:t>
      </w:r>
    </w:p>
    <w:p w:rsidR="008A79AE" w:rsidRPr="00135EC4" w:rsidRDefault="008A79AE" w:rsidP="008A79AE">
      <w:pPr>
        <w:pStyle w:val="Paragrafi"/>
        <w:rPr>
          <w:lang w:val="sq-AL"/>
        </w:rPr>
      </w:pPr>
      <w:r w:rsidRPr="00135EC4">
        <w:rPr>
          <w:lang w:val="sq-AL"/>
        </w:rPr>
        <w:lastRenderedPageBreak/>
        <w:t>Tiranë, Shqipëri.</w:t>
      </w:r>
    </w:p>
    <w:p w:rsidR="008A79AE" w:rsidRDefault="008A79AE" w:rsidP="008A79AE">
      <w:pPr>
        <w:pStyle w:val="Vendosi"/>
        <w:rPr>
          <w:lang w:val="sq-AL"/>
        </w:rPr>
      </w:pPr>
    </w:p>
    <w:p w:rsidR="008A79AE" w:rsidRPr="00135EC4" w:rsidRDefault="008A79AE" w:rsidP="008A79AE">
      <w:pPr>
        <w:pStyle w:val="Vendosi"/>
        <w:rPr>
          <w:lang w:val="sq-AL"/>
        </w:rPr>
      </w:pPr>
      <w:r w:rsidRPr="00135EC4">
        <w:rPr>
          <w:lang w:val="sq-AL"/>
        </w:rPr>
        <w:t>Aneksi 4</w:t>
      </w:r>
    </w:p>
    <w:p w:rsidR="008A79AE" w:rsidRDefault="008A79AE" w:rsidP="008A79AE">
      <w:pPr>
        <w:pStyle w:val="Hapesira7"/>
        <w:rPr>
          <w:lang w:val="sq-AL"/>
        </w:rPr>
      </w:pPr>
    </w:p>
    <w:p w:rsidR="008A79AE" w:rsidRPr="00135EC4" w:rsidRDefault="008A79AE" w:rsidP="008A79AE">
      <w:pPr>
        <w:pStyle w:val="Paragrafi"/>
        <w:rPr>
          <w:lang w:val="sq-AL"/>
        </w:rPr>
      </w:pPr>
      <w:r w:rsidRPr="00135EC4">
        <w:rPr>
          <w:lang w:val="sq-AL"/>
        </w:rPr>
        <w:t>Regjistri i depozituesve dhe depozitave</w:t>
      </w:r>
    </w:p>
    <w:p w:rsidR="008A79AE" w:rsidRPr="00A04F30" w:rsidRDefault="008A79AE" w:rsidP="008A79AE">
      <w:pPr>
        <w:pStyle w:val="Paragrafi"/>
        <w:rPr>
          <w:sz w:val="14"/>
          <w:lang w:val="sq-AL"/>
        </w:rPr>
      </w:pPr>
    </w:p>
    <w:p w:rsidR="008A79AE" w:rsidRPr="00135EC4" w:rsidRDefault="008A79AE" w:rsidP="008A79AE">
      <w:pPr>
        <w:pStyle w:val="Paragrafi"/>
        <w:rPr>
          <w:lang w:val="sq-AL"/>
        </w:rPr>
      </w:pPr>
      <w:r w:rsidRPr="00135EC4">
        <w:rPr>
          <w:lang w:val="sq-AL"/>
        </w:rPr>
        <w:t>SHKK-të dhe unionet mbajnë informacion për depozitat dhe depozituesit si vijon:</w:t>
      </w:r>
    </w:p>
    <w:p w:rsidR="008A79AE" w:rsidRPr="00135EC4" w:rsidRDefault="008A79AE" w:rsidP="008A79AE">
      <w:pPr>
        <w:pStyle w:val="Paragrafi"/>
        <w:rPr>
          <w:lang w:val="sq-AL"/>
        </w:rPr>
      </w:pPr>
      <w:r w:rsidRPr="00135EC4">
        <w:rPr>
          <w:lang w:val="sq-AL"/>
        </w:rPr>
        <w:t>mban dhe siguron në çdo rast këto të dhëna të detyrueshme për çdo depozitues në sistemet elektronike të informacionit dhe në letër: emër, mbiemër, atësi, gjini, lloji i mjetit të identifikimit, numër të mjetit të identifikimit, datëlindjen, adresën e bankës;</w:t>
      </w:r>
    </w:p>
    <w:p w:rsidR="008A79AE" w:rsidRPr="00135EC4" w:rsidRDefault="008A79AE" w:rsidP="008A79AE">
      <w:pPr>
        <w:pStyle w:val="Paragrafi"/>
        <w:rPr>
          <w:lang w:val="sq-AL"/>
        </w:rPr>
      </w:pPr>
      <w:r w:rsidRPr="00135EC4">
        <w:rPr>
          <w:lang w:val="sq-AL"/>
        </w:rPr>
        <w:t>mban dhe siguron në çdo rast evidentimin me një shenjë të veçantë në sistemet elektronike të informacionit të depozitave kolateral ose të vendosura si garanci dhe të dhënat analitike të kredive të SHKK-së për të cilat këto depozita janë barrësuar;</w:t>
      </w:r>
    </w:p>
    <w:p w:rsidR="008A79AE" w:rsidRPr="00135EC4" w:rsidRDefault="008A79AE" w:rsidP="008A79AE">
      <w:pPr>
        <w:pStyle w:val="Paragrafi"/>
        <w:rPr>
          <w:lang w:val="sq-AL"/>
        </w:rPr>
      </w:pPr>
      <w:r w:rsidRPr="00135EC4">
        <w:rPr>
          <w:lang w:val="sq-AL"/>
        </w:rPr>
        <w:t>mban dhe siguron në çdo rast evidentimin në sistemet elektronike të informacionit të të dhënave analitike për kreditë që ka çdo depozitues në SHKK;</w:t>
      </w:r>
    </w:p>
    <w:p w:rsidR="008A79AE" w:rsidRPr="00135EC4" w:rsidRDefault="008A79AE" w:rsidP="008A79AE">
      <w:pPr>
        <w:pStyle w:val="Paragrafi"/>
        <w:rPr>
          <w:lang w:val="sq-AL"/>
        </w:rPr>
      </w:pPr>
      <w:r w:rsidRPr="00135EC4">
        <w:rPr>
          <w:lang w:val="sq-AL"/>
        </w:rPr>
        <w:t>mban dhe siguron në çdo rast evidentimin me një shenjë të veçantë në sistemet elektronike të informacionit të depozitave të vendosura në përfitim të të tretëve me/pa kusht dhe afat përfitimi me të dhënat analitike të kontratave përkatëse.</w:t>
      </w:r>
    </w:p>
    <w:p w:rsidR="008A79AE" w:rsidRPr="00135EC4" w:rsidRDefault="008A79AE" w:rsidP="008A79AE">
      <w:pPr>
        <w:pStyle w:val="Paragrafi"/>
        <w:ind w:firstLine="0"/>
        <w:rPr>
          <w:lang w:val="sq-AL"/>
        </w:rPr>
      </w:pPr>
    </w:p>
    <w:p w:rsidR="008A79AE" w:rsidRPr="00135EC4" w:rsidRDefault="008A79AE" w:rsidP="008A79AE">
      <w:pPr>
        <w:pStyle w:val="Paragrafi"/>
        <w:rPr>
          <w:lang w:val="sq-AL"/>
        </w:rPr>
      </w:pPr>
      <w:r w:rsidRPr="00135EC4">
        <w:rPr>
          <w:lang w:val="sq-AL"/>
        </w:rPr>
        <w:t>Të dhëna bazë të detyrueshme për çdo depozitues në SHKK sipas renditjes të mëposhtme:</w:t>
      </w:r>
    </w:p>
    <w:p w:rsidR="008A79AE" w:rsidRPr="00135EC4" w:rsidRDefault="008A79AE" w:rsidP="008A79AE">
      <w:pPr>
        <w:pStyle w:val="Paragrafi"/>
        <w:rPr>
          <w:lang w:val="sq-AL"/>
        </w:rPr>
      </w:pPr>
    </w:p>
    <w:tbl>
      <w:tblPr>
        <w:tblW w:w="5000" w:type="pct"/>
        <w:tblBorders>
          <w:top w:val="single" w:sz="4" w:space="0" w:color="BFBFBF"/>
          <w:left w:val="single" w:sz="4" w:space="0" w:color="BFBFBF"/>
          <w:right w:val="single" w:sz="4" w:space="0" w:color="BFBFBF"/>
        </w:tblBorders>
        <w:tblLook w:val="0000"/>
      </w:tblPr>
      <w:tblGrid>
        <w:gridCol w:w="454"/>
        <w:gridCol w:w="587"/>
        <w:gridCol w:w="723"/>
        <w:gridCol w:w="686"/>
        <w:gridCol w:w="454"/>
        <w:gridCol w:w="454"/>
        <w:gridCol w:w="454"/>
        <w:gridCol w:w="588"/>
        <w:gridCol w:w="588"/>
        <w:gridCol w:w="454"/>
        <w:gridCol w:w="454"/>
        <w:gridCol w:w="454"/>
        <w:gridCol w:w="1400"/>
        <w:gridCol w:w="686"/>
        <w:gridCol w:w="454"/>
        <w:gridCol w:w="686"/>
      </w:tblGrid>
      <w:tr w:rsidR="008A79AE" w:rsidRPr="00135EC4" w:rsidTr="007F1098">
        <w:trPr>
          <w:cantSplit/>
          <w:trHeight w:val="1705"/>
        </w:trPr>
        <w:tc>
          <w:tcPr>
            <w:tcW w:w="195" w:type="pct"/>
            <w:tcBorders>
              <w:top w:val="single" w:sz="4" w:space="0" w:color="BFBFBF"/>
              <w:bottom w:val="single" w:sz="4" w:space="0" w:color="BFBFBF"/>
              <w:right w:val="single" w:sz="4" w:space="0" w:color="BFBFBF"/>
            </w:tcBorders>
            <w:textDirection w:val="btLr"/>
            <w:vAlign w:val="center"/>
          </w:tcPr>
          <w:p w:rsidR="008A79AE" w:rsidRPr="00135EC4" w:rsidRDefault="008A79AE" w:rsidP="007F1098">
            <w:pPr>
              <w:pStyle w:val="Paragrafi"/>
              <w:jc w:val="center"/>
              <w:rPr>
                <w:sz w:val="20"/>
                <w:szCs w:val="20"/>
                <w:lang w:val="sq-AL"/>
              </w:rPr>
            </w:pPr>
            <w:r w:rsidRPr="00135EC4">
              <w:rPr>
                <w:sz w:val="20"/>
                <w:szCs w:val="20"/>
                <w:lang w:val="sq-AL"/>
              </w:rPr>
              <w:t>nr.</w:t>
            </w:r>
            <w:r>
              <w:rPr>
                <w:sz w:val="20"/>
                <w:szCs w:val="20"/>
                <w:lang w:val="sq-AL"/>
              </w:rPr>
              <w:t xml:space="preserve"> r</w:t>
            </w:r>
            <w:r w:rsidRPr="00135EC4">
              <w:rPr>
                <w:sz w:val="20"/>
                <w:szCs w:val="20"/>
                <w:lang w:val="sq-AL"/>
              </w:rPr>
              <w:t>endor</w:t>
            </w:r>
          </w:p>
        </w:tc>
        <w:tc>
          <w:tcPr>
            <w:tcW w:w="353" w:type="pct"/>
            <w:tcBorders>
              <w:top w:val="single" w:sz="4" w:space="0" w:color="BFBFBF"/>
              <w:bottom w:val="single" w:sz="4" w:space="0" w:color="BFBFBF"/>
              <w:right w:val="single" w:sz="4" w:space="0" w:color="BFBFBF"/>
            </w:tcBorders>
            <w:textDirection w:val="btLr"/>
            <w:vAlign w:val="center"/>
          </w:tcPr>
          <w:p w:rsidR="008A79AE" w:rsidRPr="00135EC4" w:rsidRDefault="008A79AE" w:rsidP="007F1098">
            <w:pPr>
              <w:pStyle w:val="Paragrafi"/>
              <w:jc w:val="center"/>
              <w:rPr>
                <w:sz w:val="20"/>
                <w:szCs w:val="20"/>
                <w:lang w:val="sq-AL"/>
              </w:rPr>
            </w:pPr>
            <w:r w:rsidRPr="00135EC4">
              <w:rPr>
                <w:sz w:val="20"/>
                <w:szCs w:val="20"/>
                <w:lang w:val="sq-AL"/>
              </w:rPr>
              <w:t>Kodi unik I SHKK-së</w:t>
            </w:r>
          </w:p>
        </w:tc>
        <w:tc>
          <w:tcPr>
            <w:tcW w:w="424" w:type="pct"/>
            <w:tcBorders>
              <w:top w:val="single" w:sz="4" w:space="0" w:color="BFBFBF"/>
              <w:left w:val="single" w:sz="4" w:space="0" w:color="BFBFBF"/>
              <w:bottom w:val="single" w:sz="4" w:space="0" w:color="BFBFBF"/>
              <w:right w:val="single" w:sz="4" w:space="0" w:color="BFBFBF"/>
            </w:tcBorders>
            <w:textDirection w:val="btLr"/>
            <w:vAlign w:val="center"/>
          </w:tcPr>
          <w:p w:rsidR="008A79AE" w:rsidRPr="00135EC4" w:rsidRDefault="008A79AE" w:rsidP="007F1098">
            <w:pPr>
              <w:pStyle w:val="Paragrafi"/>
              <w:jc w:val="center"/>
              <w:rPr>
                <w:sz w:val="20"/>
                <w:szCs w:val="20"/>
                <w:lang w:val="sq-AL"/>
              </w:rPr>
            </w:pPr>
            <w:r w:rsidRPr="00135EC4">
              <w:rPr>
                <w:sz w:val="20"/>
                <w:szCs w:val="20"/>
                <w:lang w:val="sq-AL"/>
              </w:rPr>
              <w:t>Kodi unik i identifikimit të individit në sistem</w:t>
            </w:r>
          </w:p>
        </w:tc>
        <w:tc>
          <w:tcPr>
            <w:tcW w:w="283" w:type="pct"/>
            <w:tcBorders>
              <w:top w:val="single" w:sz="4" w:space="0" w:color="BFBFBF"/>
              <w:left w:val="single" w:sz="4" w:space="0" w:color="BFBFBF"/>
              <w:bottom w:val="single" w:sz="4" w:space="0" w:color="BFBFBF"/>
              <w:right w:val="single" w:sz="4" w:space="0" w:color="BFBFBF"/>
            </w:tcBorders>
            <w:textDirection w:val="btLr"/>
            <w:vAlign w:val="center"/>
          </w:tcPr>
          <w:p w:rsidR="008A79AE" w:rsidRPr="00135EC4" w:rsidRDefault="008A79AE" w:rsidP="007F1098">
            <w:pPr>
              <w:pStyle w:val="Paragrafi"/>
              <w:jc w:val="center"/>
              <w:rPr>
                <w:sz w:val="20"/>
                <w:szCs w:val="20"/>
                <w:lang w:val="sq-AL"/>
              </w:rPr>
            </w:pPr>
            <w:r w:rsidRPr="00135EC4">
              <w:rPr>
                <w:sz w:val="20"/>
                <w:szCs w:val="20"/>
                <w:lang w:val="sq-AL"/>
              </w:rPr>
              <w:t>emër</w:t>
            </w:r>
          </w:p>
          <w:p w:rsidR="008A79AE" w:rsidRPr="00135EC4" w:rsidRDefault="008A79AE" w:rsidP="007F1098">
            <w:pPr>
              <w:pStyle w:val="Paragrafi"/>
              <w:jc w:val="center"/>
              <w:rPr>
                <w:sz w:val="20"/>
                <w:szCs w:val="20"/>
                <w:lang w:val="sq-AL"/>
              </w:rPr>
            </w:pPr>
            <w:r w:rsidRPr="00135EC4">
              <w:rPr>
                <w:sz w:val="20"/>
                <w:szCs w:val="20"/>
                <w:lang w:val="sq-AL"/>
              </w:rPr>
              <w:t>mbiemër</w:t>
            </w:r>
          </w:p>
        </w:tc>
        <w:tc>
          <w:tcPr>
            <w:tcW w:w="212" w:type="pct"/>
            <w:tcBorders>
              <w:top w:val="single" w:sz="4" w:space="0" w:color="BFBFBF"/>
              <w:left w:val="single" w:sz="4" w:space="0" w:color="BFBFBF"/>
              <w:bottom w:val="single" w:sz="4" w:space="0" w:color="BFBFBF"/>
              <w:right w:val="single" w:sz="4" w:space="0" w:color="BFBFBF"/>
            </w:tcBorders>
            <w:textDirection w:val="btLr"/>
            <w:vAlign w:val="center"/>
          </w:tcPr>
          <w:p w:rsidR="008A79AE" w:rsidRPr="00135EC4" w:rsidRDefault="008A79AE" w:rsidP="007F1098">
            <w:pPr>
              <w:pStyle w:val="Paragrafi"/>
              <w:jc w:val="center"/>
              <w:rPr>
                <w:sz w:val="20"/>
                <w:szCs w:val="20"/>
                <w:lang w:val="sq-AL"/>
              </w:rPr>
            </w:pPr>
            <w:r w:rsidRPr="00135EC4">
              <w:rPr>
                <w:sz w:val="20"/>
                <w:szCs w:val="20"/>
                <w:lang w:val="sq-AL"/>
              </w:rPr>
              <w:t>datëlindje</w:t>
            </w:r>
          </w:p>
        </w:tc>
        <w:tc>
          <w:tcPr>
            <w:tcW w:w="212" w:type="pct"/>
            <w:tcBorders>
              <w:top w:val="single" w:sz="4" w:space="0" w:color="BFBFBF"/>
              <w:left w:val="single" w:sz="4" w:space="0" w:color="BFBFBF"/>
              <w:bottom w:val="single" w:sz="4" w:space="0" w:color="BFBFBF"/>
              <w:right w:val="single" w:sz="4" w:space="0" w:color="BFBFBF"/>
            </w:tcBorders>
            <w:textDirection w:val="btLr"/>
            <w:vAlign w:val="center"/>
          </w:tcPr>
          <w:p w:rsidR="008A79AE" w:rsidRPr="00135EC4" w:rsidRDefault="008A79AE" w:rsidP="007F1098">
            <w:pPr>
              <w:pStyle w:val="Paragrafi"/>
              <w:jc w:val="center"/>
              <w:rPr>
                <w:sz w:val="20"/>
                <w:szCs w:val="20"/>
                <w:lang w:val="sq-AL"/>
              </w:rPr>
            </w:pPr>
            <w:r w:rsidRPr="00135EC4">
              <w:rPr>
                <w:sz w:val="20"/>
                <w:szCs w:val="20"/>
                <w:lang w:val="sq-AL"/>
              </w:rPr>
              <w:t>atësi</w:t>
            </w:r>
          </w:p>
        </w:tc>
        <w:tc>
          <w:tcPr>
            <w:tcW w:w="212" w:type="pct"/>
            <w:tcBorders>
              <w:top w:val="single" w:sz="4" w:space="0" w:color="BFBFBF"/>
              <w:left w:val="single" w:sz="4" w:space="0" w:color="BFBFBF"/>
              <w:bottom w:val="single" w:sz="4" w:space="0" w:color="BFBFBF"/>
              <w:right w:val="single" w:sz="4" w:space="0" w:color="BFBFBF"/>
            </w:tcBorders>
            <w:textDirection w:val="btLr"/>
            <w:vAlign w:val="center"/>
          </w:tcPr>
          <w:p w:rsidR="008A79AE" w:rsidRPr="00135EC4" w:rsidRDefault="008A79AE" w:rsidP="007F1098">
            <w:pPr>
              <w:pStyle w:val="Paragrafi"/>
              <w:jc w:val="center"/>
              <w:rPr>
                <w:sz w:val="20"/>
                <w:szCs w:val="20"/>
                <w:lang w:val="sq-AL"/>
              </w:rPr>
            </w:pPr>
            <w:r w:rsidRPr="00135EC4">
              <w:rPr>
                <w:sz w:val="20"/>
                <w:szCs w:val="20"/>
                <w:lang w:val="sq-AL"/>
              </w:rPr>
              <w:t>gjinia</w:t>
            </w:r>
          </w:p>
        </w:tc>
        <w:tc>
          <w:tcPr>
            <w:tcW w:w="353" w:type="pct"/>
            <w:tcBorders>
              <w:top w:val="single" w:sz="4" w:space="0" w:color="BFBFBF"/>
              <w:left w:val="single" w:sz="4" w:space="0" w:color="BFBFBF"/>
              <w:bottom w:val="single" w:sz="4" w:space="0" w:color="BFBFBF"/>
              <w:right w:val="single" w:sz="4" w:space="0" w:color="BFBFBF"/>
            </w:tcBorders>
            <w:textDirection w:val="btLr"/>
            <w:vAlign w:val="center"/>
          </w:tcPr>
          <w:p w:rsidR="008A79AE" w:rsidRPr="00135EC4" w:rsidRDefault="008A79AE" w:rsidP="007F1098">
            <w:pPr>
              <w:pStyle w:val="Paragrafi"/>
              <w:jc w:val="center"/>
              <w:rPr>
                <w:sz w:val="20"/>
                <w:szCs w:val="20"/>
                <w:lang w:val="sq-AL"/>
              </w:rPr>
            </w:pPr>
            <w:r w:rsidRPr="00135EC4">
              <w:rPr>
                <w:sz w:val="20"/>
                <w:szCs w:val="20"/>
                <w:lang w:val="sq-AL"/>
              </w:rPr>
              <w:t>Lloji i dok. identifikues</w:t>
            </w:r>
          </w:p>
        </w:tc>
        <w:tc>
          <w:tcPr>
            <w:tcW w:w="353" w:type="pct"/>
            <w:tcBorders>
              <w:top w:val="single" w:sz="4" w:space="0" w:color="BFBFBF"/>
              <w:left w:val="single" w:sz="4" w:space="0" w:color="BFBFBF"/>
              <w:bottom w:val="single" w:sz="4" w:space="0" w:color="BFBFBF"/>
              <w:right w:val="single" w:sz="4" w:space="0" w:color="BFBFBF"/>
            </w:tcBorders>
            <w:textDirection w:val="btLr"/>
            <w:vAlign w:val="center"/>
          </w:tcPr>
          <w:p w:rsidR="008A79AE" w:rsidRPr="00135EC4" w:rsidRDefault="008A79AE" w:rsidP="007F1098">
            <w:pPr>
              <w:pStyle w:val="Paragrafi"/>
              <w:jc w:val="center"/>
              <w:rPr>
                <w:sz w:val="20"/>
                <w:szCs w:val="20"/>
                <w:lang w:val="sq-AL"/>
              </w:rPr>
            </w:pPr>
            <w:r w:rsidRPr="00135EC4">
              <w:rPr>
                <w:sz w:val="20"/>
                <w:szCs w:val="20"/>
                <w:lang w:val="sq-AL"/>
              </w:rPr>
              <w:t>Numri i mjetit të identifikimit</w:t>
            </w:r>
          </w:p>
        </w:tc>
        <w:tc>
          <w:tcPr>
            <w:tcW w:w="283" w:type="pct"/>
            <w:tcBorders>
              <w:top w:val="single" w:sz="4" w:space="0" w:color="BFBFBF"/>
              <w:left w:val="single" w:sz="4" w:space="0" w:color="BFBFBF"/>
              <w:bottom w:val="single" w:sz="4" w:space="0" w:color="BFBFBF"/>
              <w:right w:val="single" w:sz="4" w:space="0" w:color="BFBFBF"/>
            </w:tcBorders>
            <w:textDirection w:val="btLr"/>
            <w:vAlign w:val="center"/>
          </w:tcPr>
          <w:p w:rsidR="008A79AE" w:rsidRPr="00135EC4" w:rsidRDefault="008A79AE" w:rsidP="007F1098">
            <w:pPr>
              <w:pStyle w:val="Paragrafi"/>
              <w:jc w:val="center"/>
              <w:rPr>
                <w:sz w:val="20"/>
                <w:szCs w:val="20"/>
                <w:lang w:val="sq-AL"/>
              </w:rPr>
            </w:pPr>
            <w:r w:rsidRPr="00135EC4">
              <w:rPr>
                <w:sz w:val="20"/>
                <w:szCs w:val="20"/>
                <w:lang w:val="sq-AL"/>
              </w:rPr>
              <w:t>Nr. Personal</w:t>
            </w:r>
          </w:p>
          <w:p w:rsidR="008A79AE" w:rsidRPr="00135EC4" w:rsidRDefault="008A79AE" w:rsidP="007F1098">
            <w:pPr>
              <w:pStyle w:val="Paragrafi"/>
              <w:jc w:val="center"/>
              <w:rPr>
                <w:sz w:val="20"/>
                <w:szCs w:val="20"/>
                <w:lang w:val="sq-AL"/>
              </w:rPr>
            </w:pPr>
          </w:p>
        </w:tc>
        <w:tc>
          <w:tcPr>
            <w:tcW w:w="283" w:type="pct"/>
            <w:tcBorders>
              <w:top w:val="single" w:sz="4" w:space="0" w:color="BFBFBF"/>
              <w:left w:val="single" w:sz="4" w:space="0" w:color="BFBFBF"/>
              <w:bottom w:val="single" w:sz="4" w:space="0" w:color="BFBFBF"/>
              <w:right w:val="single" w:sz="4" w:space="0" w:color="BFBFBF"/>
            </w:tcBorders>
            <w:textDirection w:val="btLr"/>
            <w:vAlign w:val="center"/>
          </w:tcPr>
          <w:p w:rsidR="008A79AE" w:rsidRPr="00135EC4" w:rsidRDefault="008A79AE" w:rsidP="007F1098">
            <w:pPr>
              <w:pStyle w:val="Paragrafi"/>
              <w:jc w:val="center"/>
              <w:rPr>
                <w:sz w:val="20"/>
                <w:szCs w:val="20"/>
                <w:lang w:val="sq-AL"/>
              </w:rPr>
            </w:pPr>
            <w:r w:rsidRPr="00135EC4">
              <w:rPr>
                <w:sz w:val="20"/>
                <w:szCs w:val="20"/>
                <w:lang w:val="sq-AL"/>
              </w:rPr>
              <w:t>data e lëshimit</w:t>
            </w:r>
          </w:p>
        </w:tc>
        <w:tc>
          <w:tcPr>
            <w:tcW w:w="212" w:type="pct"/>
            <w:tcBorders>
              <w:top w:val="single" w:sz="4" w:space="0" w:color="BFBFBF"/>
              <w:left w:val="single" w:sz="4" w:space="0" w:color="BFBFBF"/>
              <w:bottom w:val="single" w:sz="4" w:space="0" w:color="BFBFBF"/>
              <w:right w:val="single" w:sz="4" w:space="0" w:color="BFBFBF"/>
            </w:tcBorders>
            <w:textDirection w:val="btLr"/>
            <w:vAlign w:val="center"/>
          </w:tcPr>
          <w:p w:rsidR="008A79AE" w:rsidRPr="00135EC4" w:rsidRDefault="008A79AE" w:rsidP="007F1098">
            <w:pPr>
              <w:pStyle w:val="Paragrafi"/>
              <w:jc w:val="center"/>
              <w:rPr>
                <w:sz w:val="20"/>
                <w:szCs w:val="20"/>
                <w:lang w:val="sq-AL"/>
              </w:rPr>
            </w:pPr>
            <w:r w:rsidRPr="00135EC4">
              <w:rPr>
                <w:sz w:val="20"/>
                <w:szCs w:val="20"/>
                <w:lang w:val="sq-AL"/>
              </w:rPr>
              <w:t>af.skad</w:t>
            </w:r>
          </w:p>
        </w:tc>
        <w:tc>
          <w:tcPr>
            <w:tcW w:w="777" w:type="pct"/>
            <w:tcBorders>
              <w:top w:val="single" w:sz="4" w:space="0" w:color="BFBFBF"/>
              <w:left w:val="single" w:sz="4" w:space="0" w:color="BFBFBF"/>
              <w:bottom w:val="single" w:sz="4" w:space="0" w:color="BFBFBF"/>
              <w:right w:val="single" w:sz="4" w:space="0" w:color="BFBFBF"/>
            </w:tcBorders>
            <w:textDirection w:val="btLr"/>
            <w:vAlign w:val="center"/>
          </w:tcPr>
          <w:p w:rsidR="008A79AE" w:rsidRPr="00135EC4" w:rsidRDefault="008A79AE" w:rsidP="007F1098">
            <w:pPr>
              <w:pStyle w:val="Paragrafi"/>
              <w:jc w:val="center"/>
              <w:rPr>
                <w:sz w:val="20"/>
                <w:szCs w:val="20"/>
                <w:lang w:val="sq-AL"/>
              </w:rPr>
            </w:pPr>
            <w:r w:rsidRPr="00135EC4">
              <w:rPr>
                <w:sz w:val="20"/>
                <w:szCs w:val="20"/>
                <w:lang w:val="sq-AL"/>
              </w:rPr>
              <w:t>Statusi i përjashtuar ose jo nga sigurimi i dhe shkaku sipas ligjit për sigurimin e depozitave (Neni 5)</w:t>
            </w:r>
          </w:p>
        </w:tc>
        <w:tc>
          <w:tcPr>
            <w:tcW w:w="353" w:type="pct"/>
            <w:tcBorders>
              <w:top w:val="single" w:sz="4" w:space="0" w:color="BFBFBF"/>
              <w:left w:val="single" w:sz="4" w:space="0" w:color="BFBFBF"/>
              <w:bottom w:val="single" w:sz="4" w:space="0" w:color="BFBFBF"/>
              <w:right w:val="single" w:sz="4" w:space="0" w:color="BFBFBF"/>
            </w:tcBorders>
            <w:textDirection w:val="btLr"/>
            <w:vAlign w:val="center"/>
          </w:tcPr>
          <w:p w:rsidR="008A79AE" w:rsidRPr="00135EC4" w:rsidRDefault="008A79AE" w:rsidP="007F1098">
            <w:pPr>
              <w:pStyle w:val="Paragrafi"/>
              <w:jc w:val="center"/>
              <w:rPr>
                <w:sz w:val="20"/>
                <w:szCs w:val="20"/>
                <w:lang w:val="sq-AL"/>
              </w:rPr>
            </w:pPr>
            <w:r w:rsidRPr="00135EC4">
              <w:rPr>
                <w:sz w:val="20"/>
                <w:szCs w:val="20"/>
                <w:lang w:val="sq-AL"/>
              </w:rPr>
              <w:t>adresa e</w:t>
            </w:r>
          </w:p>
          <w:p w:rsidR="008A79AE" w:rsidRPr="00135EC4" w:rsidRDefault="008A79AE" w:rsidP="007F1098">
            <w:pPr>
              <w:pStyle w:val="Paragrafi"/>
              <w:jc w:val="center"/>
              <w:rPr>
                <w:sz w:val="20"/>
                <w:szCs w:val="20"/>
                <w:lang w:val="sq-AL"/>
              </w:rPr>
            </w:pPr>
            <w:r w:rsidRPr="00135EC4">
              <w:rPr>
                <w:sz w:val="20"/>
                <w:szCs w:val="20"/>
                <w:lang w:val="sq-AL"/>
              </w:rPr>
              <w:t>banimit dhe e regjistrimit</w:t>
            </w:r>
          </w:p>
        </w:tc>
        <w:tc>
          <w:tcPr>
            <w:tcW w:w="212" w:type="pct"/>
            <w:tcBorders>
              <w:top w:val="single" w:sz="4" w:space="0" w:color="BFBFBF"/>
              <w:left w:val="single" w:sz="4" w:space="0" w:color="BFBFBF"/>
              <w:bottom w:val="single" w:sz="4" w:space="0" w:color="BFBFBF"/>
              <w:right w:val="single" w:sz="4" w:space="0" w:color="BFBFBF"/>
            </w:tcBorders>
            <w:textDirection w:val="btLr"/>
            <w:vAlign w:val="center"/>
          </w:tcPr>
          <w:p w:rsidR="008A79AE" w:rsidRPr="00135EC4" w:rsidRDefault="008A79AE" w:rsidP="007F1098">
            <w:pPr>
              <w:pStyle w:val="Paragrafi"/>
              <w:jc w:val="center"/>
              <w:rPr>
                <w:sz w:val="20"/>
                <w:szCs w:val="20"/>
                <w:lang w:val="sq-AL"/>
              </w:rPr>
            </w:pPr>
            <w:r w:rsidRPr="00135EC4">
              <w:rPr>
                <w:sz w:val="20"/>
                <w:szCs w:val="20"/>
                <w:lang w:val="sq-AL"/>
              </w:rPr>
              <w:t>tel</w:t>
            </w:r>
          </w:p>
        </w:tc>
        <w:tc>
          <w:tcPr>
            <w:tcW w:w="283" w:type="pct"/>
            <w:tcBorders>
              <w:top w:val="single" w:sz="4" w:space="0" w:color="BFBFBF"/>
              <w:left w:val="single" w:sz="4" w:space="0" w:color="BFBFBF"/>
              <w:bottom w:val="single" w:sz="4" w:space="0" w:color="BFBFBF"/>
            </w:tcBorders>
            <w:textDirection w:val="btLr"/>
            <w:vAlign w:val="center"/>
          </w:tcPr>
          <w:p w:rsidR="008A79AE" w:rsidRPr="00135EC4" w:rsidRDefault="008A79AE" w:rsidP="007F1098">
            <w:pPr>
              <w:pStyle w:val="Paragrafi"/>
              <w:jc w:val="center"/>
              <w:rPr>
                <w:sz w:val="20"/>
                <w:szCs w:val="20"/>
                <w:lang w:val="sq-AL"/>
              </w:rPr>
            </w:pPr>
            <w:r w:rsidRPr="00135EC4">
              <w:rPr>
                <w:sz w:val="20"/>
                <w:szCs w:val="20"/>
                <w:lang w:val="sq-AL"/>
              </w:rPr>
              <w:t>adresa e</w:t>
            </w:r>
          </w:p>
          <w:p w:rsidR="008A79AE" w:rsidRPr="00135EC4" w:rsidRDefault="008A79AE" w:rsidP="007F1098">
            <w:pPr>
              <w:pStyle w:val="Paragrafi"/>
              <w:jc w:val="center"/>
              <w:rPr>
                <w:sz w:val="20"/>
                <w:szCs w:val="20"/>
                <w:lang w:val="sq-AL"/>
              </w:rPr>
            </w:pPr>
            <w:r w:rsidRPr="00135EC4">
              <w:rPr>
                <w:sz w:val="20"/>
                <w:szCs w:val="20"/>
                <w:lang w:val="sq-AL"/>
              </w:rPr>
              <w:t>SHKK-së</w:t>
            </w:r>
          </w:p>
        </w:tc>
      </w:tr>
    </w:tbl>
    <w:p w:rsidR="008A79AE" w:rsidRPr="00135EC4" w:rsidRDefault="008A79AE" w:rsidP="008A79AE">
      <w:pPr>
        <w:pStyle w:val="Paragrafi"/>
        <w:rPr>
          <w:lang w:val="sq-AL"/>
        </w:rPr>
      </w:pPr>
    </w:p>
    <w:p w:rsidR="008A79AE" w:rsidRPr="00135EC4" w:rsidRDefault="008A79AE" w:rsidP="008A79AE">
      <w:pPr>
        <w:pStyle w:val="Paragrafi"/>
        <w:rPr>
          <w:lang w:val="sq-AL"/>
        </w:rPr>
      </w:pPr>
      <w:r w:rsidRPr="00135EC4">
        <w:rPr>
          <w:lang w:val="sq-AL"/>
        </w:rPr>
        <w:t>Të dhëna bazë jo të detyrueshme për çdo depozitues në SHKK (vazhdim i tabelës më lart):</w:t>
      </w:r>
    </w:p>
    <w:p w:rsidR="008A79AE" w:rsidRPr="00135EC4" w:rsidRDefault="008A79AE" w:rsidP="008A79AE">
      <w:pPr>
        <w:pStyle w:val="Paragrafi"/>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189"/>
        <w:gridCol w:w="2310"/>
        <w:gridCol w:w="1346"/>
        <w:gridCol w:w="1731"/>
      </w:tblGrid>
      <w:tr w:rsidR="008A79AE" w:rsidRPr="00135EC4" w:rsidTr="007F1098">
        <w:trPr>
          <w:cantSplit/>
          <w:trHeight w:val="667"/>
        </w:trPr>
        <w:tc>
          <w:tcPr>
            <w:tcW w:w="2187" w:type="pct"/>
            <w:vAlign w:val="center"/>
          </w:tcPr>
          <w:p w:rsidR="008A79AE" w:rsidRPr="00135EC4" w:rsidRDefault="008A79AE" w:rsidP="007F1098">
            <w:pPr>
              <w:pStyle w:val="Paragrafi"/>
              <w:ind w:firstLine="0"/>
              <w:jc w:val="center"/>
              <w:rPr>
                <w:sz w:val="20"/>
                <w:szCs w:val="20"/>
                <w:lang w:val="sq-AL"/>
              </w:rPr>
            </w:pPr>
            <w:r w:rsidRPr="00135EC4">
              <w:rPr>
                <w:sz w:val="20"/>
                <w:szCs w:val="20"/>
                <w:lang w:val="sq-AL"/>
              </w:rPr>
              <w:t>Kodi unik i Degës Rajonale, pjesë e të cilës është SHKK-e</w:t>
            </w:r>
          </w:p>
        </w:tc>
        <w:tc>
          <w:tcPr>
            <w:tcW w:w="1206" w:type="pct"/>
            <w:vAlign w:val="center"/>
          </w:tcPr>
          <w:p w:rsidR="008A79AE" w:rsidRPr="00135EC4" w:rsidRDefault="008A79AE" w:rsidP="007F1098">
            <w:pPr>
              <w:pStyle w:val="Paragrafi"/>
              <w:ind w:firstLine="0"/>
              <w:jc w:val="center"/>
              <w:rPr>
                <w:sz w:val="20"/>
                <w:szCs w:val="20"/>
                <w:lang w:val="sq-AL"/>
              </w:rPr>
            </w:pPr>
            <w:r w:rsidRPr="00135EC4">
              <w:rPr>
                <w:sz w:val="20"/>
                <w:szCs w:val="20"/>
                <w:lang w:val="sq-AL"/>
              </w:rPr>
              <w:t>e-mail</w:t>
            </w:r>
          </w:p>
        </w:tc>
        <w:tc>
          <w:tcPr>
            <w:tcW w:w="703" w:type="pct"/>
            <w:vAlign w:val="center"/>
          </w:tcPr>
          <w:p w:rsidR="008A79AE" w:rsidRPr="00135EC4" w:rsidRDefault="008A79AE" w:rsidP="007F1098">
            <w:pPr>
              <w:pStyle w:val="Paragrafi"/>
              <w:ind w:firstLine="0"/>
              <w:jc w:val="center"/>
              <w:rPr>
                <w:sz w:val="20"/>
                <w:szCs w:val="20"/>
                <w:lang w:val="sq-AL"/>
              </w:rPr>
            </w:pPr>
            <w:r w:rsidRPr="00135EC4">
              <w:rPr>
                <w:sz w:val="20"/>
                <w:szCs w:val="20"/>
                <w:lang w:val="sq-AL"/>
              </w:rPr>
              <w:t>Shtetësia</w:t>
            </w:r>
          </w:p>
        </w:tc>
        <w:tc>
          <w:tcPr>
            <w:tcW w:w="904" w:type="pct"/>
            <w:vAlign w:val="center"/>
          </w:tcPr>
          <w:p w:rsidR="008A79AE" w:rsidRPr="00135EC4" w:rsidRDefault="008A79AE" w:rsidP="007F1098">
            <w:pPr>
              <w:pStyle w:val="Paragrafi"/>
              <w:ind w:firstLine="0"/>
              <w:jc w:val="center"/>
              <w:rPr>
                <w:sz w:val="20"/>
                <w:szCs w:val="20"/>
                <w:lang w:val="sq-AL"/>
              </w:rPr>
            </w:pPr>
            <w:r w:rsidRPr="00135EC4">
              <w:rPr>
                <w:sz w:val="20"/>
                <w:szCs w:val="20"/>
                <w:lang w:val="sq-AL"/>
              </w:rPr>
              <w:t>Dok. të tjera identifikuese</w:t>
            </w:r>
          </w:p>
        </w:tc>
      </w:tr>
    </w:tbl>
    <w:p w:rsidR="008A79AE" w:rsidRDefault="008A79AE" w:rsidP="008A79AE">
      <w:pPr>
        <w:pStyle w:val="Paragrafi"/>
        <w:ind w:firstLine="0"/>
        <w:rPr>
          <w:lang w:val="sq-AL"/>
        </w:rPr>
      </w:pPr>
    </w:p>
    <w:p w:rsidR="008A79AE" w:rsidRDefault="008A79AE" w:rsidP="008A79AE">
      <w:pPr>
        <w:pStyle w:val="Paragrafi"/>
        <w:ind w:firstLine="0"/>
        <w:rPr>
          <w:lang w:val="sq-AL"/>
        </w:rPr>
      </w:pPr>
    </w:p>
    <w:p w:rsidR="008A79AE" w:rsidRDefault="008A79AE" w:rsidP="008A79AE">
      <w:pPr>
        <w:pStyle w:val="Paragrafi"/>
        <w:ind w:firstLine="0"/>
        <w:rPr>
          <w:lang w:val="sq-AL"/>
        </w:rPr>
      </w:pPr>
    </w:p>
    <w:p w:rsidR="008A79AE" w:rsidRDefault="008A79AE" w:rsidP="008A79AE">
      <w:pPr>
        <w:pStyle w:val="Paragrafi"/>
        <w:ind w:firstLine="0"/>
        <w:rPr>
          <w:lang w:val="sq-AL"/>
        </w:rPr>
      </w:pPr>
    </w:p>
    <w:p w:rsidR="008A79AE" w:rsidRDefault="008A79AE" w:rsidP="008A79AE">
      <w:pPr>
        <w:pStyle w:val="Paragrafi"/>
        <w:ind w:firstLine="0"/>
        <w:rPr>
          <w:lang w:val="sq-AL"/>
        </w:rPr>
      </w:pPr>
    </w:p>
    <w:p w:rsidR="008A79AE" w:rsidRPr="00135EC4" w:rsidRDefault="008A79AE" w:rsidP="008A79AE">
      <w:pPr>
        <w:pStyle w:val="Paragrafi"/>
        <w:ind w:firstLine="0"/>
        <w:rPr>
          <w:lang w:val="sq-AL"/>
        </w:rPr>
      </w:pPr>
    </w:p>
    <w:p w:rsidR="008A79AE" w:rsidRPr="00135EC4" w:rsidRDefault="008A79AE" w:rsidP="008A79AE">
      <w:pPr>
        <w:pStyle w:val="Paragrafi"/>
        <w:rPr>
          <w:lang w:val="sq-AL"/>
        </w:rPr>
      </w:pPr>
      <w:r w:rsidRPr="00135EC4">
        <w:rPr>
          <w:lang w:val="sq-AL"/>
        </w:rPr>
        <w:t>Të dhënat për depozitat* e çdo depozituesi në SHKK:</w:t>
      </w:r>
    </w:p>
    <w:p w:rsidR="008A79AE" w:rsidRPr="00135EC4" w:rsidRDefault="008A79AE" w:rsidP="008A79AE">
      <w:pPr>
        <w:pStyle w:val="Paragrafi"/>
        <w:rPr>
          <w:lang w:val="sq-AL"/>
        </w:rPr>
      </w:pPr>
    </w:p>
    <w:tbl>
      <w:tblPr>
        <w:tblW w:w="5000" w:type="pct"/>
        <w:tblBorders>
          <w:top w:val="single" w:sz="4" w:space="0" w:color="BFBFBF"/>
          <w:left w:val="single" w:sz="4" w:space="0" w:color="BFBFBF"/>
          <w:right w:val="single" w:sz="4" w:space="0" w:color="BFBFBF"/>
        </w:tblBorders>
        <w:tblLook w:val="0000"/>
      </w:tblPr>
      <w:tblGrid>
        <w:gridCol w:w="656"/>
        <w:gridCol w:w="639"/>
        <w:gridCol w:w="711"/>
        <w:gridCol w:w="763"/>
        <w:gridCol w:w="773"/>
        <w:gridCol w:w="727"/>
        <w:gridCol w:w="746"/>
        <w:gridCol w:w="1058"/>
        <w:gridCol w:w="797"/>
        <w:gridCol w:w="1278"/>
        <w:gridCol w:w="714"/>
        <w:gridCol w:w="714"/>
      </w:tblGrid>
      <w:tr w:rsidR="008A79AE" w:rsidRPr="00135EC4" w:rsidTr="007F1098">
        <w:tc>
          <w:tcPr>
            <w:tcW w:w="342" w:type="pct"/>
            <w:tcBorders>
              <w:top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r w:rsidRPr="00135EC4">
              <w:rPr>
                <w:sz w:val="20"/>
                <w:szCs w:val="20"/>
                <w:lang w:val="sq-AL"/>
              </w:rPr>
              <w:t>Nr. i llogarisë</w:t>
            </w:r>
          </w:p>
        </w:tc>
        <w:tc>
          <w:tcPr>
            <w:tcW w:w="333" w:type="pct"/>
            <w:tcBorders>
              <w:top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r w:rsidRPr="00135EC4">
              <w:rPr>
                <w:sz w:val="20"/>
                <w:szCs w:val="20"/>
                <w:lang w:val="sq-AL"/>
              </w:rPr>
              <w:t xml:space="preserve">Kodi unik </w:t>
            </w:r>
            <w:r>
              <w:rPr>
                <w:sz w:val="20"/>
                <w:szCs w:val="20"/>
                <w:lang w:val="sq-AL"/>
              </w:rPr>
              <w:t>i</w:t>
            </w:r>
            <w:r w:rsidRPr="00135EC4">
              <w:rPr>
                <w:sz w:val="20"/>
                <w:szCs w:val="20"/>
                <w:lang w:val="sq-AL"/>
              </w:rPr>
              <w:t xml:space="preserve"> SHKK-së</w:t>
            </w:r>
          </w:p>
        </w:tc>
        <w:tc>
          <w:tcPr>
            <w:tcW w:w="371" w:type="pct"/>
            <w:tcBorders>
              <w:top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r w:rsidRPr="00135EC4">
              <w:rPr>
                <w:sz w:val="20"/>
                <w:szCs w:val="20"/>
                <w:lang w:val="sq-AL"/>
              </w:rPr>
              <w:t xml:space="preserve">Kodi unik </w:t>
            </w:r>
            <w:r>
              <w:rPr>
                <w:sz w:val="20"/>
                <w:szCs w:val="20"/>
                <w:lang w:val="sq-AL"/>
              </w:rPr>
              <w:t>i</w:t>
            </w:r>
            <w:r w:rsidRPr="00135EC4">
              <w:rPr>
                <w:sz w:val="20"/>
                <w:szCs w:val="20"/>
                <w:lang w:val="sq-AL"/>
              </w:rPr>
              <w:t xml:space="preserve"> Degës Rajonale, pjesë e të cilës është </w:t>
            </w:r>
            <w:r w:rsidRPr="00135EC4">
              <w:rPr>
                <w:sz w:val="20"/>
                <w:szCs w:val="20"/>
                <w:lang w:val="sq-AL"/>
              </w:rPr>
              <w:lastRenderedPageBreak/>
              <w:t>SHKK-e</w:t>
            </w:r>
          </w:p>
        </w:tc>
        <w:tc>
          <w:tcPr>
            <w:tcW w:w="398"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r w:rsidRPr="00135EC4">
              <w:rPr>
                <w:sz w:val="20"/>
                <w:szCs w:val="20"/>
                <w:lang w:val="sq-AL"/>
              </w:rPr>
              <w:lastRenderedPageBreak/>
              <w:t>shuma +interesat</w:t>
            </w:r>
          </w:p>
        </w:tc>
        <w:tc>
          <w:tcPr>
            <w:tcW w:w="403"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r w:rsidRPr="00135EC4">
              <w:rPr>
                <w:sz w:val="20"/>
                <w:szCs w:val="20"/>
                <w:lang w:val="sq-AL"/>
              </w:rPr>
              <w:t>lloji i monedhës dhe kursi ditor i këmbimit valutor</w:t>
            </w:r>
          </w:p>
        </w:tc>
        <w:tc>
          <w:tcPr>
            <w:tcW w:w="379"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r w:rsidRPr="00135EC4">
              <w:rPr>
                <w:sz w:val="20"/>
                <w:szCs w:val="20"/>
                <w:lang w:val="sq-AL"/>
              </w:rPr>
              <w:t>Titullari i depozitës</w:t>
            </w:r>
          </w:p>
        </w:tc>
        <w:tc>
          <w:tcPr>
            <w:tcW w:w="389"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r w:rsidRPr="00135EC4">
              <w:rPr>
                <w:sz w:val="20"/>
                <w:szCs w:val="20"/>
                <w:lang w:val="sq-AL"/>
              </w:rPr>
              <w:t>nr. i titullarëve të depozitës + % e tyre në depozitë</w:t>
            </w:r>
          </w:p>
        </w:tc>
        <w:tc>
          <w:tcPr>
            <w:tcW w:w="554"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r w:rsidRPr="00135EC4">
              <w:rPr>
                <w:sz w:val="20"/>
                <w:szCs w:val="20"/>
                <w:lang w:val="sq-AL"/>
              </w:rPr>
              <w:t xml:space="preserve">Statusi i përjashtuar ose jo nga sigurimi i depozitës dhe shkaku sipas ligjit </w:t>
            </w:r>
            <w:r w:rsidRPr="00135EC4">
              <w:rPr>
                <w:sz w:val="20"/>
                <w:szCs w:val="20"/>
                <w:lang w:val="sq-AL"/>
              </w:rPr>
              <w:lastRenderedPageBreak/>
              <w:t>(</w:t>
            </w:r>
            <w:r>
              <w:rPr>
                <w:sz w:val="20"/>
                <w:szCs w:val="20"/>
                <w:lang w:val="sq-AL"/>
              </w:rPr>
              <w:t>n</w:t>
            </w:r>
            <w:r w:rsidRPr="00135EC4">
              <w:rPr>
                <w:sz w:val="20"/>
                <w:szCs w:val="20"/>
                <w:lang w:val="sq-AL"/>
              </w:rPr>
              <w:t>eni 32 depozitat ë pasigurueshme)</w:t>
            </w:r>
          </w:p>
        </w:tc>
        <w:tc>
          <w:tcPr>
            <w:tcW w:w="416"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r w:rsidRPr="00135EC4">
              <w:rPr>
                <w:sz w:val="20"/>
                <w:szCs w:val="20"/>
                <w:lang w:val="sq-AL"/>
              </w:rPr>
              <w:lastRenderedPageBreak/>
              <w:t>Të dhënat për kontratën e çeljes së depozitës/</w:t>
            </w:r>
          </w:p>
          <w:p w:rsidR="008A79AE" w:rsidRPr="00135EC4" w:rsidRDefault="008A79AE" w:rsidP="007F1098">
            <w:pPr>
              <w:pStyle w:val="Paragrafi"/>
              <w:ind w:firstLine="0"/>
              <w:rPr>
                <w:sz w:val="20"/>
                <w:szCs w:val="20"/>
                <w:lang w:val="sq-AL"/>
              </w:rPr>
            </w:pPr>
            <w:r w:rsidRPr="00135EC4">
              <w:rPr>
                <w:sz w:val="20"/>
                <w:szCs w:val="20"/>
                <w:lang w:val="sq-AL"/>
              </w:rPr>
              <w:lastRenderedPageBreak/>
              <w:t xml:space="preserve">llogarisë </w:t>
            </w:r>
          </w:p>
        </w:tc>
        <w:tc>
          <w:tcPr>
            <w:tcW w:w="670"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r w:rsidRPr="00135EC4">
              <w:rPr>
                <w:sz w:val="20"/>
                <w:szCs w:val="20"/>
                <w:lang w:val="sq-AL"/>
              </w:rPr>
              <w:lastRenderedPageBreak/>
              <w:t>Të dhënat e produktit bankar të lidhur me depozitën/llogarinë</w:t>
            </w:r>
          </w:p>
        </w:tc>
        <w:tc>
          <w:tcPr>
            <w:tcW w:w="372"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r w:rsidRPr="00135EC4">
              <w:rPr>
                <w:sz w:val="20"/>
                <w:szCs w:val="20"/>
                <w:lang w:val="sq-AL"/>
              </w:rPr>
              <w:t>Depozitë kolateral ose garanci</w:t>
            </w:r>
          </w:p>
        </w:tc>
        <w:tc>
          <w:tcPr>
            <w:tcW w:w="372" w:type="pct"/>
            <w:tcBorders>
              <w:top w:val="single" w:sz="4" w:space="0" w:color="BFBFBF"/>
              <w:left w:val="single" w:sz="4" w:space="0" w:color="BFBFBF"/>
              <w:bottom w:val="single" w:sz="4" w:space="0" w:color="BFBFBF"/>
            </w:tcBorders>
          </w:tcPr>
          <w:p w:rsidR="008A79AE" w:rsidRPr="00135EC4" w:rsidRDefault="008A79AE" w:rsidP="007F1098">
            <w:pPr>
              <w:pStyle w:val="Paragrafi"/>
              <w:ind w:firstLine="0"/>
              <w:rPr>
                <w:sz w:val="20"/>
                <w:szCs w:val="20"/>
                <w:lang w:val="sq-AL"/>
              </w:rPr>
            </w:pPr>
            <w:r w:rsidRPr="00135EC4">
              <w:rPr>
                <w:sz w:val="20"/>
                <w:szCs w:val="20"/>
                <w:lang w:val="sq-AL"/>
              </w:rPr>
              <w:t>Depozitë në përfitim të një të treti</w:t>
            </w:r>
          </w:p>
        </w:tc>
      </w:tr>
      <w:tr w:rsidR="008A79AE" w:rsidRPr="00135EC4" w:rsidTr="007F1098">
        <w:tblPrEx>
          <w:tblBorders>
            <w:top w:val="none" w:sz="0" w:space="0" w:color="auto"/>
            <w:bottom w:val="single" w:sz="4" w:space="0" w:color="BFBFBF"/>
          </w:tblBorders>
        </w:tblPrEx>
        <w:tc>
          <w:tcPr>
            <w:tcW w:w="342" w:type="pct"/>
            <w:tcBorders>
              <w:top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p>
        </w:tc>
        <w:tc>
          <w:tcPr>
            <w:tcW w:w="333" w:type="pct"/>
            <w:tcBorders>
              <w:top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p>
        </w:tc>
        <w:tc>
          <w:tcPr>
            <w:tcW w:w="371" w:type="pct"/>
            <w:tcBorders>
              <w:top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p>
        </w:tc>
        <w:tc>
          <w:tcPr>
            <w:tcW w:w="398"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p>
        </w:tc>
        <w:tc>
          <w:tcPr>
            <w:tcW w:w="403"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p>
        </w:tc>
        <w:tc>
          <w:tcPr>
            <w:tcW w:w="379"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p>
        </w:tc>
        <w:tc>
          <w:tcPr>
            <w:tcW w:w="389"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p>
        </w:tc>
        <w:tc>
          <w:tcPr>
            <w:tcW w:w="554"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p>
        </w:tc>
        <w:tc>
          <w:tcPr>
            <w:tcW w:w="416"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p>
        </w:tc>
        <w:tc>
          <w:tcPr>
            <w:tcW w:w="670"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p>
        </w:tc>
        <w:tc>
          <w:tcPr>
            <w:tcW w:w="372"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p>
        </w:tc>
        <w:tc>
          <w:tcPr>
            <w:tcW w:w="372" w:type="pct"/>
            <w:tcBorders>
              <w:top w:val="single" w:sz="4" w:space="0" w:color="BFBFBF"/>
              <w:left w:val="single" w:sz="4" w:space="0" w:color="BFBFBF"/>
              <w:bottom w:val="single" w:sz="4" w:space="0" w:color="BFBFBF"/>
            </w:tcBorders>
          </w:tcPr>
          <w:p w:rsidR="008A79AE" w:rsidRPr="00135EC4" w:rsidRDefault="008A79AE" w:rsidP="007F1098">
            <w:pPr>
              <w:pStyle w:val="Paragrafi"/>
              <w:ind w:firstLine="0"/>
              <w:rPr>
                <w:sz w:val="20"/>
                <w:szCs w:val="20"/>
                <w:lang w:val="sq-AL"/>
              </w:rPr>
            </w:pPr>
          </w:p>
        </w:tc>
      </w:tr>
    </w:tbl>
    <w:p w:rsidR="008A79AE" w:rsidRPr="00135EC4" w:rsidRDefault="008A79AE" w:rsidP="008A79AE">
      <w:pPr>
        <w:pStyle w:val="Paragrafi"/>
        <w:rPr>
          <w:lang w:val="sq-AL"/>
        </w:rPr>
      </w:pPr>
    </w:p>
    <w:p w:rsidR="008A79AE" w:rsidRPr="00135EC4" w:rsidRDefault="008A79AE" w:rsidP="008A79AE">
      <w:pPr>
        <w:pStyle w:val="Paragrafi"/>
        <w:rPr>
          <w:lang w:val="sq-AL"/>
        </w:rPr>
      </w:pPr>
      <w:r w:rsidRPr="00135EC4">
        <w:rPr>
          <w:lang w:val="sq-AL"/>
        </w:rPr>
        <w:t>Të dhënat për kreditë* e çdo depozituesi në SHKK:</w:t>
      </w:r>
    </w:p>
    <w:p w:rsidR="008A79AE" w:rsidRPr="00135EC4" w:rsidRDefault="008A79AE" w:rsidP="008A79AE">
      <w:pPr>
        <w:pStyle w:val="Paragrafi"/>
        <w:rPr>
          <w:lang w:val="sq-AL"/>
        </w:rPr>
      </w:pPr>
    </w:p>
    <w:tbl>
      <w:tblPr>
        <w:tblW w:w="5000" w:type="pct"/>
        <w:tblBorders>
          <w:top w:val="single" w:sz="4" w:space="0" w:color="BFBFBF"/>
          <w:left w:val="single" w:sz="4" w:space="0" w:color="BFBFBF"/>
          <w:right w:val="single" w:sz="4" w:space="0" w:color="BFBFBF"/>
        </w:tblBorders>
        <w:tblLook w:val="0000"/>
      </w:tblPr>
      <w:tblGrid>
        <w:gridCol w:w="850"/>
        <w:gridCol w:w="823"/>
        <w:gridCol w:w="927"/>
        <w:gridCol w:w="1002"/>
        <w:gridCol w:w="1016"/>
        <w:gridCol w:w="1231"/>
        <w:gridCol w:w="1308"/>
        <w:gridCol w:w="1215"/>
        <w:gridCol w:w="1204"/>
      </w:tblGrid>
      <w:tr w:rsidR="008A79AE" w:rsidRPr="00135EC4" w:rsidTr="007F1098">
        <w:tc>
          <w:tcPr>
            <w:tcW w:w="366" w:type="pct"/>
            <w:tcBorders>
              <w:top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r w:rsidRPr="00135EC4">
              <w:rPr>
                <w:sz w:val="20"/>
                <w:szCs w:val="20"/>
                <w:lang w:val="sq-AL"/>
              </w:rPr>
              <w:t>Nr. i llogarisë</w:t>
            </w:r>
          </w:p>
        </w:tc>
        <w:tc>
          <w:tcPr>
            <w:tcW w:w="431" w:type="pct"/>
            <w:tcBorders>
              <w:top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r w:rsidRPr="00135EC4">
              <w:rPr>
                <w:sz w:val="20"/>
                <w:szCs w:val="20"/>
                <w:lang w:val="sq-AL"/>
              </w:rPr>
              <w:t>Kodi unik I SHKK-se</w:t>
            </w:r>
          </w:p>
        </w:tc>
        <w:tc>
          <w:tcPr>
            <w:tcW w:w="431" w:type="pct"/>
            <w:tcBorders>
              <w:top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r w:rsidRPr="00135EC4">
              <w:rPr>
                <w:sz w:val="20"/>
                <w:szCs w:val="20"/>
                <w:lang w:val="sq-AL"/>
              </w:rPr>
              <w:t>Kodi unik I Degës Rajonale, pjesë e të cilës është SHKK-e</w:t>
            </w:r>
          </w:p>
        </w:tc>
        <w:tc>
          <w:tcPr>
            <w:tcW w:w="431"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r w:rsidRPr="00135EC4">
              <w:rPr>
                <w:sz w:val="20"/>
                <w:szCs w:val="20"/>
                <w:lang w:val="sq-AL"/>
              </w:rPr>
              <w:t>Shuma +interesat</w:t>
            </w:r>
          </w:p>
        </w:tc>
        <w:tc>
          <w:tcPr>
            <w:tcW w:w="431"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r w:rsidRPr="00135EC4">
              <w:rPr>
                <w:sz w:val="20"/>
                <w:szCs w:val="20"/>
                <w:lang w:val="sq-AL"/>
              </w:rPr>
              <w:t>Lloji i monedhës</w:t>
            </w:r>
          </w:p>
        </w:tc>
        <w:tc>
          <w:tcPr>
            <w:tcW w:w="503"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r w:rsidRPr="00135EC4">
              <w:rPr>
                <w:sz w:val="20"/>
                <w:szCs w:val="20"/>
                <w:lang w:val="sq-AL"/>
              </w:rPr>
              <w:t>Kredimarrësi</w:t>
            </w:r>
          </w:p>
        </w:tc>
        <w:tc>
          <w:tcPr>
            <w:tcW w:w="754"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r w:rsidRPr="00135EC4">
              <w:rPr>
                <w:sz w:val="20"/>
                <w:szCs w:val="20"/>
                <w:lang w:val="sq-AL"/>
              </w:rPr>
              <w:t xml:space="preserve">Nr. i kredimarrësve </w:t>
            </w:r>
          </w:p>
          <w:p w:rsidR="008A79AE" w:rsidRPr="00135EC4" w:rsidRDefault="008A79AE" w:rsidP="007F1098">
            <w:pPr>
              <w:pStyle w:val="Paragrafi"/>
              <w:ind w:firstLine="0"/>
              <w:rPr>
                <w:sz w:val="20"/>
                <w:szCs w:val="20"/>
                <w:lang w:val="sq-AL"/>
              </w:rPr>
            </w:pPr>
            <w:r w:rsidRPr="00135EC4">
              <w:rPr>
                <w:sz w:val="20"/>
                <w:szCs w:val="20"/>
                <w:lang w:val="sq-AL"/>
              </w:rPr>
              <w:t>+ prioriteti i pagesës</w:t>
            </w:r>
          </w:p>
        </w:tc>
        <w:tc>
          <w:tcPr>
            <w:tcW w:w="1006"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r w:rsidRPr="00135EC4">
              <w:rPr>
                <w:sz w:val="20"/>
                <w:szCs w:val="20"/>
                <w:lang w:val="sq-AL"/>
              </w:rPr>
              <w:t>Totali i detyrimit sipas zërit të kredisë (principali, interesat, këstet në vonesë dhe penalitetet) **</w:t>
            </w:r>
          </w:p>
        </w:tc>
        <w:tc>
          <w:tcPr>
            <w:tcW w:w="647" w:type="pct"/>
            <w:tcBorders>
              <w:top w:val="single" w:sz="4" w:space="0" w:color="BFBFBF"/>
              <w:left w:val="single" w:sz="4" w:space="0" w:color="BFBFBF"/>
              <w:bottom w:val="single" w:sz="4" w:space="0" w:color="BFBFBF"/>
            </w:tcBorders>
          </w:tcPr>
          <w:p w:rsidR="008A79AE" w:rsidRPr="00135EC4" w:rsidRDefault="008A79AE" w:rsidP="007F1098">
            <w:pPr>
              <w:pStyle w:val="Paragrafi"/>
              <w:ind w:firstLine="0"/>
              <w:rPr>
                <w:sz w:val="20"/>
                <w:szCs w:val="20"/>
                <w:lang w:val="sq-AL"/>
              </w:rPr>
            </w:pPr>
            <w:r w:rsidRPr="00135EC4">
              <w:rPr>
                <w:sz w:val="20"/>
                <w:szCs w:val="20"/>
                <w:lang w:val="sq-AL"/>
              </w:rPr>
              <w:t>Lidhja e nr. llogarisë së kredisë me nr. e llog.depozitë kolateral ose garanci (nëse ka)</w:t>
            </w:r>
          </w:p>
        </w:tc>
      </w:tr>
      <w:tr w:rsidR="008A79AE" w:rsidRPr="00135EC4" w:rsidTr="007F1098">
        <w:tblPrEx>
          <w:tblBorders>
            <w:top w:val="none" w:sz="0" w:space="0" w:color="auto"/>
            <w:bottom w:val="single" w:sz="4" w:space="0" w:color="BFBFBF"/>
          </w:tblBorders>
        </w:tblPrEx>
        <w:tc>
          <w:tcPr>
            <w:tcW w:w="366" w:type="pct"/>
            <w:tcBorders>
              <w:top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p>
        </w:tc>
        <w:tc>
          <w:tcPr>
            <w:tcW w:w="431" w:type="pct"/>
            <w:tcBorders>
              <w:top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p>
        </w:tc>
        <w:tc>
          <w:tcPr>
            <w:tcW w:w="431" w:type="pct"/>
            <w:tcBorders>
              <w:top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p>
        </w:tc>
        <w:tc>
          <w:tcPr>
            <w:tcW w:w="431"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p>
        </w:tc>
        <w:tc>
          <w:tcPr>
            <w:tcW w:w="431"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p>
        </w:tc>
        <w:tc>
          <w:tcPr>
            <w:tcW w:w="503"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p>
        </w:tc>
        <w:tc>
          <w:tcPr>
            <w:tcW w:w="754"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p>
        </w:tc>
        <w:tc>
          <w:tcPr>
            <w:tcW w:w="1006"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p>
        </w:tc>
        <w:tc>
          <w:tcPr>
            <w:tcW w:w="647" w:type="pct"/>
            <w:tcBorders>
              <w:top w:val="single" w:sz="4" w:space="0" w:color="BFBFBF"/>
              <w:left w:val="single" w:sz="4" w:space="0" w:color="BFBFBF"/>
              <w:bottom w:val="single" w:sz="4" w:space="0" w:color="BFBFBF"/>
            </w:tcBorders>
          </w:tcPr>
          <w:p w:rsidR="008A79AE" w:rsidRPr="00135EC4" w:rsidRDefault="008A79AE" w:rsidP="007F1098">
            <w:pPr>
              <w:pStyle w:val="Paragrafi"/>
              <w:ind w:firstLine="0"/>
              <w:rPr>
                <w:sz w:val="20"/>
                <w:szCs w:val="20"/>
                <w:lang w:val="sq-AL"/>
              </w:rPr>
            </w:pPr>
          </w:p>
        </w:tc>
      </w:tr>
    </w:tbl>
    <w:p w:rsidR="008A79AE" w:rsidRPr="00135EC4" w:rsidRDefault="008A79AE" w:rsidP="008A79AE">
      <w:pPr>
        <w:pStyle w:val="Paragrafi"/>
        <w:rPr>
          <w:lang w:val="sq-AL"/>
        </w:rPr>
      </w:pPr>
    </w:p>
    <w:p w:rsidR="008A79AE" w:rsidRPr="00135EC4" w:rsidRDefault="008A79AE" w:rsidP="008A79AE">
      <w:pPr>
        <w:pStyle w:val="Paragrafi"/>
        <w:rPr>
          <w:lang w:val="sq-AL"/>
        </w:rPr>
      </w:pPr>
      <w:r w:rsidRPr="00135EC4">
        <w:rPr>
          <w:lang w:val="sq-AL"/>
        </w:rPr>
        <w:t>Të dhënat për pozicionin neto të çdo depozituesi që është subjekt i skemës:</w:t>
      </w:r>
    </w:p>
    <w:p w:rsidR="008A79AE" w:rsidRPr="00135EC4" w:rsidRDefault="008A79AE" w:rsidP="008A79AE">
      <w:pPr>
        <w:pStyle w:val="Paragrafi"/>
        <w:rPr>
          <w:lang w:val="sq-AL"/>
        </w:rPr>
      </w:pPr>
    </w:p>
    <w:tbl>
      <w:tblPr>
        <w:tblW w:w="5000" w:type="pct"/>
        <w:tblBorders>
          <w:top w:val="single" w:sz="4" w:space="0" w:color="BFBFBF"/>
          <w:left w:val="single" w:sz="4" w:space="0" w:color="BFBFBF"/>
          <w:right w:val="single" w:sz="4" w:space="0" w:color="BFBFBF"/>
        </w:tblBorders>
        <w:tblLook w:val="0000"/>
      </w:tblPr>
      <w:tblGrid>
        <w:gridCol w:w="980"/>
        <w:gridCol w:w="981"/>
        <w:gridCol w:w="981"/>
        <w:gridCol w:w="1160"/>
        <w:gridCol w:w="1548"/>
        <w:gridCol w:w="1152"/>
        <w:gridCol w:w="1207"/>
        <w:gridCol w:w="1567"/>
      </w:tblGrid>
      <w:tr w:rsidR="008A79AE" w:rsidRPr="00135EC4" w:rsidTr="007F1098">
        <w:tc>
          <w:tcPr>
            <w:tcW w:w="535" w:type="pct"/>
            <w:tcBorders>
              <w:top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r w:rsidRPr="00135EC4">
              <w:rPr>
                <w:sz w:val="20"/>
                <w:szCs w:val="20"/>
                <w:lang w:val="sq-AL"/>
              </w:rPr>
              <w:t>Nr. rendor</w:t>
            </w:r>
          </w:p>
        </w:tc>
        <w:tc>
          <w:tcPr>
            <w:tcW w:w="535" w:type="pct"/>
            <w:tcBorders>
              <w:top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r w:rsidRPr="00135EC4">
              <w:rPr>
                <w:sz w:val="20"/>
                <w:szCs w:val="20"/>
                <w:lang w:val="sq-AL"/>
              </w:rPr>
              <w:t>Kodi unik I SHKK-së</w:t>
            </w:r>
          </w:p>
        </w:tc>
        <w:tc>
          <w:tcPr>
            <w:tcW w:w="535" w:type="pct"/>
            <w:tcBorders>
              <w:top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r w:rsidRPr="00135EC4">
              <w:rPr>
                <w:sz w:val="20"/>
                <w:szCs w:val="20"/>
                <w:lang w:val="sq-AL"/>
              </w:rPr>
              <w:t>Kodi unik i Degës Rajonale, pjesë e të cilës është SHKK-e</w:t>
            </w:r>
          </w:p>
        </w:tc>
        <w:tc>
          <w:tcPr>
            <w:tcW w:w="535"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r w:rsidRPr="00135EC4">
              <w:rPr>
                <w:sz w:val="20"/>
                <w:szCs w:val="20"/>
                <w:lang w:val="sq-AL"/>
              </w:rPr>
              <w:t>Kodi unik i identifikimit të individit në sistem</w:t>
            </w:r>
          </w:p>
        </w:tc>
        <w:tc>
          <w:tcPr>
            <w:tcW w:w="831"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r w:rsidRPr="00135EC4">
              <w:rPr>
                <w:sz w:val="20"/>
                <w:szCs w:val="20"/>
                <w:lang w:val="sq-AL"/>
              </w:rPr>
              <w:t xml:space="preserve"> Të dhëna identifikuese</w:t>
            </w:r>
          </w:p>
        </w:tc>
        <w:tc>
          <w:tcPr>
            <w:tcW w:w="535"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r w:rsidRPr="00135EC4">
              <w:rPr>
                <w:sz w:val="20"/>
                <w:szCs w:val="20"/>
                <w:lang w:val="sq-AL"/>
              </w:rPr>
              <w:t xml:space="preserve">Totali i depozitave të depozituesit në SHKK </w:t>
            </w:r>
          </w:p>
        </w:tc>
        <w:tc>
          <w:tcPr>
            <w:tcW w:w="653"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r w:rsidRPr="00135EC4">
              <w:rPr>
                <w:sz w:val="20"/>
                <w:szCs w:val="20"/>
                <w:lang w:val="sq-AL"/>
              </w:rPr>
              <w:t>Totali i detyrimeve në vonesë të depozituesit në SHKK</w:t>
            </w:r>
          </w:p>
        </w:tc>
        <w:tc>
          <w:tcPr>
            <w:tcW w:w="841" w:type="pct"/>
            <w:tcBorders>
              <w:top w:val="single" w:sz="4" w:space="0" w:color="BFBFBF"/>
              <w:left w:val="single" w:sz="4" w:space="0" w:color="BFBFBF"/>
              <w:bottom w:val="single" w:sz="4" w:space="0" w:color="BFBFBF"/>
            </w:tcBorders>
          </w:tcPr>
          <w:p w:rsidR="008A79AE" w:rsidRPr="00135EC4" w:rsidRDefault="008A79AE" w:rsidP="007F1098">
            <w:pPr>
              <w:pStyle w:val="Paragrafi"/>
              <w:ind w:firstLine="0"/>
              <w:rPr>
                <w:sz w:val="20"/>
                <w:szCs w:val="20"/>
                <w:lang w:val="sq-AL"/>
              </w:rPr>
            </w:pPr>
            <w:r w:rsidRPr="00135EC4">
              <w:rPr>
                <w:sz w:val="20"/>
                <w:szCs w:val="20"/>
                <w:lang w:val="sq-AL"/>
              </w:rPr>
              <w:t>Shuma neto (diferenca ndërmjet totalit të depozitave dhe totalit të detyrimeve në vonesë sipas kontratave përkatëse)</w:t>
            </w:r>
          </w:p>
        </w:tc>
      </w:tr>
      <w:tr w:rsidR="008A79AE" w:rsidRPr="00135EC4" w:rsidTr="007F1098">
        <w:tblPrEx>
          <w:tblBorders>
            <w:top w:val="none" w:sz="0" w:space="0" w:color="auto"/>
            <w:bottom w:val="single" w:sz="4" w:space="0" w:color="BFBFBF"/>
          </w:tblBorders>
        </w:tblPrEx>
        <w:tc>
          <w:tcPr>
            <w:tcW w:w="535" w:type="pct"/>
            <w:tcBorders>
              <w:top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p>
        </w:tc>
        <w:tc>
          <w:tcPr>
            <w:tcW w:w="535" w:type="pct"/>
            <w:tcBorders>
              <w:top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p>
        </w:tc>
        <w:tc>
          <w:tcPr>
            <w:tcW w:w="535" w:type="pct"/>
            <w:tcBorders>
              <w:top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p>
        </w:tc>
        <w:tc>
          <w:tcPr>
            <w:tcW w:w="535"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p>
        </w:tc>
        <w:tc>
          <w:tcPr>
            <w:tcW w:w="831"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p>
          <w:p w:rsidR="008A79AE" w:rsidRPr="00135EC4" w:rsidRDefault="008A79AE" w:rsidP="007F1098">
            <w:pPr>
              <w:pStyle w:val="Paragrafi"/>
              <w:ind w:firstLine="0"/>
              <w:rPr>
                <w:sz w:val="20"/>
                <w:szCs w:val="20"/>
                <w:lang w:val="sq-AL"/>
              </w:rPr>
            </w:pPr>
          </w:p>
        </w:tc>
        <w:tc>
          <w:tcPr>
            <w:tcW w:w="535"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p>
        </w:tc>
        <w:tc>
          <w:tcPr>
            <w:tcW w:w="653"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p>
        </w:tc>
        <w:tc>
          <w:tcPr>
            <w:tcW w:w="841" w:type="pct"/>
            <w:tcBorders>
              <w:top w:val="single" w:sz="4" w:space="0" w:color="BFBFBF"/>
              <w:left w:val="single" w:sz="4" w:space="0" w:color="BFBFBF"/>
              <w:bottom w:val="single" w:sz="4" w:space="0" w:color="BFBFBF"/>
            </w:tcBorders>
          </w:tcPr>
          <w:p w:rsidR="008A79AE" w:rsidRPr="00135EC4" w:rsidRDefault="008A79AE" w:rsidP="007F1098">
            <w:pPr>
              <w:pStyle w:val="Paragrafi"/>
              <w:ind w:firstLine="0"/>
              <w:rPr>
                <w:sz w:val="20"/>
                <w:szCs w:val="20"/>
                <w:lang w:val="sq-AL"/>
              </w:rPr>
            </w:pPr>
          </w:p>
        </w:tc>
      </w:tr>
    </w:tbl>
    <w:p w:rsidR="008A79AE" w:rsidRPr="00135EC4" w:rsidRDefault="008A79AE" w:rsidP="008A79AE">
      <w:pPr>
        <w:pStyle w:val="Paragrafi"/>
        <w:ind w:firstLine="0"/>
        <w:rPr>
          <w:lang w:val="sq-AL"/>
        </w:rPr>
      </w:pPr>
    </w:p>
    <w:p w:rsidR="008A79AE" w:rsidRPr="00135EC4" w:rsidRDefault="008A79AE" w:rsidP="008A79AE">
      <w:pPr>
        <w:pStyle w:val="Paragrafi"/>
        <w:rPr>
          <w:lang w:val="sq-AL"/>
        </w:rPr>
      </w:pPr>
      <w:r w:rsidRPr="00135EC4">
        <w:rPr>
          <w:lang w:val="sq-AL"/>
        </w:rPr>
        <w:t>Të dhënat për llogaritjen e Primit</w:t>
      </w:r>
    </w:p>
    <w:tbl>
      <w:tblPr>
        <w:tblW w:w="5000" w:type="pct"/>
        <w:tblBorders>
          <w:top w:val="single" w:sz="4" w:space="0" w:color="BFBFBF"/>
          <w:left w:val="single" w:sz="4" w:space="0" w:color="BFBFBF"/>
          <w:right w:val="single" w:sz="4" w:space="0" w:color="BFBFBF"/>
        </w:tblBorders>
        <w:tblLook w:val="0000"/>
      </w:tblPr>
      <w:tblGrid>
        <w:gridCol w:w="1462"/>
        <w:gridCol w:w="1461"/>
        <w:gridCol w:w="1461"/>
        <w:gridCol w:w="1461"/>
        <w:gridCol w:w="2270"/>
        <w:gridCol w:w="1461"/>
      </w:tblGrid>
      <w:tr w:rsidR="008A79AE" w:rsidRPr="00135EC4" w:rsidTr="007F1098">
        <w:tc>
          <w:tcPr>
            <w:tcW w:w="763" w:type="pct"/>
            <w:tcBorders>
              <w:top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r w:rsidRPr="00135EC4">
              <w:rPr>
                <w:sz w:val="20"/>
                <w:szCs w:val="20"/>
                <w:lang w:val="sq-AL"/>
              </w:rPr>
              <w:t>nr. rendor</w:t>
            </w:r>
          </w:p>
        </w:tc>
        <w:tc>
          <w:tcPr>
            <w:tcW w:w="763" w:type="pct"/>
            <w:tcBorders>
              <w:top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r w:rsidRPr="00135EC4">
              <w:rPr>
                <w:sz w:val="20"/>
                <w:szCs w:val="20"/>
                <w:lang w:val="sq-AL"/>
              </w:rPr>
              <w:t xml:space="preserve">Kodi unik </w:t>
            </w:r>
            <w:r>
              <w:rPr>
                <w:sz w:val="20"/>
                <w:szCs w:val="20"/>
                <w:lang w:val="sq-AL"/>
              </w:rPr>
              <w:t>i</w:t>
            </w:r>
            <w:r w:rsidRPr="00135EC4">
              <w:rPr>
                <w:sz w:val="20"/>
                <w:szCs w:val="20"/>
                <w:lang w:val="sq-AL"/>
              </w:rPr>
              <w:t xml:space="preserve"> SHKK-së</w:t>
            </w:r>
          </w:p>
        </w:tc>
        <w:tc>
          <w:tcPr>
            <w:tcW w:w="763" w:type="pct"/>
            <w:tcBorders>
              <w:top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r w:rsidRPr="00135EC4">
              <w:rPr>
                <w:sz w:val="20"/>
                <w:szCs w:val="20"/>
                <w:lang w:val="sq-AL"/>
              </w:rPr>
              <w:t xml:space="preserve">Kodi unik </w:t>
            </w:r>
            <w:r>
              <w:rPr>
                <w:sz w:val="20"/>
                <w:szCs w:val="20"/>
                <w:lang w:val="sq-AL"/>
              </w:rPr>
              <w:t>i</w:t>
            </w:r>
            <w:r w:rsidRPr="00135EC4">
              <w:rPr>
                <w:sz w:val="20"/>
                <w:szCs w:val="20"/>
                <w:lang w:val="sq-AL"/>
              </w:rPr>
              <w:t xml:space="preserve"> Degës Rajonale, pjesë e të cilës është SHKK-e</w:t>
            </w:r>
          </w:p>
        </w:tc>
        <w:tc>
          <w:tcPr>
            <w:tcW w:w="763"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r w:rsidRPr="00135EC4">
              <w:rPr>
                <w:sz w:val="20"/>
                <w:szCs w:val="20"/>
                <w:lang w:val="sq-AL"/>
              </w:rPr>
              <w:t>Kodi unik i identifikimit të individit në sistem</w:t>
            </w:r>
          </w:p>
        </w:tc>
        <w:tc>
          <w:tcPr>
            <w:tcW w:w="1185"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r w:rsidRPr="00135EC4">
              <w:rPr>
                <w:sz w:val="20"/>
                <w:szCs w:val="20"/>
                <w:lang w:val="sq-AL"/>
              </w:rPr>
              <w:t>Shuma e siguruar për klient</w:t>
            </w:r>
          </w:p>
        </w:tc>
        <w:tc>
          <w:tcPr>
            <w:tcW w:w="763"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r w:rsidRPr="00135EC4">
              <w:rPr>
                <w:sz w:val="20"/>
                <w:szCs w:val="20"/>
                <w:lang w:val="sq-AL"/>
              </w:rPr>
              <w:t>Primi për klient</w:t>
            </w:r>
          </w:p>
        </w:tc>
      </w:tr>
      <w:tr w:rsidR="008A79AE" w:rsidRPr="00135EC4" w:rsidTr="007F1098">
        <w:tblPrEx>
          <w:tblBorders>
            <w:top w:val="none" w:sz="0" w:space="0" w:color="auto"/>
            <w:bottom w:val="single" w:sz="4" w:space="0" w:color="BFBFBF"/>
          </w:tblBorders>
        </w:tblPrEx>
        <w:tc>
          <w:tcPr>
            <w:tcW w:w="763" w:type="pct"/>
            <w:tcBorders>
              <w:top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p>
        </w:tc>
        <w:tc>
          <w:tcPr>
            <w:tcW w:w="763" w:type="pct"/>
            <w:tcBorders>
              <w:top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p>
        </w:tc>
        <w:tc>
          <w:tcPr>
            <w:tcW w:w="763" w:type="pct"/>
            <w:tcBorders>
              <w:top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p>
        </w:tc>
        <w:tc>
          <w:tcPr>
            <w:tcW w:w="763"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p>
        </w:tc>
        <w:tc>
          <w:tcPr>
            <w:tcW w:w="1185"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p>
          <w:p w:rsidR="008A79AE" w:rsidRPr="00135EC4" w:rsidRDefault="008A79AE" w:rsidP="007F1098">
            <w:pPr>
              <w:pStyle w:val="Paragrafi"/>
              <w:ind w:firstLine="0"/>
              <w:rPr>
                <w:sz w:val="20"/>
                <w:szCs w:val="20"/>
                <w:lang w:val="sq-AL"/>
              </w:rPr>
            </w:pPr>
          </w:p>
        </w:tc>
        <w:tc>
          <w:tcPr>
            <w:tcW w:w="763" w:type="pct"/>
            <w:tcBorders>
              <w:top w:val="single" w:sz="4" w:space="0" w:color="BFBFBF"/>
              <w:left w:val="single" w:sz="4" w:space="0" w:color="BFBFBF"/>
              <w:bottom w:val="single" w:sz="4" w:space="0" w:color="BFBFBF"/>
              <w:right w:val="single" w:sz="4" w:space="0" w:color="BFBFBF"/>
            </w:tcBorders>
          </w:tcPr>
          <w:p w:rsidR="008A79AE" w:rsidRPr="00135EC4" w:rsidRDefault="008A79AE" w:rsidP="007F1098">
            <w:pPr>
              <w:pStyle w:val="Paragrafi"/>
              <w:ind w:firstLine="0"/>
              <w:rPr>
                <w:sz w:val="20"/>
                <w:szCs w:val="20"/>
                <w:lang w:val="sq-AL"/>
              </w:rPr>
            </w:pPr>
          </w:p>
        </w:tc>
      </w:tr>
    </w:tbl>
    <w:p w:rsidR="008A79AE" w:rsidRPr="00135EC4" w:rsidRDefault="008A79AE" w:rsidP="008A79AE">
      <w:pPr>
        <w:pStyle w:val="Paragrafi"/>
        <w:ind w:firstLine="0"/>
        <w:rPr>
          <w:lang w:val="sq-AL"/>
        </w:rPr>
      </w:pPr>
    </w:p>
    <w:p w:rsidR="008A79AE" w:rsidRPr="00135EC4" w:rsidRDefault="008A79AE" w:rsidP="008A79AE">
      <w:pPr>
        <w:pStyle w:val="Paragrafi"/>
        <w:rPr>
          <w:lang w:val="sq-AL"/>
        </w:rPr>
      </w:pPr>
      <w:r w:rsidRPr="00135EC4">
        <w:rPr>
          <w:lang w:val="sq-AL"/>
        </w:rPr>
        <w:t>* përfshihen të gjitha llojet e produktit depozitë sipas ligjit “Për sigurimin e depozitave”.</w:t>
      </w:r>
    </w:p>
    <w:p w:rsidR="008A79AE" w:rsidRPr="00135EC4" w:rsidRDefault="008A79AE" w:rsidP="008A79AE">
      <w:pPr>
        <w:pStyle w:val="Paragrafi"/>
        <w:rPr>
          <w:lang w:val="sq-AL"/>
        </w:rPr>
      </w:pPr>
      <w:r w:rsidRPr="00135EC4">
        <w:rPr>
          <w:lang w:val="sq-AL"/>
        </w:rPr>
        <w:t>** përfshihen të gjitha llojet e kredive apo detyrimeve të tjera që depozituesi ka ndaj SHKK-së.</w:t>
      </w:r>
    </w:p>
    <w:p w:rsidR="008A79AE" w:rsidRPr="00135EC4" w:rsidRDefault="008A79AE" w:rsidP="008A79AE">
      <w:pPr>
        <w:pStyle w:val="Paragrafi"/>
        <w:rPr>
          <w:lang w:val="sq-AL"/>
        </w:rPr>
      </w:pPr>
      <w:r w:rsidRPr="00135EC4">
        <w:rPr>
          <w:lang w:val="sq-AL"/>
        </w:rPr>
        <w:t>*** SHKK-ja dhe Unioni duhet të krijojë sisteme elektronike të mbajtjes së këtyre të dhënave, si dhe evidentimi i këtij informacioni duhet të mundësohet për t</w:t>
      </w:r>
      <w:r>
        <w:rPr>
          <w:lang w:val="sq-AL"/>
        </w:rPr>
        <w:t>’</w:t>
      </w:r>
      <w:r w:rsidRPr="00135EC4">
        <w:rPr>
          <w:lang w:val="sq-AL"/>
        </w:rPr>
        <w:t xml:space="preserve">u siguruar në mënyrë elektronike, si dhe dokumentare. </w:t>
      </w:r>
    </w:p>
    <w:p w:rsidR="008A79AE" w:rsidRPr="00135EC4" w:rsidRDefault="008A79AE" w:rsidP="008A79AE">
      <w:pPr>
        <w:pStyle w:val="Paragrafi"/>
        <w:ind w:firstLine="0"/>
        <w:rPr>
          <w:lang w:val="sq-AL"/>
        </w:rPr>
      </w:pPr>
    </w:p>
    <w:p w:rsidR="008A79AE" w:rsidRPr="00135EC4" w:rsidRDefault="008A79AE" w:rsidP="008A79AE">
      <w:pPr>
        <w:pStyle w:val="Vendosi"/>
        <w:rPr>
          <w:lang w:val="sq-AL"/>
        </w:rPr>
      </w:pPr>
      <w:r w:rsidRPr="00135EC4">
        <w:rPr>
          <w:lang w:val="sq-AL"/>
        </w:rPr>
        <w:t>Aneksi 5</w:t>
      </w:r>
    </w:p>
    <w:p w:rsidR="008A79AE" w:rsidRPr="00635112" w:rsidRDefault="008A79AE" w:rsidP="008A79AE">
      <w:pPr>
        <w:pStyle w:val="Paragrafi"/>
        <w:jc w:val="center"/>
        <w:rPr>
          <w:sz w:val="14"/>
          <w:lang w:val="sq-AL"/>
        </w:rPr>
      </w:pPr>
    </w:p>
    <w:p w:rsidR="008A79AE" w:rsidRPr="00135EC4" w:rsidRDefault="008A79AE" w:rsidP="008A79AE">
      <w:pPr>
        <w:pStyle w:val="Paragrafi"/>
        <w:jc w:val="center"/>
        <w:rPr>
          <w:lang w:val="sq-AL"/>
        </w:rPr>
      </w:pPr>
      <w:r w:rsidRPr="00135EC4">
        <w:rPr>
          <w:lang w:val="sq-AL"/>
        </w:rPr>
        <w:t>Parametrat teknikë që duhet të plotësojë dhe raportet që duhet të gjenerojë sistemi informatik i SHKK-së ose Unionit</w:t>
      </w:r>
    </w:p>
    <w:p w:rsidR="008A79AE" w:rsidRPr="00135EC4" w:rsidRDefault="008A79AE" w:rsidP="008A79AE">
      <w:pPr>
        <w:pStyle w:val="Paragrafi"/>
        <w:rPr>
          <w:lang w:val="sq-AL"/>
        </w:rPr>
      </w:pPr>
    </w:p>
    <w:p w:rsidR="008A79AE" w:rsidRPr="00135EC4" w:rsidRDefault="008A79AE" w:rsidP="008A79AE">
      <w:pPr>
        <w:pStyle w:val="Paragrafi"/>
        <w:rPr>
          <w:lang w:val="sq-AL"/>
        </w:rPr>
      </w:pPr>
      <w:r w:rsidRPr="00135EC4">
        <w:rPr>
          <w:lang w:val="sq-AL"/>
        </w:rPr>
        <w:t>Sistemi informatik i shoqërisë së kursim-kreditit dhe unionit duhet të mundësojë në çdo kohë, vendosjen e parametrave të mëposhtëm:</w:t>
      </w:r>
    </w:p>
    <w:p w:rsidR="008A79AE" w:rsidRPr="00135EC4" w:rsidRDefault="008A79AE" w:rsidP="008A79AE">
      <w:pPr>
        <w:pStyle w:val="Paragrafi"/>
        <w:rPr>
          <w:lang w:val="sq-AL"/>
        </w:rPr>
      </w:pPr>
      <w:r w:rsidRPr="00135EC4">
        <w:rPr>
          <w:lang w:val="sq-AL"/>
        </w:rPr>
        <w:t>- shumën e mbulimit</w:t>
      </w:r>
      <w:r>
        <w:rPr>
          <w:lang w:val="sq-AL"/>
        </w:rPr>
        <w:t>;</w:t>
      </w:r>
    </w:p>
    <w:p w:rsidR="008A79AE" w:rsidRPr="00135EC4" w:rsidRDefault="008A79AE" w:rsidP="008A79AE">
      <w:pPr>
        <w:pStyle w:val="Paragrafi"/>
        <w:rPr>
          <w:lang w:val="sq-AL"/>
        </w:rPr>
      </w:pPr>
      <w:r w:rsidRPr="00135EC4">
        <w:rPr>
          <w:lang w:val="sq-AL"/>
        </w:rPr>
        <w:t>- kursin zyrtar të këmbimit në ditën e vlerësimit</w:t>
      </w:r>
      <w:r>
        <w:rPr>
          <w:lang w:val="sq-AL"/>
        </w:rPr>
        <w:t>;</w:t>
      </w:r>
    </w:p>
    <w:p w:rsidR="008A79AE" w:rsidRPr="00135EC4" w:rsidRDefault="008A79AE" w:rsidP="008A79AE">
      <w:pPr>
        <w:pStyle w:val="Paragrafi"/>
        <w:rPr>
          <w:lang w:val="sq-AL"/>
        </w:rPr>
      </w:pPr>
      <w:r w:rsidRPr="00135EC4">
        <w:rPr>
          <w:lang w:val="sq-AL"/>
        </w:rPr>
        <w:t>- kodin e identifikimit të depozituesit</w:t>
      </w:r>
      <w:r>
        <w:rPr>
          <w:lang w:val="sq-AL"/>
        </w:rPr>
        <w:t>;</w:t>
      </w:r>
      <w:r w:rsidRPr="00135EC4">
        <w:rPr>
          <w:lang w:val="sq-AL"/>
        </w:rPr>
        <w:t xml:space="preserve"> </w:t>
      </w:r>
    </w:p>
    <w:p w:rsidR="008A79AE" w:rsidRPr="00135EC4" w:rsidRDefault="008A79AE" w:rsidP="008A79AE">
      <w:pPr>
        <w:pStyle w:val="Paragrafi"/>
        <w:rPr>
          <w:lang w:val="sq-AL"/>
        </w:rPr>
      </w:pPr>
      <w:r w:rsidRPr="00135EC4">
        <w:rPr>
          <w:lang w:val="sq-AL"/>
        </w:rPr>
        <w:t>- të gjitha kategoritë e produktit depozitë për depozituesin subjekt të skemës</w:t>
      </w:r>
      <w:r>
        <w:rPr>
          <w:lang w:val="sq-AL"/>
        </w:rPr>
        <w:t>;</w:t>
      </w:r>
    </w:p>
    <w:p w:rsidR="008A79AE" w:rsidRPr="00135EC4" w:rsidRDefault="008A79AE" w:rsidP="008A79AE">
      <w:pPr>
        <w:pStyle w:val="Paragrafi"/>
        <w:rPr>
          <w:lang w:val="sq-AL"/>
        </w:rPr>
      </w:pPr>
      <w:r w:rsidRPr="00135EC4">
        <w:rPr>
          <w:lang w:val="sq-AL"/>
        </w:rPr>
        <w:t>- të gjitha kategoritë e produktit kredi për depozituesin subjekt të skemës</w:t>
      </w:r>
      <w:r>
        <w:rPr>
          <w:lang w:val="sq-AL"/>
        </w:rPr>
        <w:t>;</w:t>
      </w:r>
    </w:p>
    <w:p w:rsidR="008A79AE" w:rsidRPr="00135EC4" w:rsidRDefault="008A79AE" w:rsidP="008A79AE">
      <w:pPr>
        <w:pStyle w:val="Paragrafi"/>
        <w:rPr>
          <w:lang w:val="sq-AL"/>
        </w:rPr>
      </w:pPr>
      <w:r w:rsidRPr="00135EC4">
        <w:rPr>
          <w:lang w:val="sq-AL"/>
        </w:rPr>
        <w:t>- detyrimet e tjera të depozituesit ndaj të tretëve</w:t>
      </w:r>
      <w:r>
        <w:rPr>
          <w:lang w:val="sq-AL"/>
        </w:rPr>
        <w:t>;</w:t>
      </w:r>
    </w:p>
    <w:p w:rsidR="008A79AE" w:rsidRPr="00135EC4" w:rsidRDefault="008A79AE" w:rsidP="008A79AE">
      <w:pPr>
        <w:pStyle w:val="Paragrafi"/>
        <w:rPr>
          <w:lang w:val="sq-AL"/>
        </w:rPr>
      </w:pPr>
      <w:r w:rsidRPr="00135EC4">
        <w:rPr>
          <w:lang w:val="sq-AL"/>
        </w:rPr>
        <w:t xml:space="preserve">- kushtet përjashtuese sipas </w:t>
      </w:r>
      <w:r>
        <w:rPr>
          <w:lang w:val="sq-AL"/>
        </w:rPr>
        <w:t>n</w:t>
      </w:r>
      <w:r w:rsidRPr="00135EC4">
        <w:rPr>
          <w:lang w:val="sq-AL"/>
        </w:rPr>
        <w:t xml:space="preserve">enit 32 të </w:t>
      </w:r>
      <w:r>
        <w:rPr>
          <w:lang w:val="sq-AL"/>
        </w:rPr>
        <w:t>l</w:t>
      </w:r>
      <w:r w:rsidRPr="00135EC4">
        <w:rPr>
          <w:lang w:val="sq-AL"/>
        </w:rPr>
        <w:t>igjit për sigurimin e depozitave</w:t>
      </w:r>
      <w:r>
        <w:rPr>
          <w:lang w:val="sq-AL"/>
        </w:rPr>
        <w:t>.</w:t>
      </w:r>
    </w:p>
    <w:p w:rsidR="008A79AE" w:rsidRPr="00135EC4" w:rsidRDefault="008A79AE" w:rsidP="008A79AE">
      <w:pPr>
        <w:pStyle w:val="Paragrafi"/>
        <w:rPr>
          <w:lang w:val="sq-AL"/>
        </w:rPr>
      </w:pPr>
      <w:r w:rsidRPr="00135EC4">
        <w:rPr>
          <w:lang w:val="sq-AL"/>
        </w:rPr>
        <w:t>Gjithashtu</w:t>
      </w:r>
      <w:r>
        <w:rPr>
          <w:lang w:val="sq-AL"/>
        </w:rPr>
        <w:t>,</w:t>
      </w:r>
      <w:r w:rsidRPr="00135EC4">
        <w:rPr>
          <w:lang w:val="sq-AL"/>
        </w:rPr>
        <w:t xml:space="preserve"> sistemi informatik duhet të mundësojë në çdo kohë gjenerimin e raporteve të mëposhtme:</w:t>
      </w:r>
    </w:p>
    <w:p w:rsidR="008A79AE" w:rsidRPr="00135EC4" w:rsidRDefault="008A79AE" w:rsidP="008A79AE">
      <w:pPr>
        <w:pStyle w:val="Paragrafi"/>
        <w:rPr>
          <w:lang w:val="sq-AL"/>
        </w:rPr>
      </w:pPr>
      <w:r w:rsidRPr="00135EC4">
        <w:rPr>
          <w:lang w:val="sq-AL"/>
        </w:rPr>
        <w:t xml:space="preserve"> - listën e plotë të depozituesve të SHKK-së, që janë subjekt i skemës, së bashku me shumën përkatëse të depozitave të agreguara.</w:t>
      </w:r>
    </w:p>
    <w:p w:rsidR="008A79AE" w:rsidRPr="00135EC4" w:rsidRDefault="008A79AE" w:rsidP="008A79AE">
      <w:pPr>
        <w:pStyle w:val="Paragrafi"/>
        <w:rPr>
          <w:lang w:val="sq-AL"/>
        </w:rPr>
      </w:pPr>
      <w:r w:rsidRPr="00135EC4">
        <w:rPr>
          <w:lang w:val="sq-AL"/>
        </w:rPr>
        <w:t>- listën e depozituesve të SHKK-së që nuk janë subjekt i skemës.</w:t>
      </w:r>
    </w:p>
    <w:p w:rsidR="008A79AE" w:rsidRPr="00135EC4" w:rsidRDefault="008A79AE" w:rsidP="008A79AE">
      <w:pPr>
        <w:pStyle w:val="Paragrafi"/>
        <w:rPr>
          <w:lang w:val="sq-AL"/>
        </w:rPr>
      </w:pPr>
      <w:r w:rsidRPr="00135EC4">
        <w:rPr>
          <w:lang w:val="sq-AL"/>
        </w:rPr>
        <w:t>- listën e depozitave që nuk përfshihen në skemë.</w:t>
      </w:r>
    </w:p>
    <w:p w:rsidR="008A79AE" w:rsidRPr="00135EC4" w:rsidRDefault="008A79AE" w:rsidP="008A79AE">
      <w:pPr>
        <w:pStyle w:val="Paragrafi"/>
        <w:rPr>
          <w:lang w:val="sq-AL"/>
        </w:rPr>
      </w:pPr>
      <w:r w:rsidRPr="00135EC4">
        <w:rPr>
          <w:lang w:val="sq-AL"/>
        </w:rPr>
        <w:t>- konvertimin në lekë të të gjitha depozitave në monedhë të huaj me kursin zyrtar të këmbimit i përcaktuar nga Autoriteti Mbikëqyrës në ditën e vlerësimit kërkuar nga Agjencia.</w:t>
      </w:r>
    </w:p>
    <w:p w:rsidR="008A79AE" w:rsidRPr="00135EC4" w:rsidRDefault="008A79AE" w:rsidP="008A79AE">
      <w:pPr>
        <w:pStyle w:val="Paragrafi"/>
        <w:rPr>
          <w:lang w:val="sq-AL"/>
        </w:rPr>
      </w:pPr>
      <w:r w:rsidRPr="00135EC4">
        <w:rPr>
          <w:lang w:val="sq-AL"/>
        </w:rPr>
        <w:t>- evidentimi i depozitave kolateral ose garanci dhe i depozitave të vendosura në përfitim të të tretëve.</w:t>
      </w:r>
    </w:p>
    <w:p w:rsidR="008A79AE" w:rsidRPr="00135EC4" w:rsidRDefault="008A79AE" w:rsidP="008A79AE">
      <w:pPr>
        <w:pStyle w:val="Paragrafi"/>
        <w:rPr>
          <w:lang w:val="sq-AL"/>
        </w:rPr>
      </w:pPr>
      <w:r w:rsidRPr="00135EC4">
        <w:rPr>
          <w:lang w:val="sq-AL"/>
        </w:rPr>
        <w:t xml:space="preserve">- </w:t>
      </w:r>
      <w:r>
        <w:rPr>
          <w:lang w:val="sq-AL"/>
        </w:rPr>
        <w:t>l</w:t>
      </w:r>
      <w:r w:rsidRPr="00135EC4">
        <w:rPr>
          <w:lang w:val="sq-AL"/>
        </w:rPr>
        <w:t>istën e depozituesve që kanë një detyrim kundrejt SHKK-së, me shumën përkatëse të kredisë që ata kanë.</w:t>
      </w:r>
    </w:p>
    <w:p w:rsidR="008A79AE" w:rsidRPr="00135EC4" w:rsidRDefault="008A79AE" w:rsidP="008A79AE">
      <w:pPr>
        <w:pStyle w:val="Paragrafi"/>
        <w:rPr>
          <w:lang w:val="sq-AL"/>
        </w:rPr>
      </w:pPr>
      <w:r w:rsidRPr="00135EC4">
        <w:rPr>
          <w:lang w:val="sq-AL"/>
        </w:rPr>
        <w:t>- listën e depozituesve që janë subjekt i skemës pas bashkimit të cilësive të debitorit dhe kreditorit në një të vetëm, e shoqëruar me shumën përkatëse të depozitave të tyre krahasuar me nivelin e mbulimit.</w:t>
      </w:r>
    </w:p>
    <w:p w:rsidR="008A79AE" w:rsidRPr="00135EC4" w:rsidRDefault="008A79AE" w:rsidP="008A79AE">
      <w:pPr>
        <w:pStyle w:val="Paragrafi"/>
        <w:rPr>
          <w:lang w:val="sq-AL"/>
        </w:rPr>
      </w:pPr>
      <w:r w:rsidRPr="00135EC4">
        <w:rPr>
          <w:lang w:val="sq-AL"/>
        </w:rPr>
        <w:t>- raporte të ndryshme statistikore në varësi të situatave të ndryshme që do të paraqiten.</w:t>
      </w:r>
    </w:p>
    <w:p w:rsidR="008A79AE" w:rsidRPr="0058750A" w:rsidRDefault="008A79AE" w:rsidP="008A79AE">
      <w:pPr>
        <w:pStyle w:val="Paragrafi"/>
        <w:ind w:firstLine="0"/>
        <w:rPr>
          <w:sz w:val="16"/>
          <w:lang w:val="sq-AL"/>
        </w:rPr>
      </w:pPr>
    </w:p>
    <w:p w:rsidR="008A79AE" w:rsidRPr="00135EC4" w:rsidRDefault="008A79AE" w:rsidP="008A79AE">
      <w:pPr>
        <w:pStyle w:val="Paragrafi"/>
        <w:jc w:val="center"/>
        <w:rPr>
          <w:lang w:val="sq-AL"/>
        </w:rPr>
      </w:pPr>
      <w:r w:rsidRPr="00135EC4">
        <w:rPr>
          <w:lang w:val="sq-AL"/>
        </w:rPr>
        <w:t>ANEKSI 6</w:t>
      </w:r>
    </w:p>
    <w:p w:rsidR="008A79AE" w:rsidRPr="00135EC4" w:rsidRDefault="008A79AE" w:rsidP="008A79AE">
      <w:pPr>
        <w:pStyle w:val="Paragrafi"/>
        <w:jc w:val="center"/>
        <w:rPr>
          <w:lang w:val="sq-AL"/>
        </w:rPr>
      </w:pPr>
      <w:r w:rsidRPr="00135EC4">
        <w:rPr>
          <w:lang w:val="sq-AL"/>
        </w:rPr>
        <w:t>MËNYRAT KRYESORE PËR INFORMIMIN E PUBLIKUT</w:t>
      </w:r>
    </w:p>
    <w:p w:rsidR="008A79AE" w:rsidRPr="00635112" w:rsidRDefault="008A79AE" w:rsidP="008A79AE">
      <w:pPr>
        <w:pStyle w:val="Paragrafi"/>
        <w:rPr>
          <w:sz w:val="14"/>
          <w:lang w:val="sq-AL"/>
        </w:rPr>
      </w:pPr>
    </w:p>
    <w:p w:rsidR="008A79AE" w:rsidRPr="00135EC4" w:rsidRDefault="008A79AE" w:rsidP="008A79AE">
      <w:pPr>
        <w:pStyle w:val="Paragrafi"/>
        <w:rPr>
          <w:lang w:val="sq-AL"/>
        </w:rPr>
      </w:pPr>
      <w:r w:rsidRPr="00135EC4">
        <w:rPr>
          <w:lang w:val="sq-AL"/>
        </w:rPr>
        <w:t>SHKK-të që aplikojnë për t</w:t>
      </w:r>
      <w:r>
        <w:rPr>
          <w:lang w:val="sq-AL"/>
        </w:rPr>
        <w:t>’</w:t>
      </w:r>
      <w:r w:rsidRPr="00135EC4">
        <w:rPr>
          <w:lang w:val="sq-AL"/>
        </w:rPr>
        <w:t>u pranuar në skemën e sigurimit të depozitave, në zbatim të kritereve të ligjit duhet të plotësojnë kushtet për informimin e publikut</w:t>
      </w:r>
      <w:r>
        <w:rPr>
          <w:lang w:val="sq-AL"/>
        </w:rPr>
        <w:t>,</w:t>
      </w:r>
      <w:r w:rsidRPr="00135EC4">
        <w:rPr>
          <w:lang w:val="sq-AL"/>
        </w:rPr>
        <w:t xml:space="preserve"> si më poshtë:</w:t>
      </w:r>
    </w:p>
    <w:p w:rsidR="008A79AE" w:rsidRPr="00135EC4" w:rsidRDefault="008A79AE" w:rsidP="008A79AE">
      <w:pPr>
        <w:pStyle w:val="Paragrafi"/>
        <w:rPr>
          <w:lang w:val="sq-AL"/>
        </w:rPr>
      </w:pPr>
      <w:r w:rsidRPr="00135EC4">
        <w:rPr>
          <w:lang w:val="sq-AL"/>
        </w:rPr>
        <w:t>1. Të përfshijnë në kushtet e përgjithshme të punës dhe ato të veçanta për depozitat informacionin mbi:</w:t>
      </w:r>
    </w:p>
    <w:p w:rsidR="008A79AE" w:rsidRPr="00135EC4" w:rsidRDefault="008A79AE" w:rsidP="008A79AE">
      <w:pPr>
        <w:pStyle w:val="Paragrafi"/>
        <w:rPr>
          <w:lang w:val="sq-AL"/>
        </w:rPr>
      </w:pPr>
      <w:r w:rsidRPr="00135EC4">
        <w:rPr>
          <w:lang w:val="sq-AL"/>
        </w:rPr>
        <w:t>- sigurimin e depozitës (p.sh</w:t>
      </w:r>
      <w:r>
        <w:rPr>
          <w:lang w:val="sq-AL"/>
        </w:rPr>
        <w:t>.,</w:t>
      </w:r>
      <w:r w:rsidRPr="00135EC4">
        <w:rPr>
          <w:lang w:val="sq-AL"/>
        </w:rPr>
        <w:t xml:space="preserve"> informacionin mbi depozituesit dhe depozitat subjekt i skemës së sigurimit të depozitave, shumën e sigurimit</w:t>
      </w:r>
      <w:r>
        <w:rPr>
          <w:lang w:val="sq-AL"/>
        </w:rPr>
        <w:t xml:space="preserve"> etj</w:t>
      </w:r>
      <w:r w:rsidRPr="00135EC4">
        <w:rPr>
          <w:lang w:val="sq-AL"/>
        </w:rPr>
        <w:t>.)</w:t>
      </w:r>
    </w:p>
    <w:p w:rsidR="008A79AE" w:rsidRPr="00135EC4" w:rsidRDefault="008A79AE" w:rsidP="008A79AE">
      <w:pPr>
        <w:pStyle w:val="Paragrafi"/>
        <w:rPr>
          <w:lang w:val="sq-AL"/>
        </w:rPr>
      </w:pPr>
      <w:r w:rsidRPr="00135EC4">
        <w:rPr>
          <w:lang w:val="sq-AL"/>
        </w:rPr>
        <w:t>- masën e kompensimit nga Agjencia</w:t>
      </w:r>
    </w:p>
    <w:p w:rsidR="008A79AE" w:rsidRPr="00135EC4" w:rsidRDefault="008A79AE" w:rsidP="008A79AE">
      <w:pPr>
        <w:pStyle w:val="Paragrafi"/>
        <w:rPr>
          <w:lang w:val="sq-AL"/>
        </w:rPr>
      </w:pPr>
      <w:r w:rsidRPr="00135EC4">
        <w:rPr>
          <w:lang w:val="sq-AL"/>
        </w:rPr>
        <w:t>- kushtet dhe afatet e pagimit të kompensimit</w:t>
      </w:r>
    </w:p>
    <w:p w:rsidR="008A79AE" w:rsidRPr="00135EC4" w:rsidRDefault="008A79AE" w:rsidP="008A79AE">
      <w:pPr>
        <w:pStyle w:val="Paragrafi"/>
        <w:rPr>
          <w:lang w:val="sq-AL"/>
        </w:rPr>
      </w:pPr>
      <w:r w:rsidRPr="00135EC4">
        <w:rPr>
          <w:lang w:val="sq-AL"/>
        </w:rPr>
        <w:t>- procedurat e sigurimit dhe kompensimit të depozitës</w:t>
      </w:r>
    </w:p>
    <w:p w:rsidR="008A79AE" w:rsidRPr="00135EC4" w:rsidRDefault="008A79AE" w:rsidP="008A79AE">
      <w:pPr>
        <w:pStyle w:val="Paragrafi"/>
        <w:rPr>
          <w:lang w:val="sq-AL"/>
        </w:rPr>
      </w:pPr>
      <w:r w:rsidRPr="00135EC4">
        <w:rPr>
          <w:lang w:val="sq-AL"/>
        </w:rPr>
        <w:t>- rolin dhe qëllimin e veprimtarisë së Agjencisë</w:t>
      </w:r>
    </w:p>
    <w:p w:rsidR="008A79AE" w:rsidRPr="00135EC4" w:rsidRDefault="008A79AE" w:rsidP="008A79AE">
      <w:pPr>
        <w:pStyle w:val="Paragrafi"/>
        <w:rPr>
          <w:lang w:val="sq-AL"/>
        </w:rPr>
      </w:pPr>
      <w:r w:rsidRPr="00135EC4">
        <w:rPr>
          <w:lang w:val="sq-AL"/>
        </w:rPr>
        <w:t>2. Informacioni sipas pikës 1 shpallet në mjediset publike të SHKK-së.</w:t>
      </w:r>
    </w:p>
    <w:p w:rsidR="008A79AE" w:rsidRPr="00135EC4" w:rsidRDefault="008A79AE" w:rsidP="008A79AE">
      <w:pPr>
        <w:pStyle w:val="Paragrafi"/>
        <w:rPr>
          <w:lang w:val="sq-AL"/>
        </w:rPr>
      </w:pPr>
      <w:r w:rsidRPr="00135EC4">
        <w:rPr>
          <w:lang w:val="sq-AL"/>
        </w:rPr>
        <w:t>3. Ekspozimi në vende të dukshme i adezivëve me logon e ASD-së.</w:t>
      </w:r>
    </w:p>
    <w:p w:rsidR="008A79AE" w:rsidRPr="00135EC4" w:rsidRDefault="008A79AE" w:rsidP="008A79AE">
      <w:pPr>
        <w:pStyle w:val="Paragrafi"/>
        <w:rPr>
          <w:lang w:val="sq-AL"/>
        </w:rPr>
      </w:pPr>
      <w:r w:rsidRPr="00135EC4">
        <w:rPr>
          <w:lang w:val="sq-AL"/>
        </w:rPr>
        <w:t>4. Shpërndarja e fletëpalosjeve, broshurave dhe materialeve të tjera promovuese të dërguara nga Agjencia, në të gjitha SHKK-të, unionet dhe degët e tyre, si dhe publikimi i tyre në faqen e internetit të SHKK-së ose Unionit.</w:t>
      </w:r>
    </w:p>
    <w:p w:rsidR="008A79AE" w:rsidRPr="00135EC4" w:rsidRDefault="008A79AE" w:rsidP="008A79AE">
      <w:pPr>
        <w:pStyle w:val="Paragrafi"/>
        <w:rPr>
          <w:lang w:val="sq-AL"/>
        </w:rPr>
      </w:pPr>
      <w:r w:rsidRPr="00135EC4">
        <w:rPr>
          <w:lang w:val="sq-AL"/>
        </w:rPr>
        <w:t>5. Përfshirja e linkut ndërlidhës të faqes së internetit të Agjencisë me faqen e internetit të SHKK-së ose Unionit.</w:t>
      </w:r>
    </w:p>
    <w:p w:rsidR="008A79AE" w:rsidRPr="00135EC4" w:rsidRDefault="008A79AE" w:rsidP="008A79AE">
      <w:pPr>
        <w:pStyle w:val="Paragrafi"/>
        <w:rPr>
          <w:lang w:val="sq-AL"/>
        </w:rPr>
      </w:pPr>
      <w:r w:rsidRPr="00135EC4">
        <w:rPr>
          <w:lang w:val="sq-AL"/>
        </w:rPr>
        <w:t xml:space="preserve">6. Përfshirja në kontratën e depozitës të një aneksi të veçantë për informimin mbi sigurimin e </w:t>
      </w:r>
      <w:r w:rsidRPr="00135EC4">
        <w:rPr>
          <w:lang w:val="sq-AL"/>
        </w:rPr>
        <w:lastRenderedPageBreak/>
        <w:t xml:space="preserve">depozitës, i cili i bashkëlidhet kontratës, sipas modelit të përcaktuar në këtë aneks. </w:t>
      </w:r>
    </w:p>
    <w:p w:rsidR="008A79AE" w:rsidRPr="00135EC4" w:rsidRDefault="008A79AE" w:rsidP="008A79AE">
      <w:pPr>
        <w:pStyle w:val="Paragrafi"/>
        <w:rPr>
          <w:lang w:val="sq-AL"/>
        </w:rPr>
      </w:pPr>
      <w:r w:rsidRPr="00135EC4">
        <w:rPr>
          <w:lang w:val="sq-AL"/>
        </w:rPr>
        <w:t xml:space="preserve">7. Përfshirja e shënimit në lidhje me sigurimin e depozitës nga Agjencia në formatin e pasqyrave të depozitave, sipas tekstit të përcaktuar në këtë aneks. </w:t>
      </w:r>
    </w:p>
    <w:p w:rsidR="008A79AE" w:rsidRPr="00135EC4" w:rsidRDefault="008A79AE" w:rsidP="008A79AE">
      <w:pPr>
        <w:pStyle w:val="Paragrafi"/>
        <w:rPr>
          <w:lang w:val="sq-AL"/>
        </w:rPr>
      </w:pPr>
      <w:r w:rsidRPr="00135EC4">
        <w:rPr>
          <w:lang w:val="sq-AL"/>
        </w:rPr>
        <w:t>8. Nuk lejohet shpërndarja e materialeve informuese apo të tjera të cilat ofrojnë informacion mbi Agjencinë apo skemën e sigurimit të depozitave pa marrë më parë miratimin për përdorimin e tyre nga Agjencia.</w:t>
      </w:r>
    </w:p>
    <w:p w:rsidR="008A79AE" w:rsidRPr="00135EC4" w:rsidRDefault="008A79AE" w:rsidP="008A79AE">
      <w:pPr>
        <w:pStyle w:val="Paragrafi"/>
        <w:ind w:firstLine="0"/>
        <w:rPr>
          <w:lang w:val="sq-AL"/>
        </w:rPr>
      </w:pPr>
    </w:p>
    <w:p w:rsidR="008A79AE" w:rsidRPr="00135EC4" w:rsidRDefault="008A79AE" w:rsidP="008A79AE">
      <w:pPr>
        <w:pStyle w:val="Paragrafi"/>
        <w:jc w:val="center"/>
        <w:rPr>
          <w:lang w:val="sq-AL"/>
        </w:rPr>
      </w:pPr>
      <w:r w:rsidRPr="00135EC4">
        <w:rPr>
          <w:lang w:val="sq-AL"/>
        </w:rPr>
        <w:t>ANEKS I KONTRATËS SË DEPOZITËS PËR INFORMIMIN E PUBLIKUT</w:t>
      </w:r>
    </w:p>
    <w:p w:rsidR="008A79AE" w:rsidRPr="006570EB" w:rsidRDefault="008A79AE" w:rsidP="008A79AE">
      <w:pPr>
        <w:pStyle w:val="Paragrafi"/>
        <w:rPr>
          <w:sz w:val="14"/>
          <w:lang w:val="sq-AL"/>
        </w:rPr>
      </w:pPr>
    </w:p>
    <w:p w:rsidR="008A79AE" w:rsidRPr="00135EC4" w:rsidRDefault="008A79AE" w:rsidP="008A79AE">
      <w:pPr>
        <w:pStyle w:val="Paragrafi"/>
        <w:rPr>
          <w:lang w:val="sq-AL"/>
        </w:rPr>
      </w:pPr>
      <w:r w:rsidRPr="00135EC4">
        <w:rPr>
          <w:lang w:val="sq-AL"/>
        </w:rPr>
        <w:t>Nëse një depozitë që është e rregullt dhe e pagueshme, nuk paguhet nga një SHKK për arsye të cilat lidhen direkt me gjendjen e saj financiare, depozituesit paguhen/kompensohen nga Agjencia e Sigurimit të Depozitave. Depozitat e zj</w:t>
      </w:r>
      <w:r>
        <w:rPr>
          <w:lang w:val="sq-AL"/>
        </w:rPr>
        <w:t>.</w:t>
      </w:r>
      <w:r w:rsidRPr="00135EC4">
        <w:rPr>
          <w:lang w:val="sq-AL"/>
        </w:rPr>
        <w:t>/z</w:t>
      </w:r>
      <w:r>
        <w:rPr>
          <w:lang w:val="sq-AL"/>
        </w:rPr>
        <w:t>.</w:t>
      </w:r>
      <w:r w:rsidRPr="00135EC4">
        <w:rPr>
          <w:lang w:val="sq-AL"/>
        </w:rPr>
        <w:t>____________________ janë të siguruara dhe kompensohen nga Agjencia e Sigurimit të Depozitave.</w:t>
      </w:r>
    </w:p>
    <w:p w:rsidR="008A79AE" w:rsidRPr="00135EC4" w:rsidRDefault="008A79AE" w:rsidP="008A79AE">
      <w:pPr>
        <w:pStyle w:val="Paragrafi"/>
        <w:rPr>
          <w:lang w:val="sq-AL"/>
        </w:rPr>
      </w:pPr>
      <w:r w:rsidRPr="00135EC4">
        <w:rPr>
          <w:lang w:val="sq-AL"/>
        </w:rPr>
        <w:t>Ky kompensim arrin shumën prej 2,000,000 lekë për SHKK. Kjo do të thotë që të gjitha depozitat në të njëjtën SHKK janë agreguar që të llogaritet kufiri i mbulimit/kompensimit. Nëse</w:t>
      </w:r>
      <w:r>
        <w:rPr>
          <w:lang w:val="sq-AL"/>
        </w:rPr>
        <w:t>,</w:t>
      </w:r>
      <w:r w:rsidRPr="00135EC4">
        <w:rPr>
          <w:lang w:val="sq-AL"/>
        </w:rPr>
        <w:t xml:space="preserve"> p.sh.</w:t>
      </w:r>
      <w:r>
        <w:rPr>
          <w:lang w:val="sq-AL"/>
        </w:rPr>
        <w:t>,</w:t>
      </w:r>
      <w:r w:rsidRPr="00135EC4">
        <w:rPr>
          <w:lang w:val="sq-AL"/>
        </w:rPr>
        <w:t xml:space="preserve"> një depozitues ka një depozitë me afat prej 1,500,000 lekë dhe një depozitë pa afat prej 6,500,000 lekë, atij ose asaj do t</w:t>
      </w:r>
      <w:r>
        <w:rPr>
          <w:lang w:val="sq-AL"/>
        </w:rPr>
        <w:t>’</w:t>
      </w:r>
      <w:r w:rsidRPr="00135EC4">
        <w:rPr>
          <w:lang w:val="sq-AL"/>
        </w:rPr>
        <w:t>i kompensohet vetëm 2,000,000 lekë.</w:t>
      </w:r>
    </w:p>
    <w:p w:rsidR="008A79AE" w:rsidRPr="00135EC4" w:rsidRDefault="008A79AE" w:rsidP="008A79AE">
      <w:pPr>
        <w:pStyle w:val="Paragrafi"/>
        <w:rPr>
          <w:lang w:val="sq-AL"/>
        </w:rPr>
      </w:pPr>
      <w:r w:rsidRPr="00135EC4">
        <w:rPr>
          <w:lang w:val="sq-AL"/>
        </w:rPr>
        <w:t>Në rastet e depozitave të përbashkëta me të drejta të njëjta, kufiri prej 2,000,000 lekë zbatohet për secilin depozitues.</w:t>
      </w:r>
    </w:p>
    <w:p w:rsidR="008A79AE" w:rsidRPr="00135EC4" w:rsidRDefault="008A79AE" w:rsidP="008A79AE">
      <w:pPr>
        <w:pStyle w:val="Paragrafi"/>
        <w:rPr>
          <w:lang w:val="sq-AL"/>
        </w:rPr>
      </w:pPr>
      <w:r w:rsidRPr="00135EC4">
        <w:rPr>
          <w:lang w:val="sq-AL"/>
        </w:rPr>
        <w:t>Në rastin e depozitave me person të autorizuar, sigurohet dhe kompensohet vetëm titullari i depozitës.</w:t>
      </w:r>
    </w:p>
    <w:p w:rsidR="008A79AE" w:rsidRPr="00135EC4" w:rsidRDefault="008A79AE" w:rsidP="008A79AE">
      <w:pPr>
        <w:pStyle w:val="Paragrafi"/>
        <w:rPr>
          <w:lang w:val="sq-AL"/>
        </w:rPr>
      </w:pPr>
      <w:r w:rsidRPr="00135EC4">
        <w:rPr>
          <w:lang w:val="sq-AL"/>
        </w:rPr>
        <w:t>Nëse në ditën e ndërhyrjes depozituesi ka në subjektin e siguruar një depozitë dhe një kredi, depozita e siguruar krahasohet me nivelin 2 000 000 (dy milion) lekë dhe prej saj zbritet shuma e detyrimeve që rezultojnë në vonesë shlyerjeje në ditën e ndërhyrjes. Shuma e gjetur kompensohet.</w:t>
      </w:r>
    </w:p>
    <w:p w:rsidR="008A79AE" w:rsidRPr="00135EC4" w:rsidRDefault="008A79AE" w:rsidP="008A79AE">
      <w:pPr>
        <w:pStyle w:val="Paragrafi"/>
        <w:rPr>
          <w:lang w:val="sq-AL"/>
        </w:rPr>
      </w:pPr>
      <w:r w:rsidRPr="00135EC4">
        <w:rPr>
          <w:lang w:val="sq-AL"/>
        </w:rPr>
        <w:t>Të gjitha depozitat që janë në monedhë të huaj, konvertohen në lekë me kursin zyrtar të Bankës së Shqipërisë, në ditën e kalimit të SHKK-së në likuidim.</w:t>
      </w:r>
    </w:p>
    <w:p w:rsidR="008A79AE" w:rsidRPr="00135EC4" w:rsidRDefault="008A79AE" w:rsidP="008A79AE">
      <w:pPr>
        <w:pStyle w:val="Paragrafi"/>
        <w:rPr>
          <w:lang w:val="sq-AL"/>
        </w:rPr>
      </w:pPr>
      <w:r w:rsidRPr="00135EC4">
        <w:rPr>
          <w:lang w:val="sq-AL"/>
        </w:rPr>
        <w:t xml:space="preserve">Në përgjithësi të gjithë depozituesit individë janë të mbrojtur nga Agjencia e Sigurimit të Depozitave. Të gjitha përjashtimet nga kjo mbrojtje janë të përcaktuara në ligjin “Për sigurimin e depozitave”, dhe mund të gjenden në faqen zyrtare të Agjencisë, </w:t>
      </w:r>
      <w:hyperlink r:id="rId7" w:history="1">
        <w:r w:rsidRPr="00135EC4">
          <w:rPr>
            <w:rStyle w:val="Hyperlink"/>
            <w:lang w:val="sq-AL"/>
          </w:rPr>
          <w:t>www.dia.org.al</w:t>
        </w:r>
      </w:hyperlink>
      <w:r w:rsidRPr="00135EC4">
        <w:rPr>
          <w:lang w:val="sq-AL"/>
        </w:rPr>
        <w:t>. SHKK-ja juaj gjithashtu mund t</w:t>
      </w:r>
      <w:r>
        <w:rPr>
          <w:lang w:val="sq-AL"/>
        </w:rPr>
        <w:t>’</w:t>
      </w:r>
      <w:r w:rsidRPr="00135EC4">
        <w:rPr>
          <w:lang w:val="sq-AL"/>
        </w:rPr>
        <w:t>iu informojë për çdo hollësi të mëtejshme në lidhje me sigurimin ose jo të depozitës suaj. Kjo duhet të konfirmohet dhe në kontratën e depozitës, si dhe në printimin e gjendjes së llogarisë suaj.</w:t>
      </w:r>
    </w:p>
    <w:p w:rsidR="008A79AE" w:rsidRPr="00135EC4" w:rsidRDefault="008A79AE" w:rsidP="008A79AE">
      <w:pPr>
        <w:pStyle w:val="Paragrafi"/>
        <w:rPr>
          <w:lang w:val="sq-AL"/>
        </w:rPr>
      </w:pPr>
      <w:r w:rsidRPr="00135EC4">
        <w:rPr>
          <w:lang w:val="sq-AL"/>
        </w:rPr>
        <w:t xml:space="preserve">Agjencia e Sigurimit të Depozitave, me adresë rruga e Elbasanit, pallati Edilalit, zyra 317, Tiranë, Shqipëri, telefon +355 4 362 989, 347 298, faqja zyrtare </w:t>
      </w:r>
      <w:hyperlink r:id="rId8" w:history="1">
        <w:r w:rsidRPr="00135EC4">
          <w:rPr>
            <w:rStyle w:val="Hyperlink"/>
            <w:lang w:val="sq-AL"/>
          </w:rPr>
          <w:t>www.dia.org.al</w:t>
        </w:r>
      </w:hyperlink>
      <w:r w:rsidRPr="00135EC4">
        <w:rPr>
          <w:lang w:val="sq-AL"/>
        </w:rPr>
        <w:t>, është përgjegjëse për realizimin e procesit të kompensimit brenda tre muajve.</w:t>
      </w:r>
    </w:p>
    <w:p w:rsidR="008A79AE" w:rsidRPr="00135EC4" w:rsidRDefault="008A79AE" w:rsidP="008A79AE">
      <w:pPr>
        <w:pStyle w:val="Paragrafi"/>
        <w:rPr>
          <w:lang w:val="sq-AL"/>
        </w:rPr>
      </w:pPr>
      <w:r w:rsidRPr="00135EC4">
        <w:rPr>
          <w:lang w:val="sq-AL"/>
        </w:rPr>
        <w:t xml:space="preserve">Nëse nuk jeni kompensuar brenda këtij afati, duhet të kontaktoni me Agjencinë e Sigurimit të Depozitave. </w:t>
      </w:r>
    </w:p>
    <w:p w:rsidR="008A79AE" w:rsidRPr="00135EC4" w:rsidRDefault="008A79AE" w:rsidP="008A79AE">
      <w:pPr>
        <w:pStyle w:val="Paragrafi"/>
        <w:rPr>
          <w:lang w:val="sq-AL"/>
        </w:rPr>
      </w:pPr>
      <w:r w:rsidRPr="00135EC4">
        <w:rPr>
          <w:lang w:val="sq-AL"/>
        </w:rPr>
        <w:t xml:space="preserve">Depozita juaj është e siguruar nga një skemë e sigurimit të depozitave, gjë që do të thotë që të gjitha SHKK-të janë anëtare të kësaj skeme dhe ndihmojnë njëra tjetrën për të shmangur falimentimin e ndonjë SHKK-je. Por sidoqoftë nëse falimentimi i ndonjë SHKK-je do të ndodhë, depozitat tuaja do të kompensohen deri në 2,000,000 lekë. </w:t>
      </w:r>
    </w:p>
    <w:p w:rsidR="008A79AE" w:rsidRPr="0058750A" w:rsidRDefault="008A79AE" w:rsidP="008A79AE">
      <w:pPr>
        <w:pStyle w:val="Paragrafi"/>
        <w:rPr>
          <w:sz w:val="18"/>
          <w:lang w:val="sq-AL"/>
        </w:rPr>
      </w:pPr>
    </w:p>
    <w:p w:rsidR="008A79AE" w:rsidRPr="00135EC4" w:rsidRDefault="008A79AE" w:rsidP="008A79AE">
      <w:pPr>
        <w:pStyle w:val="Paragrafi"/>
        <w:jc w:val="center"/>
        <w:rPr>
          <w:lang w:val="sq-AL"/>
        </w:rPr>
      </w:pPr>
      <w:r w:rsidRPr="00135EC4">
        <w:rPr>
          <w:lang w:val="sq-AL"/>
        </w:rPr>
        <w:t>FORMULIMI I SHËNIMIT NË PASQYRËN E DEPOZITËS</w:t>
      </w:r>
    </w:p>
    <w:p w:rsidR="008A79AE" w:rsidRPr="006570EB" w:rsidRDefault="008A79AE" w:rsidP="008A79AE">
      <w:pPr>
        <w:pStyle w:val="Paragrafi"/>
        <w:ind w:firstLine="0"/>
        <w:rPr>
          <w:sz w:val="14"/>
          <w:lang w:val="sq-AL"/>
        </w:rPr>
      </w:pPr>
    </w:p>
    <w:p w:rsidR="008A79AE" w:rsidRDefault="008A79AE" w:rsidP="008A79AE">
      <w:pPr>
        <w:pStyle w:val="Paragrafi"/>
        <w:rPr>
          <w:lang w:val="sq-AL"/>
        </w:rPr>
      </w:pPr>
      <w:r w:rsidRPr="00135EC4">
        <w:rPr>
          <w:lang w:val="sq-AL"/>
        </w:rPr>
        <w:t>Depozita në Shoqëritë e Kursim Kreditit sigurohet deri në shumën 2,000,000 (dy milion) lekë nga Agjencia e Sigurimit të Depozitave. Për më shumë informacion në lidhje me skemën e sigurimit të depozitave, ju lutem pyesni në degën tuaj lokale në SHKK ose drejtohuni në faqen e internetit të Agjencisë së</w:t>
      </w:r>
      <w:bookmarkStart w:id="0" w:name="_GoBack"/>
      <w:bookmarkEnd w:id="0"/>
      <w:r w:rsidRPr="00135EC4">
        <w:rPr>
          <w:lang w:val="sq-AL"/>
        </w:rPr>
        <w:t xml:space="preserve"> Sigurimit të Depozitave: </w:t>
      </w:r>
      <w:hyperlink r:id="rId9" w:history="1">
        <w:r w:rsidRPr="00D44F93">
          <w:rPr>
            <w:rStyle w:val="Hyperlink"/>
            <w:lang w:val="sq-AL"/>
          </w:rPr>
          <w:t>www.dia.org.al</w:t>
        </w:r>
      </w:hyperlink>
    </w:p>
    <w:p w:rsidR="008A79AE" w:rsidRDefault="008A79AE" w:rsidP="008A79AE">
      <w:pPr>
        <w:pStyle w:val="Paragrafi"/>
        <w:rPr>
          <w:lang w:val="sq-AL"/>
        </w:rPr>
      </w:pPr>
    </w:p>
    <w:p w:rsidR="008A79AE" w:rsidRDefault="008A79AE" w:rsidP="008A79AE">
      <w:pPr>
        <w:pStyle w:val="Paragrafi"/>
        <w:rPr>
          <w:lang w:val="sq-AL"/>
        </w:rPr>
      </w:pPr>
    </w:p>
    <w:p w:rsidR="008A79AE" w:rsidRDefault="008A79AE" w:rsidP="008A79AE">
      <w:pPr>
        <w:pStyle w:val="Paragrafi"/>
        <w:rPr>
          <w:lang w:val="sq-AL"/>
        </w:rPr>
      </w:pPr>
    </w:p>
    <w:p w:rsidR="008A79AE" w:rsidRPr="00135EC4" w:rsidRDefault="008A79AE" w:rsidP="008A79AE">
      <w:pPr>
        <w:pStyle w:val="Paragrafi"/>
        <w:rPr>
          <w:lang w:val="sq-AL"/>
        </w:rPr>
      </w:pPr>
    </w:p>
    <w:p w:rsidR="008A79AE" w:rsidRPr="00135EC4" w:rsidRDefault="008A79AE" w:rsidP="008A79AE">
      <w:pPr>
        <w:pStyle w:val="Vendosi"/>
        <w:rPr>
          <w:lang w:val="sq-AL"/>
        </w:rPr>
      </w:pPr>
      <w:r w:rsidRPr="00135EC4">
        <w:rPr>
          <w:lang w:val="sq-AL"/>
        </w:rPr>
        <w:t>Aneksi 7</w:t>
      </w:r>
    </w:p>
    <w:p w:rsidR="008A79AE" w:rsidRPr="00135EC4" w:rsidRDefault="008A79AE" w:rsidP="008A79AE">
      <w:pPr>
        <w:pStyle w:val="Vendosi"/>
        <w:rPr>
          <w:lang w:val="sq-AL"/>
        </w:rPr>
      </w:pPr>
      <w:r w:rsidRPr="00135EC4">
        <w:rPr>
          <w:lang w:val="sq-AL"/>
        </w:rPr>
        <w:t>Vlerësimi i shumës së depozitave të siguruara</w:t>
      </w:r>
    </w:p>
    <w:p w:rsidR="008A79AE" w:rsidRPr="006570EB" w:rsidRDefault="008A79AE" w:rsidP="008A79AE">
      <w:pPr>
        <w:pStyle w:val="Paragrafi"/>
        <w:rPr>
          <w:sz w:val="14"/>
          <w:lang w:val="sq-AL"/>
        </w:rPr>
      </w:pPr>
    </w:p>
    <w:p w:rsidR="008A79AE" w:rsidRPr="00135EC4" w:rsidRDefault="008A79AE" w:rsidP="008A79AE">
      <w:pPr>
        <w:pStyle w:val="Paragrafi"/>
        <w:rPr>
          <w:lang w:val="sq-AL"/>
        </w:rPr>
      </w:pPr>
      <w:r w:rsidRPr="00135EC4">
        <w:rPr>
          <w:lang w:val="sq-AL"/>
        </w:rPr>
        <w:t xml:space="preserve">SHKK-ja/Unioni, në vlerësimin e shumës së depozitave të siguruara, përcakton depozitat e individëve që janë subjekt i skemës, në përputhje me nenin 3 “Përkufizime” pika 14, nenin 31 “Kushtet e përgjithshme të sigurimit të depozitave”, nenin 32 “Depozitat e pasigurueshme”, dhe nenin 33 “Nivelet maksimale të mbulimit” pika 1, shkronja </w:t>
      </w:r>
      <w:r>
        <w:rPr>
          <w:lang w:val="sq-AL"/>
        </w:rPr>
        <w:t>“</w:t>
      </w:r>
      <w:r w:rsidRPr="00135EC4">
        <w:rPr>
          <w:lang w:val="sq-AL"/>
        </w:rPr>
        <w:t>b</w:t>
      </w:r>
      <w:r>
        <w:rPr>
          <w:lang w:val="sq-AL"/>
        </w:rPr>
        <w:t>”</w:t>
      </w:r>
      <w:r w:rsidRPr="00135EC4">
        <w:rPr>
          <w:lang w:val="sq-AL"/>
        </w:rPr>
        <w:t xml:space="preserve"> të ligjit. </w:t>
      </w:r>
    </w:p>
    <w:p w:rsidR="008A79AE" w:rsidRPr="00135EC4" w:rsidRDefault="008A79AE" w:rsidP="008A79AE">
      <w:pPr>
        <w:pStyle w:val="Paragrafi"/>
        <w:rPr>
          <w:lang w:val="sq-AL"/>
        </w:rPr>
      </w:pPr>
      <w:r w:rsidRPr="00135EC4">
        <w:rPr>
          <w:lang w:val="sq-AL"/>
        </w:rPr>
        <w:t xml:space="preserve">Rasti i parë: </w:t>
      </w:r>
    </w:p>
    <w:p w:rsidR="008A79AE" w:rsidRPr="00135EC4" w:rsidRDefault="008A79AE" w:rsidP="008A79AE">
      <w:pPr>
        <w:pStyle w:val="Paragrafi"/>
        <w:rPr>
          <w:lang w:val="sq-AL"/>
        </w:rPr>
      </w:pPr>
      <w:r w:rsidRPr="00135EC4">
        <w:rPr>
          <w:lang w:val="sq-AL"/>
        </w:rPr>
        <w:t>- Depozituesi ka vetëm një depozitë individuale në lekë:</w:t>
      </w:r>
    </w:p>
    <w:p w:rsidR="008A79AE" w:rsidRPr="00135EC4" w:rsidRDefault="008A79AE" w:rsidP="008A79AE">
      <w:pPr>
        <w:pStyle w:val="Paragrafi"/>
        <w:rPr>
          <w:lang w:val="sq-AL"/>
        </w:rPr>
      </w:pPr>
      <w:r w:rsidRPr="00135EC4">
        <w:rPr>
          <w:lang w:val="sq-AL"/>
        </w:rPr>
        <w:t xml:space="preserve">Në qoftë se kjo depozitë është më e vogël, se 2,000,000 (dy milionë) lekë, ajo sigurohet e plotë (përfshihet interesi ditor i llogaritur në ditën e vlerësimit të primit); </w:t>
      </w:r>
    </w:p>
    <w:p w:rsidR="008A79AE" w:rsidRPr="00135EC4" w:rsidRDefault="008A79AE" w:rsidP="008A79AE">
      <w:pPr>
        <w:pStyle w:val="Paragrafi"/>
        <w:rPr>
          <w:lang w:val="sq-AL"/>
        </w:rPr>
      </w:pPr>
      <w:r w:rsidRPr="00135EC4">
        <w:rPr>
          <w:lang w:val="sq-AL"/>
        </w:rPr>
        <w:t>në qoftë se është më e madhe se 2,000,000 lekë, sigurohet pjesa deri në nivelin 2,000,000 lekë.</w:t>
      </w:r>
    </w:p>
    <w:p w:rsidR="008A79AE" w:rsidRPr="00135EC4" w:rsidRDefault="008A79AE" w:rsidP="008A79AE">
      <w:pPr>
        <w:pStyle w:val="Paragrafi"/>
        <w:rPr>
          <w:lang w:val="sq-AL"/>
        </w:rPr>
      </w:pPr>
      <w:r w:rsidRPr="00135EC4">
        <w:rPr>
          <w:lang w:val="sq-AL"/>
        </w:rPr>
        <w:t>- Depozituesi ka disa depozita individuale, të cilat janë në lekë dhe në monedhë të huaj. Depozitat në monedhë të huaj konvertohen në lekë sipas kursit zyrtar të këmbimit të Autoritetit Mbikëqyrës në ditën e vlerësimit, dhe më pas të gjitha depozitat agregohen. Shuma e gjetur nga agregimi, krahasohet me nivelin 2,000,000 lekë dhe sigurohet pjesa e depozitës deri në nivelin e mbulimit.</w:t>
      </w:r>
    </w:p>
    <w:p w:rsidR="008A79AE" w:rsidRPr="00135EC4" w:rsidRDefault="008A79AE" w:rsidP="008A79AE">
      <w:pPr>
        <w:pStyle w:val="Paragrafi"/>
        <w:rPr>
          <w:lang w:val="sq-AL"/>
        </w:rPr>
      </w:pPr>
      <w:r w:rsidRPr="00135EC4">
        <w:rPr>
          <w:lang w:val="sq-AL"/>
        </w:rPr>
        <w:t>- Depozituesi ka disa depozita individuale dhe një ose më shumë depozita të përbashkëta me të drejta të plota. Në këtë rast bashkohen të gjitha depozitat individuale duke shtuar edhe pjesën koresponduese të depozitës të përbashkët, e cila ndahet në pjesë të barabarta midis titullarëve të saj, përveç rasteve kur përcaktohet ndryshe në kushtet e vendosjes së depozitës.</w:t>
      </w:r>
    </w:p>
    <w:p w:rsidR="008A79AE" w:rsidRPr="00135EC4" w:rsidRDefault="008A79AE" w:rsidP="008A79AE">
      <w:pPr>
        <w:pStyle w:val="Paragrafi"/>
        <w:rPr>
          <w:lang w:val="sq-AL"/>
        </w:rPr>
      </w:pPr>
      <w:r w:rsidRPr="00135EC4">
        <w:rPr>
          <w:lang w:val="sq-AL"/>
        </w:rPr>
        <w:t xml:space="preserve">Për konkretizim, në rast se një depozitues ka një depozitë të përbashkët me një të afërmin e tij, një depozitë individuale dhe një tjetër të përbashkët me dy persona të tjerë ose më shumë, atëherë ky depozitues është disponues i gjysmës së shumës së depozitës që ka me të afërmin e tij, i depozitës individuale dhe i një të tretës së depozitës së përbashkët me personat e tjerë, ato bashkohen dhe sigurohet pjesa deri në 2,000,000 (dy milionë e pesëqind mijë) lekë. </w:t>
      </w:r>
    </w:p>
    <w:p w:rsidR="008A79AE" w:rsidRPr="00135EC4" w:rsidRDefault="008A79AE" w:rsidP="008A79AE">
      <w:pPr>
        <w:pStyle w:val="Paragrafi"/>
        <w:rPr>
          <w:lang w:val="sq-AL"/>
        </w:rPr>
      </w:pPr>
      <w:r w:rsidRPr="00135EC4">
        <w:rPr>
          <w:lang w:val="sq-AL"/>
        </w:rPr>
        <w:t xml:space="preserve">Rasti i dytë: Depozituesi ka depozitë të vendosur si garanci për një person të tretë. Në këtë rast e drejta për sigurim të depozitës i njihet titullarit të depozitës. </w:t>
      </w:r>
    </w:p>
    <w:p w:rsidR="008A79AE" w:rsidRPr="00135EC4" w:rsidRDefault="008A79AE" w:rsidP="008A79AE">
      <w:pPr>
        <w:pStyle w:val="Paragrafi"/>
        <w:rPr>
          <w:lang w:val="sq-AL"/>
        </w:rPr>
      </w:pPr>
      <w:r w:rsidRPr="00135EC4">
        <w:rPr>
          <w:lang w:val="sq-AL"/>
        </w:rPr>
        <w:t xml:space="preserve">Në rast se depozituesi ka edhe depozita të tjera në SHKK këto agregohen me depozitën e vendosur si garanci dhe sigurohet pjesa deri në 2,000,000 (dy milionë) lekë. </w:t>
      </w:r>
    </w:p>
    <w:p w:rsidR="008A79AE" w:rsidRPr="00135EC4" w:rsidRDefault="008A79AE" w:rsidP="008A79AE">
      <w:pPr>
        <w:pStyle w:val="Paragrafi"/>
        <w:rPr>
          <w:lang w:val="sq-AL"/>
        </w:rPr>
      </w:pPr>
      <w:r w:rsidRPr="00135EC4">
        <w:rPr>
          <w:lang w:val="sq-AL"/>
        </w:rPr>
        <w:t>Rasti i tretë: Depozituesi ka depozitë të vendosur me kusht ose me afat në përfitim të një personi të tretë, të drejtat për sigurim të depozitës i njihen titullarit të depozitës deri në plotësimin e afatit ose kushtit përkatës. Në të kundërt, e drejta për sigurim i takon përfituesit të depozitës. Në rastin e depozitës të vendosur në përfitim të një treti pa kusht ose afat, e drejta për sigurimin e depozitës i njihet këtij të fundit. Në rastin e depozitës së vendosur në përfitim të më shumë se një personi të tretë, zbatohen rregullat e parashikuara për depozitat e përbashkëta me të drejta të plota.</w:t>
      </w:r>
    </w:p>
    <w:p w:rsidR="008A79AE" w:rsidRPr="00135EC4" w:rsidRDefault="008A79AE" w:rsidP="008A79AE">
      <w:pPr>
        <w:pStyle w:val="Paragrafi"/>
        <w:rPr>
          <w:lang w:val="sq-AL"/>
        </w:rPr>
      </w:pPr>
      <w:r w:rsidRPr="00135EC4">
        <w:rPr>
          <w:lang w:val="sq-AL"/>
        </w:rPr>
        <w:t xml:space="preserve">Në këtë rast zbatohet agregimi dhe sigurohet pjesa deri në 2,000,000 (dy milionë) lekë. </w:t>
      </w:r>
    </w:p>
    <w:p w:rsidR="008A79AE" w:rsidRPr="00135EC4" w:rsidRDefault="008A79AE" w:rsidP="008A79AE">
      <w:pPr>
        <w:pStyle w:val="Paragrafi"/>
        <w:ind w:firstLine="0"/>
        <w:rPr>
          <w:lang w:val="sq-AL"/>
        </w:rPr>
      </w:pPr>
    </w:p>
    <w:p w:rsidR="008A79AE" w:rsidRPr="00135EC4" w:rsidRDefault="008A79AE" w:rsidP="008A79AE">
      <w:pPr>
        <w:pStyle w:val="Vendosi"/>
        <w:rPr>
          <w:lang w:val="sq-AL"/>
        </w:rPr>
      </w:pPr>
      <w:r w:rsidRPr="00135EC4">
        <w:rPr>
          <w:lang w:val="sq-AL"/>
        </w:rPr>
        <w:t>Aneksi 8</w:t>
      </w:r>
    </w:p>
    <w:p w:rsidR="008A79AE" w:rsidRPr="00135EC4" w:rsidRDefault="008A79AE" w:rsidP="008A79AE">
      <w:pPr>
        <w:pStyle w:val="Vendosi"/>
        <w:rPr>
          <w:lang w:val="sq-AL"/>
        </w:rPr>
      </w:pPr>
      <w:r w:rsidRPr="00135EC4">
        <w:rPr>
          <w:lang w:val="sq-AL"/>
        </w:rPr>
        <w:t>Vlerësimi i shumës së kompensimit</w:t>
      </w:r>
    </w:p>
    <w:p w:rsidR="008A79AE" w:rsidRPr="006570EB" w:rsidRDefault="008A79AE" w:rsidP="008A79AE">
      <w:pPr>
        <w:pStyle w:val="Paragrafi"/>
        <w:rPr>
          <w:sz w:val="14"/>
          <w:lang w:val="sq-AL"/>
        </w:rPr>
      </w:pPr>
    </w:p>
    <w:p w:rsidR="008A79AE" w:rsidRPr="00135EC4" w:rsidRDefault="008A79AE" w:rsidP="008A79AE">
      <w:pPr>
        <w:pStyle w:val="Paragrafi"/>
        <w:rPr>
          <w:lang w:val="sq-AL"/>
        </w:rPr>
      </w:pPr>
      <w:r w:rsidRPr="00135EC4">
        <w:rPr>
          <w:lang w:val="sq-AL"/>
        </w:rPr>
        <w:t xml:space="preserve">SHKK-ja/Unioni, në vlerësimin e shumës së kompensimit, përcakton depozitat e individëve që janë subjekt i skemës të sigurimit të depozitave, në përputhje me nenin 3 “Përkufizime” pika 14, nenin 32 “Depozitat e pasigurueshme”, nenin 33 “Nivelet maksimale të mbulimit” pika 1, shkronja </w:t>
      </w:r>
      <w:r>
        <w:rPr>
          <w:lang w:val="sq-AL"/>
        </w:rPr>
        <w:t>“</w:t>
      </w:r>
      <w:r w:rsidRPr="00135EC4">
        <w:rPr>
          <w:lang w:val="sq-AL"/>
        </w:rPr>
        <w:t>b</w:t>
      </w:r>
      <w:r>
        <w:rPr>
          <w:lang w:val="sq-AL"/>
        </w:rPr>
        <w:t>”</w:t>
      </w:r>
      <w:r w:rsidRPr="00135EC4">
        <w:rPr>
          <w:lang w:val="sq-AL"/>
        </w:rPr>
        <w:t xml:space="preserve">, nenin 38 “Kushtet e përgjithshme të kompensimit të depozitave” si dhe nenin 39 “Procedura e kompensimit të depozitave” të ligjit. </w:t>
      </w:r>
    </w:p>
    <w:p w:rsidR="008A79AE" w:rsidRPr="00135EC4" w:rsidRDefault="008A79AE" w:rsidP="008A79AE">
      <w:pPr>
        <w:pStyle w:val="Paragrafi"/>
        <w:rPr>
          <w:lang w:val="sq-AL"/>
        </w:rPr>
      </w:pPr>
      <w:r w:rsidRPr="00135EC4">
        <w:rPr>
          <w:lang w:val="sq-AL"/>
        </w:rPr>
        <w:lastRenderedPageBreak/>
        <w:t xml:space="preserve">Rasti i parë: </w:t>
      </w:r>
    </w:p>
    <w:p w:rsidR="008A79AE" w:rsidRPr="00135EC4" w:rsidRDefault="008A79AE" w:rsidP="008A79AE">
      <w:pPr>
        <w:pStyle w:val="Paragrafi"/>
        <w:rPr>
          <w:lang w:val="sq-AL"/>
        </w:rPr>
      </w:pPr>
      <w:r w:rsidRPr="00135EC4">
        <w:rPr>
          <w:lang w:val="sq-AL"/>
        </w:rPr>
        <w:t>- Depozituesi ka vetëm një depozitë individuale në lekë:</w:t>
      </w:r>
    </w:p>
    <w:p w:rsidR="008A79AE" w:rsidRPr="00135EC4" w:rsidRDefault="008A79AE" w:rsidP="008A79AE">
      <w:pPr>
        <w:pStyle w:val="Paragrafi"/>
        <w:rPr>
          <w:lang w:val="sq-AL"/>
        </w:rPr>
      </w:pPr>
      <w:r w:rsidRPr="00135EC4">
        <w:rPr>
          <w:lang w:val="sq-AL"/>
        </w:rPr>
        <w:t xml:space="preserve">Në qoftë se kjo depozitë është më e vogël, se 2,000,000 (dy milionë) lekë, ajo kompensohet e plotë (përfshihet interesi ditor i llogaritur në ditën e ndërhyrjes); </w:t>
      </w:r>
    </w:p>
    <w:p w:rsidR="008A79AE" w:rsidRPr="00135EC4" w:rsidRDefault="008A79AE" w:rsidP="008A79AE">
      <w:pPr>
        <w:pStyle w:val="Paragrafi"/>
        <w:rPr>
          <w:lang w:val="sq-AL"/>
        </w:rPr>
      </w:pPr>
      <w:r w:rsidRPr="00135EC4">
        <w:rPr>
          <w:lang w:val="sq-AL"/>
        </w:rPr>
        <w:t>Në qoftë se është më e madhe se 2,000,000 lekë, kompensohet pjesa deri në nivelin 2,000,000 lekë.</w:t>
      </w:r>
    </w:p>
    <w:p w:rsidR="008A79AE" w:rsidRPr="00135EC4" w:rsidRDefault="008A79AE" w:rsidP="008A79AE">
      <w:pPr>
        <w:pStyle w:val="Paragrafi"/>
        <w:rPr>
          <w:lang w:val="sq-AL"/>
        </w:rPr>
      </w:pPr>
      <w:r w:rsidRPr="00135EC4">
        <w:rPr>
          <w:lang w:val="sq-AL"/>
        </w:rPr>
        <w:t>- Depozituesi ka disa depozita individuale, të cilat janë në lekë dhe në monedhë të huaj. Depozitat në monedhë të huaj konvertohen në lekë sipas kursit zyrtar të Autoritetit Mbikëqyrës në ditën e ndërhyrjes, dhe më pas të gjitha depozitat agregohen. Shuma e gjetur nga agregimi, krahasohet me nivelin 2,000,000 lekë dhe kompensohet pjesa e depozitës deri në nivelin e mbulimit.</w:t>
      </w:r>
    </w:p>
    <w:p w:rsidR="008A79AE" w:rsidRPr="00135EC4" w:rsidRDefault="008A79AE" w:rsidP="008A79AE">
      <w:pPr>
        <w:pStyle w:val="Paragrafi"/>
        <w:rPr>
          <w:lang w:val="sq-AL"/>
        </w:rPr>
      </w:pPr>
      <w:r w:rsidRPr="00135EC4">
        <w:rPr>
          <w:lang w:val="sq-AL"/>
        </w:rPr>
        <w:t xml:space="preserve">- Depozituesi ka disa depozita individuale dhe një ose më shumë depozita të përbashkëta me të drejta të plota. Në këtë rast agregimi përfshin të gjitha depozitat individuale duke shtuar edhe pjesën koresponduese të depozitës të përbashkët, e cila ndahet në pjesë të barabarta midis titullarëve të saj, përveç rasteve kur përcaktohet ndryshe në kushtet e vendosjes së depozitës. </w:t>
      </w:r>
    </w:p>
    <w:p w:rsidR="008A79AE" w:rsidRPr="00135EC4" w:rsidRDefault="008A79AE" w:rsidP="008A79AE">
      <w:pPr>
        <w:pStyle w:val="Paragrafi"/>
        <w:rPr>
          <w:lang w:val="sq-AL"/>
        </w:rPr>
      </w:pPr>
      <w:r w:rsidRPr="00135EC4">
        <w:rPr>
          <w:i/>
          <w:lang w:val="sq-AL"/>
        </w:rPr>
        <w:t>Për konkretizim</w:t>
      </w:r>
      <w:r w:rsidRPr="00135EC4">
        <w:rPr>
          <w:lang w:val="sq-AL"/>
        </w:rPr>
        <w:t>, në rast se një depozitues ka një depozitë të përbashkët me një të afërmin e tij, një depozitë individuale dhe një tjetër të përbashkët me dy persona të tjerë ose më shumë, atëherë ky depozitues është disponues i gjysmës së shumës së depozitës që ka me të afërmin e tij, i depozitës individuale dhe i një të tretës, së depozitës së përbashkët me personat e tjerë, ato agregohen dhe kompensohet pjesa deri në 2,000,000 (dy milionë) lekë.</w:t>
      </w:r>
    </w:p>
    <w:p w:rsidR="008A79AE" w:rsidRPr="00135EC4" w:rsidRDefault="008A79AE" w:rsidP="008A79AE">
      <w:pPr>
        <w:pStyle w:val="Paragrafi"/>
        <w:rPr>
          <w:lang w:val="sq-AL"/>
        </w:rPr>
      </w:pPr>
      <w:r w:rsidRPr="00135EC4">
        <w:rPr>
          <w:lang w:val="sq-AL"/>
        </w:rPr>
        <w:t>- Depozituesi ka në subjektin e siguruar një depozitë dhe një kredi. Depozita e siguruar krahasohet me nivelin 2,000,000 (dy milionë) lekë dhe prej saj zbritet shuma e detyrimeve që rezultojnë në vonesë shlyerjeje në ditën e ndërhyrjes. Shuma e gjetur kompensohet.</w:t>
      </w:r>
    </w:p>
    <w:p w:rsidR="008A79AE" w:rsidRPr="00135EC4" w:rsidRDefault="008A79AE" w:rsidP="008A79AE">
      <w:pPr>
        <w:pStyle w:val="Paragrafi"/>
        <w:rPr>
          <w:lang w:val="sq-AL"/>
        </w:rPr>
      </w:pPr>
      <w:r w:rsidRPr="00135EC4">
        <w:rPr>
          <w:lang w:val="sq-AL"/>
        </w:rPr>
        <w:t xml:space="preserve">Rasti i dytë: Depozituesi ka depozitë të vendosur si garanci për një person të tretë anëtar i shkk-së. Titullarit i kompensohet kjo depozitë në rast se depozita është çliruar nga detyrimi i garancisë. </w:t>
      </w:r>
    </w:p>
    <w:p w:rsidR="008A79AE" w:rsidRPr="00135EC4" w:rsidRDefault="008A79AE" w:rsidP="008A79AE">
      <w:pPr>
        <w:pStyle w:val="Paragrafi"/>
        <w:rPr>
          <w:lang w:val="sq-AL"/>
        </w:rPr>
      </w:pPr>
      <w:r w:rsidRPr="00135EC4">
        <w:rPr>
          <w:lang w:val="sq-AL"/>
        </w:rPr>
        <w:t xml:space="preserve">Rasti i tretë: Kur depozituesi ka depozitë të vendosur me kusht ose me afat në përfitim të një personi të tretë, ai kompensohet nëse nuk është plotësuar afati ose kushti përkatës. </w:t>
      </w:r>
    </w:p>
    <w:p w:rsidR="008A79AE" w:rsidRPr="00135EC4" w:rsidRDefault="008A79AE" w:rsidP="008A79AE">
      <w:pPr>
        <w:pStyle w:val="Paragrafi"/>
        <w:rPr>
          <w:lang w:val="sq-AL"/>
        </w:rPr>
      </w:pPr>
      <w:r w:rsidRPr="00135EC4">
        <w:rPr>
          <w:lang w:val="sq-AL"/>
        </w:rPr>
        <w:t xml:space="preserve">Në rastin e depozitës të vendosur në përfitim të një treti pa kusht ose afat, kjo depozitë i kompensohet përfituesit. Në rastin e depozitës së vendosur në përfitim të më shumë se një personi të tretë, zbatohen rregullat e parashikuara për depozitat e përbashkëta me të drejta të plota. Në këtë rast zbatohet agregimi dhe kompensohet pjesa deri në 2,000,000 (dy milionë) lekë. </w:t>
      </w:r>
    </w:p>
    <w:p w:rsidR="008A79AE" w:rsidRPr="0058750A" w:rsidRDefault="008A79AE" w:rsidP="008A79AE">
      <w:pPr>
        <w:pStyle w:val="Paragrafi"/>
        <w:rPr>
          <w:sz w:val="14"/>
          <w:lang w:val="sq-AL"/>
        </w:rPr>
      </w:pPr>
    </w:p>
    <w:p w:rsidR="008A79AE" w:rsidRPr="00135EC4" w:rsidRDefault="008A79AE" w:rsidP="008A79AE">
      <w:pPr>
        <w:pStyle w:val="Vendosi"/>
        <w:rPr>
          <w:lang w:val="sq-AL"/>
        </w:rPr>
      </w:pPr>
      <w:r w:rsidRPr="00135EC4">
        <w:rPr>
          <w:lang w:val="sq-AL"/>
        </w:rPr>
        <w:t>Aneksi 9</w:t>
      </w:r>
    </w:p>
    <w:p w:rsidR="008A79AE" w:rsidRPr="00135EC4" w:rsidRDefault="008A79AE" w:rsidP="008A79AE">
      <w:pPr>
        <w:pStyle w:val="Vendosi"/>
        <w:rPr>
          <w:lang w:val="sq-AL"/>
        </w:rPr>
      </w:pPr>
      <w:r w:rsidRPr="00135EC4">
        <w:rPr>
          <w:lang w:val="sq-AL"/>
        </w:rPr>
        <w:t>Mënyra e përllogaritjes së primit të vitit të parë të aktivitetit</w:t>
      </w:r>
    </w:p>
    <w:p w:rsidR="008A79AE" w:rsidRPr="006570EB" w:rsidRDefault="008A79AE" w:rsidP="008A79AE">
      <w:pPr>
        <w:pStyle w:val="Paragrafi"/>
        <w:rPr>
          <w:sz w:val="14"/>
          <w:lang w:val="sq-AL"/>
        </w:rPr>
      </w:pPr>
    </w:p>
    <w:p w:rsidR="008A79AE" w:rsidRPr="00135EC4" w:rsidRDefault="008A79AE" w:rsidP="008A79AE">
      <w:pPr>
        <w:pStyle w:val="Paragrafi"/>
        <w:rPr>
          <w:lang w:val="sq-AL"/>
        </w:rPr>
      </w:pPr>
      <w:r w:rsidRPr="00135EC4">
        <w:rPr>
          <w:lang w:val="sq-AL"/>
        </w:rPr>
        <w:t>Përllogarisim për SHKK-në ANONIM, për shembull të licencuar më datë 10 nëntor 20xx1:</w:t>
      </w:r>
    </w:p>
    <w:p w:rsidR="008A79AE" w:rsidRPr="00135EC4" w:rsidRDefault="008A79AE" w:rsidP="008A79AE">
      <w:pPr>
        <w:pStyle w:val="Paragrafi"/>
        <w:rPr>
          <w:lang w:val="sq-AL"/>
        </w:rPr>
      </w:pPr>
      <w:r w:rsidRPr="00135EC4">
        <w:rPr>
          <w:lang w:val="sq-AL"/>
        </w:rPr>
        <w:t>Primi i vitit të parë të aktivitetit është i barabartë me 0,3% të mesatares aritmetike të shumës të depozitave të siguruara, që janë regjistruar në fund të çdo dite pune përgjatë 12 muajve të parë të veprimtarisë të SHKK-së.</w:t>
      </w:r>
    </w:p>
    <w:p w:rsidR="008A79AE" w:rsidRPr="00135EC4" w:rsidRDefault="008A79AE" w:rsidP="008A79AE">
      <w:pPr>
        <w:pStyle w:val="Paragrafi"/>
        <w:rPr>
          <w:lang w:val="sq-AL"/>
        </w:rPr>
      </w:pPr>
      <w:r w:rsidRPr="00135EC4">
        <w:rPr>
          <w:lang w:val="sq-AL"/>
        </w:rPr>
        <w:t>Shënojmë me:</w:t>
      </w:r>
    </w:p>
    <w:p w:rsidR="008A79AE" w:rsidRPr="00135EC4" w:rsidRDefault="008A79AE" w:rsidP="008A79AE">
      <w:pPr>
        <w:pStyle w:val="Paragrafi"/>
        <w:rPr>
          <w:lang w:val="sq-AL"/>
        </w:rPr>
      </w:pPr>
      <w:r w:rsidRPr="00135EC4">
        <w:rPr>
          <w:lang w:val="sq-AL"/>
        </w:rPr>
        <w:t>“Mi” - shumën e depozitave të siguruara në lekë për secilën ditë pune të vitit të parë të aktivitetit të SHKK-së (10 nëntor 20xx1 – 9 nëntor 20xx2);</w:t>
      </w:r>
    </w:p>
    <w:p w:rsidR="008A79AE" w:rsidRPr="00135EC4" w:rsidRDefault="008A79AE" w:rsidP="008A79AE">
      <w:pPr>
        <w:pStyle w:val="Paragrafi"/>
        <w:rPr>
          <w:lang w:val="sq-AL"/>
        </w:rPr>
      </w:pPr>
      <w:r w:rsidRPr="00135EC4">
        <w:rPr>
          <w:lang w:val="sq-AL"/>
        </w:rPr>
        <w:t>“i” - dita e punës së vitit të parë të aktivitetit të SHKK-së, sipas kalendarit të Bankës së Shqipërisë nga 1,2,3 ....n;</w:t>
      </w:r>
    </w:p>
    <w:p w:rsidR="008A79AE" w:rsidRPr="00135EC4" w:rsidRDefault="008A79AE" w:rsidP="008A79AE">
      <w:pPr>
        <w:pStyle w:val="Paragrafi"/>
        <w:rPr>
          <w:lang w:val="sq-AL"/>
        </w:rPr>
      </w:pPr>
      <w:r w:rsidRPr="00135EC4">
        <w:rPr>
          <w:lang w:val="sq-AL"/>
        </w:rPr>
        <w:t>“d”</w:t>
      </w:r>
      <w:r w:rsidRPr="00135EC4">
        <w:rPr>
          <w:lang w:val="sq-AL"/>
        </w:rPr>
        <w:tab/>
        <w:t>- numri i ditëve të punës që ka viti i parë i aktivitetit të SHKK-së;</w:t>
      </w:r>
    </w:p>
    <w:p w:rsidR="008A79AE" w:rsidRPr="00135EC4" w:rsidRDefault="008A79AE" w:rsidP="008A79AE">
      <w:pPr>
        <w:pStyle w:val="Paragrafi"/>
        <w:rPr>
          <w:lang w:val="sq-AL"/>
        </w:rPr>
      </w:pPr>
      <w:r w:rsidRPr="00135EC4">
        <w:rPr>
          <w:lang w:val="sq-AL"/>
        </w:rPr>
        <w:t>A - mesatarja aritmetike e shumës së depozitave të siguruara, që janë regjistruar në SHKK në fund të çdo dite pune të vitit të parë të aktivitetit të saj;</w:t>
      </w:r>
    </w:p>
    <w:p w:rsidR="008A79AE" w:rsidRPr="00135EC4" w:rsidRDefault="008A79AE" w:rsidP="008A79AE">
      <w:pPr>
        <w:pStyle w:val="Paragrafi"/>
        <w:rPr>
          <w:lang w:val="sq-AL"/>
        </w:rPr>
      </w:pPr>
      <w:r w:rsidRPr="00135EC4">
        <w:rPr>
          <w:lang w:val="sq-AL"/>
        </w:rPr>
        <w:t>P - primi i vitit të parë të aktivitetit.</w:t>
      </w:r>
    </w:p>
    <w:p w:rsidR="008A79AE" w:rsidRPr="00135EC4" w:rsidRDefault="008A79AE" w:rsidP="008A79AE">
      <w:pPr>
        <w:pStyle w:val="Paragrafi"/>
        <w:rPr>
          <w:lang w:val="sq-AL"/>
        </w:rPr>
      </w:pPr>
      <w:r w:rsidRPr="00135EC4">
        <w:rPr>
          <w:lang w:val="sq-AL"/>
        </w:rPr>
        <w:t>Vlerësojmë mesataren aritmetike të depozitave për vitin e parë të aktivitetit:</w:t>
      </w:r>
    </w:p>
    <w:p w:rsidR="008A79AE" w:rsidRPr="00135EC4" w:rsidRDefault="008A79AE" w:rsidP="008A79AE">
      <w:pPr>
        <w:pStyle w:val="Paragrafi"/>
        <w:rPr>
          <w:lang w:val="sq-AL"/>
        </w:rPr>
      </w:pPr>
      <w:r w:rsidRPr="00135EC4">
        <w:rPr>
          <w:lang w:val="sq-AL"/>
        </w:rPr>
        <w:lastRenderedPageBreak/>
        <w:t>M1 + M2 + M3 + M4 + ……….Mn = A Lekë</w:t>
      </w:r>
    </w:p>
    <w:p w:rsidR="008A79AE" w:rsidRPr="00135EC4" w:rsidRDefault="008A79AE" w:rsidP="008A79AE">
      <w:pPr>
        <w:pStyle w:val="Paragrafi"/>
        <w:rPr>
          <w:lang w:val="sq-AL"/>
        </w:rPr>
      </w:pPr>
      <w:r w:rsidRPr="00135EC4">
        <w:rPr>
          <w:lang w:val="sq-AL"/>
        </w:rPr>
        <w:t>d1</w:t>
      </w:r>
    </w:p>
    <w:p w:rsidR="008A79AE" w:rsidRPr="00135EC4" w:rsidRDefault="008A79AE" w:rsidP="008A79AE">
      <w:pPr>
        <w:pStyle w:val="Paragrafi"/>
        <w:rPr>
          <w:lang w:val="sq-AL"/>
        </w:rPr>
      </w:pPr>
      <w:r w:rsidRPr="00135EC4">
        <w:rPr>
          <w:lang w:val="sq-AL"/>
        </w:rPr>
        <w:t>Primi i vitit të parë të aktivitetit, që do të paguajë SHKK-ja ANONIM është:</w:t>
      </w:r>
    </w:p>
    <w:p w:rsidR="008A79AE" w:rsidRPr="00135EC4" w:rsidRDefault="008A79AE" w:rsidP="008A79AE">
      <w:pPr>
        <w:pStyle w:val="Paragrafi"/>
        <w:rPr>
          <w:lang w:val="sq-AL"/>
        </w:rPr>
      </w:pPr>
    </w:p>
    <w:p w:rsidR="008A79AE" w:rsidRPr="00135EC4" w:rsidRDefault="008A79AE" w:rsidP="008A79AE">
      <w:pPr>
        <w:pStyle w:val="Paragrafi"/>
        <w:rPr>
          <w:lang w:val="sq-AL"/>
        </w:rPr>
      </w:pPr>
      <w:r w:rsidRPr="00135EC4">
        <w:rPr>
          <w:lang w:val="sq-AL"/>
        </w:rPr>
        <w:t>“A” * 0.3%</w:t>
      </w:r>
      <w:r w:rsidRPr="00135EC4">
        <w:rPr>
          <w:lang w:val="sq-AL"/>
        </w:rPr>
        <w:footnoteReference w:id="4"/>
      </w:r>
      <w:r w:rsidRPr="00135EC4">
        <w:rPr>
          <w:lang w:val="sq-AL"/>
        </w:rPr>
        <w:t xml:space="preserve"> = P Lekë </w:t>
      </w:r>
      <w:r w:rsidRPr="00135EC4">
        <w:rPr>
          <w:lang w:val="sq-AL"/>
        </w:rPr>
        <w:tab/>
      </w:r>
      <w:r w:rsidRPr="00135EC4">
        <w:rPr>
          <w:lang w:val="sq-AL"/>
        </w:rPr>
        <w:tab/>
      </w:r>
      <w:r w:rsidRPr="00135EC4">
        <w:rPr>
          <w:lang w:val="sq-AL"/>
        </w:rPr>
        <w:tab/>
      </w:r>
    </w:p>
    <w:p w:rsidR="008A79AE" w:rsidRPr="00135EC4" w:rsidRDefault="008A79AE" w:rsidP="008A79AE">
      <w:pPr>
        <w:pStyle w:val="Paragrafi"/>
        <w:rPr>
          <w:lang w:val="sq-AL"/>
        </w:rPr>
      </w:pPr>
      <w:r w:rsidRPr="00135EC4">
        <w:rPr>
          <w:lang w:val="sq-AL"/>
        </w:rPr>
        <w:t>Primi i vitit të parë të aktivitetit vjetor paguhet njëherësh sipas njoftimit të Agjencisë.</w:t>
      </w:r>
    </w:p>
    <w:p w:rsidR="008A79AE" w:rsidRPr="00135EC4" w:rsidRDefault="008A79AE" w:rsidP="008A79AE">
      <w:pPr>
        <w:pStyle w:val="Paragrafi"/>
        <w:rPr>
          <w:lang w:val="sq-AL"/>
        </w:rPr>
      </w:pPr>
      <w:r w:rsidRPr="00135EC4">
        <w:rPr>
          <w:lang w:val="sq-AL"/>
        </w:rPr>
        <w:t>* SHKK-ja dhe Unioni për efekt të transparencës të verifikimit të mënyrës së llogaritjes së primit të sigurimit, duhet të evidentojë në mënyrë të dukshme të gjitha hallkat e ekzekutimit të programit për llogaritjen e primit, nga momenti fillestar i të dhënave analitike për depozitat dhe kreditë, deri në shumën përfundimtare të primit të sigurimit të depozitave.</w:t>
      </w:r>
    </w:p>
    <w:p w:rsidR="008A79AE" w:rsidRPr="00135EC4" w:rsidRDefault="008A79AE" w:rsidP="008A79AE">
      <w:pPr>
        <w:pStyle w:val="Paragrafi"/>
        <w:ind w:firstLine="0"/>
        <w:rPr>
          <w:lang w:val="sq-AL"/>
        </w:rPr>
      </w:pPr>
    </w:p>
    <w:p w:rsidR="008A79AE" w:rsidRPr="00135EC4" w:rsidRDefault="008A79AE" w:rsidP="008A79AE">
      <w:pPr>
        <w:pStyle w:val="Vendosi"/>
        <w:rPr>
          <w:lang w:val="sq-AL"/>
        </w:rPr>
      </w:pPr>
      <w:r w:rsidRPr="00135EC4">
        <w:rPr>
          <w:lang w:val="sq-AL"/>
        </w:rPr>
        <w:t>Aneksi 10</w:t>
      </w:r>
    </w:p>
    <w:p w:rsidR="008A79AE" w:rsidRPr="00135EC4" w:rsidRDefault="008A79AE" w:rsidP="008A79AE">
      <w:pPr>
        <w:pStyle w:val="Vendosi"/>
        <w:rPr>
          <w:lang w:val="sq-AL"/>
        </w:rPr>
      </w:pPr>
      <w:r w:rsidRPr="00135EC4">
        <w:rPr>
          <w:lang w:val="sq-AL"/>
        </w:rPr>
        <w:t>Mënyra e përllogaritjes së primit të parë tremujor pas vitit të parë të aktivitetit*</w:t>
      </w:r>
    </w:p>
    <w:p w:rsidR="008A79AE" w:rsidRPr="006570EB" w:rsidRDefault="008A79AE" w:rsidP="008A79AE">
      <w:pPr>
        <w:pStyle w:val="Paragrafi"/>
        <w:rPr>
          <w:sz w:val="14"/>
          <w:lang w:val="sq-AL"/>
        </w:rPr>
      </w:pPr>
    </w:p>
    <w:p w:rsidR="008A79AE" w:rsidRPr="00135EC4" w:rsidRDefault="008A79AE" w:rsidP="008A79AE">
      <w:pPr>
        <w:pStyle w:val="Paragrafi"/>
        <w:rPr>
          <w:lang w:val="sq-AL"/>
        </w:rPr>
      </w:pPr>
      <w:r w:rsidRPr="00135EC4">
        <w:rPr>
          <w:lang w:val="sq-AL"/>
        </w:rPr>
        <w:t>Primi për SHKK-në ANONIM për periudhën 10 nëntor 20xx2 – 31 dhjetor 20xx2 përllogaritet proporcionalisht, si vijon.</w:t>
      </w:r>
    </w:p>
    <w:p w:rsidR="008A79AE" w:rsidRPr="00892A41" w:rsidRDefault="008A79AE" w:rsidP="008A79AE">
      <w:pPr>
        <w:pStyle w:val="Paragrafi"/>
        <w:rPr>
          <w:sz w:val="18"/>
          <w:lang w:val="sq-AL"/>
        </w:rPr>
      </w:pPr>
    </w:p>
    <w:p w:rsidR="008A79AE" w:rsidRPr="00135EC4" w:rsidRDefault="008A79AE" w:rsidP="008A79AE">
      <w:pPr>
        <w:pStyle w:val="Paragrafi"/>
        <w:rPr>
          <w:lang w:val="sq-AL"/>
        </w:rPr>
      </w:pPr>
      <w:r w:rsidRPr="00135EC4">
        <w:rPr>
          <w:lang w:val="sq-AL"/>
        </w:rPr>
        <w:t>1. Hapi i parë: Përllogaritet primi për tremujorin 1 tetor 20xx2 – 31 dhjetor 20xx2 me 0,075% të mesatares aritmetike të shumës së depozitave të siguruara që janë regjistruar në SHKK në ditën e fundit të çdo muaji të tremujorit të mëparshëm.</w:t>
      </w:r>
    </w:p>
    <w:p w:rsidR="008A79AE" w:rsidRPr="00892A41" w:rsidRDefault="008A79AE" w:rsidP="008A79AE">
      <w:pPr>
        <w:pStyle w:val="Paragrafi"/>
        <w:rPr>
          <w:sz w:val="18"/>
          <w:lang w:val="sq-AL"/>
        </w:rPr>
      </w:pPr>
    </w:p>
    <w:p w:rsidR="008A79AE" w:rsidRPr="00135EC4" w:rsidRDefault="008A79AE" w:rsidP="008A79AE">
      <w:pPr>
        <w:pStyle w:val="Paragrafi"/>
        <w:rPr>
          <w:lang w:val="sq-AL"/>
        </w:rPr>
      </w:pPr>
      <w:r w:rsidRPr="00135EC4">
        <w:rPr>
          <w:lang w:val="sq-AL"/>
        </w:rPr>
        <w:t>Shënojmë me:</w:t>
      </w:r>
    </w:p>
    <w:p w:rsidR="008A79AE" w:rsidRPr="00135EC4" w:rsidRDefault="008A79AE" w:rsidP="008A79AE">
      <w:pPr>
        <w:pStyle w:val="Paragrafi"/>
        <w:rPr>
          <w:lang w:val="sq-AL"/>
        </w:rPr>
      </w:pPr>
      <w:r w:rsidRPr="00135EC4">
        <w:rPr>
          <w:lang w:val="sq-AL"/>
        </w:rPr>
        <w:t>“Mk/g/sh”</w:t>
      </w:r>
      <w:r w:rsidRPr="00135EC4">
        <w:rPr>
          <w:lang w:val="sq-AL"/>
        </w:rPr>
        <w:tab/>
        <w:t>- shumën e depozitave të siguruara në lekë për secilën ditë të fundit të çdo muaji të tremujorit të mëparshëm (korrik, gusht, shtator).</w:t>
      </w:r>
    </w:p>
    <w:p w:rsidR="008A79AE" w:rsidRPr="00135EC4" w:rsidRDefault="008A79AE" w:rsidP="008A79AE">
      <w:pPr>
        <w:pStyle w:val="Paragrafi"/>
        <w:rPr>
          <w:lang w:val="sq-AL"/>
        </w:rPr>
      </w:pPr>
      <w:r w:rsidRPr="00135EC4">
        <w:rPr>
          <w:lang w:val="sq-AL"/>
        </w:rPr>
        <w:t>“d”</w:t>
      </w:r>
      <w:r w:rsidRPr="00135EC4">
        <w:rPr>
          <w:lang w:val="sq-AL"/>
        </w:rPr>
        <w:tab/>
        <w:t xml:space="preserve">- numri i ditëve të punës që ka tremujori 1 tetor 20xx2 – 31 dhjetor 20xx2 sipas kalendarit të Bankës së Shqipërisë. </w:t>
      </w:r>
    </w:p>
    <w:p w:rsidR="008A79AE" w:rsidRPr="00135EC4" w:rsidRDefault="008A79AE" w:rsidP="008A79AE">
      <w:pPr>
        <w:pStyle w:val="Paragrafi"/>
        <w:rPr>
          <w:lang w:val="sq-AL"/>
        </w:rPr>
      </w:pPr>
      <w:r w:rsidRPr="00135EC4">
        <w:rPr>
          <w:lang w:val="sq-AL"/>
        </w:rPr>
        <w:t>“d1” - numri i ditëve të punës për periudhën 10 nëntor 20xx2 – 31 dhjetor 20xx2 sipas kalendarit të Bankës së Shqipërisë.</w:t>
      </w:r>
    </w:p>
    <w:p w:rsidR="008A79AE" w:rsidRPr="00135EC4" w:rsidRDefault="008A79AE" w:rsidP="008A79AE">
      <w:pPr>
        <w:pStyle w:val="Paragrafi"/>
        <w:rPr>
          <w:lang w:val="sq-AL"/>
        </w:rPr>
      </w:pPr>
      <w:r w:rsidRPr="00135EC4">
        <w:rPr>
          <w:lang w:val="sq-AL"/>
        </w:rPr>
        <w:t>A</w:t>
      </w:r>
      <w:r w:rsidRPr="00135EC4">
        <w:rPr>
          <w:lang w:val="sq-AL"/>
        </w:rPr>
        <w:tab/>
        <w:t>- mesatarja aritmetike e shumës së depozitave të siguruara, që janë regjistruar në SHKK për secilën ditë të fundit të çdo muaji të tremujorit të mëparshëm</w:t>
      </w:r>
    </w:p>
    <w:p w:rsidR="008A79AE" w:rsidRPr="00135EC4" w:rsidRDefault="008A79AE" w:rsidP="008A79AE">
      <w:pPr>
        <w:pStyle w:val="Paragrafi"/>
        <w:rPr>
          <w:lang w:val="sq-AL"/>
        </w:rPr>
      </w:pPr>
    </w:p>
    <w:p w:rsidR="008A79AE" w:rsidRPr="00135EC4" w:rsidRDefault="008A79AE" w:rsidP="008A79AE">
      <w:pPr>
        <w:pStyle w:val="Paragrafi"/>
        <w:rPr>
          <w:lang w:val="sq-AL"/>
        </w:rPr>
      </w:pPr>
      <w:r w:rsidRPr="00135EC4">
        <w:rPr>
          <w:lang w:val="sq-AL"/>
        </w:rPr>
        <w:t>Mk + Mg + Msh = A lekë</w:t>
      </w:r>
    </w:p>
    <w:p w:rsidR="008A79AE" w:rsidRPr="00892A41" w:rsidRDefault="008A79AE" w:rsidP="008A79AE">
      <w:pPr>
        <w:pStyle w:val="Paragrafi"/>
        <w:rPr>
          <w:lang w:val="sq-AL"/>
        </w:rPr>
      </w:pPr>
      <w:r w:rsidRPr="00135EC4">
        <w:rPr>
          <w:lang w:val="sq-AL"/>
        </w:rPr>
        <w:t xml:space="preserve"> 3</w:t>
      </w:r>
    </w:p>
    <w:p w:rsidR="008A79AE" w:rsidRPr="00892A41" w:rsidRDefault="008A79AE" w:rsidP="008A79AE">
      <w:pPr>
        <w:pStyle w:val="Paragrafi"/>
        <w:rPr>
          <w:sz w:val="20"/>
          <w:lang w:val="sq-AL"/>
        </w:rPr>
      </w:pPr>
    </w:p>
    <w:p w:rsidR="008A79AE" w:rsidRPr="00135EC4" w:rsidRDefault="008A79AE" w:rsidP="008A79AE">
      <w:pPr>
        <w:pStyle w:val="Paragrafi"/>
        <w:rPr>
          <w:lang w:val="sq-AL"/>
        </w:rPr>
      </w:pPr>
      <w:r w:rsidRPr="00135EC4">
        <w:rPr>
          <w:lang w:val="sq-AL"/>
        </w:rPr>
        <w:t>Primi i tremujorit 1 tetor 20xx2 – 31 dhjetor 20xx2 është i barabartë me:</w:t>
      </w:r>
    </w:p>
    <w:p w:rsidR="008A79AE" w:rsidRPr="00135EC4" w:rsidRDefault="008A79AE" w:rsidP="008A79AE">
      <w:pPr>
        <w:pStyle w:val="Paragrafi"/>
        <w:rPr>
          <w:lang w:val="sq-AL"/>
        </w:rPr>
      </w:pPr>
      <w:r w:rsidRPr="00135EC4">
        <w:rPr>
          <w:lang w:val="sq-AL"/>
        </w:rPr>
        <w:t>P (Lekë) = “A” * 0.075%</w:t>
      </w:r>
      <w:r w:rsidRPr="00135EC4">
        <w:rPr>
          <w:lang w:val="sq-AL"/>
        </w:rPr>
        <w:footnoteReference w:id="5"/>
      </w:r>
      <w:r w:rsidRPr="00135EC4">
        <w:rPr>
          <w:lang w:val="sq-AL"/>
        </w:rPr>
        <w:t xml:space="preserve"> </w:t>
      </w:r>
    </w:p>
    <w:p w:rsidR="008A79AE" w:rsidRPr="00135EC4" w:rsidRDefault="008A79AE" w:rsidP="008A79AE">
      <w:pPr>
        <w:pStyle w:val="Paragrafi"/>
        <w:rPr>
          <w:lang w:val="sq-AL"/>
        </w:rPr>
      </w:pPr>
    </w:p>
    <w:p w:rsidR="008A79AE" w:rsidRPr="00135EC4" w:rsidRDefault="008A79AE" w:rsidP="008A79AE">
      <w:pPr>
        <w:pStyle w:val="Paragrafi"/>
        <w:rPr>
          <w:lang w:val="sq-AL"/>
        </w:rPr>
      </w:pPr>
      <w:r w:rsidRPr="00135EC4">
        <w:rPr>
          <w:lang w:val="sq-AL"/>
        </w:rPr>
        <w:t>Hapi i dytë: Primi për periudhën 10 nëntor 20xx2 – 31 dhjetor 20xx2 përllogaritet si vijon:</w:t>
      </w:r>
    </w:p>
    <w:p w:rsidR="008A79AE" w:rsidRPr="00135EC4" w:rsidRDefault="008A79AE" w:rsidP="008A79AE">
      <w:pPr>
        <w:pStyle w:val="Paragrafi"/>
        <w:rPr>
          <w:lang w:val="sq-AL"/>
        </w:rPr>
      </w:pPr>
      <w:r w:rsidRPr="00135EC4">
        <w:rPr>
          <w:lang w:val="sq-AL"/>
        </w:rPr>
        <w:t xml:space="preserve">P1 (Lekë) = “P” * _d1_ </w:t>
      </w:r>
    </w:p>
    <w:p w:rsidR="008A79AE" w:rsidRPr="00135EC4" w:rsidRDefault="008A79AE" w:rsidP="008A79AE">
      <w:pPr>
        <w:pStyle w:val="Paragrafi"/>
        <w:rPr>
          <w:lang w:val="sq-AL"/>
        </w:rPr>
      </w:pPr>
      <w:r w:rsidRPr="00135EC4">
        <w:rPr>
          <w:lang w:val="sq-AL"/>
        </w:rPr>
        <w:t xml:space="preserve"> d</w:t>
      </w:r>
    </w:p>
    <w:p w:rsidR="008A79AE" w:rsidRPr="00135EC4" w:rsidRDefault="008A79AE" w:rsidP="008A79AE">
      <w:pPr>
        <w:pStyle w:val="Paragrafi"/>
        <w:rPr>
          <w:lang w:val="sq-AL"/>
        </w:rPr>
      </w:pPr>
      <w:r w:rsidRPr="00135EC4">
        <w:rPr>
          <w:lang w:val="sq-AL"/>
        </w:rPr>
        <w:tab/>
      </w:r>
      <w:r w:rsidRPr="00135EC4">
        <w:rPr>
          <w:lang w:val="sq-AL"/>
        </w:rPr>
        <w:tab/>
      </w:r>
    </w:p>
    <w:p w:rsidR="008A79AE" w:rsidRPr="00135EC4" w:rsidRDefault="008A79AE" w:rsidP="008A79AE">
      <w:pPr>
        <w:pStyle w:val="Paragrafi"/>
        <w:rPr>
          <w:lang w:val="sq-AL"/>
        </w:rPr>
      </w:pPr>
      <w:r w:rsidRPr="00135EC4">
        <w:rPr>
          <w:lang w:val="sq-AL"/>
        </w:rPr>
        <w:t>Ky prim paguhet sipas njoftimit të Agjencisë.</w:t>
      </w:r>
    </w:p>
    <w:p w:rsidR="008A79AE" w:rsidRPr="00135EC4" w:rsidRDefault="008A79AE" w:rsidP="008A79AE">
      <w:pPr>
        <w:pStyle w:val="Paragrafi"/>
        <w:rPr>
          <w:lang w:val="sq-AL"/>
        </w:rPr>
      </w:pPr>
    </w:p>
    <w:p w:rsidR="008A79AE" w:rsidRDefault="008A79AE" w:rsidP="008A79AE">
      <w:pPr>
        <w:pStyle w:val="Paragrafi"/>
        <w:rPr>
          <w:lang w:val="sq-AL"/>
        </w:rPr>
      </w:pPr>
      <w:r w:rsidRPr="00135EC4">
        <w:rPr>
          <w:lang w:val="sq-AL"/>
        </w:rPr>
        <w:t>* SHKK-ja dhe Unioni për efekt të transparencës të verifikimit të mënyrës së llogaritjes së primit të sigurimit, duhet të evidentojë në mënyrë të dukshme të gjitha hallkat e ekzekutimit të programit për llogaritjen e primit, nga momenti fillestar i të dhënave analitike për depozitat dhe kreditë, deri në shumën përfundimtare të primit të sigurimit të depozitave.</w:t>
      </w:r>
    </w:p>
    <w:p w:rsidR="008A79AE" w:rsidRPr="00135EC4" w:rsidRDefault="008A79AE" w:rsidP="008A79AE">
      <w:pPr>
        <w:pStyle w:val="Paragrafi"/>
        <w:ind w:firstLine="0"/>
        <w:rPr>
          <w:lang w:val="sq-AL"/>
        </w:rPr>
      </w:pPr>
    </w:p>
    <w:p w:rsidR="008A79AE" w:rsidRPr="00135EC4" w:rsidRDefault="008A79AE" w:rsidP="008A79AE">
      <w:pPr>
        <w:pStyle w:val="Vendosi"/>
        <w:rPr>
          <w:lang w:val="sq-AL"/>
        </w:rPr>
      </w:pPr>
      <w:r w:rsidRPr="00135EC4">
        <w:rPr>
          <w:lang w:val="sq-AL"/>
        </w:rPr>
        <w:t>Aneksi 11</w:t>
      </w:r>
    </w:p>
    <w:p w:rsidR="008A79AE" w:rsidRPr="006570EB" w:rsidRDefault="008A79AE" w:rsidP="008A79AE">
      <w:pPr>
        <w:pStyle w:val="Paragrafi"/>
        <w:rPr>
          <w:sz w:val="14"/>
          <w:lang w:val="sq-AL"/>
        </w:rPr>
      </w:pPr>
    </w:p>
    <w:p w:rsidR="008A79AE" w:rsidRPr="00135EC4" w:rsidRDefault="008A79AE" w:rsidP="008A79AE">
      <w:pPr>
        <w:pStyle w:val="Paragrafi"/>
        <w:rPr>
          <w:lang w:val="sq-AL"/>
        </w:rPr>
      </w:pPr>
      <w:r w:rsidRPr="00135EC4">
        <w:rPr>
          <w:lang w:val="sq-AL"/>
        </w:rPr>
        <w:t>Shoqëria e kursim-kreditit ……………………………… ose</w:t>
      </w:r>
    </w:p>
    <w:p w:rsidR="008A79AE" w:rsidRPr="00135EC4" w:rsidRDefault="008A79AE" w:rsidP="008A79AE">
      <w:pPr>
        <w:pStyle w:val="Paragrafi"/>
        <w:rPr>
          <w:lang w:val="sq-AL"/>
        </w:rPr>
      </w:pPr>
      <w:r w:rsidRPr="00135EC4">
        <w:rPr>
          <w:lang w:val="sq-AL"/>
        </w:rPr>
        <w:t>Unioni................................................................................*</w:t>
      </w:r>
    </w:p>
    <w:p w:rsidR="008A79AE" w:rsidRPr="00135EC4" w:rsidRDefault="008A79AE" w:rsidP="008A79AE">
      <w:pPr>
        <w:pStyle w:val="Paragrafi"/>
        <w:rPr>
          <w:lang w:val="sq-AL"/>
        </w:rPr>
      </w:pPr>
    </w:p>
    <w:p w:rsidR="008A79AE" w:rsidRPr="00135EC4" w:rsidRDefault="008A79AE" w:rsidP="008A79AE">
      <w:pPr>
        <w:pStyle w:val="Paragrafi"/>
        <w:jc w:val="center"/>
        <w:rPr>
          <w:b/>
          <w:lang w:val="sq-AL"/>
        </w:rPr>
      </w:pPr>
      <w:r w:rsidRPr="00135EC4">
        <w:rPr>
          <w:b/>
          <w:lang w:val="sq-AL"/>
        </w:rPr>
        <w:t>DEKLARATA E PRIMIT TREMUJOR</w:t>
      </w:r>
    </w:p>
    <w:p w:rsidR="008A79AE" w:rsidRPr="00135EC4" w:rsidRDefault="008A79AE" w:rsidP="008A79AE">
      <w:pPr>
        <w:pStyle w:val="Paragrafi"/>
        <w:jc w:val="center"/>
        <w:rPr>
          <w:b/>
          <w:lang w:val="sq-AL"/>
        </w:rPr>
      </w:pPr>
      <w:r w:rsidRPr="00135EC4">
        <w:rPr>
          <w:b/>
          <w:lang w:val="sq-AL"/>
        </w:rPr>
        <w:t>(datë/muaj/vit)</w:t>
      </w:r>
    </w:p>
    <w:p w:rsidR="008A79AE" w:rsidRPr="00135EC4" w:rsidRDefault="008A79AE" w:rsidP="008A79AE">
      <w:pPr>
        <w:pStyle w:val="Paragrafi"/>
        <w:rPr>
          <w:lang w:val="sq-AL"/>
        </w:rPr>
      </w:pPr>
    </w:p>
    <w:p w:rsidR="008A79AE" w:rsidRPr="00135EC4" w:rsidRDefault="008A79AE" w:rsidP="008A79AE">
      <w:pPr>
        <w:pStyle w:val="Paragrafi"/>
        <w:rPr>
          <w:lang w:val="sq-AL"/>
        </w:rPr>
      </w:pPr>
      <w:r w:rsidRPr="00135EC4">
        <w:rPr>
          <w:lang w:val="sq-AL"/>
        </w:rPr>
        <w:t>Në zbatim të nenit 35 “Pagesa e primit” të ligjit më poshtë ju paraqesim deklaratën e parashikimit të primit tremujor për periudhën....</w:t>
      </w:r>
    </w:p>
    <w:p w:rsidR="008A79AE" w:rsidRPr="00135EC4" w:rsidRDefault="008A79AE" w:rsidP="008A79AE">
      <w:pPr>
        <w:pStyle w:val="Paragrafi"/>
        <w:rPr>
          <w:lang w:val="sq-AL"/>
        </w:rPr>
      </w:pPr>
    </w:p>
    <w:p w:rsidR="008A79AE" w:rsidRPr="00135EC4" w:rsidRDefault="008A79AE" w:rsidP="008A79AE">
      <w:pPr>
        <w:pStyle w:val="Paragrafi"/>
        <w:rPr>
          <w:lang w:val="sq-AL"/>
        </w:rPr>
      </w:pPr>
      <w:r w:rsidRPr="00135EC4">
        <w:rPr>
          <w:lang w:val="sq-AL"/>
        </w:rPr>
        <w:t>Përshkrimi</w:t>
      </w:r>
    </w:p>
    <w:p w:rsidR="008A79AE" w:rsidRPr="00135EC4" w:rsidRDefault="008A79AE" w:rsidP="008A79AE">
      <w:pPr>
        <w:pStyle w:val="Paragrafi"/>
        <w:rPr>
          <w:lang w:val="sq-AL"/>
        </w:rPr>
      </w:pPr>
      <w:r w:rsidRPr="00135EC4">
        <w:rPr>
          <w:lang w:val="sq-AL"/>
        </w:rPr>
        <w:t>Mesatarja aritmetike e shumës së depozitave të siguruara, që janë të regjistruara në SHKK në ditën e fundit të çdo muaji të tremujorit të mëparshëm.</w:t>
      </w:r>
    </w:p>
    <w:p w:rsidR="008A79AE" w:rsidRPr="00135EC4" w:rsidRDefault="008A79AE" w:rsidP="008A79AE">
      <w:pPr>
        <w:pStyle w:val="Paragrafi"/>
        <w:rPr>
          <w:lang w:val="sq-AL"/>
        </w:rPr>
      </w:pPr>
      <w:r w:rsidRPr="00135EC4">
        <w:rPr>
          <w:lang w:val="sq-AL"/>
        </w:rPr>
        <w:t>1. Shuma në lekë………………………………..</w:t>
      </w:r>
    </w:p>
    <w:p w:rsidR="008A79AE" w:rsidRPr="00135EC4" w:rsidRDefault="008A79AE" w:rsidP="008A79AE">
      <w:pPr>
        <w:pStyle w:val="Paragrafi"/>
        <w:rPr>
          <w:lang w:val="sq-AL"/>
        </w:rPr>
      </w:pPr>
      <w:r w:rsidRPr="00135EC4">
        <w:rPr>
          <w:lang w:val="sq-AL"/>
        </w:rPr>
        <w:t>2. Norma e primit në lekë………………………..</w:t>
      </w:r>
    </w:p>
    <w:p w:rsidR="008A79AE" w:rsidRPr="00135EC4" w:rsidRDefault="008A79AE" w:rsidP="008A79AE">
      <w:pPr>
        <w:pStyle w:val="Paragrafi"/>
        <w:rPr>
          <w:lang w:val="sq-AL"/>
        </w:rPr>
      </w:pPr>
      <w:r w:rsidRPr="00135EC4">
        <w:rPr>
          <w:lang w:val="sq-AL"/>
        </w:rPr>
        <w:t>3. Primi …………………………………..</w:t>
      </w:r>
    </w:p>
    <w:p w:rsidR="008A79AE" w:rsidRPr="00135EC4" w:rsidRDefault="008A79AE" w:rsidP="008A79AE">
      <w:pPr>
        <w:pStyle w:val="Paragrafi"/>
        <w:rPr>
          <w:lang w:val="sq-AL"/>
        </w:rPr>
      </w:pPr>
      <w:r w:rsidRPr="00135EC4">
        <w:rPr>
          <w:lang w:val="sq-AL"/>
        </w:rPr>
        <w:t>4. Periudha e sigurimit (për të cilën paguhet)…………………………..</w:t>
      </w:r>
    </w:p>
    <w:p w:rsidR="008A79AE" w:rsidRPr="00135EC4" w:rsidRDefault="008A79AE" w:rsidP="008A79AE">
      <w:pPr>
        <w:pStyle w:val="Paragrafi"/>
        <w:rPr>
          <w:lang w:val="sq-AL"/>
        </w:rPr>
      </w:pPr>
      <w:r w:rsidRPr="00135EC4">
        <w:rPr>
          <w:lang w:val="sq-AL"/>
        </w:rPr>
        <w:t>Në llogaritjen e mesatares aritmetike të shumës së depozitave të sigurueshme janë marrë në konsideratë:</w:t>
      </w:r>
    </w:p>
    <w:p w:rsidR="008A79AE" w:rsidRPr="00135EC4" w:rsidRDefault="008A79AE" w:rsidP="008A79AE">
      <w:pPr>
        <w:pStyle w:val="Paragrafi"/>
        <w:rPr>
          <w:lang w:val="sq-AL"/>
        </w:rPr>
      </w:pPr>
      <w:r w:rsidRPr="00135EC4">
        <w:rPr>
          <w:lang w:val="sq-AL"/>
        </w:rPr>
        <w:t>1. Teprica kreditore e llogarisë depozitë e të gjitha llojeve, dhe interesi i llogaritur, regjistruar në ditën e fundit të çdo muaji të tremujorit të mëparshëm me përjashtim të depozitave sipas nenit 32 të ligjit.</w:t>
      </w:r>
    </w:p>
    <w:p w:rsidR="008A79AE" w:rsidRPr="00135EC4" w:rsidRDefault="008A79AE" w:rsidP="008A79AE">
      <w:pPr>
        <w:pStyle w:val="Paragrafi"/>
        <w:rPr>
          <w:lang w:val="sq-AL"/>
        </w:rPr>
      </w:pPr>
      <w:r w:rsidRPr="00135EC4">
        <w:rPr>
          <w:lang w:val="sq-AL"/>
        </w:rPr>
        <w:t>2. Konvertimi në lekë i gjithë llogarive depozitë në monedhë të huaj, duke aplikuar kursin zyrtar të këmbimit të Bankës së Shqipërisë për çdo ditë pune, në ditën e vlerësimit.</w:t>
      </w:r>
    </w:p>
    <w:p w:rsidR="008A79AE" w:rsidRPr="00135EC4" w:rsidRDefault="008A79AE" w:rsidP="008A79AE">
      <w:pPr>
        <w:pStyle w:val="Paragrafi"/>
        <w:rPr>
          <w:lang w:val="sq-AL"/>
        </w:rPr>
      </w:pPr>
      <w:r w:rsidRPr="00135EC4">
        <w:rPr>
          <w:lang w:val="sq-AL"/>
        </w:rPr>
        <w:t xml:space="preserve">3. Bashkimi i depozitave të siguruara të çdo depozituesi, të vendosura në disa llogari në një të vetme si dhe nivelimi i shumës me 2,000,000 </w:t>
      </w:r>
      <w:r>
        <w:rPr>
          <w:lang w:val="sq-AL"/>
        </w:rPr>
        <w:t>l</w:t>
      </w:r>
      <w:r w:rsidRPr="00135EC4">
        <w:rPr>
          <w:lang w:val="sq-AL"/>
        </w:rPr>
        <w:t>ekë.</w:t>
      </w:r>
    </w:p>
    <w:p w:rsidR="008A79AE" w:rsidRPr="00135EC4" w:rsidRDefault="008A79AE" w:rsidP="008A79AE">
      <w:pPr>
        <w:pStyle w:val="Paragrafi"/>
        <w:rPr>
          <w:lang w:val="sq-AL"/>
        </w:rPr>
      </w:pPr>
      <w:r w:rsidRPr="00135EC4">
        <w:rPr>
          <w:lang w:val="sq-AL"/>
        </w:rPr>
        <w:t>*Në rastin kur pagesa e primit të sigurimit paguhet nga Unioni për llogari të shoqërive të kursim-kreditit anëtare, kësaj deklarate i bashkëngjitet:</w:t>
      </w:r>
    </w:p>
    <w:p w:rsidR="008A79AE" w:rsidRPr="00135EC4" w:rsidRDefault="008A79AE" w:rsidP="008A79AE">
      <w:pPr>
        <w:pStyle w:val="Paragrafi"/>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55"/>
        <w:gridCol w:w="2848"/>
        <w:gridCol w:w="1088"/>
        <w:gridCol w:w="1768"/>
        <w:gridCol w:w="3317"/>
      </w:tblGrid>
      <w:tr w:rsidR="008A79AE" w:rsidRPr="000F3F09" w:rsidTr="007F1098">
        <w:tc>
          <w:tcPr>
            <w:tcW w:w="290" w:type="pct"/>
          </w:tcPr>
          <w:p w:rsidR="008A79AE" w:rsidRPr="000F3F09" w:rsidRDefault="008A79AE" w:rsidP="007F1098">
            <w:pPr>
              <w:pStyle w:val="Paragrafi"/>
              <w:ind w:firstLine="0"/>
              <w:rPr>
                <w:b/>
                <w:sz w:val="20"/>
                <w:szCs w:val="20"/>
                <w:lang w:val="sq-AL"/>
              </w:rPr>
            </w:pPr>
            <w:r w:rsidRPr="000F3F09">
              <w:rPr>
                <w:b/>
                <w:sz w:val="20"/>
                <w:szCs w:val="20"/>
                <w:lang w:val="sq-AL"/>
              </w:rPr>
              <w:t>Nr.</w:t>
            </w:r>
          </w:p>
        </w:tc>
        <w:tc>
          <w:tcPr>
            <w:tcW w:w="1487" w:type="pct"/>
          </w:tcPr>
          <w:p w:rsidR="008A79AE" w:rsidRPr="000F3F09" w:rsidRDefault="008A79AE" w:rsidP="007F1098">
            <w:pPr>
              <w:pStyle w:val="Paragrafi"/>
              <w:ind w:firstLine="0"/>
              <w:rPr>
                <w:b/>
                <w:sz w:val="20"/>
                <w:szCs w:val="20"/>
                <w:lang w:val="sq-AL"/>
              </w:rPr>
            </w:pPr>
            <w:r w:rsidRPr="000F3F09">
              <w:rPr>
                <w:b/>
                <w:sz w:val="20"/>
                <w:szCs w:val="20"/>
                <w:lang w:val="sq-AL"/>
              </w:rPr>
              <w:t>Emërtimi i SHKK-së anëtare</w:t>
            </w:r>
          </w:p>
        </w:tc>
        <w:tc>
          <w:tcPr>
            <w:tcW w:w="568" w:type="pct"/>
          </w:tcPr>
          <w:p w:rsidR="008A79AE" w:rsidRPr="000F3F09" w:rsidRDefault="008A79AE" w:rsidP="007F1098">
            <w:pPr>
              <w:pStyle w:val="Paragrafi"/>
              <w:ind w:firstLine="0"/>
              <w:rPr>
                <w:b/>
                <w:sz w:val="20"/>
                <w:szCs w:val="20"/>
                <w:lang w:val="sq-AL"/>
              </w:rPr>
            </w:pPr>
            <w:r w:rsidRPr="000F3F09">
              <w:rPr>
                <w:b/>
                <w:sz w:val="20"/>
                <w:szCs w:val="20"/>
                <w:lang w:val="sq-AL"/>
              </w:rPr>
              <w:t>NIPTI</w:t>
            </w:r>
          </w:p>
        </w:tc>
        <w:tc>
          <w:tcPr>
            <w:tcW w:w="923" w:type="pct"/>
          </w:tcPr>
          <w:p w:rsidR="008A79AE" w:rsidRPr="000F3F09" w:rsidRDefault="008A79AE" w:rsidP="007F1098">
            <w:pPr>
              <w:pStyle w:val="Paragrafi"/>
              <w:ind w:firstLine="0"/>
              <w:rPr>
                <w:b/>
                <w:sz w:val="20"/>
                <w:szCs w:val="20"/>
                <w:lang w:val="sq-AL"/>
              </w:rPr>
            </w:pPr>
            <w:r w:rsidRPr="000F3F09">
              <w:rPr>
                <w:b/>
                <w:sz w:val="20"/>
                <w:szCs w:val="20"/>
                <w:lang w:val="sq-AL"/>
              </w:rPr>
              <w:t>Mesatarja e depozitave</w:t>
            </w:r>
          </w:p>
        </w:tc>
        <w:tc>
          <w:tcPr>
            <w:tcW w:w="1732" w:type="pct"/>
          </w:tcPr>
          <w:p w:rsidR="008A79AE" w:rsidRPr="000F3F09" w:rsidRDefault="008A79AE" w:rsidP="007F1098">
            <w:pPr>
              <w:pStyle w:val="Paragrafi"/>
              <w:ind w:firstLine="0"/>
              <w:rPr>
                <w:b/>
                <w:sz w:val="20"/>
                <w:szCs w:val="20"/>
                <w:lang w:val="sq-AL"/>
              </w:rPr>
            </w:pPr>
            <w:r w:rsidRPr="000F3F09">
              <w:rPr>
                <w:b/>
                <w:sz w:val="20"/>
                <w:szCs w:val="20"/>
                <w:lang w:val="sq-AL"/>
              </w:rPr>
              <w:t>Primi (0,075% e mesatares së depozitave)</w:t>
            </w:r>
          </w:p>
        </w:tc>
      </w:tr>
      <w:tr w:rsidR="008A79AE" w:rsidRPr="00135EC4" w:rsidTr="007F1098">
        <w:tc>
          <w:tcPr>
            <w:tcW w:w="290" w:type="pct"/>
          </w:tcPr>
          <w:p w:rsidR="008A79AE" w:rsidRPr="00135EC4" w:rsidRDefault="008A79AE" w:rsidP="007F1098">
            <w:pPr>
              <w:pStyle w:val="Paragrafi"/>
              <w:ind w:firstLine="0"/>
              <w:rPr>
                <w:sz w:val="20"/>
                <w:szCs w:val="20"/>
                <w:lang w:val="sq-AL"/>
              </w:rPr>
            </w:pPr>
            <w:r w:rsidRPr="00135EC4">
              <w:rPr>
                <w:sz w:val="20"/>
                <w:szCs w:val="20"/>
                <w:lang w:val="sq-AL"/>
              </w:rPr>
              <w:t>1.</w:t>
            </w:r>
          </w:p>
        </w:tc>
        <w:tc>
          <w:tcPr>
            <w:tcW w:w="1487" w:type="pct"/>
          </w:tcPr>
          <w:p w:rsidR="008A79AE" w:rsidRPr="00135EC4" w:rsidRDefault="008A79AE" w:rsidP="007F1098">
            <w:pPr>
              <w:pStyle w:val="Paragrafi"/>
              <w:ind w:firstLine="0"/>
              <w:rPr>
                <w:sz w:val="20"/>
                <w:szCs w:val="20"/>
                <w:lang w:val="sq-AL"/>
              </w:rPr>
            </w:pPr>
          </w:p>
        </w:tc>
        <w:tc>
          <w:tcPr>
            <w:tcW w:w="568" w:type="pct"/>
          </w:tcPr>
          <w:p w:rsidR="008A79AE" w:rsidRPr="00135EC4" w:rsidRDefault="008A79AE" w:rsidP="007F1098">
            <w:pPr>
              <w:pStyle w:val="Paragrafi"/>
              <w:ind w:firstLine="0"/>
              <w:rPr>
                <w:sz w:val="20"/>
                <w:szCs w:val="20"/>
                <w:lang w:val="sq-AL"/>
              </w:rPr>
            </w:pPr>
          </w:p>
        </w:tc>
        <w:tc>
          <w:tcPr>
            <w:tcW w:w="923" w:type="pct"/>
          </w:tcPr>
          <w:p w:rsidR="008A79AE" w:rsidRPr="00135EC4" w:rsidRDefault="008A79AE" w:rsidP="007F1098">
            <w:pPr>
              <w:pStyle w:val="Paragrafi"/>
              <w:ind w:firstLine="0"/>
              <w:rPr>
                <w:sz w:val="20"/>
                <w:szCs w:val="20"/>
                <w:lang w:val="sq-AL"/>
              </w:rPr>
            </w:pPr>
          </w:p>
        </w:tc>
        <w:tc>
          <w:tcPr>
            <w:tcW w:w="1732" w:type="pct"/>
          </w:tcPr>
          <w:p w:rsidR="008A79AE" w:rsidRPr="00135EC4" w:rsidRDefault="008A79AE" w:rsidP="007F1098">
            <w:pPr>
              <w:pStyle w:val="Paragrafi"/>
              <w:ind w:firstLine="0"/>
              <w:rPr>
                <w:sz w:val="20"/>
                <w:szCs w:val="20"/>
                <w:lang w:val="sq-AL"/>
              </w:rPr>
            </w:pPr>
          </w:p>
        </w:tc>
      </w:tr>
      <w:tr w:rsidR="008A79AE" w:rsidRPr="00135EC4" w:rsidTr="007F1098">
        <w:tc>
          <w:tcPr>
            <w:tcW w:w="290" w:type="pct"/>
          </w:tcPr>
          <w:p w:rsidR="008A79AE" w:rsidRPr="00135EC4" w:rsidRDefault="008A79AE" w:rsidP="007F1098">
            <w:pPr>
              <w:pStyle w:val="Paragrafi"/>
              <w:ind w:firstLine="0"/>
              <w:rPr>
                <w:sz w:val="20"/>
                <w:szCs w:val="20"/>
                <w:lang w:val="sq-AL"/>
              </w:rPr>
            </w:pPr>
            <w:r w:rsidRPr="00135EC4">
              <w:rPr>
                <w:sz w:val="20"/>
                <w:szCs w:val="20"/>
                <w:lang w:val="sq-AL"/>
              </w:rPr>
              <w:t>2.</w:t>
            </w:r>
          </w:p>
        </w:tc>
        <w:tc>
          <w:tcPr>
            <w:tcW w:w="1487" w:type="pct"/>
          </w:tcPr>
          <w:p w:rsidR="008A79AE" w:rsidRPr="00135EC4" w:rsidRDefault="008A79AE" w:rsidP="007F1098">
            <w:pPr>
              <w:pStyle w:val="Paragrafi"/>
              <w:ind w:firstLine="0"/>
              <w:rPr>
                <w:sz w:val="20"/>
                <w:szCs w:val="20"/>
                <w:lang w:val="sq-AL"/>
              </w:rPr>
            </w:pPr>
          </w:p>
        </w:tc>
        <w:tc>
          <w:tcPr>
            <w:tcW w:w="568" w:type="pct"/>
          </w:tcPr>
          <w:p w:rsidR="008A79AE" w:rsidRPr="00135EC4" w:rsidRDefault="008A79AE" w:rsidP="007F1098">
            <w:pPr>
              <w:pStyle w:val="Paragrafi"/>
              <w:ind w:firstLine="0"/>
              <w:rPr>
                <w:sz w:val="20"/>
                <w:szCs w:val="20"/>
                <w:lang w:val="sq-AL"/>
              </w:rPr>
            </w:pPr>
          </w:p>
        </w:tc>
        <w:tc>
          <w:tcPr>
            <w:tcW w:w="923" w:type="pct"/>
          </w:tcPr>
          <w:p w:rsidR="008A79AE" w:rsidRPr="00135EC4" w:rsidRDefault="008A79AE" w:rsidP="007F1098">
            <w:pPr>
              <w:pStyle w:val="Paragrafi"/>
              <w:ind w:firstLine="0"/>
              <w:rPr>
                <w:sz w:val="20"/>
                <w:szCs w:val="20"/>
                <w:lang w:val="sq-AL"/>
              </w:rPr>
            </w:pPr>
          </w:p>
        </w:tc>
        <w:tc>
          <w:tcPr>
            <w:tcW w:w="1732" w:type="pct"/>
          </w:tcPr>
          <w:p w:rsidR="008A79AE" w:rsidRPr="00135EC4" w:rsidRDefault="008A79AE" w:rsidP="007F1098">
            <w:pPr>
              <w:pStyle w:val="Paragrafi"/>
              <w:ind w:firstLine="0"/>
              <w:rPr>
                <w:sz w:val="20"/>
                <w:szCs w:val="20"/>
                <w:lang w:val="sq-AL"/>
              </w:rPr>
            </w:pPr>
          </w:p>
        </w:tc>
      </w:tr>
    </w:tbl>
    <w:p w:rsidR="008A79AE" w:rsidRPr="00135EC4" w:rsidRDefault="008A79AE" w:rsidP="008A79AE">
      <w:pPr>
        <w:pStyle w:val="Paragrafi"/>
        <w:ind w:firstLine="0"/>
        <w:rPr>
          <w:lang w:val="sq-AL"/>
        </w:rPr>
      </w:pPr>
    </w:p>
    <w:p w:rsidR="008A79AE" w:rsidRPr="00135EC4" w:rsidRDefault="008A79AE" w:rsidP="008A79AE">
      <w:pPr>
        <w:pStyle w:val="Vendosi"/>
        <w:rPr>
          <w:lang w:val="sq-AL"/>
        </w:rPr>
      </w:pPr>
      <w:r w:rsidRPr="00135EC4">
        <w:rPr>
          <w:lang w:val="sq-AL"/>
        </w:rPr>
        <w:t>Aneksi 12</w:t>
      </w:r>
    </w:p>
    <w:p w:rsidR="008A79AE" w:rsidRPr="00135EC4" w:rsidRDefault="008A79AE" w:rsidP="008A79AE">
      <w:pPr>
        <w:pStyle w:val="Vendosi"/>
        <w:rPr>
          <w:lang w:val="sq-AL"/>
        </w:rPr>
      </w:pPr>
      <w:r w:rsidRPr="00135EC4">
        <w:rPr>
          <w:lang w:val="sq-AL"/>
        </w:rPr>
        <w:t>Klasifikimi i depozitave</w:t>
      </w:r>
    </w:p>
    <w:p w:rsidR="008A79AE" w:rsidRPr="00135EC4" w:rsidRDefault="008A79AE" w:rsidP="008A79AE">
      <w:pPr>
        <w:pStyle w:val="Paragrafi"/>
        <w:jc w:val="center"/>
        <w:rPr>
          <w:lang w:val="sq-AL"/>
        </w:rPr>
      </w:pPr>
    </w:p>
    <w:p w:rsidR="008A79AE" w:rsidRPr="00135EC4" w:rsidRDefault="008A79AE" w:rsidP="008A79AE">
      <w:pPr>
        <w:pStyle w:val="Paragrafi"/>
        <w:jc w:val="center"/>
        <w:rPr>
          <w:lang w:val="sq-AL"/>
        </w:rPr>
      </w:pPr>
      <w:r w:rsidRPr="00135EC4">
        <w:rPr>
          <w:lang w:val="sq-AL"/>
        </w:rPr>
        <w:t>Tabela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10"/>
        <w:gridCol w:w="1850"/>
        <w:gridCol w:w="2067"/>
        <w:gridCol w:w="2049"/>
      </w:tblGrid>
      <w:tr w:rsidR="008A79AE" w:rsidRPr="00135EC4" w:rsidTr="007F1098">
        <w:trPr>
          <w:trHeight w:val="937"/>
        </w:trPr>
        <w:tc>
          <w:tcPr>
            <w:tcW w:w="5000" w:type="pct"/>
            <w:gridSpan w:val="4"/>
          </w:tcPr>
          <w:p w:rsidR="008A79AE" w:rsidRPr="000F3F09" w:rsidRDefault="008A79AE" w:rsidP="007F1098">
            <w:pPr>
              <w:pStyle w:val="Paragrafi"/>
              <w:ind w:firstLine="0"/>
              <w:jc w:val="center"/>
              <w:rPr>
                <w:b/>
                <w:sz w:val="18"/>
                <w:szCs w:val="18"/>
                <w:lang w:val="sq-AL"/>
              </w:rPr>
            </w:pPr>
            <w:r w:rsidRPr="000F3F09">
              <w:rPr>
                <w:b/>
                <w:sz w:val="18"/>
                <w:szCs w:val="18"/>
                <w:lang w:val="sq-AL"/>
              </w:rPr>
              <w:t>KLASIFIKIMI I DEPOZITAVE TË INDIVIDËVE</w:t>
            </w:r>
          </w:p>
          <w:p w:rsidR="008A79AE" w:rsidRPr="000F3F09" w:rsidRDefault="008A79AE" w:rsidP="007F1098">
            <w:pPr>
              <w:pStyle w:val="Paragrafi"/>
              <w:ind w:firstLine="0"/>
              <w:jc w:val="center"/>
              <w:rPr>
                <w:b/>
                <w:sz w:val="18"/>
                <w:szCs w:val="18"/>
                <w:lang w:val="sq-AL"/>
              </w:rPr>
            </w:pPr>
            <w:r w:rsidRPr="000F3F09">
              <w:rPr>
                <w:b/>
                <w:sz w:val="18"/>
                <w:szCs w:val="18"/>
                <w:lang w:val="sq-AL"/>
              </w:rPr>
              <w:t>QË PËRFITOJNË NGA SKEMA E SIGURIMIT TË DEPOZITAVE</w:t>
            </w:r>
          </w:p>
          <w:p w:rsidR="008A79AE" w:rsidRPr="000F3F09" w:rsidRDefault="008A79AE" w:rsidP="007F1098">
            <w:pPr>
              <w:pStyle w:val="Paragrafi"/>
              <w:ind w:firstLine="0"/>
              <w:jc w:val="center"/>
              <w:rPr>
                <w:b/>
                <w:sz w:val="18"/>
                <w:szCs w:val="18"/>
                <w:lang w:val="sq-AL"/>
              </w:rPr>
            </w:pPr>
            <w:r w:rsidRPr="000F3F09">
              <w:rPr>
                <w:b/>
                <w:sz w:val="18"/>
                <w:szCs w:val="18"/>
                <w:lang w:val="sq-AL"/>
              </w:rPr>
              <w:t>Muaji…..</w:t>
            </w:r>
          </w:p>
          <w:p w:rsidR="008A79AE" w:rsidRPr="000F3F09" w:rsidRDefault="008A79AE" w:rsidP="007F1098">
            <w:pPr>
              <w:pStyle w:val="Paragrafi"/>
              <w:jc w:val="center"/>
              <w:rPr>
                <w:b/>
                <w:sz w:val="18"/>
                <w:szCs w:val="18"/>
                <w:lang w:val="sq-AL"/>
              </w:rPr>
            </w:pPr>
            <w:r w:rsidRPr="000F3F09">
              <w:rPr>
                <w:b/>
                <w:sz w:val="18"/>
                <w:szCs w:val="18"/>
                <w:lang w:val="sq-AL"/>
              </w:rPr>
              <w:t>000/lekë</w:t>
            </w:r>
          </w:p>
        </w:tc>
      </w:tr>
      <w:tr w:rsidR="008A79AE" w:rsidRPr="00135EC4" w:rsidTr="007F1098">
        <w:trPr>
          <w:trHeight w:val="233"/>
        </w:trPr>
        <w:tc>
          <w:tcPr>
            <w:tcW w:w="1885" w:type="pct"/>
            <w:noWrap/>
            <w:vAlign w:val="center"/>
          </w:tcPr>
          <w:p w:rsidR="008A79AE" w:rsidRPr="000F3F09" w:rsidRDefault="008A79AE" w:rsidP="007F1098">
            <w:pPr>
              <w:pStyle w:val="Paragrafi"/>
              <w:ind w:firstLine="0"/>
              <w:jc w:val="center"/>
              <w:rPr>
                <w:b/>
                <w:sz w:val="18"/>
                <w:szCs w:val="18"/>
                <w:lang w:val="sq-AL"/>
              </w:rPr>
            </w:pPr>
          </w:p>
          <w:p w:rsidR="008A79AE" w:rsidRPr="000F3F09" w:rsidRDefault="008A79AE" w:rsidP="007F1098">
            <w:pPr>
              <w:pStyle w:val="Paragrafi"/>
              <w:jc w:val="center"/>
              <w:rPr>
                <w:b/>
                <w:sz w:val="18"/>
                <w:szCs w:val="18"/>
                <w:lang w:val="sq-AL"/>
              </w:rPr>
            </w:pPr>
            <w:r w:rsidRPr="000F3F09">
              <w:rPr>
                <w:b/>
                <w:sz w:val="18"/>
                <w:szCs w:val="18"/>
                <w:lang w:val="sq-AL"/>
              </w:rPr>
              <w:t xml:space="preserve">Struktura e </w:t>
            </w:r>
            <w:r>
              <w:rPr>
                <w:b/>
                <w:sz w:val="18"/>
                <w:szCs w:val="18"/>
                <w:lang w:val="sq-AL"/>
              </w:rPr>
              <w:t>d</w:t>
            </w:r>
            <w:r w:rsidRPr="000F3F09">
              <w:rPr>
                <w:b/>
                <w:sz w:val="18"/>
                <w:szCs w:val="18"/>
                <w:lang w:val="sq-AL"/>
              </w:rPr>
              <w:t>epozitave</w:t>
            </w:r>
          </w:p>
        </w:tc>
        <w:tc>
          <w:tcPr>
            <w:tcW w:w="3115" w:type="pct"/>
            <w:gridSpan w:val="3"/>
            <w:vAlign w:val="center"/>
          </w:tcPr>
          <w:p w:rsidR="008A79AE" w:rsidRPr="000F3F09" w:rsidRDefault="008A79AE" w:rsidP="007F1098">
            <w:pPr>
              <w:pStyle w:val="Paragrafi"/>
              <w:ind w:firstLine="0"/>
              <w:jc w:val="center"/>
              <w:rPr>
                <w:b/>
                <w:sz w:val="18"/>
                <w:szCs w:val="18"/>
                <w:lang w:val="sq-AL"/>
              </w:rPr>
            </w:pPr>
            <w:r w:rsidRPr="000F3F09">
              <w:rPr>
                <w:b/>
                <w:sz w:val="18"/>
                <w:szCs w:val="18"/>
                <w:lang w:val="sq-AL"/>
              </w:rPr>
              <w:t>Totali</w:t>
            </w:r>
          </w:p>
          <w:p w:rsidR="008A79AE" w:rsidRPr="000F3F09" w:rsidRDefault="008A79AE" w:rsidP="007F1098">
            <w:pPr>
              <w:pStyle w:val="Paragrafi"/>
              <w:ind w:firstLine="0"/>
              <w:jc w:val="center"/>
              <w:rPr>
                <w:b/>
                <w:sz w:val="18"/>
                <w:szCs w:val="18"/>
                <w:lang w:val="sq-AL"/>
              </w:rPr>
            </w:pPr>
          </w:p>
        </w:tc>
      </w:tr>
      <w:tr w:rsidR="008A79AE" w:rsidRPr="00135EC4" w:rsidTr="007F1098">
        <w:trPr>
          <w:trHeight w:val="170"/>
        </w:trPr>
        <w:tc>
          <w:tcPr>
            <w:tcW w:w="1885" w:type="pct"/>
            <w:noWrap/>
            <w:vAlign w:val="bottom"/>
          </w:tcPr>
          <w:p w:rsidR="008A79AE" w:rsidRPr="000F3F09" w:rsidRDefault="008A79AE" w:rsidP="007F1098">
            <w:pPr>
              <w:pStyle w:val="Paragrafi"/>
              <w:ind w:firstLine="0"/>
              <w:jc w:val="center"/>
              <w:rPr>
                <w:b/>
                <w:sz w:val="18"/>
                <w:szCs w:val="18"/>
                <w:lang w:val="sq-AL"/>
              </w:rPr>
            </w:pPr>
            <w:r w:rsidRPr="000F3F09">
              <w:rPr>
                <w:b/>
                <w:sz w:val="18"/>
                <w:szCs w:val="18"/>
                <w:lang w:val="sq-AL"/>
              </w:rPr>
              <w:t>të individëve</w:t>
            </w:r>
          </w:p>
        </w:tc>
        <w:tc>
          <w:tcPr>
            <w:tcW w:w="966" w:type="pct"/>
            <w:noWrap/>
            <w:vAlign w:val="center"/>
          </w:tcPr>
          <w:p w:rsidR="008A79AE" w:rsidRPr="000F3F09" w:rsidRDefault="008A79AE" w:rsidP="007F1098">
            <w:pPr>
              <w:pStyle w:val="Paragrafi"/>
              <w:ind w:firstLine="0"/>
              <w:jc w:val="center"/>
              <w:rPr>
                <w:b/>
                <w:sz w:val="18"/>
                <w:szCs w:val="18"/>
                <w:lang w:val="sq-AL"/>
              </w:rPr>
            </w:pPr>
            <w:r w:rsidRPr="000F3F09">
              <w:rPr>
                <w:b/>
                <w:sz w:val="18"/>
                <w:szCs w:val="18"/>
                <w:lang w:val="sq-AL"/>
              </w:rPr>
              <w:t>Nr. i depozitave</w:t>
            </w:r>
          </w:p>
        </w:tc>
        <w:tc>
          <w:tcPr>
            <w:tcW w:w="1079" w:type="pct"/>
            <w:vAlign w:val="center"/>
          </w:tcPr>
          <w:p w:rsidR="008A79AE" w:rsidRPr="000F3F09" w:rsidRDefault="008A79AE" w:rsidP="007F1098">
            <w:pPr>
              <w:pStyle w:val="Paragrafi"/>
              <w:ind w:firstLine="0"/>
              <w:jc w:val="center"/>
              <w:rPr>
                <w:b/>
                <w:sz w:val="18"/>
                <w:szCs w:val="18"/>
                <w:lang w:val="sq-AL"/>
              </w:rPr>
            </w:pPr>
            <w:r w:rsidRPr="000F3F09">
              <w:rPr>
                <w:b/>
                <w:sz w:val="18"/>
                <w:szCs w:val="18"/>
                <w:lang w:val="sq-AL"/>
              </w:rPr>
              <w:t>Nr. i depozitueseve</w:t>
            </w:r>
          </w:p>
        </w:tc>
        <w:tc>
          <w:tcPr>
            <w:tcW w:w="1070" w:type="pct"/>
            <w:noWrap/>
            <w:vAlign w:val="center"/>
          </w:tcPr>
          <w:p w:rsidR="008A79AE" w:rsidRPr="000F3F09" w:rsidRDefault="008A79AE" w:rsidP="007F1098">
            <w:pPr>
              <w:pStyle w:val="Paragrafi"/>
              <w:ind w:firstLine="0"/>
              <w:jc w:val="center"/>
              <w:rPr>
                <w:b/>
                <w:sz w:val="18"/>
                <w:szCs w:val="18"/>
                <w:lang w:val="sq-AL"/>
              </w:rPr>
            </w:pPr>
            <w:r w:rsidRPr="000F3F09">
              <w:rPr>
                <w:b/>
                <w:sz w:val="18"/>
                <w:szCs w:val="18"/>
                <w:lang w:val="sq-AL"/>
              </w:rPr>
              <w:t>Shuma</w:t>
            </w:r>
          </w:p>
        </w:tc>
      </w:tr>
      <w:tr w:rsidR="008A79AE" w:rsidRPr="00135EC4" w:rsidTr="007F1098">
        <w:trPr>
          <w:trHeight w:val="53"/>
        </w:trPr>
        <w:tc>
          <w:tcPr>
            <w:tcW w:w="1885" w:type="pct"/>
            <w:noWrap/>
            <w:vAlign w:val="bottom"/>
          </w:tcPr>
          <w:p w:rsidR="008A79AE" w:rsidRPr="00135EC4" w:rsidRDefault="008A79AE" w:rsidP="007F1098">
            <w:pPr>
              <w:pStyle w:val="Paragrafi"/>
              <w:ind w:firstLine="0"/>
              <w:rPr>
                <w:sz w:val="18"/>
                <w:szCs w:val="18"/>
                <w:lang w:val="sq-AL"/>
              </w:rPr>
            </w:pPr>
            <w:r w:rsidRPr="00135EC4">
              <w:rPr>
                <w:sz w:val="18"/>
                <w:szCs w:val="18"/>
                <w:lang w:val="sq-AL"/>
              </w:rPr>
              <w:t>Deri në 500 000</w:t>
            </w:r>
          </w:p>
        </w:tc>
        <w:tc>
          <w:tcPr>
            <w:tcW w:w="966" w:type="pct"/>
            <w:noWrap/>
            <w:vAlign w:val="bottom"/>
          </w:tcPr>
          <w:p w:rsidR="008A79AE" w:rsidRPr="00135EC4" w:rsidRDefault="008A79AE" w:rsidP="007F1098">
            <w:pPr>
              <w:pStyle w:val="Paragrafi"/>
              <w:ind w:firstLine="0"/>
              <w:rPr>
                <w:sz w:val="18"/>
                <w:szCs w:val="18"/>
                <w:lang w:val="sq-AL"/>
              </w:rPr>
            </w:pPr>
          </w:p>
        </w:tc>
        <w:tc>
          <w:tcPr>
            <w:tcW w:w="1079" w:type="pct"/>
          </w:tcPr>
          <w:p w:rsidR="008A79AE" w:rsidRPr="00135EC4" w:rsidRDefault="008A79AE" w:rsidP="007F1098">
            <w:pPr>
              <w:pStyle w:val="Paragrafi"/>
              <w:ind w:firstLine="0"/>
              <w:rPr>
                <w:sz w:val="18"/>
                <w:szCs w:val="18"/>
                <w:lang w:val="sq-AL"/>
              </w:rPr>
            </w:pPr>
          </w:p>
        </w:tc>
        <w:tc>
          <w:tcPr>
            <w:tcW w:w="1070" w:type="pct"/>
            <w:noWrap/>
            <w:vAlign w:val="bottom"/>
          </w:tcPr>
          <w:p w:rsidR="008A79AE" w:rsidRPr="00135EC4" w:rsidRDefault="008A79AE" w:rsidP="007F1098">
            <w:pPr>
              <w:pStyle w:val="Paragrafi"/>
              <w:ind w:firstLine="0"/>
              <w:rPr>
                <w:sz w:val="18"/>
                <w:szCs w:val="18"/>
                <w:lang w:val="sq-AL"/>
              </w:rPr>
            </w:pPr>
          </w:p>
        </w:tc>
      </w:tr>
      <w:tr w:rsidR="008A79AE" w:rsidRPr="00135EC4" w:rsidTr="007F1098">
        <w:trPr>
          <w:trHeight w:val="53"/>
        </w:trPr>
        <w:tc>
          <w:tcPr>
            <w:tcW w:w="1885" w:type="pct"/>
            <w:noWrap/>
            <w:vAlign w:val="bottom"/>
          </w:tcPr>
          <w:p w:rsidR="008A79AE" w:rsidRPr="00135EC4" w:rsidRDefault="008A79AE" w:rsidP="007F1098">
            <w:pPr>
              <w:pStyle w:val="Paragrafi"/>
              <w:ind w:firstLine="0"/>
              <w:rPr>
                <w:sz w:val="18"/>
                <w:szCs w:val="18"/>
                <w:lang w:val="sq-AL"/>
              </w:rPr>
            </w:pPr>
            <w:r w:rsidRPr="00135EC4">
              <w:rPr>
                <w:sz w:val="18"/>
                <w:szCs w:val="18"/>
                <w:lang w:val="sq-AL"/>
              </w:rPr>
              <w:t>500 001 - 1 000 000</w:t>
            </w:r>
          </w:p>
        </w:tc>
        <w:tc>
          <w:tcPr>
            <w:tcW w:w="966" w:type="pct"/>
            <w:noWrap/>
            <w:vAlign w:val="bottom"/>
          </w:tcPr>
          <w:p w:rsidR="008A79AE" w:rsidRPr="00135EC4" w:rsidRDefault="008A79AE" w:rsidP="007F1098">
            <w:pPr>
              <w:pStyle w:val="Paragrafi"/>
              <w:ind w:firstLine="0"/>
              <w:rPr>
                <w:sz w:val="18"/>
                <w:szCs w:val="18"/>
                <w:lang w:val="sq-AL"/>
              </w:rPr>
            </w:pPr>
          </w:p>
        </w:tc>
        <w:tc>
          <w:tcPr>
            <w:tcW w:w="1079" w:type="pct"/>
          </w:tcPr>
          <w:p w:rsidR="008A79AE" w:rsidRPr="00135EC4" w:rsidRDefault="008A79AE" w:rsidP="007F1098">
            <w:pPr>
              <w:pStyle w:val="Paragrafi"/>
              <w:ind w:firstLine="0"/>
              <w:rPr>
                <w:sz w:val="18"/>
                <w:szCs w:val="18"/>
                <w:lang w:val="sq-AL"/>
              </w:rPr>
            </w:pPr>
          </w:p>
        </w:tc>
        <w:tc>
          <w:tcPr>
            <w:tcW w:w="1070" w:type="pct"/>
            <w:noWrap/>
            <w:vAlign w:val="bottom"/>
          </w:tcPr>
          <w:p w:rsidR="008A79AE" w:rsidRPr="00135EC4" w:rsidRDefault="008A79AE" w:rsidP="007F1098">
            <w:pPr>
              <w:pStyle w:val="Paragrafi"/>
              <w:ind w:firstLine="0"/>
              <w:rPr>
                <w:sz w:val="18"/>
                <w:szCs w:val="18"/>
                <w:lang w:val="sq-AL"/>
              </w:rPr>
            </w:pPr>
          </w:p>
        </w:tc>
      </w:tr>
      <w:tr w:rsidR="008A79AE" w:rsidRPr="00135EC4" w:rsidTr="007F1098">
        <w:trPr>
          <w:trHeight w:val="53"/>
        </w:trPr>
        <w:tc>
          <w:tcPr>
            <w:tcW w:w="1885" w:type="pct"/>
            <w:noWrap/>
            <w:vAlign w:val="bottom"/>
          </w:tcPr>
          <w:p w:rsidR="008A79AE" w:rsidRPr="00135EC4" w:rsidRDefault="008A79AE" w:rsidP="007F1098">
            <w:pPr>
              <w:pStyle w:val="Paragrafi"/>
              <w:ind w:firstLine="0"/>
              <w:rPr>
                <w:sz w:val="18"/>
                <w:szCs w:val="18"/>
                <w:lang w:val="sq-AL"/>
              </w:rPr>
            </w:pPr>
            <w:r w:rsidRPr="00135EC4">
              <w:rPr>
                <w:sz w:val="18"/>
                <w:szCs w:val="18"/>
                <w:lang w:val="sq-AL"/>
              </w:rPr>
              <w:t>1 000 001 - 1 500 000</w:t>
            </w:r>
          </w:p>
        </w:tc>
        <w:tc>
          <w:tcPr>
            <w:tcW w:w="966" w:type="pct"/>
            <w:noWrap/>
            <w:vAlign w:val="bottom"/>
          </w:tcPr>
          <w:p w:rsidR="008A79AE" w:rsidRPr="00135EC4" w:rsidRDefault="008A79AE" w:rsidP="007F1098">
            <w:pPr>
              <w:pStyle w:val="Paragrafi"/>
              <w:ind w:firstLine="0"/>
              <w:rPr>
                <w:sz w:val="18"/>
                <w:szCs w:val="18"/>
                <w:lang w:val="sq-AL"/>
              </w:rPr>
            </w:pPr>
            <w:r w:rsidRPr="00135EC4">
              <w:rPr>
                <w:sz w:val="18"/>
                <w:szCs w:val="18"/>
                <w:lang w:val="sq-AL"/>
              </w:rPr>
              <w:t> </w:t>
            </w:r>
          </w:p>
        </w:tc>
        <w:tc>
          <w:tcPr>
            <w:tcW w:w="1079" w:type="pct"/>
          </w:tcPr>
          <w:p w:rsidR="008A79AE" w:rsidRPr="00135EC4" w:rsidRDefault="008A79AE" w:rsidP="007F1098">
            <w:pPr>
              <w:pStyle w:val="Paragrafi"/>
              <w:ind w:firstLine="0"/>
              <w:rPr>
                <w:sz w:val="18"/>
                <w:szCs w:val="18"/>
                <w:lang w:val="sq-AL"/>
              </w:rPr>
            </w:pPr>
          </w:p>
        </w:tc>
        <w:tc>
          <w:tcPr>
            <w:tcW w:w="1070" w:type="pct"/>
            <w:noWrap/>
            <w:vAlign w:val="bottom"/>
          </w:tcPr>
          <w:p w:rsidR="008A79AE" w:rsidRPr="00135EC4" w:rsidRDefault="008A79AE" w:rsidP="007F1098">
            <w:pPr>
              <w:pStyle w:val="Paragrafi"/>
              <w:ind w:firstLine="0"/>
              <w:rPr>
                <w:sz w:val="18"/>
                <w:szCs w:val="18"/>
                <w:lang w:val="sq-AL"/>
              </w:rPr>
            </w:pPr>
            <w:r w:rsidRPr="00135EC4">
              <w:rPr>
                <w:sz w:val="18"/>
                <w:szCs w:val="18"/>
                <w:lang w:val="sq-AL"/>
              </w:rPr>
              <w:t> </w:t>
            </w:r>
          </w:p>
        </w:tc>
      </w:tr>
      <w:tr w:rsidR="008A79AE" w:rsidRPr="00135EC4" w:rsidTr="007F1098">
        <w:trPr>
          <w:trHeight w:val="53"/>
        </w:trPr>
        <w:tc>
          <w:tcPr>
            <w:tcW w:w="1885" w:type="pct"/>
            <w:noWrap/>
            <w:vAlign w:val="bottom"/>
          </w:tcPr>
          <w:p w:rsidR="008A79AE" w:rsidRPr="00135EC4" w:rsidRDefault="008A79AE" w:rsidP="007F1098">
            <w:pPr>
              <w:pStyle w:val="Paragrafi"/>
              <w:ind w:firstLine="0"/>
              <w:rPr>
                <w:sz w:val="18"/>
                <w:szCs w:val="18"/>
                <w:lang w:val="sq-AL"/>
              </w:rPr>
            </w:pPr>
            <w:r w:rsidRPr="00135EC4">
              <w:rPr>
                <w:sz w:val="18"/>
                <w:szCs w:val="18"/>
                <w:lang w:val="sq-AL"/>
              </w:rPr>
              <w:t>1 500 001 - 2 000 000</w:t>
            </w:r>
          </w:p>
        </w:tc>
        <w:tc>
          <w:tcPr>
            <w:tcW w:w="966" w:type="pct"/>
            <w:noWrap/>
            <w:vAlign w:val="bottom"/>
          </w:tcPr>
          <w:p w:rsidR="008A79AE" w:rsidRPr="00135EC4" w:rsidRDefault="008A79AE" w:rsidP="007F1098">
            <w:pPr>
              <w:pStyle w:val="Paragrafi"/>
              <w:ind w:firstLine="0"/>
              <w:rPr>
                <w:sz w:val="18"/>
                <w:szCs w:val="18"/>
                <w:lang w:val="sq-AL"/>
              </w:rPr>
            </w:pPr>
            <w:r w:rsidRPr="00135EC4">
              <w:rPr>
                <w:sz w:val="18"/>
                <w:szCs w:val="18"/>
                <w:lang w:val="sq-AL"/>
              </w:rPr>
              <w:t> </w:t>
            </w:r>
          </w:p>
        </w:tc>
        <w:tc>
          <w:tcPr>
            <w:tcW w:w="1079" w:type="pct"/>
          </w:tcPr>
          <w:p w:rsidR="008A79AE" w:rsidRPr="00135EC4" w:rsidRDefault="008A79AE" w:rsidP="007F1098">
            <w:pPr>
              <w:pStyle w:val="Paragrafi"/>
              <w:ind w:firstLine="0"/>
              <w:rPr>
                <w:sz w:val="18"/>
                <w:szCs w:val="18"/>
                <w:lang w:val="sq-AL"/>
              </w:rPr>
            </w:pPr>
          </w:p>
        </w:tc>
        <w:tc>
          <w:tcPr>
            <w:tcW w:w="1070" w:type="pct"/>
            <w:noWrap/>
            <w:vAlign w:val="bottom"/>
          </w:tcPr>
          <w:p w:rsidR="008A79AE" w:rsidRPr="00135EC4" w:rsidRDefault="008A79AE" w:rsidP="007F1098">
            <w:pPr>
              <w:pStyle w:val="Paragrafi"/>
              <w:ind w:firstLine="0"/>
              <w:rPr>
                <w:sz w:val="18"/>
                <w:szCs w:val="18"/>
                <w:lang w:val="sq-AL"/>
              </w:rPr>
            </w:pPr>
            <w:r w:rsidRPr="00135EC4">
              <w:rPr>
                <w:sz w:val="18"/>
                <w:szCs w:val="18"/>
                <w:lang w:val="sq-AL"/>
              </w:rPr>
              <w:t> </w:t>
            </w:r>
          </w:p>
        </w:tc>
      </w:tr>
      <w:tr w:rsidR="008A79AE" w:rsidRPr="00135EC4" w:rsidTr="007F1098">
        <w:trPr>
          <w:trHeight w:val="53"/>
        </w:trPr>
        <w:tc>
          <w:tcPr>
            <w:tcW w:w="1885" w:type="pct"/>
            <w:noWrap/>
            <w:vAlign w:val="bottom"/>
          </w:tcPr>
          <w:p w:rsidR="008A79AE" w:rsidRPr="00135EC4" w:rsidRDefault="008A79AE" w:rsidP="007F1098">
            <w:pPr>
              <w:pStyle w:val="Paragrafi"/>
              <w:ind w:firstLine="0"/>
              <w:rPr>
                <w:sz w:val="18"/>
                <w:szCs w:val="18"/>
                <w:lang w:val="sq-AL"/>
              </w:rPr>
            </w:pPr>
            <w:r w:rsidRPr="00135EC4">
              <w:rPr>
                <w:sz w:val="18"/>
                <w:szCs w:val="18"/>
                <w:lang w:val="sq-AL"/>
              </w:rPr>
              <w:t>2 000 001 - 2 250 000</w:t>
            </w:r>
          </w:p>
        </w:tc>
        <w:tc>
          <w:tcPr>
            <w:tcW w:w="966" w:type="pct"/>
            <w:noWrap/>
            <w:vAlign w:val="bottom"/>
          </w:tcPr>
          <w:p w:rsidR="008A79AE" w:rsidRPr="00135EC4" w:rsidRDefault="008A79AE" w:rsidP="007F1098">
            <w:pPr>
              <w:pStyle w:val="Paragrafi"/>
              <w:ind w:firstLine="0"/>
              <w:rPr>
                <w:sz w:val="18"/>
                <w:szCs w:val="18"/>
                <w:lang w:val="sq-AL"/>
              </w:rPr>
            </w:pPr>
          </w:p>
        </w:tc>
        <w:tc>
          <w:tcPr>
            <w:tcW w:w="1079" w:type="pct"/>
          </w:tcPr>
          <w:p w:rsidR="008A79AE" w:rsidRPr="00135EC4" w:rsidRDefault="008A79AE" w:rsidP="007F1098">
            <w:pPr>
              <w:pStyle w:val="Paragrafi"/>
              <w:ind w:firstLine="0"/>
              <w:rPr>
                <w:sz w:val="18"/>
                <w:szCs w:val="18"/>
                <w:lang w:val="sq-AL"/>
              </w:rPr>
            </w:pPr>
          </w:p>
        </w:tc>
        <w:tc>
          <w:tcPr>
            <w:tcW w:w="1070" w:type="pct"/>
            <w:noWrap/>
            <w:vAlign w:val="bottom"/>
          </w:tcPr>
          <w:p w:rsidR="008A79AE" w:rsidRPr="00135EC4" w:rsidRDefault="008A79AE" w:rsidP="007F1098">
            <w:pPr>
              <w:pStyle w:val="Paragrafi"/>
              <w:ind w:firstLine="0"/>
              <w:rPr>
                <w:sz w:val="18"/>
                <w:szCs w:val="18"/>
                <w:lang w:val="sq-AL"/>
              </w:rPr>
            </w:pPr>
          </w:p>
        </w:tc>
      </w:tr>
      <w:tr w:rsidR="008A79AE" w:rsidRPr="00135EC4" w:rsidTr="007F1098">
        <w:trPr>
          <w:trHeight w:val="53"/>
        </w:trPr>
        <w:tc>
          <w:tcPr>
            <w:tcW w:w="1885" w:type="pct"/>
            <w:noWrap/>
            <w:vAlign w:val="bottom"/>
          </w:tcPr>
          <w:p w:rsidR="008A79AE" w:rsidRPr="00135EC4" w:rsidRDefault="008A79AE" w:rsidP="007F1098">
            <w:pPr>
              <w:pStyle w:val="Paragrafi"/>
              <w:ind w:firstLine="0"/>
              <w:rPr>
                <w:sz w:val="18"/>
                <w:szCs w:val="18"/>
                <w:lang w:val="sq-AL"/>
              </w:rPr>
            </w:pPr>
            <w:r w:rsidRPr="00135EC4">
              <w:rPr>
                <w:sz w:val="18"/>
                <w:szCs w:val="18"/>
                <w:lang w:val="sq-AL"/>
              </w:rPr>
              <w:t>2 250 001 - 2 500 000</w:t>
            </w:r>
          </w:p>
        </w:tc>
        <w:tc>
          <w:tcPr>
            <w:tcW w:w="966" w:type="pct"/>
            <w:noWrap/>
            <w:vAlign w:val="bottom"/>
          </w:tcPr>
          <w:p w:rsidR="008A79AE" w:rsidRPr="00135EC4" w:rsidRDefault="008A79AE" w:rsidP="007F1098">
            <w:pPr>
              <w:pStyle w:val="Paragrafi"/>
              <w:ind w:firstLine="0"/>
              <w:rPr>
                <w:sz w:val="18"/>
                <w:szCs w:val="18"/>
                <w:lang w:val="sq-AL"/>
              </w:rPr>
            </w:pPr>
            <w:r w:rsidRPr="00135EC4">
              <w:rPr>
                <w:sz w:val="18"/>
                <w:szCs w:val="18"/>
                <w:lang w:val="sq-AL"/>
              </w:rPr>
              <w:t> </w:t>
            </w:r>
          </w:p>
        </w:tc>
        <w:tc>
          <w:tcPr>
            <w:tcW w:w="1079" w:type="pct"/>
          </w:tcPr>
          <w:p w:rsidR="008A79AE" w:rsidRPr="00135EC4" w:rsidRDefault="008A79AE" w:rsidP="007F1098">
            <w:pPr>
              <w:pStyle w:val="Paragrafi"/>
              <w:ind w:firstLine="0"/>
              <w:rPr>
                <w:sz w:val="18"/>
                <w:szCs w:val="18"/>
                <w:lang w:val="sq-AL"/>
              </w:rPr>
            </w:pPr>
          </w:p>
        </w:tc>
        <w:tc>
          <w:tcPr>
            <w:tcW w:w="1070" w:type="pct"/>
            <w:noWrap/>
            <w:vAlign w:val="bottom"/>
          </w:tcPr>
          <w:p w:rsidR="008A79AE" w:rsidRPr="00135EC4" w:rsidRDefault="008A79AE" w:rsidP="007F1098">
            <w:pPr>
              <w:pStyle w:val="Paragrafi"/>
              <w:ind w:firstLine="0"/>
              <w:rPr>
                <w:sz w:val="18"/>
                <w:szCs w:val="18"/>
                <w:lang w:val="sq-AL"/>
              </w:rPr>
            </w:pPr>
            <w:r w:rsidRPr="00135EC4">
              <w:rPr>
                <w:sz w:val="18"/>
                <w:szCs w:val="18"/>
                <w:lang w:val="sq-AL"/>
              </w:rPr>
              <w:t> </w:t>
            </w:r>
          </w:p>
        </w:tc>
      </w:tr>
      <w:tr w:rsidR="008A79AE" w:rsidRPr="00135EC4" w:rsidTr="007F1098">
        <w:trPr>
          <w:trHeight w:val="53"/>
        </w:trPr>
        <w:tc>
          <w:tcPr>
            <w:tcW w:w="1885" w:type="pct"/>
            <w:noWrap/>
            <w:vAlign w:val="bottom"/>
          </w:tcPr>
          <w:p w:rsidR="008A79AE" w:rsidRPr="00135EC4" w:rsidRDefault="008A79AE" w:rsidP="007F1098">
            <w:pPr>
              <w:pStyle w:val="Paragrafi"/>
              <w:ind w:firstLine="0"/>
              <w:rPr>
                <w:sz w:val="18"/>
                <w:szCs w:val="18"/>
                <w:lang w:val="sq-AL"/>
              </w:rPr>
            </w:pPr>
            <w:r w:rsidRPr="00135EC4">
              <w:rPr>
                <w:sz w:val="18"/>
                <w:szCs w:val="18"/>
                <w:lang w:val="sq-AL"/>
              </w:rPr>
              <w:t>mbi 2 500 000</w:t>
            </w:r>
          </w:p>
        </w:tc>
        <w:tc>
          <w:tcPr>
            <w:tcW w:w="966" w:type="pct"/>
            <w:noWrap/>
            <w:vAlign w:val="bottom"/>
          </w:tcPr>
          <w:p w:rsidR="008A79AE" w:rsidRPr="00135EC4" w:rsidRDefault="008A79AE" w:rsidP="007F1098">
            <w:pPr>
              <w:pStyle w:val="Paragrafi"/>
              <w:ind w:firstLine="0"/>
              <w:rPr>
                <w:sz w:val="18"/>
                <w:szCs w:val="18"/>
                <w:lang w:val="sq-AL"/>
              </w:rPr>
            </w:pPr>
            <w:r w:rsidRPr="00135EC4">
              <w:rPr>
                <w:sz w:val="18"/>
                <w:szCs w:val="18"/>
                <w:lang w:val="sq-AL"/>
              </w:rPr>
              <w:t> </w:t>
            </w:r>
          </w:p>
        </w:tc>
        <w:tc>
          <w:tcPr>
            <w:tcW w:w="1079" w:type="pct"/>
          </w:tcPr>
          <w:p w:rsidR="008A79AE" w:rsidRPr="00135EC4" w:rsidRDefault="008A79AE" w:rsidP="007F1098">
            <w:pPr>
              <w:pStyle w:val="Paragrafi"/>
              <w:ind w:firstLine="0"/>
              <w:rPr>
                <w:sz w:val="18"/>
                <w:szCs w:val="18"/>
                <w:lang w:val="sq-AL"/>
              </w:rPr>
            </w:pPr>
          </w:p>
        </w:tc>
        <w:tc>
          <w:tcPr>
            <w:tcW w:w="1070" w:type="pct"/>
            <w:noWrap/>
            <w:vAlign w:val="bottom"/>
          </w:tcPr>
          <w:p w:rsidR="008A79AE" w:rsidRPr="00135EC4" w:rsidRDefault="008A79AE" w:rsidP="007F1098">
            <w:pPr>
              <w:pStyle w:val="Paragrafi"/>
              <w:ind w:firstLine="0"/>
              <w:rPr>
                <w:sz w:val="18"/>
                <w:szCs w:val="18"/>
                <w:lang w:val="sq-AL"/>
              </w:rPr>
            </w:pPr>
            <w:r w:rsidRPr="00135EC4">
              <w:rPr>
                <w:sz w:val="18"/>
                <w:szCs w:val="18"/>
                <w:lang w:val="sq-AL"/>
              </w:rPr>
              <w:t> </w:t>
            </w:r>
          </w:p>
        </w:tc>
      </w:tr>
      <w:tr w:rsidR="008A79AE" w:rsidRPr="00135EC4" w:rsidTr="007F1098">
        <w:trPr>
          <w:trHeight w:val="53"/>
        </w:trPr>
        <w:tc>
          <w:tcPr>
            <w:tcW w:w="1885" w:type="pct"/>
            <w:tcBorders>
              <w:bottom w:val="single" w:sz="4" w:space="0" w:color="auto"/>
            </w:tcBorders>
            <w:noWrap/>
            <w:vAlign w:val="bottom"/>
          </w:tcPr>
          <w:p w:rsidR="008A79AE" w:rsidRPr="00135EC4" w:rsidRDefault="008A79AE" w:rsidP="007F1098">
            <w:pPr>
              <w:pStyle w:val="Paragrafi"/>
              <w:ind w:firstLine="0"/>
              <w:rPr>
                <w:sz w:val="18"/>
                <w:szCs w:val="18"/>
                <w:lang w:val="sq-AL"/>
              </w:rPr>
            </w:pPr>
            <w:r w:rsidRPr="00135EC4">
              <w:rPr>
                <w:sz w:val="18"/>
                <w:szCs w:val="18"/>
                <w:lang w:val="sq-AL"/>
              </w:rPr>
              <w:t>Total</w:t>
            </w:r>
          </w:p>
        </w:tc>
        <w:tc>
          <w:tcPr>
            <w:tcW w:w="966" w:type="pct"/>
            <w:tcBorders>
              <w:bottom w:val="single" w:sz="4" w:space="0" w:color="auto"/>
            </w:tcBorders>
            <w:noWrap/>
            <w:vAlign w:val="bottom"/>
          </w:tcPr>
          <w:p w:rsidR="008A79AE" w:rsidRPr="00135EC4" w:rsidRDefault="008A79AE" w:rsidP="007F1098">
            <w:pPr>
              <w:pStyle w:val="Paragrafi"/>
              <w:ind w:firstLine="0"/>
              <w:rPr>
                <w:sz w:val="18"/>
                <w:szCs w:val="18"/>
                <w:lang w:val="sq-AL"/>
              </w:rPr>
            </w:pPr>
          </w:p>
        </w:tc>
        <w:tc>
          <w:tcPr>
            <w:tcW w:w="1079" w:type="pct"/>
            <w:tcBorders>
              <w:bottom w:val="single" w:sz="4" w:space="0" w:color="auto"/>
            </w:tcBorders>
          </w:tcPr>
          <w:p w:rsidR="008A79AE" w:rsidRPr="00135EC4" w:rsidRDefault="008A79AE" w:rsidP="007F1098">
            <w:pPr>
              <w:pStyle w:val="Paragrafi"/>
              <w:ind w:firstLine="0"/>
              <w:rPr>
                <w:sz w:val="18"/>
                <w:szCs w:val="18"/>
                <w:lang w:val="sq-AL"/>
              </w:rPr>
            </w:pPr>
          </w:p>
        </w:tc>
        <w:tc>
          <w:tcPr>
            <w:tcW w:w="1070" w:type="pct"/>
            <w:tcBorders>
              <w:bottom w:val="single" w:sz="4" w:space="0" w:color="auto"/>
            </w:tcBorders>
            <w:noWrap/>
            <w:vAlign w:val="bottom"/>
          </w:tcPr>
          <w:p w:rsidR="008A79AE" w:rsidRPr="00135EC4" w:rsidRDefault="008A79AE" w:rsidP="007F1098">
            <w:pPr>
              <w:pStyle w:val="Paragrafi"/>
              <w:ind w:firstLine="0"/>
              <w:rPr>
                <w:sz w:val="18"/>
                <w:szCs w:val="18"/>
                <w:lang w:val="sq-AL"/>
              </w:rPr>
            </w:pPr>
          </w:p>
        </w:tc>
      </w:tr>
      <w:tr w:rsidR="008A79AE" w:rsidRPr="00135EC4" w:rsidTr="007F1098">
        <w:trPr>
          <w:trHeight w:val="53"/>
        </w:trPr>
        <w:tc>
          <w:tcPr>
            <w:tcW w:w="1885" w:type="pct"/>
            <w:tcBorders>
              <w:bottom w:val="single" w:sz="4" w:space="0" w:color="auto"/>
            </w:tcBorders>
            <w:noWrap/>
            <w:vAlign w:val="bottom"/>
          </w:tcPr>
          <w:p w:rsidR="008A79AE" w:rsidRPr="00135EC4" w:rsidRDefault="008A79AE" w:rsidP="007F1098">
            <w:pPr>
              <w:pStyle w:val="Paragrafi"/>
              <w:ind w:firstLine="0"/>
              <w:rPr>
                <w:sz w:val="18"/>
                <w:szCs w:val="18"/>
                <w:lang w:val="sq-AL"/>
              </w:rPr>
            </w:pPr>
            <w:r w:rsidRPr="00135EC4">
              <w:rPr>
                <w:sz w:val="18"/>
                <w:szCs w:val="18"/>
                <w:lang w:val="sq-AL"/>
              </w:rPr>
              <w:t>Totali i depozitave të SHKK-së sipas bilancit</w:t>
            </w:r>
          </w:p>
        </w:tc>
        <w:tc>
          <w:tcPr>
            <w:tcW w:w="966" w:type="pct"/>
            <w:tcBorders>
              <w:bottom w:val="single" w:sz="4" w:space="0" w:color="auto"/>
            </w:tcBorders>
            <w:noWrap/>
            <w:vAlign w:val="bottom"/>
          </w:tcPr>
          <w:p w:rsidR="008A79AE" w:rsidRPr="00135EC4" w:rsidRDefault="008A79AE" w:rsidP="007F1098">
            <w:pPr>
              <w:pStyle w:val="Paragrafi"/>
              <w:ind w:firstLine="0"/>
              <w:rPr>
                <w:sz w:val="18"/>
                <w:szCs w:val="18"/>
                <w:lang w:val="sq-AL"/>
              </w:rPr>
            </w:pPr>
            <w:r w:rsidRPr="00135EC4">
              <w:rPr>
                <w:sz w:val="18"/>
                <w:szCs w:val="18"/>
                <w:lang w:val="sq-AL"/>
              </w:rPr>
              <w:t> </w:t>
            </w:r>
          </w:p>
        </w:tc>
        <w:tc>
          <w:tcPr>
            <w:tcW w:w="1079" w:type="pct"/>
            <w:tcBorders>
              <w:bottom w:val="single" w:sz="4" w:space="0" w:color="auto"/>
            </w:tcBorders>
          </w:tcPr>
          <w:p w:rsidR="008A79AE" w:rsidRPr="00135EC4" w:rsidRDefault="008A79AE" w:rsidP="007F1098">
            <w:pPr>
              <w:pStyle w:val="Paragrafi"/>
              <w:ind w:firstLine="0"/>
              <w:rPr>
                <w:sz w:val="18"/>
                <w:szCs w:val="18"/>
                <w:lang w:val="sq-AL"/>
              </w:rPr>
            </w:pPr>
          </w:p>
        </w:tc>
        <w:tc>
          <w:tcPr>
            <w:tcW w:w="1070" w:type="pct"/>
            <w:tcBorders>
              <w:bottom w:val="single" w:sz="4" w:space="0" w:color="auto"/>
            </w:tcBorders>
            <w:noWrap/>
            <w:vAlign w:val="bottom"/>
          </w:tcPr>
          <w:p w:rsidR="008A79AE" w:rsidRPr="00135EC4" w:rsidRDefault="008A79AE" w:rsidP="007F1098">
            <w:pPr>
              <w:pStyle w:val="Paragrafi"/>
              <w:ind w:firstLine="0"/>
              <w:rPr>
                <w:sz w:val="18"/>
                <w:szCs w:val="18"/>
                <w:lang w:val="sq-AL"/>
              </w:rPr>
            </w:pPr>
            <w:r w:rsidRPr="00135EC4">
              <w:rPr>
                <w:sz w:val="18"/>
                <w:szCs w:val="18"/>
                <w:lang w:val="sq-AL"/>
              </w:rPr>
              <w:t> </w:t>
            </w:r>
          </w:p>
        </w:tc>
      </w:tr>
      <w:tr w:rsidR="008A79AE" w:rsidRPr="00135EC4" w:rsidTr="007F1098">
        <w:trPr>
          <w:trHeight w:val="296"/>
        </w:trPr>
        <w:tc>
          <w:tcPr>
            <w:tcW w:w="5000" w:type="pct"/>
            <w:gridSpan w:val="4"/>
            <w:tcBorders>
              <w:top w:val="single" w:sz="4" w:space="0" w:color="auto"/>
              <w:left w:val="nil"/>
              <w:bottom w:val="nil"/>
              <w:right w:val="nil"/>
            </w:tcBorders>
          </w:tcPr>
          <w:p w:rsidR="008A79AE" w:rsidRPr="00135EC4" w:rsidRDefault="008A79AE" w:rsidP="007F1098">
            <w:pPr>
              <w:pStyle w:val="Paragrafi"/>
              <w:ind w:firstLine="0"/>
              <w:rPr>
                <w:sz w:val="18"/>
                <w:szCs w:val="18"/>
                <w:lang w:val="sq-AL"/>
              </w:rPr>
            </w:pPr>
          </w:p>
          <w:p w:rsidR="008A79AE" w:rsidRPr="00135EC4" w:rsidRDefault="008A79AE" w:rsidP="007F1098">
            <w:pPr>
              <w:pStyle w:val="Paragrafi"/>
              <w:ind w:firstLine="0"/>
              <w:rPr>
                <w:sz w:val="18"/>
                <w:szCs w:val="18"/>
                <w:lang w:val="sq-AL"/>
              </w:rPr>
            </w:pPr>
            <w:r w:rsidRPr="00135EC4">
              <w:rPr>
                <w:sz w:val="18"/>
                <w:szCs w:val="18"/>
                <w:lang w:val="sq-AL"/>
              </w:rPr>
              <w:t>Shënim: Informacioni të përmbajë të gjitha depozitat në fund të çdo muaji dhe në çdo lloj monedhe të konvertuara në lekë sipas kursit zyrtar të këmbimit të Bankës së Shqipërisë për ditën e fundit të muajit. Nëse një depozitues ka më shumë se një depozitë, secila depozitë do të shënohet në segmentin përkatës, pra nuk do të kemi mbledhje të tyre.</w:t>
            </w:r>
          </w:p>
        </w:tc>
      </w:tr>
    </w:tbl>
    <w:p w:rsidR="008A79AE" w:rsidRPr="00135EC4" w:rsidRDefault="008A79AE" w:rsidP="008A79AE">
      <w:pPr>
        <w:pStyle w:val="Paragrafi"/>
        <w:ind w:firstLine="0"/>
        <w:rPr>
          <w:lang w:val="sq-AL"/>
        </w:rPr>
      </w:pPr>
    </w:p>
    <w:tbl>
      <w:tblPr>
        <w:tblW w:w="5000" w:type="pct"/>
        <w:tblLook w:val="0000"/>
      </w:tblPr>
      <w:tblGrid>
        <w:gridCol w:w="3556"/>
        <w:gridCol w:w="1575"/>
        <w:gridCol w:w="1848"/>
        <w:gridCol w:w="1266"/>
        <w:gridCol w:w="1331"/>
      </w:tblGrid>
      <w:tr w:rsidR="008A79AE" w:rsidRPr="00135EC4" w:rsidTr="007F1098">
        <w:trPr>
          <w:trHeight w:val="837"/>
        </w:trPr>
        <w:tc>
          <w:tcPr>
            <w:tcW w:w="5000" w:type="pct"/>
            <w:gridSpan w:val="5"/>
            <w:tcBorders>
              <w:top w:val="nil"/>
              <w:left w:val="nil"/>
            </w:tcBorders>
          </w:tcPr>
          <w:p w:rsidR="008A79AE" w:rsidRPr="000F3F09" w:rsidRDefault="008A79AE" w:rsidP="007F1098">
            <w:pPr>
              <w:pStyle w:val="Paragrafi"/>
              <w:ind w:firstLine="0"/>
              <w:jc w:val="center"/>
              <w:rPr>
                <w:b/>
                <w:sz w:val="20"/>
                <w:szCs w:val="20"/>
                <w:lang w:val="sq-AL"/>
              </w:rPr>
            </w:pPr>
            <w:r w:rsidRPr="000F3F09">
              <w:rPr>
                <w:b/>
                <w:sz w:val="20"/>
                <w:szCs w:val="20"/>
                <w:lang w:val="sq-AL"/>
              </w:rPr>
              <w:t>KLASIFIKIMI I DEPOZITAVE NË VALUTË TË INDIVIDËVE</w:t>
            </w:r>
          </w:p>
          <w:p w:rsidR="008A79AE" w:rsidRPr="000F3F09" w:rsidRDefault="008A79AE" w:rsidP="007F1098">
            <w:pPr>
              <w:pStyle w:val="Paragrafi"/>
              <w:ind w:firstLine="0"/>
              <w:jc w:val="center"/>
              <w:rPr>
                <w:b/>
                <w:sz w:val="20"/>
                <w:szCs w:val="20"/>
                <w:lang w:val="sq-AL"/>
              </w:rPr>
            </w:pPr>
            <w:r w:rsidRPr="000F3F09">
              <w:rPr>
                <w:b/>
                <w:sz w:val="20"/>
                <w:szCs w:val="20"/>
                <w:lang w:val="sq-AL"/>
              </w:rPr>
              <w:t>QË PËRFITOJNË NGA SKEMA E SIGURIMIT TË DEPOZITAVE</w:t>
            </w:r>
          </w:p>
          <w:p w:rsidR="008A79AE" w:rsidRPr="000F3F09" w:rsidRDefault="008A79AE" w:rsidP="007F1098">
            <w:pPr>
              <w:pStyle w:val="Paragrafi"/>
              <w:ind w:firstLine="0"/>
              <w:jc w:val="center"/>
              <w:rPr>
                <w:b/>
                <w:sz w:val="20"/>
                <w:szCs w:val="20"/>
                <w:lang w:val="sq-AL"/>
              </w:rPr>
            </w:pPr>
            <w:r w:rsidRPr="000F3F09">
              <w:rPr>
                <w:b/>
                <w:sz w:val="20"/>
                <w:szCs w:val="20"/>
                <w:lang w:val="sq-AL"/>
              </w:rPr>
              <w:t>Muaji…..</w:t>
            </w:r>
          </w:p>
          <w:p w:rsidR="008A79AE" w:rsidRPr="000F3F09" w:rsidRDefault="008A79AE" w:rsidP="007F1098">
            <w:pPr>
              <w:pStyle w:val="Paragrafi"/>
              <w:ind w:firstLine="0"/>
              <w:jc w:val="center"/>
              <w:rPr>
                <w:b/>
                <w:sz w:val="20"/>
                <w:szCs w:val="20"/>
                <w:lang w:val="sq-AL"/>
              </w:rPr>
            </w:pPr>
            <w:r w:rsidRPr="000F3F09">
              <w:rPr>
                <w:b/>
                <w:sz w:val="20"/>
                <w:szCs w:val="20"/>
                <w:lang w:val="sq-AL"/>
              </w:rPr>
              <w:t>000/lekë</w:t>
            </w:r>
          </w:p>
        </w:tc>
      </w:tr>
      <w:tr w:rsidR="008A79AE" w:rsidRPr="00135EC4" w:rsidTr="007F1098">
        <w:trPr>
          <w:trHeight w:val="379"/>
        </w:trPr>
        <w:tc>
          <w:tcPr>
            <w:tcW w:w="1925" w:type="pct"/>
            <w:tcBorders>
              <w:top w:val="single" w:sz="4" w:space="0" w:color="auto"/>
              <w:left w:val="single" w:sz="4" w:space="0" w:color="auto"/>
              <w:bottom w:val="nil"/>
              <w:right w:val="single" w:sz="4" w:space="0" w:color="auto"/>
            </w:tcBorders>
            <w:noWrap/>
            <w:vAlign w:val="bottom"/>
          </w:tcPr>
          <w:p w:rsidR="008A79AE" w:rsidRPr="000F3F09" w:rsidRDefault="008A79AE" w:rsidP="007F1098">
            <w:pPr>
              <w:pStyle w:val="Paragrafi"/>
              <w:ind w:firstLine="0"/>
              <w:jc w:val="center"/>
              <w:rPr>
                <w:b/>
                <w:sz w:val="20"/>
                <w:szCs w:val="20"/>
                <w:lang w:val="sq-AL"/>
              </w:rPr>
            </w:pPr>
          </w:p>
        </w:tc>
        <w:tc>
          <w:tcPr>
            <w:tcW w:w="3075" w:type="pct"/>
            <w:gridSpan w:val="4"/>
            <w:vMerge w:val="restart"/>
            <w:tcBorders>
              <w:top w:val="single" w:sz="4" w:space="0" w:color="auto"/>
              <w:left w:val="nil"/>
              <w:right w:val="single" w:sz="4" w:space="0" w:color="auto"/>
            </w:tcBorders>
            <w:vAlign w:val="center"/>
          </w:tcPr>
          <w:p w:rsidR="008A79AE" w:rsidRPr="000F3F09" w:rsidRDefault="008A79AE" w:rsidP="007F1098">
            <w:pPr>
              <w:pStyle w:val="Paragrafi"/>
              <w:ind w:firstLine="0"/>
              <w:jc w:val="center"/>
              <w:rPr>
                <w:b/>
                <w:sz w:val="20"/>
                <w:szCs w:val="20"/>
                <w:lang w:val="sq-AL"/>
              </w:rPr>
            </w:pPr>
            <w:r w:rsidRPr="000F3F09">
              <w:rPr>
                <w:b/>
                <w:sz w:val="20"/>
                <w:szCs w:val="20"/>
                <w:lang w:val="sq-AL"/>
              </w:rPr>
              <w:t>Totali</w:t>
            </w:r>
          </w:p>
        </w:tc>
      </w:tr>
      <w:tr w:rsidR="008A79AE" w:rsidRPr="00135EC4" w:rsidTr="007F1098">
        <w:trPr>
          <w:trHeight w:val="70"/>
        </w:trPr>
        <w:tc>
          <w:tcPr>
            <w:tcW w:w="1925" w:type="pct"/>
            <w:tcBorders>
              <w:top w:val="nil"/>
              <w:left w:val="single" w:sz="4" w:space="0" w:color="auto"/>
              <w:bottom w:val="nil"/>
              <w:right w:val="nil"/>
            </w:tcBorders>
            <w:noWrap/>
            <w:vAlign w:val="bottom"/>
          </w:tcPr>
          <w:p w:rsidR="008A79AE" w:rsidRPr="000F3F09" w:rsidRDefault="008A79AE" w:rsidP="007F1098">
            <w:pPr>
              <w:pStyle w:val="Paragrafi"/>
              <w:ind w:firstLine="0"/>
              <w:jc w:val="center"/>
              <w:rPr>
                <w:b/>
                <w:sz w:val="20"/>
                <w:szCs w:val="20"/>
                <w:lang w:val="sq-AL"/>
              </w:rPr>
            </w:pPr>
            <w:r w:rsidRPr="000F3F09">
              <w:rPr>
                <w:b/>
                <w:sz w:val="20"/>
                <w:szCs w:val="20"/>
                <w:lang w:val="sq-AL"/>
              </w:rPr>
              <w:t xml:space="preserve">Struktura e </w:t>
            </w:r>
            <w:r>
              <w:rPr>
                <w:b/>
                <w:sz w:val="20"/>
                <w:szCs w:val="20"/>
                <w:lang w:val="sq-AL"/>
              </w:rPr>
              <w:t>d</w:t>
            </w:r>
            <w:r w:rsidRPr="000F3F09">
              <w:rPr>
                <w:b/>
                <w:sz w:val="20"/>
                <w:szCs w:val="20"/>
                <w:lang w:val="sq-AL"/>
              </w:rPr>
              <w:t>epozitave</w:t>
            </w:r>
          </w:p>
        </w:tc>
        <w:tc>
          <w:tcPr>
            <w:tcW w:w="3075" w:type="pct"/>
            <w:gridSpan w:val="4"/>
            <w:vMerge/>
            <w:tcBorders>
              <w:left w:val="single" w:sz="4" w:space="0" w:color="auto"/>
              <w:bottom w:val="single" w:sz="4" w:space="0" w:color="auto"/>
              <w:right w:val="single" w:sz="4" w:space="0" w:color="auto"/>
            </w:tcBorders>
            <w:noWrap/>
            <w:vAlign w:val="bottom"/>
          </w:tcPr>
          <w:p w:rsidR="008A79AE" w:rsidRPr="000F3F09" w:rsidRDefault="008A79AE" w:rsidP="007F1098">
            <w:pPr>
              <w:pStyle w:val="Paragrafi"/>
              <w:ind w:firstLine="0"/>
              <w:jc w:val="center"/>
              <w:rPr>
                <w:b/>
                <w:sz w:val="20"/>
                <w:szCs w:val="20"/>
                <w:lang w:val="sq-AL"/>
              </w:rPr>
            </w:pPr>
          </w:p>
        </w:tc>
      </w:tr>
      <w:tr w:rsidR="008A79AE" w:rsidRPr="00135EC4" w:rsidTr="007F1098">
        <w:trPr>
          <w:trHeight w:val="111"/>
        </w:trPr>
        <w:tc>
          <w:tcPr>
            <w:tcW w:w="1925" w:type="pct"/>
            <w:tcBorders>
              <w:top w:val="nil"/>
              <w:left w:val="single" w:sz="4" w:space="0" w:color="auto"/>
              <w:bottom w:val="single" w:sz="4" w:space="0" w:color="auto"/>
              <w:right w:val="single" w:sz="4" w:space="0" w:color="auto"/>
            </w:tcBorders>
            <w:noWrap/>
            <w:vAlign w:val="bottom"/>
          </w:tcPr>
          <w:p w:rsidR="008A79AE" w:rsidRPr="000F3F09" w:rsidRDefault="008A79AE" w:rsidP="007F1098">
            <w:pPr>
              <w:pStyle w:val="Paragrafi"/>
              <w:ind w:firstLine="0"/>
              <w:jc w:val="center"/>
              <w:rPr>
                <w:b/>
                <w:sz w:val="20"/>
                <w:szCs w:val="20"/>
                <w:lang w:val="sq-AL"/>
              </w:rPr>
            </w:pPr>
            <w:r w:rsidRPr="000F3F09">
              <w:rPr>
                <w:b/>
                <w:sz w:val="20"/>
                <w:szCs w:val="20"/>
                <w:lang w:val="sq-AL"/>
              </w:rPr>
              <w:t>të individëve</w:t>
            </w:r>
          </w:p>
        </w:tc>
        <w:tc>
          <w:tcPr>
            <w:tcW w:w="808" w:type="pct"/>
            <w:tcBorders>
              <w:top w:val="nil"/>
              <w:left w:val="nil"/>
              <w:bottom w:val="single" w:sz="4" w:space="0" w:color="auto"/>
              <w:right w:val="single" w:sz="4" w:space="0" w:color="auto"/>
            </w:tcBorders>
            <w:noWrap/>
            <w:vAlign w:val="center"/>
          </w:tcPr>
          <w:p w:rsidR="008A79AE" w:rsidRPr="000F3F09" w:rsidRDefault="008A79AE" w:rsidP="007F1098">
            <w:pPr>
              <w:pStyle w:val="Paragrafi"/>
              <w:ind w:firstLine="0"/>
              <w:jc w:val="center"/>
              <w:rPr>
                <w:b/>
                <w:sz w:val="20"/>
                <w:szCs w:val="20"/>
                <w:lang w:val="sq-AL"/>
              </w:rPr>
            </w:pPr>
            <w:r w:rsidRPr="000F3F09">
              <w:rPr>
                <w:b/>
                <w:sz w:val="20"/>
                <w:szCs w:val="20"/>
                <w:lang w:val="sq-AL"/>
              </w:rPr>
              <w:t>Nr. i depozitave</w:t>
            </w:r>
          </w:p>
        </w:tc>
        <w:tc>
          <w:tcPr>
            <w:tcW w:w="962" w:type="pct"/>
            <w:tcBorders>
              <w:top w:val="single" w:sz="4" w:space="0" w:color="auto"/>
              <w:left w:val="nil"/>
              <w:bottom w:val="single" w:sz="4" w:space="0" w:color="auto"/>
              <w:right w:val="single" w:sz="4" w:space="0" w:color="auto"/>
            </w:tcBorders>
            <w:vAlign w:val="center"/>
          </w:tcPr>
          <w:p w:rsidR="008A79AE" w:rsidRPr="000F3F09" w:rsidRDefault="008A79AE" w:rsidP="007F1098">
            <w:pPr>
              <w:pStyle w:val="Paragrafi"/>
              <w:ind w:firstLine="0"/>
              <w:jc w:val="center"/>
              <w:rPr>
                <w:b/>
                <w:sz w:val="20"/>
                <w:szCs w:val="20"/>
                <w:lang w:val="sq-AL"/>
              </w:rPr>
            </w:pPr>
            <w:r w:rsidRPr="000F3F09">
              <w:rPr>
                <w:b/>
                <w:sz w:val="20"/>
                <w:szCs w:val="20"/>
                <w:lang w:val="sq-AL"/>
              </w:rPr>
              <w:t>Nr. i depozitueseve</w:t>
            </w:r>
          </w:p>
        </w:tc>
        <w:tc>
          <w:tcPr>
            <w:tcW w:w="634" w:type="pct"/>
            <w:tcBorders>
              <w:top w:val="nil"/>
              <w:left w:val="single" w:sz="4" w:space="0" w:color="auto"/>
              <w:bottom w:val="single" w:sz="4" w:space="0" w:color="auto"/>
              <w:right w:val="single" w:sz="4" w:space="0" w:color="auto"/>
            </w:tcBorders>
            <w:noWrap/>
            <w:vAlign w:val="center"/>
          </w:tcPr>
          <w:p w:rsidR="008A79AE" w:rsidRPr="000F3F09" w:rsidRDefault="008A79AE" w:rsidP="007F1098">
            <w:pPr>
              <w:pStyle w:val="Paragrafi"/>
              <w:ind w:firstLine="0"/>
              <w:jc w:val="center"/>
              <w:rPr>
                <w:b/>
                <w:sz w:val="20"/>
                <w:szCs w:val="20"/>
                <w:lang w:val="sq-AL"/>
              </w:rPr>
            </w:pPr>
            <w:r w:rsidRPr="000F3F09">
              <w:rPr>
                <w:b/>
                <w:sz w:val="20"/>
                <w:szCs w:val="20"/>
                <w:lang w:val="sq-AL"/>
              </w:rPr>
              <w:t>Shuma</w:t>
            </w:r>
          </w:p>
        </w:tc>
        <w:tc>
          <w:tcPr>
            <w:tcW w:w="672" w:type="pct"/>
            <w:tcBorders>
              <w:top w:val="nil"/>
              <w:left w:val="nil"/>
              <w:bottom w:val="single" w:sz="4" w:space="0" w:color="auto"/>
              <w:right w:val="single" w:sz="4" w:space="0" w:color="auto"/>
            </w:tcBorders>
            <w:vAlign w:val="center"/>
          </w:tcPr>
          <w:p w:rsidR="008A79AE" w:rsidRPr="000F3F09" w:rsidRDefault="008A79AE" w:rsidP="007F1098">
            <w:pPr>
              <w:pStyle w:val="Paragrafi"/>
              <w:ind w:firstLine="0"/>
              <w:jc w:val="center"/>
              <w:rPr>
                <w:b/>
                <w:sz w:val="20"/>
                <w:szCs w:val="20"/>
                <w:lang w:val="sq-AL"/>
              </w:rPr>
            </w:pPr>
            <w:r w:rsidRPr="000F3F09">
              <w:rPr>
                <w:b/>
                <w:sz w:val="20"/>
                <w:szCs w:val="20"/>
                <w:lang w:val="sq-AL"/>
              </w:rPr>
              <w:t>Valuta</w:t>
            </w:r>
          </w:p>
        </w:tc>
      </w:tr>
      <w:tr w:rsidR="008A79AE" w:rsidRPr="00135EC4" w:rsidTr="007F1098">
        <w:trPr>
          <w:trHeight w:val="53"/>
        </w:trPr>
        <w:tc>
          <w:tcPr>
            <w:tcW w:w="1925" w:type="pct"/>
            <w:tcBorders>
              <w:top w:val="nil"/>
              <w:left w:val="single" w:sz="4" w:space="0" w:color="auto"/>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r w:rsidRPr="00135EC4">
              <w:rPr>
                <w:sz w:val="20"/>
                <w:szCs w:val="20"/>
                <w:lang w:val="sq-AL"/>
              </w:rPr>
              <w:t>Deri në 500 000</w:t>
            </w:r>
          </w:p>
        </w:tc>
        <w:tc>
          <w:tcPr>
            <w:tcW w:w="808" w:type="pct"/>
            <w:tcBorders>
              <w:top w:val="nil"/>
              <w:left w:val="nil"/>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p>
        </w:tc>
        <w:tc>
          <w:tcPr>
            <w:tcW w:w="962" w:type="pct"/>
            <w:tcBorders>
              <w:top w:val="single" w:sz="4" w:space="0" w:color="auto"/>
              <w:left w:val="nil"/>
              <w:bottom w:val="single" w:sz="4" w:space="0" w:color="auto"/>
              <w:right w:val="single" w:sz="4" w:space="0" w:color="auto"/>
            </w:tcBorders>
          </w:tcPr>
          <w:p w:rsidR="008A79AE" w:rsidRPr="00135EC4" w:rsidRDefault="008A79AE" w:rsidP="007F1098">
            <w:pPr>
              <w:pStyle w:val="Paragrafi"/>
              <w:ind w:firstLine="0"/>
              <w:rPr>
                <w:sz w:val="20"/>
                <w:szCs w:val="20"/>
                <w:lang w:val="sq-AL"/>
              </w:rPr>
            </w:pPr>
          </w:p>
        </w:tc>
        <w:tc>
          <w:tcPr>
            <w:tcW w:w="634" w:type="pct"/>
            <w:tcBorders>
              <w:top w:val="nil"/>
              <w:left w:val="single" w:sz="4" w:space="0" w:color="auto"/>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p>
        </w:tc>
        <w:tc>
          <w:tcPr>
            <w:tcW w:w="672" w:type="pct"/>
            <w:tcBorders>
              <w:top w:val="nil"/>
              <w:left w:val="nil"/>
              <w:bottom w:val="single" w:sz="4" w:space="0" w:color="auto"/>
              <w:right w:val="single" w:sz="4" w:space="0" w:color="auto"/>
            </w:tcBorders>
          </w:tcPr>
          <w:p w:rsidR="008A79AE" w:rsidRPr="00135EC4" w:rsidRDefault="008A79AE" w:rsidP="007F1098">
            <w:pPr>
              <w:pStyle w:val="Paragrafi"/>
              <w:ind w:firstLine="0"/>
              <w:rPr>
                <w:sz w:val="20"/>
                <w:szCs w:val="20"/>
                <w:lang w:val="sq-AL"/>
              </w:rPr>
            </w:pPr>
          </w:p>
        </w:tc>
      </w:tr>
      <w:tr w:rsidR="008A79AE" w:rsidRPr="00135EC4" w:rsidTr="007F1098">
        <w:trPr>
          <w:trHeight w:val="53"/>
        </w:trPr>
        <w:tc>
          <w:tcPr>
            <w:tcW w:w="1925" w:type="pct"/>
            <w:tcBorders>
              <w:top w:val="nil"/>
              <w:left w:val="single" w:sz="4" w:space="0" w:color="auto"/>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r w:rsidRPr="00135EC4">
              <w:rPr>
                <w:sz w:val="20"/>
                <w:szCs w:val="20"/>
                <w:lang w:val="sq-AL"/>
              </w:rPr>
              <w:t>500 001 - 1 000 000</w:t>
            </w:r>
          </w:p>
        </w:tc>
        <w:tc>
          <w:tcPr>
            <w:tcW w:w="808" w:type="pct"/>
            <w:tcBorders>
              <w:top w:val="nil"/>
              <w:left w:val="nil"/>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p>
        </w:tc>
        <w:tc>
          <w:tcPr>
            <w:tcW w:w="962" w:type="pct"/>
            <w:tcBorders>
              <w:top w:val="single" w:sz="4" w:space="0" w:color="auto"/>
              <w:left w:val="nil"/>
              <w:bottom w:val="single" w:sz="4" w:space="0" w:color="auto"/>
              <w:right w:val="single" w:sz="4" w:space="0" w:color="auto"/>
            </w:tcBorders>
          </w:tcPr>
          <w:p w:rsidR="008A79AE" w:rsidRPr="00135EC4" w:rsidRDefault="008A79AE" w:rsidP="007F1098">
            <w:pPr>
              <w:pStyle w:val="Paragrafi"/>
              <w:ind w:firstLine="0"/>
              <w:rPr>
                <w:sz w:val="20"/>
                <w:szCs w:val="20"/>
                <w:lang w:val="sq-AL"/>
              </w:rPr>
            </w:pPr>
          </w:p>
        </w:tc>
        <w:tc>
          <w:tcPr>
            <w:tcW w:w="634" w:type="pct"/>
            <w:tcBorders>
              <w:top w:val="nil"/>
              <w:left w:val="single" w:sz="4" w:space="0" w:color="auto"/>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p>
        </w:tc>
        <w:tc>
          <w:tcPr>
            <w:tcW w:w="672" w:type="pct"/>
            <w:tcBorders>
              <w:top w:val="nil"/>
              <w:left w:val="nil"/>
              <w:bottom w:val="single" w:sz="4" w:space="0" w:color="auto"/>
              <w:right w:val="single" w:sz="4" w:space="0" w:color="auto"/>
            </w:tcBorders>
          </w:tcPr>
          <w:p w:rsidR="008A79AE" w:rsidRPr="00135EC4" w:rsidRDefault="008A79AE" w:rsidP="007F1098">
            <w:pPr>
              <w:pStyle w:val="Paragrafi"/>
              <w:ind w:firstLine="0"/>
              <w:rPr>
                <w:sz w:val="20"/>
                <w:szCs w:val="20"/>
                <w:lang w:val="sq-AL"/>
              </w:rPr>
            </w:pPr>
          </w:p>
        </w:tc>
      </w:tr>
      <w:tr w:rsidR="008A79AE" w:rsidRPr="00135EC4" w:rsidTr="007F1098">
        <w:trPr>
          <w:trHeight w:val="53"/>
        </w:trPr>
        <w:tc>
          <w:tcPr>
            <w:tcW w:w="1925" w:type="pct"/>
            <w:tcBorders>
              <w:top w:val="nil"/>
              <w:left w:val="single" w:sz="4" w:space="0" w:color="auto"/>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r w:rsidRPr="00135EC4">
              <w:rPr>
                <w:sz w:val="20"/>
                <w:szCs w:val="20"/>
                <w:lang w:val="sq-AL"/>
              </w:rPr>
              <w:t>1 000 001 - 1 500 000</w:t>
            </w:r>
          </w:p>
        </w:tc>
        <w:tc>
          <w:tcPr>
            <w:tcW w:w="808" w:type="pct"/>
            <w:tcBorders>
              <w:top w:val="nil"/>
              <w:left w:val="nil"/>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r w:rsidRPr="00135EC4">
              <w:rPr>
                <w:sz w:val="20"/>
                <w:szCs w:val="20"/>
                <w:lang w:val="sq-AL"/>
              </w:rPr>
              <w:t> </w:t>
            </w:r>
          </w:p>
        </w:tc>
        <w:tc>
          <w:tcPr>
            <w:tcW w:w="962" w:type="pct"/>
            <w:tcBorders>
              <w:top w:val="single" w:sz="4" w:space="0" w:color="auto"/>
              <w:left w:val="nil"/>
              <w:bottom w:val="single" w:sz="4" w:space="0" w:color="auto"/>
              <w:right w:val="single" w:sz="4" w:space="0" w:color="auto"/>
            </w:tcBorders>
          </w:tcPr>
          <w:p w:rsidR="008A79AE" w:rsidRPr="00135EC4" w:rsidRDefault="008A79AE" w:rsidP="007F1098">
            <w:pPr>
              <w:pStyle w:val="Paragrafi"/>
              <w:ind w:firstLine="0"/>
              <w:rPr>
                <w:sz w:val="20"/>
                <w:szCs w:val="20"/>
                <w:lang w:val="sq-AL"/>
              </w:rPr>
            </w:pPr>
          </w:p>
        </w:tc>
        <w:tc>
          <w:tcPr>
            <w:tcW w:w="634" w:type="pct"/>
            <w:tcBorders>
              <w:top w:val="nil"/>
              <w:left w:val="single" w:sz="4" w:space="0" w:color="auto"/>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r w:rsidRPr="00135EC4">
              <w:rPr>
                <w:sz w:val="20"/>
                <w:szCs w:val="20"/>
                <w:lang w:val="sq-AL"/>
              </w:rPr>
              <w:t> </w:t>
            </w:r>
          </w:p>
        </w:tc>
        <w:tc>
          <w:tcPr>
            <w:tcW w:w="672" w:type="pct"/>
            <w:tcBorders>
              <w:top w:val="nil"/>
              <w:left w:val="nil"/>
              <w:bottom w:val="single" w:sz="4" w:space="0" w:color="auto"/>
              <w:right w:val="single" w:sz="4" w:space="0" w:color="auto"/>
            </w:tcBorders>
          </w:tcPr>
          <w:p w:rsidR="008A79AE" w:rsidRPr="00135EC4" w:rsidRDefault="008A79AE" w:rsidP="007F1098">
            <w:pPr>
              <w:pStyle w:val="Paragrafi"/>
              <w:ind w:firstLine="0"/>
              <w:rPr>
                <w:sz w:val="20"/>
                <w:szCs w:val="20"/>
                <w:lang w:val="sq-AL"/>
              </w:rPr>
            </w:pPr>
          </w:p>
        </w:tc>
      </w:tr>
      <w:tr w:rsidR="008A79AE" w:rsidRPr="00135EC4" w:rsidTr="007F1098">
        <w:trPr>
          <w:trHeight w:val="53"/>
        </w:trPr>
        <w:tc>
          <w:tcPr>
            <w:tcW w:w="1925" w:type="pct"/>
            <w:tcBorders>
              <w:top w:val="nil"/>
              <w:left w:val="single" w:sz="4" w:space="0" w:color="auto"/>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r w:rsidRPr="00135EC4">
              <w:rPr>
                <w:sz w:val="20"/>
                <w:szCs w:val="20"/>
                <w:lang w:val="sq-AL"/>
              </w:rPr>
              <w:t>1 500 001 - 2 000 000</w:t>
            </w:r>
          </w:p>
        </w:tc>
        <w:tc>
          <w:tcPr>
            <w:tcW w:w="808" w:type="pct"/>
            <w:tcBorders>
              <w:top w:val="nil"/>
              <w:left w:val="nil"/>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r w:rsidRPr="00135EC4">
              <w:rPr>
                <w:sz w:val="20"/>
                <w:szCs w:val="20"/>
                <w:lang w:val="sq-AL"/>
              </w:rPr>
              <w:t> </w:t>
            </w:r>
          </w:p>
        </w:tc>
        <w:tc>
          <w:tcPr>
            <w:tcW w:w="962" w:type="pct"/>
            <w:tcBorders>
              <w:top w:val="single" w:sz="4" w:space="0" w:color="auto"/>
              <w:left w:val="nil"/>
              <w:bottom w:val="single" w:sz="4" w:space="0" w:color="auto"/>
              <w:right w:val="single" w:sz="4" w:space="0" w:color="auto"/>
            </w:tcBorders>
          </w:tcPr>
          <w:p w:rsidR="008A79AE" w:rsidRPr="00135EC4" w:rsidRDefault="008A79AE" w:rsidP="007F1098">
            <w:pPr>
              <w:pStyle w:val="Paragrafi"/>
              <w:ind w:firstLine="0"/>
              <w:rPr>
                <w:sz w:val="20"/>
                <w:szCs w:val="20"/>
                <w:lang w:val="sq-AL"/>
              </w:rPr>
            </w:pPr>
          </w:p>
        </w:tc>
        <w:tc>
          <w:tcPr>
            <w:tcW w:w="634" w:type="pct"/>
            <w:tcBorders>
              <w:top w:val="nil"/>
              <w:left w:val="single" w:sz="4" w:space="0" w:color="auto"/>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r w:rsidRPr="00135EC4">
              <w:rPr>
                <w:sz w:val="20"/>
                <w:szCs w:val="20"/>
                <w:lang w:val="sq-AL"/>
              </w:rPr>
              <w:t> </w:t>
            </w:r>
          </w:p>
        </w:tc>
        <w:tc>
          <w:tcPr>
            <w:tcW w:w="672" w:type="pct"/>
            <w:tcBorders>
              <w:top w:val="nil"/>
              <w:left w:val="nil"/>
              <w:bottom w:val="single" w:sz="4" w:space="0" w:color="auto"/>
              <w:right w:val="single" w:sz="4" w:space="0" w:color="auto"/>
            </w:tcBorders>
          </w:tcPr>
          <w:p w:rsidR="008A79AE" w:rsidRPr="00135EC4" w:rsidRDefault="008A79AE" w:rsidP="007F1098">
            <w:pPr>
              <w:pStyle w:val="Paragrafi"/>
              <w:ind w:firstLine="0"/>
              <w:rPr>
                <w:sz w:val="20"/>
                <w:szCs w:val="20"/>
                <w:lang w:val="sq-AL"/>
              </w:rPr>
            </w:pPr>
          </w:p>
        </w:tc>
      </w:tr>
      <w:tr w:rsidR="008A79AE" w:rsidRPr="00135EC4" w:rsidTr="007F1098">
        <w:trPr>
          <w:trHeight w:val="53"/>
        </w:trPr>
        <w:tc>
          <w:tcPr>
            <w:tcW w:w="1925" w:type="pct"/>
            <w:tcBorders>
              <w:top w:val="nil"/>
              <w:left w:val="single" w:sz="4" w:space="0" w:color="auto"/>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r w:rsidRPr="00135EC4">
              <w:rPr>
                <w:sz w:val="20"/>
                <w:szCs w:val="20"/>
                <w:lang w:val="sq-AL"/>
              </w:rPr>
              <w:t>2 000 001 - 2 250 000</w:t>
            </w:r>
          </w:p>
        </w:tc>
        <w:tc>
          <w:tcPr>
            <w:tcW w:w="808" w:type="pct"/>
            <w:tcBorders>
              <w:top w:val="nil"/>
              <w:left w:val="nil"/>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p>
        </w:tc>
        <w:tc>
          <w:tcPr>
            <w:tcW w:w="962" w:type="pct"/>
            <w:tcBorders>
              <w:top w:val="single" w:sz="4" w:space="0" w:color="auto"/>
              <w:left w:val="nil"/>
              <w:bottom w:val="single" w:sz="4" w:space="0" w:color="auto"/>
              <w:right w:val="single" w:sz="4" w:space="0" w:color="auto"/>
            </w:tcBorders>
          </w:tcPr>
          <w:p w:rsidR="008A79AE" w:rsidRPr="00135EC4" w:rsidRDefault="008A79AE" w:rsidP="007F1098">
            <w:pPr>
              <w:pStyle w:val="Paragrafi"/>
              <w:ind w:firstLine="0"/>
              <w:rPr>
                <w:sz w:val="20"/>
                <w:szCs w:val="20"/>
                <w:lang w:val="sq-AL"/>
              </w:rPr>
            </w:pPr>
          </w:p>
        </w:tc>
        <w:tc>
          <w:tcPr>
            <w:tcW w:w="634" w:type="pct"/>
            <w:tcBorders>
              <w:top w:val="nil"/>
              <w:left w:val="single" w:sz="4" w:space="0" w:color="auto"/>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p>
        </w:tc>
        <w:tc>
          <w:tcPr>
            <w:tcW w:w="672" w:type="pct"/>
            <w:tcBorders>
              <w:top w:val="nil"/>
              <w:left w:val="nil"/>
              <w:bottom w:val="single" w:sz="4" w:space="0" w:color="auto"/>
              <w:right w:val="single" w:sz="4" w:space="0" w:color="auto"/>
            </w:tcBorders>
          </w:tcPr>
          <w:p w:rsidR="008A79AE" w:rsidRPr="00135EC4" w:rsidRDefault="008A79AE" w:rsidP="007F1098">
            <w:pPr>
              <w:pStyle w:val="Paragrafi"/>
              <w:ind w:firstLine="0"/>
              <w:rPr>
                <w:sz w:val="20"/>
                <w:szCs w:val="20"/>
                <w:lang w:val="sq-AL"/>
              </w:rPr>
            </w:pPr>
          </w:p>
        </w:tc>
      </w:tr>
      <w:tr w:rsidR="008A79AE" w:rsidRPr="00135EC4" w:rsidTr="007F1098">
        <w:trPr>
          <w:trHeight w:val="53"/>
        </w:trPr>
        <w:tc>
          <w:tcPr>
            <w:tcW w:w="1925" w:type="pct"/>
            <w:tcBorders>
              <w:top w:val="nil"/>
              <w:left w:val="single" w:sz="4" w:space="0" w:color="auto"/>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r w:rsidRPr="00135EC4">
              <w:rPr>
                <w:sz w:val="20"/>
                <w:szCs w:val="20"/>
                <w:lang w:val="sq-AL"/>
              </w:rPr>
              <w:t>2 250 001 - 2 500 000</w:t>
            </w:r>
          </w:p>
        </w:tc>
        <w:tc>
          <w:tcPr>
            <w:tcW w:w="808" w:type="pct"/>
            <w:tcBorders>
              <w:top w:val="nil"/>
              <w:left w:val="nil"/>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r w:rsidRPr="00135EC4">
              <w:rPr>
                <w:sz w:val="20"/>
                <w:szCs w:val="20"/>
                <w:lang w:val="sq-AL"/>
              </w:rPr>
              <w:t> </w:t>
            </w:r>
          </w:p>
        </w:tc>
        <w:tc>
          <w:tcPr>
            <w:tcW w:w="962" w:type="pct"/>
            <w:tcBorders>
              <w:top w:val="single" w:sz="4" w:space="0" w:color="auto"/>
              <w:left w:val="nil"/>
              <w:bottom w:val="single" w:sz="4" w:space="0" w:color="auto"/>
              <w:right w:val="single" w:sz="4" w:space="0" w:color="auto"/>
            </w:tcBorders>
          </w:tcPr>
          <w:p w:rsidR="008A79AE" w:rsidRPr="00135EC4" w:rsidRDefault="008A79AE" w:rsidP="007F1098">
            <w:pPr>
              <w:pStyle w:val="Paragrafi"/>
              <w:ind w:firstLine="0"/>
              <w:rPr>
                <w:sz w:val="20"/>
                <w:szCs w:val="20"/>
                <w:lang w:val="sq-AL"/>
              </w:rPr>
            </w:pPr>
          </w:p>
        </w:tc>
        <w:tc>
          <w:tcPr>
            <w:tcW w:w="634" w:type="pct"/>
            <w:tcBorders>
              <w:top w:val="nil"/>
              <w:left w:val="single" w:sz="4" w:space="0" w:color="auto"/>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r w:rsidRPr="00135EC4">
              <w:rPr>
                <w:sz w:val="20"/>
                <w:szCs w:val="20"/>
                <w:lang w:val="sq-AL"/>
              </w:rPr>
              <w:t> </w:t>
            </w:r>
          </w:p>
        </w:tc>
        <w:tc>
          <w:tcPr>
            <w:tcW w:w="672" w:type="pct"/>
            <w:tcBorders>
              <w:top w:val="nil"/>
              <w:left w:val="nil"/>
              <w:bottom w:val="single" w:sz="4" w:space="0" w:color="auto"/>
              <w:right w:val="single" w:sz="4" w:space="0" w:color="auto"/>
            </w:tcBorders>
          </w:tcPr>
          <w:p w:rsidR="008A79AE" w:rsidRPr="00135EC4" w:rsidRDefault="008A79AE" w:rsidP="007F1098">
            <w:pPr>
              <w:pStyle w:val="Paragrafi"/>
              <w:ind w:firstLine="0"/>
              <w:rPr>
                <w:sz w:val="20"/>
                <w:szCs w:val="20"/>
                <w:lang w:val="sq-AL"/>
              </w:rPr>
            </w:pPr>
          </w:p>
        </w:tc>
      </w:tr>
      <w:tr w:rsidR="008A79AE" w:rsidRPr="00135EC4" w:rsidTr="007F1098">
        <w:trPr>
          <w:trHeight w:val="53"/>
        </w:trPr>
        <w:tc>
          <w:tcPr>
            <w:tcW w:w="1925" w:type="pct"/>
            <w:tcBorders>
              <w:top w:val="nil"/>
              <w:left w:val="single" w:sz="4" w:space="0" w:color="auto"/>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r w:rsidRPr="00135EC4">
              <w:rPr>
                <w:sz w:val="20"/>
                <w:szCs w:val="20"/>
                <w:lang w:val="sq-AL"/>
              </w:rPr>
              <w:t>mbi 2 500 000</w:t>
            </w:r>
          </w:p>
        </w:tc>
        <w:tc>
          <w:tcPr>
            <w:tcW w:w="808" w:type="pct"/>
            <w:tcBorders>
              <w:top w:val="nil"/>
              <w:left w:val="nil"/>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r w:rsidRPr="00135EC4">
              <w:rPr>
                <w:sz w:val="20"/>
                <w:szCs w:val="20"/>
                <w:lang w:val="sq-AL"/>
              </w:rPr>
              <w:t> </w:t>
            </w:r>
          </w:p>
        </w:tc>
        <w:tc>
          <w:tcPr>
            <w:tcW w:w="962" w:type="pct"/>
            <w:tcBorders>
              <w:top w:val="single" w:sz="4" w:space="0" w:color="auto"/>
              <w:left w:val="nil"/>
              <w:bottom w:val="single" w:sz="4" w:space="0" w:color="auto"/>
              <w:right w:val="single" w:sz="4" w:space="0" w:color="auto"/>
            </w:tcBorders>
          </w:tcPr>
          <w:p w:rsidR="008A79AE" w:rsidRPr="00135EC4" w:rsidRDefault="008A79AE" w:rsidP="007F1098">
            <w:pPr>
              <w:pStyle w:val="Paragrafi"/>
              <w:ind w:firstLine="0"/>
              <w:rPr>
                <w:sz w:val="20"/>
                <w:szCs w:val="20"/>
                <w:lang w:val="sq-AL"/>
              </w:rPr>
            </w:pPr>
          </w:p>
        </w:tc>
        <w:tc>
          <w:tcPr>
            <w:tcW w:w="634" w:type="pct"/>
            <w:tcBorders>
              <w:top w:val="nil"/>
              <w:left w:val="single" w:sz="4" w:space="0" w:color="auto"/>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r w:rsidRPr="00135EC4">
              <w:rPr>
                <w:sz w:val="20"/>
                <w:szCs w:val="20"/>
                <w:lang w:val="sq-AL"/>
              </w:rPr>
              <w:t> </w:t>
            </w:r>
          </w:p>
        </w:tc>
        <w:tc>
          <w:tcPr>
            <w:tcW w:w="672" w:type="pct"/>
            <w:tcBorders>
              <w:top w:val="nil"/>
              <w:left w:val="nil"/>
              <w:bottom w:val="single" w:sz="4" w:space="0" w:color="auto"/>
              <w:right w:val="single" w:sz="4" w:space="0" w:color="auto"/>
            </w:tcBorders>
          </w:tcPr>
          <w:p w:rsidR="008A79AE" w:rsidRPr="00135EC4" w:rsidRDefault="008A79AE" w:rsidP="007F1098">
            <w:pPr>
              <w:pStyle w:val="Paragrafi"/>
              <w:ind w:firstLine="0"/>
              <w:rPr>
                <w:sz w:val="20"/>
                <w:szCs w:val="20"/>
                <w:lang w:val="sq-AL"/>
              </w:rPr>
            </w:pPr>
          </w:p>
        </w:tc>
      </w:tr>
      <w:tr w:rsidR="008A79AE" w:rsidRPr="00135EC4" w:rsidTr="007F1098">
        <w:trPr>
          <w:trHeight w:val="53"/>
        </w:trPr>
        <w:tc>
          <w:tcPr>
            <w:tcW w:w="1925" w:type="pct"/>
            <w:tcBorders>
              <w:top w:val="nil"/>
              <w:left w:val="single" w:sz="4" w:space="0" w:color="auto"/>
              <w:bottom w:val="single" w:sz="4" w:space="0" w:color="auto"/>
              <w:right w:val="single" w:sz="4" w:space="0" w:color="auto"/>
            </w:tcBorders>
            <w:noWrap/>
            <w:vAlign w:val="bottom"/>
          </w:tcPr>
          <w:p w:rsidR="008A79AE" w:rsidRPr="00892A41" w:rsidRDefault="008A79AE" w:rsidP="007F1098">
            <w:pPr>
              <w:pStyle w:val="Paragrafi"/>
              <w:ind w:firstLine="0"/>
              <w:rPr>
                <w:b/>
                <w:sz w:val="20"/>
                <w:szCs w:val="20"/>
                <w:lang w:val="sq-AL"/>
              </w:rPr>
            </w:pPr>
            <w:r w:rsidRPr="00892A41">
              <w:rPr>
                <w:b/>
                <w:sz w:val="20"/>
                <w:szCs w:val="20"/>
                <w:lang w:val="sq-AL"/>
              </w:rPr>
              <w:t>Total</w:t>
            </w:r>
          </w:p>
        </w:tc>
        <w:tc>
          <w:tcPr>
            <w:tcW w:w="808" w:type="pct"/>
            <w:tcBorders>
              <w:top w:val="nil"/>
              <w:left w:val="nil"/>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p>
        </w:tc>
        <w:tc>
          <w:tcPr>
            <w:tcW w:w="962" w:type="pct"/>
            <w:tcBorders>
              <w:top w:val="single" w:sz="4" w:space="0" w:color="auto"/>
              <w:left w:val="nil"/>
              <w:bottom w:val="single" w:sz="4" w:space="0" w:color="auto"/>
              <w:right w:val="single" w:sz="4" w:space="0" w:color="auto"/>
            </w:tcBorders>
          </w:tcPr>
          <w:p w:rsidR="008A79AE" w:rsidRPr="00135EC4" w:rsidRDefault="008A79AE" w:rsidP="007F1098">
            <w:pPr>
              <w:pStyle w:val="Paragrafi"/>
              <w:ind w:firstLine="0"/>
              <w:rPr>
                <w:sz w:val="20"/>
                <w:szCs w:val="20"/>
                <w:lang w:val="sq-AL"/>
              </w:rPr>
            </w:pPr>
          </w:p>
        </w:tc>
        <w:tc>
          <w:tcPr>
            <w:tcW w:w="634" w:type="pct"/>
            <w:tcBorders>
              <w:top w:val="nil"/>
              <w:left w:val="single" w:sz="4" w:space="0" w:color="auto"/>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p>
        </w:tc>
        <w:tc>
          <w:tcPr>
            <w:tcW w:w="672" w:type="pct"/>
            <w:tcBorders>
              <w:top w:val="nil"/>
              <w:left w:val="nil"/>
              <w:bottom w:val="single" w:sz="4" w:space="0" w:color="auto"/>
              <w:right w:val="single" w:sz="4" w:space="0" w:color="auto"/>
            </w:tcBorders>
          </w:tcPr>
          <w:p w:rsidR="008A79AE" w:rsidRPr="00135EC4" w:rsidRDefault="008A79AE" w:rsidP="007F1098">
            <w:pPr>
              <w:pStyle w:val="Paragrafi"/>
              <w:ind w:firstLine="0"/>
              <w:rPr>
                <w:sz w:val="20"/>
                <w:szCs w:val="20"/>
                <w:lang w:val="sq-AL"/>
              </w:rPr>
            </w:pPr>
          </w:p>
        </w:tc>
      </w:tr>
      <w:tr w:rsidR="008A79AE" w:rsidRPr="00135EC4" w:rsidTr="007F1098">
        <w:trPr>
          <w:trHeight w:val="53"/>
        </w:trPr>
        <w:tc>
          <w:tcPr>
            <w:tcW w:w="1925" w:type="pct"/>
            <w:tcBorders>
              <w:top w:val="nil"/>
              <w:left w:val="single" w:sz="4" w:space="0" w:color="auto"/>
              <w:bottom w:val="single" w:sz="4" w:space="0" w:color="auto"/>
              <w:right w:val="single" w:sz="4" w:space="0" w:color="auto"/>
            </w:tcBorders>
            <w:noWrap/>
            <w:vAlign w:val="bottom"/>
          </w:tcPr>
          <w:p w:rsidR="008A79AE" w:rsidRPr="00892A41" w:rsidRDefault="008A79AE" w:rsidP="007F1098">
            <w:pPr>
              <w:pStyle w:val="Paragrafi"/>
              <w:ind w:firstLine="0"/>
              <w:rPr>
                <w:b/>
                <w:sz w:val="20"/>
                <w:szCs w:val="20"/>
                <w:lang w:val="sq-AL"/>
              </w:rPr>
            </w:pPr>
            <w:r w:rsidRPr="00892A41">
              <w:rPr>
                <w:b/>
                <w:sz w:val="20"/>
                <w:szCs w:val="20"/>
                <w:lang w:val="sq-AL"/>
              </w:rPr>
              <w:t>Totali i depozitave të SHKK-së sipas bilancit</w:t>
            </w:r>
          </w:p>
        </w:tc>
        <w:tc>
          <w:tcPr>
            <w:tcW w:w="808" w:type="pct"/>
            <w:tcBorders>
              <w:top w:val="nil"/>
              <w:left w:val="nil"/>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r w:rsidRPr="00135EC4">
              <w:rPr>
                <w:sz w:val="20"/>
                <w:szCs w:val="20"/>
                <w:lang w:val="sq-AL"/>
              </w:rPr>
              <w:t> </w:t>
            </w:r>
          </w:p>
        </w:tc>
        <w:tc>
          <w:tcPr>
            <w:tcW w:w="962" w:type="pct"/>
            <w:tcBorders>
              <w:top w:val="single" w:sz="4" w:space="0" w:color="auto"/>
              <w:left w:val="nil"/>
              <w:bottom w:val="single" w:sz="4" w:space="0" w:color="auto"/>
              <w:right w:val="single" w:sz="4" w:space="0" w:color="auto"/>
            </w:tcBorders>
          </w:tcPr>
          <w:p w:rsidR="008A79AE" w:rsidRPr="00135EC4" w:rsidRDefault="008A79AE" w:rsidP="007F1098">
            <w:pPr>
              <w:pStyle w:val="Paragrafi"/>
              <w:ind w:firstLine="0"/>
              <w:rPr>
                <w:sz w:val="20"/>
                <w:szCs w:val="20"/>
                <w:lang w:val="sq-AL"/>
              </w:rPr>
            </w:pPr>
          </w:p>
        </w:tc>
        <w:tc>
          <w:tcPr>
            <w:tcW w:w="634" w:type="pct"/>
            <w:tcBorders>
              <w:top w:val="nil"/>
              <w:left w:val="single" w:sz="4" w:space="0" w:color="auto"/>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r w:rsidRPr="00135EC4">
              <w:rPr>
                <w:sz w:val="20"/>
                <w:szCs w:val="20"/>
                <w:lang w:val="sq-AL"/>
              </w:rPr>
              <w:t> </w:t>
            </w:r>
          </w:p>
        </w:tc>
        <w:tc>
          <w:tcPr>
            <w:tcW w:w="672" w:type="pct"/>
            <w:tcBorders>
              <w:top w:val="nil"/>
              <w:left w:val="nil"/>
              <w:bottom w:val="single" w:sz="4" w:space="0" w:color="auto"/>
              <w:right w:val="single" w:sz="4" w:space="0" w:color="auto"/>
            </w:tcBorders>
          </w:tcPr>
          <w:p w:rsidR="008A79AE" w:rsidRPr="00135EC4" w:rsidRDefault="008A79AE" w:rsidP="007F1098">
            <w:pPr>
              <w:pStyle w:val="Paragrafi"/>
              <w:ind w:firstLine="0"/>
              <w:rPr>
                <w:sz w:val="20"/>
                <w:szCs w:val="20"/>
                <w:lang w:val="sq-AL"/>
              </w:rPr>
            </w:pPr>
          </w:p>
        </w:tc>
      </w:tr>
      <w:tr w:rsidR="008A79AE" w:rsidRPr="00135EC4" w:rsidTr="007F1098">
        <w:trPr>
          <w:trHeight w:val="113"/>
        </w:trPr>
        <w:tc>
          <w:tcPr>
            <w:tcW w:w="1925" w:type="pct"/>
            <w:tcBorders>
              <w:top w:val="nil"/>
              <w:left w:val="nil"/>
              <w:right w:val="nil"/>
            </w:tcBorders>
            <w:noWrap/>
            <w:vAlign w:val="bottom"/>
          </w:tcPr>
          <w:p w:rsidR="008A79AE" w:rsidRPr="00135EC4" w:rsidRDefault="008A79AE" w:rsidP="007F1098">
            <w:pPr>
              <w:pStyle w:val="Paragrafi"/>
              <w:ind w:firstLine="0"/>
              <w:rPr>
                <w:sz w:val="20"/>
                <w:szCs w:val="20"/>
                <w:lang w:val="sq-AL"/>
              </w:rPr>
            </w:pPr>
          </w:p>
        </w:tc>
        <w:tc>
          <w:tcPr>
            <w:tcW w:w="808" w:type="pct"/>
            <w:tcBorders>
              <w:top w:val="nil"/>
              <w:left w:val="nil"/>
              <w:right w:val="nil"/>
            </w:tcBorders>
            <w:noWrap/>
            <w:vAlign w:val="bottom"/>
          </w:tcPr>
          <w:p w:rsidR="008A79AE" w:rsidRPr="00135EC4" w:rsidRDefault="008A79AE" w:rsidP="007F1098">
            <w:pPr>
              <w:pStyle w:val="Paragrafi"/>
              <w:ind w:firstLine="0"/>
              <w:rPr>
                <w:sz w:val="20"/>
                <w:szCs w:val="20"/>
                <w:lang w:val="sq-AL"/>
              </w:rPr>
            </w:pPr>
          </w:p>
        </w:tc>
        <w:tc>
          <w:tcPr>
            <w:tcW w:w="962" w:type="pct"/>
            <w:tcBorders>
              <w:top w:val="nil"/>
              <w:left w:val="nil"/>
              <w:right w:val="nil"/>
            </w:tcBorders>
          </w:tcPr>
          <w:p w:rsidR="008A79AE" w:rsidRPr="00135EC4" w:rsidRDefault="008A79AE" w:rsidP="007F1098">
            <w:pPr>
              <w:pStyle w:val="Paragrafi"/>
              <w:ind w:firstLine="0"/>
              <w:rPr>
                <w:sz w:val="20"/>
                <w:szCs w:val="20"/>
                <w:lang w:val="sq-AL"/>
              </w:rPr>
            </w:pPr>
          </w:p>
        </w:tc>
        <w:tc>
          <w:tcPr>
            <w:tcW w:w="634" w:type="pct"/>
            <w:tcBorders>
              <w:top w:val="nil"/>
              <w:left w:val="nil"/>
              <w:right w:val="nil"/>
            </w:tcBorders>
            <w:noWrap/>
            <w:vAlign w:val="bottom"/>
          </w:tcPr>
          <w:p w:rsidR="008A79AE" w:rsidRPr="00135EC4" w:rsidRDefault="008A79AE" w:rsidP="007F1098">
            <w:pPr>
              <w:pStyle w:val="Paragrafi"/>
              <w:ind w:firstLine="0"/>
              <w:rPr>
                <w:sz w:val="20"/>
                <w:szCs w:val="20"/>
                <w:lang w:val="sq-AL"/>
              </w:rPr>
            </w:pPr>
          </w:p>
        </w:tc>
        <w:tc>
          <w:tcPr>
            <w:tcW w:w="672" w:type="pct"/>
            <w:tcBorders>
              <w:top w:val="nil"/>
              <w:left w:val="nil"/>
              <w:right w:val="nil"/>
            </w:tcBorders>
          </w:tcPr>
          <w:p w:rsidR="008A79AE" w:rsidRPr="00135EC4" w:rsidRDefault="008A79AE" w:rsidP="007F1098">
            <w:pPr>
              <w:pStyle w:val="Paragrafi"/>
              <w:ind w:firstLine="0"/>
              <w:rPr>
                <w:sz w:val="20"/>
                <w:szCs w:val="20"/>
                <w:lang w:val="sq-AL"/>
              </w:rPr>
            </w:pPr>
          </w:p>
        </w:tc>
      </w:tr>
      <w:tr w:rsidR="008A79AE" w:rsidRPr="00135EC4" w:rsidTr="007F1098">
        <w:trPr>
          <w:trHeight w:val="387"/>
        </w:trPr>
        <w:tc>
          <w:tcPr>
            <w:tcW w:w="5000" w:type="pct"/>
            <w:gridSpan w:val="5"/>
            <w:noWrap/>
            <w:vAlign w:val="bottom"/>
          </w:tcPr>
          <w:p w:rsidR="008A79AE" w:rsidRPr="00135EC4" w:rsidRDefault="008A79AE" w:rsidP="007F1098">
            <w:pPr>
              <w:pStyle w:val="Paragrafi"/>
              <w:ind w:firstLine="0"/>
              <w:rPr>
                <w:sz w:val="20"/>
                <w:szCs w:val="20"/>
                <w:lang w:val="sq-AL"/>
              </w:rPr>
            </w:pPr>
            <w:r w:rsidRPr="00135EC4">
              <w:rPr>
                <w:sz w:val="20"/>
                <w:szCs w:val="20"/>
                <w:lang w:val="sq-AL"/>
              </w:rPr>
              <w:t>Shënim: Informacioni të përmbajë të gjitha depozitat në valutë, në fund të çdo muaji të konvertuara në lekë sipas kursit zyrtar ë këmbimit të Bankës së Shqipërisë për ditën e fundit të muajit. Nëse një depozitues ka më shumë se një depozitë, secila depozitë do të shënohet në segmentin përkatës, pra nuk do të kemi mbledhje të tyre.</w:t>
            </w:r>
          </w:p>
        </w:tc>
      </w:tr>
    </w:tbl>
    <w:p w:rsidR="008A79AE" w:rsidRPr="00135EC4" w:rsidRDefault="008A79AE" w:rsidP="008A79AE">
      <w:pPr>
        <w:pStyle w:val="Paragrafi"/>
        <w:ind w:firstLine="0"/>
        <w:rPr>
          <w:lang w:val="sq-AL"/>
        </w:rPr>
      </w:pPr>
    </w:p>
    <w:p w:rsidR="008A79AE" w:rsidRPr="00135EC4" w:rsidRDefault="008A79AE" w:rsidP="008A79AE">
      <w:pPr>
        <w:pStyle w:val="Paragrafi"/>
        <w:jc w:val="center"/>
        <w:rPr>
          <w:lang w:val="sq-AL"/>
        </w:rPr>
      </w:pPr>
      <w:r w:rsidRPr="00135EC4">
        <w:rPr>
          <w:lang w:val="sq-AL"/>
        </w:rPr>
        <w:t>Tabela 2</w:t>
      </w:r>
    </w:p>
    <w:tbl>
      <w:tblPr>
        <w:tblW w:w="5000" w:type="pct"/>
        <w:tblLook w:val="0000"/>
      </w:tblPr>
      <w:tblGrid>
        <w:gridCol w:w="3463"/>
        <w:gridCol w:w="1852"/>
        <w:gridCol w:w="355"/>
        <w:gridCol w:w="1875"/>
        <w:gridCol w:w="2031"/>
      </w:tblGrid>
      <w:tr w:rsidR="008A79AE" w:rsidRPr="00135EC4" w:rsidTr="007F1098">
        <w:trPr>
          <w:trHeight w:val="774"/>
        </w:trPr>
        <w:tc>
          <w:tcPr>
            <w:tcW w:w="5000" w:type="pct"/>
            <w:gridSpan w:val="5"/>
            <w:tcBorders>
              <w:top w:val="nil"/>
              <w:left w:val="nil"/>
              <w:right w:val="nil"/>
            </w:tcBorders>
          </w:tcPr>
          <w:p w:rsidR="008A79AE" w:rsidRPr="00135EC4" w:rsidRDefault="008A79AE" w:rsidP="007F1098">
            <w:pPr>
              <w:pStyle w:val="Paragrafi"/>
              <w:ind w:firstLine="0"/>
              <w:jc w:val="center"/>
              <w:rPr>
                <w:sz w:val="20"/>
                <w:szCs w:val="20"/>
                <w:lang w:val="sq-AL"/>
              </w:rPr>
            </w:pPr>
            <w:r w:rsidRPr="00135EC4">
              <w:rPr>
                <w:sz w:val="20"/>
                <w:szCs w:val="20"/>
                <w:lang w:val="sq-AL"/>
              </w:rPr>
              <w:t>KLASIFIKIMI I DEPOZITAVE TË AGREGUARA TË INDIVIDËVE QË PËRFITOJNË NGA SKEMA E SIGURIMIT TË DEPOZITAVE,</w:t>
            </w:r>
          </w:p>
          <w:p w:rsidR="008A79AE" w:rsidRPr="00135EC4" w:rsidRDefault="008A79AE" w:rsidP="007F1098">
            <w:pPr>
              <w:pStyle w:val="Paragrafi"/>
              <w:ind w:firstLine="0"/>
              <w:jc w:val="right"/>
              <w:rPr>
                <w:sz w:val="20"/>
                <w:szCs w:val="20"/>
                <w:lang w:val="sq-AL"/>
              </w:rPr>
            </w:pPr>
            <w:r w:rsidRPr="00135EC4">
              <w:rPr>
                <w:sz w:val="20"/>
                <w:szCs w:val="20"/>
                <w:lang w:val="sq-AL"/>
              </w:rPr>
              <w:t>Muaji ….</w:t>
            </w:r>
          </w:p>
          <w:p w:rsidR="008A79AE" w:rsidRPr="00135EC4" w:rsidRDefault="008A79AE" w:rsidP="007F1098">
            <w:pPr>
              <w:pStyle w:val="Paragrafi"/>
              <w:jc w:val="right"/>
              <w:rPr>
                <w:sz w:val="20"/>
                <w:szCs w:val="20"/>
                <w:lang w:val="sq-AL"/>
              </w:rPr>
            </w:pPr>
            <w:r w:rsidRPr="00135EC4">
              <w:rPr>
                <w:sz w:val="20"/>
                <w:szCs w:val="20"/>
                <w:lang w:val="sq-AL"/>
              </w:rPr>
              <w:t>000/lekë</w:t>
            </w:r>
          </w:p>
        </w:tc>
      </w:tr>
      <w:tr w:rsidR="008A79AE" w:rsidRPr="00135EC4" w:rsidTr="007F1098">
        <w:trPr>
          <w:trHeight w:val="379"/>
        </w:trPr>
        <w:tc>
          <w:tcPr>
            <w:tcW w:w="1880" w:type="pct"/>
            <w:tcBorders>
              <w:top w:val="single" w:sz="4" w:space="0" w:color="auto"/>
              <w:left w:val="single" w:sz="4" w:space="0" w:color="auto"/>
              <w:bottom w:val="nil"/>
              <w:right w:val="single" w:sz="4" w:space="0" w:color="auto"/>
            </w:tcBorders>
            <w:noWrap/>
            <w:vAlign w:val="bottom"/>
          </w:tcPr>
          <w:p w:rsidR="008A79AE" w:rsidRPr="000F3F09" w:rsidRDefault="008A79AE" w:rsidP="007F1098">
            <w:pPr>
              <w:pStyle w:val="Paragrafi"/>
              <w:ind w:firstLine="0"/>
              <w:jc w:val="center"/>
              <w:rPr>
                <w:b/>
                <w:sz w:val="20"/>
                <w:szCs w:val="20"/>
                <w:lang w:val="sq-AL"/>
              </w:rPr>
            </w:pPr>
          </w:p>
        </w:tc>
        <w:tc>
          <w:tcPr>
            <w:tcW w:w="1077" w:type="pct"/>
            <w:gridSpan w:val="2"/>
            <w:tcBorders>
              <w:top w:val="single" w:sz="4" w:space="0" w:color="auto"/>
              <w:left w:val="nil"/>
              <w:bottom w:val="nil"/>
              <w:right w:val="nil"/>
            </w:tcBorders>
            <w:vAlign w:val="center"/>
          </w:tcPr>
          <w:p w:rsidR="008A79AE" w:rsidRPr="000F3F09" w:rsidRDefault="008A79AE" w:rsidP="007F1098">
            <w:pPr>
              <w:pStyle w:val="Paragrafi"/>
              <w:ind w:firstLine="0"/>
              <w:jc w:val="center"/>
              <w:rPr>
                <w:b/>
                <w:sz w:val="20"/>
                <w:szCs w:val="20"/>
                <w:lang w:val="sq-AL"/>
              </w:rPr>
            </w:pPr>
          </w:p>
        </w:tc>
        <w:tc>
          <w:tcPr>
            <w:tcW w:w="2043" w:type="pct"/>
            <w:gridSpan w:val="2"/>
            <w:tcBorders>
              <w:top w:val="single" w:sz="4" w:space="0" w:color="auto"/>
              <w:left w:val="nil"/>
              <w:bottom w:val="nil"/>
              <w:right w:val="single" w:sz="4" w:space="0" w:color="000000"/>
            </w:tcBorders>
            <w:noWrap/>
            <w:vAlign w:val="center"/>
          </w:tcPr>
          <w:p w:rsidR="008A79AE" w:rsidRPr="000F3F09" w:rsidRDefault="008A79AE" w:rsidP="007F1098">
            <w:pPr>
              <w:pStyle w:val="Paragrafi"/>
              <w:ind w:firstLine="0"/>
              <w:jc w:val="center"/>
              <w:rPr>
                <w:b/>
                <w:sz w:val="20"/>
                <w:szCs w:val="20"/>
                <w:lang w:val="sq-AL"/>
              </w:rPr>
            </w:pPr>
            <w:r w:rsidRPr="000F3F09">
              <w:rPr>
                <w:b/>
                <w:sz w:val="20"/>
                <w:szCs w:val="20"/>
                <w:lang w:val="sq-AL"/>
              </w:rPr>
              <w:t>Totali</w:t>
            </w:r>
          </w:p>
        </w:tc>
      </w:tr>
      <w:tr w:rsidR="008A79AE" w:rsidRPr="00135EC4" w:rsidTr="007F1098">
        <w:trPr>
          <w:trHeight w:val="103"/>
        </w:trPr>
        <w:tc>
          <w:tcPr>
            <w:tcW w:w="1880" w:type="pct"/>
            <w:tcBorders>
              <w:top w:val="nil"/>
              <w:left w:val="single" w:sz="4" w:space="0" w:color="auto"/>
              <w:bottom w:val="nil"/>
              <w:right w:val="nil"/>
            </w:tcBorders>
            <w:noWrap/>
            <w:vAlign w:val="center"/>
          </w:tcPr>
          <w:p w:rsidR="008A79AE" w:rsidRPr="000F3F09" w:rsidRDefault="008A79AE" w:rsidP="007F1098">
            <w:pPr>
              <w:pStyle w:val="Paragrafi"/>
              <w:ind w:firstLine="0"/>
              <w:jc w:val="center"/>
              <w:rPr>
                <w:b/>
                <w:sz w:val="20"/>
                <w:szCs w:val="20"/>
                <w:lang w:val="sq-AL"/>
              </w:rPr>
            </w:pPr>
            <w:r w:rsidRPr="000F3F09">
              <w:rPr>
                <w:b/>
                <w:sz w:val="20"/>
                <w:szCs w:val="20"/>
                <w:lang w:val="sq-AL"/>
              </w:rPr>
              <w:t>Struktura e depozitave</w:t>
            </w:r>
          </w:p>
        </w:tc>
        <w:tc>
          <w:tcPr>
            <w:tcW w:w="964" w:type="pct"/>
            <w:tcBorders>
              <w:top w:val="nil"/>
              <w:left w:val="single" w:sz="4" w:space="0" w:color="auto"/>
              <w:bottom w:val="single" w:sz="4" w:space="0" w:color="auto"/>
              <w:right w:val="nil"/>
            </w:tcBorders>
            <w:noWrap/>
            <w:vAlign w:val="center"/>
          </w:tcPr>
          <w:p w:rsidR="008A79AE" w:rsidRPr="000F3F09" w:rsidRDefault="008A79AE" w:rsidP="007F1098">
            <w:pPr>
              <w:pStyle w:val="Paragrafi"/>
              <w:ind w:firstLine="0"/>
              <w:jc w:val="center"/>
              <w:rPr>
                <w:b/>
                <w:sz w:val="20"/>
                <w:szCs w:val="20"/>
                <w:lang w:val="sq-AL"/>
              </w:rPr>
            </w:pPr>
          </w:p>
        </w:tc>
        <w:tc>
          <w:tcPr>
            <w:tcW w:w="1090" w:type="pct"/>
            <w:gridSpan w:val="2"/>
            <w:tcBorders>
              <w:top w:val="nil"/>
              <w:left w:val="nil"/>
              <w:bottom w:val="single" w:sz="4" w:space="0" w:color="auto"/>
              <w:right w:val="nil"/>
            </w:tcBorders>
            <w:vAlign w:val="center"/>
          </w:tcPr>
          <w:p w:rsidR="008A79AE" w:rsidRPr="000F3F09" w:rsidRDefault="008A79AE" w:rsidP="007F1098">
            <w:pPr>
              <w:pStyle w:val="Paragrafi"/>
              <w:ind w:firstLine="0"/>
              <w:rPr>
                <w:b/>
                <w:sz w:val="20"/>
                <w:szCs w:val="20"/>
                <w:lang w:val="sq-AL"/>
              </w:rPr>
            </w:pPr>
          </w:p>
        </w:tc>
        <w:tc>
          <w:tcPr>
            <w:tcW w:w="1067" w:type="pct"/>
            <w:tcBorders>
              <w:top w:val="nil"/>
              <w:left w:val="nil"/>
              <w:bottom w:val="single" w:sz="4" w:space="0" w:color="auto"/>
              <w:right w:val="single" w:sz="4" w:space="0" w:color="auto"/>
            </w:tcBorders>
            <w:noWrap/>
            <w:vAlign w:val="center"/>
          </w:tcPr>
          <w:p w:rsidR="008A79AE" w:rsidRPr="000F3F09" w:rsidRDefault="008A79AE" w:rsidP="007F1098">
            <w:pPr>
              <w:pStyle w:val="Paragrafi"/>
              <w:ind w:firstLine="0"/>
              <w:jc w:val="center"/>
              <w:rPr>
                <w:b/>
                <w:sz w:val="20"/>
                <w:szCs w:val="20"/>
                <w:lang w:val="sq-AL"/>
              </w:rPr>
            </w:pPr>
          </w:p>
        </w:tc>
      </w:tr>
      <w:tr w:rsidR="008A79AE" w:rsidRPr="00135EC4" w:rsidTr="007F1098">
        <w:trPr>
          <w:trHeight w:val="294"/>
        </w:trPr>
        <w:tc>
          <w:tcPr>
            <w:tcW w:w="1880" w:type="pct"/>
            <w:tcBorders>
              <w:top w:val="nil"/>
              <w:left w:val="single" w:sz="4" w:space="0" w:color="auto"/>
              <w:bottom w:val="single" w:sz="4" w:space="0" w:color="auto"/>
              <w:right w:val="single" w:sz="4" w:space="0" w:color="auto"/>
            </w:tcBorders>
            <w:noWrap/>
            <w:vAlign w:val="center"/>
          </w:tcPr>
          <w:p w:rsidR="008A79AE" w:rsidRPr="000F3F09" w:rsidRDefault="008A79AE" w:rsidP="007F1098">
            <w:pPr>
              <w:pStyle w:val="Paragrafi"/>
              <w:ind w:firstLine="0"/>
              <w:jc w:val="center"/>
              <w:rPr>
                <w:b/>
                <w:sz w:val="20"/>
                <w:szCs w:val="20"/>
                <w:lang w:val="sq-AL"/>
              </w:rPr>
            </w:pPr>
            <w:r w:rsidRPr="000F3F09">
              <w:rPr>
                <w:b/>
                <w:sz w:val="20"/>
                <w:szCs w:val="20"/>
                <w:lang w:val="sq-AL"/>
              </w:rPr>
              <w:t>të individëve</w:t>
            </w:r>
          </w:p>
        </w:tc>
        <w:tc>
          <w:tcPr>
            <w:tcW w:w="964" w:type="pct"/>
            <w:tcBorders>
              <w:top w:val="nil"/>
              <w:left w:val="nil"/>
              <w:bottom w:val="single" w:sz="4" w:space="0" w:color="auto"/>
              <w:right w:val="single" w:sz="4" w:space="0" w:color="auto"/>
            </w:tcBorders>
            <w:noWrap/>
            <w:vAlign w:val="center"/>
          </w:tcPr>
          <w:p w:rsidR="008A79AE" w:rsidRPr="000F3F09" w:rsidRDefault="008A79AE" w:rsidP="007F1098">
            <w:pPr>
              <w:pStyle w:val="Paragrafi"/>
              <w:ind w:firstLine="0"/>
              <w:jc w:val="center"/>
              <w:rPr>
                <w:b/>
                <w:sz w:val="20"/>
                <w:szCs w:val="20"/>
                <w:lang w:val="sq-AL"/>
              </w:rPr>
            </w:pPr>
            <w:r w:rsidRPr="000F3F09">
              <w:rPr>
                <w:b/>
                <w:sz w:val="20"/>
                <w:szCs w:val="20"/>
                <w:lang w:val="sq-AL"/>
              </w:rPr>
              <w:t>Nr. i depozitave</w:t>
            </w:r>
          </w:p>
        </w:tc>
        <w:tc>
          <w:tcPr>
            <w:tcW w:w="1090" w:type="pct"/>
            <w:gridSpan w:val="2"/>
            <w:tcBorders>
              <w:top w:val="nil"/>
              <w:left w:val="nil"/>
              <w:bottom w:val="single" w:sz="4" w:space="0" w:color="auto"/>
              <w:right w:val="single" w:sz="4" w:space="0" w:color="auto"/>
            </w:tcBorders>
            <w:vAlign w:val="center"/>
          </w:tcPr>
          <w:p w:rsidR="008A79AE" w:rsidRPr="000F3F09" w:rsidRDefault="008A79AE" w:rsidP="007F1098">
            <w:pPr>
              <w:pStyle w:val="Paragrafi"/>
              <w:ind w:firstLine="0"/>
              <w:jc w:val="center"/>
              <w:rPr>
                <w:b/>
                <w:sz w:val="20"/>
                <w:szCs w:val="20"/>
                <w:lang w:val="sq-AL"/>
              </w:rPr>
            </w:pPr>
            <w:r w:rsidRPr="000F3F09">
              <w:rPr>
                <w:b/>
                <w:sz w:val="20"/>
                <w:szCs w:val="20"/>
                <w:lang w:val="sq-AL"/>
              </w:rPr>
              <w:t>Nr. i depozitueseve</w:t>
            </w:r>
          </w:p>
        </w:tc>
        <w:tc>
          <w:tcPr>
            <w:tcW w:w="1067" w:type="pct"/>
            <w:tcBorders>
              <w:top w:val="nil"/>
              <w:left w:val="single" w:sz="4" w:space="0" w:color="auto"/>
              <w:bottom w:val="single" w:sz="4" w:space="0" w:color="auto"/>
              <w:right w:val="single" w:sz="4" w:space="0" w:color="auto"/>
            </w:tcBorders>
            <w:noWrap/>
            <w:vAlign w:val="center"/>
          </w:tcPr>
          <w:p w:rsidR="008A79AE" w:rsidRPr="000F3F09" w:rsidRDefault="008A79AE" w:rsidP="007F1098">
            <w:pPr>
              <w:pStyle w:val="Paragrafi"/>
              <w:ind w:firstLine="0"/>
              <w:jc w:val="center"/>
              <w:rPr>
                <w:b/>
                <w:sz w:val="20"/>
                <w:szCs w:val="20"/>
                <w:lang w:val="sq-AL"/>
              </w:rPr>
            </w:pPr>
            <w:r w:rsidRPr="000F3F09">
              <w:rPr>
                <w:b/>
                <w:sz w:val="20"/>
                <w:szCs w:val="20"/>
                <w:lang w:val="sq-AL"/>
              </w:rPr>
              <w:t>Shuma</w:t>
            </w:r>
          </w:p>
        </w:tc>
      </w:tr>
      <w:tr w:rsidR="008A79AE" w:rsidRPr="00135EC4" w:rsidTr="007F1098">
        <w:trPr>
          <w:trHeight w:val="284"/>
        </w:trPr>
        <w:tc>
          <w:tcPr>
            <w:tcW w:w="1880" w:type="pct"/>
            <w:tcBorders>
              <w:top w:val="nil"/>
              <w:left w:val="single" w:sz="4" w:space="0" w:color="auto"/>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r w:rsidRPr="00135EC4">
              <w:rPr>
                <w:sz w:val="20"/>
                <w:szCs w:val="20"/>
                <w:lang w:val="sq-AL"/>
              </w:rPr>
              <w:t>Deri në 500 000</w:t>
            </w:r>
          </w:p>
        </w:tc>
        <w:tc>
          <w:tcPr>
            <w:tcW w:w="964" w:type="pct"/>
            <w:tcBorders>
              <w:top w:val="nil"/>
              <w:left w:val="nil"/>
              <w:bottom w:val="single" w:sz="4" w:space="0" w:color="auto"/>
              <w:right w:val="single" w:sz="4" w:space="0" w:color="auto"/>
            </w:tcBorders>
            <w:noWrap/>
            <w:vAlign w:val="center"/>
          </w:tcPr>
          <w:p w:rsidR="008A79AE" w:rsidRPr="00135EC4" w:rsidRDefault="008A79AE" w:rsidP="007F1098">
            <w:pPr>
              <w:pStyle w:val="Paragrafi"/>
              <w:ind w:firstLine="0"/>
              <w:rPr>
                <w:sz w:val="20"/>
                <w:szCs w:val="20"/>
                <w:lang w:val="sq-AL"/>
              </w:rPr>
            </w:pPr>
          </w:p>
        </w:tc>
        <w:tc>
          <w:tcPr>
            <w:tcW w:w="1090" w:type="pct"/>
            <w:gridSpan w:val="2"/>
            <w:tcBorders>
              <w:top w:val="nil"/>
              <w:left w:val="nil"/>
              <w:bottom w:val="single" w:sz="4" w:space="0" w:color="auto"/>
              <w:right w:val="single" w:sz="4" w:space="0" w:color="auto"/>
            </w:tcBorders>
            <w:vAlign w:val="center"/>
          </w:tcPr>
          <w:p w:rsidR="008A79AE" w:rsidRPr="00135EC4" w:rsidRDefault="008A79AE" w:rsidP="007F1098">
            <w:pPr>
              <w:pStyle w:val="Paragrafi"/>
              <w:ind w:firstLine="0"/>
              <w:rPr>
                <w:sz w:val="20"/>
                <w:szCs w:val="20"/>
                <w:lang w:val="sq-AL"/>
              </w:rPr>
            </w:pPr>
          </w:p>
        </w:tc>
        <w:tc>
          <w:tcPr>
            <w:tcW w:w="1067" w:type="pct"/>
            <w:tcBorders>
              <w:top w:val="nil"/>
              <w:left w:val="single" w:sz="4" w:space="0" w:color="auto"/>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p>
        </w:tc>
      </w:tr>
      <w:tr w:rsidR="008A79AE" w:rsidRPr="00135EC4" w:rsidTr="007F1098">
        <w:trPr>
          <w:trHeight w:val="260"/>
        </w:trPr>
        <w:tc>
          <w:tcPr>
            <w:tcW w:w="1880" w:type="pct"/>
            <w:tcBorders>
              <w:top w:val="nil"/>
              <w:left w:val="single" w:sz="4" w:space="0" w:color="auto"/>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r w:rsidRPr="00135EC4">
              <w:rPr>
                <w:sz w:val="20"/>
                <w:szCs w:val="20"/>
                <w:lang w:val="sq-AL"/>
              </w:rPr>
              <w:t>500 001 - 1 000 000</w:t>
            </w:r>
          </w:p>
        </w:tc>
        <w:tc>
          <w:tcPr>
            <w:tcW w:w="964" w:type="pct"/>
            <w:tcBorders>
              <w:top w:val="nil"/>
              <w:left w:val="nil"/>
              <w:bottom w:val="single" w:sz="4" w:space="0" w:color="auto"/>
              <w:right w:val="single" w:sz="4" w:space="0" w:color="auto"/>
            </w:tcBorders>
            <w:noWrap/>
            <w:vAlign w:val="center"/>
          </w:tcPr>
          <w:p w:rsidR="008A79AE" w:rsidRPr="00135EC4" w:rsidRDefault="008A79AE" w:rsidP="007F1098">
            <w:pPr>
              <w:pStyle w:val="Paragrafi"/>
              <w:ind w:firstLine="0"/>
              <w:rPr>
                <w:sz w:val="20"/>
                <w:szCs w:val="20"/>
                <w:lang w:val="sq-AL"/>
              </w:rPr>
            </w:pPr>
          </w:p>
        </w:tc>
        <w:tc>
          <w:tcPr>
            <w:tcW w:w="1090" w:type="pct"/>
            <w:gridSpan w:val="2"/>
            <w:tcBorders>
              <w:top w:val="nil"/>
              <w:left w:val="nil"/>
              <w:bottom w:val="single" w:sz="4" w:space="0" w:color="auto"/>
              <w:right w:val="single" w:sz="4" w:space="0" w:color="auto"/>
            </w:tcBorders>
            <w:vAlign w:val="center"/>
          </w:tcPr>
          <w:p w:rsidR="008A79AE" w:rsidRPr="00135EC4" w:rsidRDefault="008A79AE" w:rsidP="007F1098">
            <w:pPr>
              <w:pStyle w:val="Paragrafi"/>
              <w:ind w:firstLine="0"/>
              <w:rPr>
                <w:sz w:val="20"/>
                <w:szCs w:val="20"/>
                <w:lang w:val="sq-AL"/>
              </w:rPr>
            </w:pPr>
          </w:p>
        </w:tc>
        <w:tc>
          <w:tcPr>
            <w:tcW w:w="1067" w:type="pct"/>
            <w:tcBorders>
              <w:top w:val="nil"/>
              <w:left w:val="single" w:sz="4" w:space="0" w:color="auto"/>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p>
        </w:tc>
      </w:tr>
      <w:tr w:rsidR="008A79AE" w:rsidRPr="00135EC4" w:rsidTr="007F1098">
        <w:trPr>
          <w:trHeight w:val="278"/>
        </w:trPr>
        <w:tc>
          <w:tcPr>
            <w:tcW w:w="1880" w:type="pct"/>
            <w:tcBorders>
              <w:top w:val="nil"/>
              <w:left w:val="single" w:sz="4" w:space="0" w:color="auto"/>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r w:rsidRPr="00135EC4">
              <w:rPr>
                <w:sz w:val="20"/>
                <w:szCs w:val="20"/>
                <w:lang w:val="sq-AL"/>
              </w:rPr>
              <w:t>1 000 001 - 1 500 000</w:t>
            </w:r>
          </w:p>
        </w:tc>
        <w:tc>
          <w:tcPr>
            <w:tcW w:w="964" w:type="pct"/>
            <w:tcBorders>
              <w:top w:val="nil"/>
              <w:left w:val="nil"/>
              <w:bottom w:val="single" w:sz="4" w:space="0" w:color="auto"/>
              <w:right w:val="single" w:sz="4" w:space="0" w:color="auto"/>
            </w:tcBorders>
            <w:noWrap/>
            <w:vAlign w:val="center"/>
          </w:tcPr>
          <w:p w:rsidR="008A79AE" w:rsidRPr="00135EC4" w:rsidRDefault="008A79AE" w:rsidP="007F1098">
            <w:pPr>
              <w:pStyle w:val="Paragrafi"/>
              <w:ind w:firstLine="0"/>
              <w:rPr>
                <w:sz w:val="20"/>
                <w:szCs w:val="20"/>
                <w:lang w:val="sq-AL"/>
              </w:rPr>
            </w:pPr>
            <w:r w:rsidRPr="00135EC4">
              <w:rPr>
                <w:sz w:val="20"/>
                <w:szCs w:val="20"/>
                <w:lang w:val="sq-AL"/>
              </w:rPr>
              <w:t> </w:t>
            </w:r>
          </w:p>
        </w:tc>
        <w:tc>
          <w:tcPr>
            <w:tcW w:w="1090" w:type="pct"/>
            <w:gridSpan w:val="2"/>
            <w:tcBorders>
              <w:top w:val="nil"/>
              <w:left w:val="nil"/>
              <w:bottom w:val="single" w:sz="4" w:space="0" w:color="auto"/>
              <w:right w:val="single" w:sz="4" w:space="0" w:color="auto"/>
            </w:tcBorders>
            <w:vAlign w:val="center"/>
          </w:tcPr>
          <w:p w:rsidR="008A79AE" w:rsidRPr="00135EC4" w:rsidRDefault="008A79AE" w:rsidP="007F1098">
            <w:pPr>
              <w:pStyle w:val="Paragrafi"/>
              <w:ind w:firstLine="0"/>
              <w:rPr>
                <w:sz w:val="20"/>
                <w:szCs w:val="20"/>
                <w:lang w:val="sq-AL"/>
              </w:rPr>
            </w:pPr>
          </w:p>
        </w:tc>
        <w:tc>
          <w:tcPr>
            <w:tcW w:w="1067" w:type="pct"/>
            <w:tcBorders>
              <w:top w:val="nil"/>
              <w:left w:val="single" w:sz="4" w:space="0" w:color="auto"/>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r w:rsidRPr="00135EC4">
              <w:rPr>
                <w:sz w:val="20"/>
                <w:szCs w:val="20"/>
                <w:lang w:val="sq-AL"/>
              </w:rPr>
              <w:t> </w:t>
            </w:r>
          </w:p>
        </w:tc>
      </w:tr>
      <w:tr w:rsidR="008A79AE" w:rsidRPr="00135EC4" w:rsidTr="007F1098">
        <w:trPr>
          <w:trHeight w:val="282"/>
        </w:trPr>
        <w:tc>
          <w:tcPr>
            <w:tcW w:w="1880" w:type="pct"/>
            <w:tcBorders>
              <w:top w:val="nil"/>
              <w:left w:val="single" w:sz="4" w:space="0" w:color="auto"/>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r w:rsidRPr="00135EC4">
              <w:rPr>
                <w:sz w:val="20"/>
                <w:szCs w:val="20"/>
                <w:lang w:val="sq-AL"/>
              </w:rPr>
              <w:t>1 500 001 - 2 000 000</w:t>
            </w:r>
          </w:p>
        </w:tc>
        <w:tc>
          <w:tcPr>
            <w:tcW w:w="964" w:type="pct"/>
            <w:tcBorders>
              <w:top w:val="nil"/>
              <w:left w:val="nil"/>
              <w:bottom w:val="single" w:sz="4" w:space="0" w:color="auto"/>
              <w:right w:val="single" w:sz="4" w:space="0" w:color="auto"/>
            </w:tcBorders>
            <w:noWrap/>
            <w:vAlign w:val="center"/>
          </w:tcPr>
          <w:p w:rsidR="008A79AE" w:rsidRPr="00135EC4" w:rsidRDefault="008A79AE" w:rsidP="007F1098">
            <w:pPr>
              <w:pStyle w:val="Paragrafi"/>
              <w:ind w:firstLine="0"/>
              <w:rPr>
                <w:sz w:val="20"/>
                <w:szCs w:val="20"/>
                <w:lang w:val="sq-AL"/>
              </w:rPr>
            </w:pPr>
            <w:r w:rsidRPr="00135EC4">
              <w:rPr>
                <w:sz w:val="20"/>
                <w:szCs w:val="20"/>
                <w:lang w:val="sq-AL"/>
              </w:rPr>
              <w:t> </w:t>
            </w:r>
          </w:p>
        </w:tc>
        <w:tc>
          <w:tcPr>
            <w:tcW w:w="1090" w:type="pct"/>
            <w:gridSpan w:val="2"/>
            <w:tcBorders>
              <w:top w:val="nil"/>
              <w:left w:val="nil"/>
              <w:bottom w:val="single" w:sz="4" w:space="0" w:color="auto"/>
              <w:right w:val="single" w:sz="4" w:space="0" w:color="auto"/>
            </w:tcBorders>
            <w:vAlign w:val="center"/>
          </w:tcPr>
          <w:p w:rsidR="008A79AE" w:rsidRPr="00135EC4" w:rsidRDefault="008A79AE" w:rsidP="007F1098">
            <w:pPr>
              <w:pStyle w:val="Paragrafi"/>
              <w:ind w:firstLine="0"/>
              <w:rPr>
                <w:sz w:val="20"/>
                <w:szCs w:val="20"/>
                <w:lang w:val="sq-AL"/>
              </w:rPr>
            </w:pPr>
          </w:p>
        </w:tc>
        <w:tc>
          <w:tcPr>
            <w:tcW w:w="1067" w:type="pct"/>
            <w:tcBorders>
              <w:top w:val="nil"/>
              <w:left w:val="single" w:sz="4" w:space="0" w:color="auto"/>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r w:rsidRPr="00135EC4">
              <w:rPr>
                <w:sz w:val="20"/>
                <w:szCs w:val="20"/>
                <w:lang w:val="sq-AL"/>
              </w:rPr>
              <w:t> </w:t>
            </w:r>
          </w:p>
        </w:tc>
      </w:tr>
      <w:tr w:rsidR="008A79AE" w:rsidRPr="00135EC4" w:rsidTr="007F1098">
        <w:trPr>
          <w:trHeight w:val="259"/>
        </w:trPr>
        <w:tc>
          <w:tcPr>
            <w:tcW w:w="1880" w:type="pct"/>
            <w:tcBorders>
              <w:top w:val="nil"/>
              <w:left w:val="single" w:sz="4" w:space="0" w:color="auto"/>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r w:rsidRPr="00135EC4">
              <w:rPr>
                <w:sz w:val="20"/>
                <w:szCs w:val="20"/>
                <w:lang w:val="sq-AL"/>
              </w:rPr>
              <w:t>2 000 001 - 2 250 000</w:t>
            </w:r>
          </w:p>
        </w:tc>
        <w:tc>
          <w:tcPr>
            <w:tcW w:w="964" w:type="pct"/>
            <w:tcBorders>
              <w:top w:val="nil"/>
              <w:left w:val="nil"/>
              <w:bottom w:val="single" w:sz="4" w:space="0" w:color="auto"/>
              <w:right w:val="single" w:sz="4" w:space="0" w:color="auto"/>
            </w:tcBorders>
            <w:noWrap/>
            <w:vAlign w:val="center"/>
          </w:tcPr>
          <w:p w:rsidR="008A79AE" w:rsidRPr="00135EC4" w:rsidRDefault="008A79AE" w:rsidP="007F1098">
            <w:pPr>
              <w:pStyle w:val="Paragrafi"/>
              <w:ind w:firstLine="0"/>
              <w:rPr>
                <w:sz w:val="20"/>
                <w:szCs w:val="20"/>
                <w:lang w:val="sq-AL"/>
              </w:rPr>
            </w:pPr>
          </w:p>
        </w:tc>
        <w:tc>
          <w:tcPr>
            <w:tcW w:w="1090" w:type="pct"/>
            <w:gridSpan w:val="2"/>
            <w:tcBorders>
              <w:top w:val="nil"/>
              <w:left w:val="nil"/>
              <w:bottom w:val="single" w:sz="4" w:space="0" w:color="auto"/>
              <w:right w:val="single" w:sz="4" w:space="0" w:color="auto"/>
            </w:tcBorders>
            <w:vAlign w:val="center"/>
          </w:tcPr>
          <w:p w:rsidR="008A79AE" w:rsidRPr="00135EC4" w:rsidRDefault="008A79AE" w:rsidP="007F1098">
            <w:pPr>
              <w:pStyle w:val="Paragrafi"/>
              <w:ind w:firstLine="0"/>
              <w:rPr>
                <w:sz w:val="20"/>
                <w:szCs w:val="20"/>
                <w:lang w:val="sq-AL"/>
              </w:rPr>
            </w:pPr>
          </w:p>
        </w:tc>
        <w:tc>
          <w:tcPr>
            <w:tcW w:w="1067" w:type="pct"/>
            <w:tcBorders>
              <w:top w:val="nil"/>
              <w:left w:val="single" w:sz="4" w:space="0" w:color="auto"/>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p>
        </w:tc>
      </w:tr>
      <w:tr w:rsidR="008A79AE" w:rsidRPr="00135EC4" w:rsidTr="007F1098">
        <w:trPr>
          <w:trHeight w:val="276"/>
        </w:trPr>
        <w:tc>
          <w:tcPr>
            <w:tcW w:w="1880" w:type="pct"/>
            <w:tcBorders>
              <w:top w:val="nil"/>
              <w:left w:val="single" w:sz="4" w:space="0" w:color="auto"/>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r w:rsidRPr="00135EC4">
              <w:rPr>
                <w:sz w:val="20"/>
                <w:szCs w:val="20"/>
                <w:lang w:val="sq-AL"/>
              </w:rPr>
              <w:t>2 250 001 - 2 500 000</w:t>
            </w:r>
          </w:p>
        </w:tc>
        <w:tc>
          <w:tcPr>
            <w:tcW w:w="964" w:type="pct"/>
            <w:tcBorders>
              <w:top w:val="nil"/>
              <w:left w:val="nil"/>
              <w:bottom w:val="single" w:sz="4" w:space="0" w:color="auto"/>
              <w:right w:val="single" w:sz="4" w:space="0" w:color="auto"/>
            </w:tcBorders>
            <w:noWrap/>
            <w:vAlign w:val="center"/>
          </w:tcPr>
          <w:p w:rsidR="008A79AE" w:rsidRPr="00135EC4" w:rsidRDefault="008A79AE" w:rsidP="007F1098">
            <w:pPr>
              <w:pStyle w:val="Paragrafi"/>
              <w:ind w:firstLine="0"/>
              <w:rPr>
                <w:sz w:val="20"/>
                <w:szCs w:val="20"/>
                <w:lang w:val="sq-AL"/>
              </w:rPr>
            </w:pPr>
            <w:r w:rsidRPr="00135EC4">
              <w:rPr>
                <w:sz w:val="20"/>
                <w:szCs w:val="20"/>
                <w:lang w:val="sq-AL"/>
              </w:rPr>
              <w:t> </w:t>
            </w:r>
          </w:p>
        </w:tc>
        <w:tc>
          <w:tcPr>
            <w:tcW w:w="1090" w:type="pct"/>
            <w:gridSpan w:val="2"/>
            <w:tcBorders>
              <w:top w:val="nil"/>
              <w:left w:val="nil"/>
              <w:bottom w:val="single" w:sz="4" w:space="0" w:color="auto"/>
              <w:right w:val="single" w:sz="4" w:space="0" w:color="auto"/>
            </w:tcBorders>
            <w:vAlign w:val="center"/>
          </w:tcPr>
          <w:p w:rsidR="008A79AE" w:rsidRPr="00135EC4" w:rsidRDefault="008A79AE" w:rsidP="007F1098">
            <w:pPr>
              <w:pStyle w:val="Paragrafi"/>
              <w:ind w:firstLine="0"/>
              <w:rPr>
                <w:sz w:val="20"/>
                <w:szCs w:val="20"/>
                <w:lang w:val="sq-AL"/>
              </w:rPr>
            </w:pPr>
          </w:p>
        </w:tc>
        <w:tc>
          <w:tcPr>
            <w:tcW w:w="1067" w:type="pct"/>
            <w:tcBorders>
              <w:top w:val="nil"/>
              <w:left w:val="single" w:sz="4" w:space="0" w:color="auto"/>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r w:rsidRPr="00135EC4">
              <w:rPr>
                <w:sz w:val="20"/>
                <w:szCs w:val="20"/>
                <w:lang w:val="sq-AL"/>
              </w:rPr>
              <w:t> </w:t>
            </w:r>
          </w:p>
        </w:tc>
      </w:tr>
      <w:tr w:rsidR="008A79AE" w:rsidRPr="00135EC4" w:rsidTr="007F1098">
        <w:trPr>
          <w:trHeight w:val="280"/>
        </w:trPr>
        <w:tc>
          <w:tcPr>
            <w:tcW w:w="1880" w:type="pct"/>
            <w:tcBorders>
              <w:top w:val="nil"/>
              <w:left w:val="single" w:sz="4" w:space="0" w:color="auto"/>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r w:rsidRPr="00135EC4">
              <w:rPr>
                <w:sz w:val="20"/>
                <w:szCs w:val="20"/>
                <w:lang w:val="sq-AL"/>
              </w:rPr>
              <w:lastRenderedPageBreak/>
              <w:t>mbi 2 500 000</w:t>
            </w:r>
          </w:p>
        </w:tc>
        <w:tc>
          <w:tcPr>
            <w:tcW w:w="964" w:type="pct"/>
            <w:tcBorders>
              <w:top w:val="nil"/>
              <w:left w:val="nil"/>
              <w:bottom w:val="single" w:sz="4" w:space="0" w:color="auto"/>
              <w:right w:val="single" w:sz="4" w:space="0" w:color="auto"/>
            </w:tcBorders>
            <w:noWrap/>
            <w:vAlign w:val="center"/>
          </w:tcPr>
          <w:p w:rsidR="008A79AE" w:rsidRPr="00135EC4" w:rsidRDefault="008A79AE" w:rsidP="007F1098">
            <w:pPr>
              <w:pStyle w:val="Paragrafi"/>
              <w:ind w:firstLine="0"/>
              <w:rPr>
                <w:sz w:val="20"/>
                <w:szCs w:val="20"/>
                <w:lang w:val="sq-AL"/>
              </w:rPr>
            </w:pPr>
            <w:r w:rsidRPr="00135EC4">
              <w:rPr>
                <w:sz w:val="20"/>
                <w:szCs w:val="20"/>
                <w:lang w:val="sq-AL"/>
              </w:rPr>
              <w:t> </w:t>
            </w:r>
          </w:p>
        </w:tc>
        <w:tc>
          <w:tcPr>
            <w:tcW w:w="1090" w:type="pct"/>
            <w:gridSpan w:val="2"/>
            <w:tcBorders>
              <w:top w:val="nil"/>
              <w:left w:val="nil"/>
              <w:bottom w:val="single" w:sz="4" w:space="0" w:color="auto"/>
              <w:right w:val="single" w:sz="4" w:space="0" w:color="auto"/>
            </w:tcBorders>
            <w:vAlign w:val="center"/>
          </w:tcPr>
          <w:p w:rsidR="008A79AE" w:rsidRPr="00135EC4" w:rsidRDefault="008A79AE" w:rsidP="007F1098">
            <w:pPr>
              <w:pStyle w:val="Paragrafi"/>
              <w:ind w:firstLine="0"/>
              <w:rPr>
                <w:sz w:val="20"/>
                <w:szCs w:val="20"/>
                <w:lang w:val="sq-AL"/>
              </w:rPr>
            </w:pPr>
          </w:p>
        </w:tc>
        <w:tc>
          <w:tcPr>
            <w:tcW w:w="1067" w:type="pct"/>
            <w:tcBorders>
              <w:top w:val="nil"/>
              <w:left w:val="single" w:sz="4" w:space="0" w:color="auto"/>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r w:rsidRPr="00135EC4">
              <w:rPr>
                <w:sz w:val="20"/>
                <w:szCs w:val="20"/>
                <w:lang w:val="sq-AL"/>
              </w:rPr>
              <w:t> </w:t>
            </w:r>
          </w:p>
        </w:tc>
      </w:tr>
      <w:tr w:rsidR="008A79AE" w:rsidRPr="00135EC4" w:rsidTr="007F1098">
        <w:trPr>
          <w:trHeight w:val="270"/>
        </w:trPr>
        <w:tc>
          <w:tcPr>
            <w:tcW w:w="1880" w:type="pct"/>
            <w:tcBorders>
              <w:top w:val="nil"/>
              <w:left w:val="single" w:sz="4" w:space="0" w:color="auto"/>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r w:rsidRPr="00135EC4">
              <w:rPr>
                <w:sz w:val="20"/>
                <w:szCs w:val="20"/>
                <w:lang w:val="sq-AL"/>
              </w:rPr>
              <w:t>Total</w:t>
            </w:r>
          </w:p>
        </w:tc>
        <w:tc>
          <w:tcPr>
            <w:tcW w:w="964" w:type="pct"/>
            <w:tcBorders>
              <w:top w:val="nil"/>
              <w:left w:val="nil"/>
              <w:bottom w:val="single" w:sz="4" w:space="0" w:color="auto"/>
              <w:right w:val="single" w:sz="4" w:space="0" w:color="auto"/>
            </w:tcBorders>
            <w:noWrap/>
            <w:vAlign w:val="center"/>
          </w:tcPr>
          <w:p w:rsidR="008A79AE" w:rsidRPr="00135EC4" w:rsidRDefault="008A79AE" w:rsidP="007F1098">
            <w:pPr>
              <w:pStyle w:val="Paragrafi"/>
              <w:ind w:firstLine="0"/>
              <w:rPr>
                <w:sz w:val="20"/>
                <w:szCs w:val="20"/>
                <w:lang w:val="sq-AL"/>
              </w:rPr>
            </w:pPr>
          </w:p>
        </w:tc>
        <w:tc>
          <w:tcPr>
            <w:tcW w:w="1090" w:type="pct"/>
            <w:gridSpan w:val="2"/>
            <w:tcBorders>
              <w:top w:val="nil"/>
              <w:left w:val="nil"/>
              <w:bottom w:val="single" w:sz="4" w:space="0" w:color="auto"/>
              <w:right w:val="single" w:sz="4" w:space="0" w:color="auto"/>
            </w:tcBorders>
            <w:vAlign w:val="center"/>
          </w:tcPr>
          <w:p w:rsidR="008A79AE" w:rsidRPr="00135EC4" w:rsidRDefault="008A79AE" w:rsidP="007F1098">
            <w:pPr>
              <w:pStyle w:val="Paragrafi"/>
              <w:ind w:firstLine="0"/>
              <w:rPr>
                <w:sz w:val="20"/>
                <w:szCs w:val="20"/>
                <w:lang w:val="sq-AL"/>
              </w:rPr>
            </w:pPr>
          </w:p>
        </w:tc>
        <w:tc>
          <w:tcPr>
            <w:tcW w:w="1067" w:type="pct"/>
            <w:tcBorders>
              <w:top w:val="nil"/>
              <w:left w:val="single" w:sz="4" w:space="0" w:color="auto"/>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p>
        </w:tc>
      </w:tr>
      <w:tr w:rsidR="008A79AE" w:rsidRPr="00135EC4" w:rsidTr="007F1098">
        <w:trPr>
          <w:trHeight w:val="379"/>
        </w:trPr>
        <w:tc>
          <w:tcPr>
            <w:tcW w:w="1880" w:type="pct"/>
            <w:tcBorders>
              <w:top w:val="nil"/>
              <w:left w:val="single" w:sz="4" w:space="0" w:color="auto"/>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r w:rsidRPr="00135EC4">
              <w:rPr>
                <w:sz w:val="20"/>
                <w:szCs w:val="20"/>
                <w:lang w:val="sq-AL"/>
              </w:rPr>
              <w:t>Totali i depozitave të SHKK-së sipas bilancit</w:t>
            </w:r>
          </w:p>
        </w:tc>
        <w:tc>
          <w:tcPr>
            <w:tcW w:w="964" w:type="pct"/>
            <w:tcBorders>
              <w:top w:val="nil"/>
              <w:left w:val="nil"/>
              <w:bottom w:val="single" w:sz="4" w:space="0" w:color="auto"/>
              <w:right w:val="single" w:sz="4" w:space="0" w:color="auto"/>
            </w:tcBorders>
            <w:noWrap/>
            <w:vAlign w:val="center"/>
          </w:tcPr>
          <w:p w:rsidR="008A79AE" w:rsidRPr="00135EC4" w:rsidRDefault="008A79AE" w:rsidP="007F1098">
            <w:pPr>
              <w:pStyle w:val="Paragrafi"/>
              <w:ind w:firstLine="0"/>
              <w:rPr>
                <w:sz w:val="20"/>
                <w:szCs w:val="20"/>
                <w:lang w:val="sq-AL"/>
              </w:rPr>
            </w:pPr>
            <w:r w:rsidRPr="00135EC4">
              <w:rPr>
                <w:sz w:val="20"/>
                <w:szCs w:val="20"/>
                <w:lang w:val="sq-AL"/>
              </w:rPr>
              <w:t> </w:t>
            </w:r>
          </w:p>
        </w:tc>
        <w:tc>
          <w:tcPr>
            <w:tcW w:w="1090" w:type="pct"/>
            <w:gridSpan w:val="2"/>
            <w:tcBorders>
              <w:top w:val="nil"/>
              <w:left w:val="nil"/>
              <w:bottom w:val="single" w:sz="4" w:space="0" w:color="auto"/>
              <w:right w:val="single" w:sz="4" w:space="0" w:color="auto"/>
            </w:tcBorders>
            <w:vAlign w:val="center"/>
          </w:tcPr>
          <w:p w:rsidR="008A79AE" w:rsidRPr="00135EC4" w:rsidRDefault="008A79AE" w:rsidP="007F1098">
            <w:pPr>
              <w:pStyle w:val="Paragrafi"/>
              <w:ind w:firstLine="0"/>
              <w:rPr>
                <w:sz w:val="20"/>
                <w:szCs w:val="20"/>
                <w:lang w:val="sq-AL"/>
              </w:rPr>
            </w:pPr>
          </w:p>
        </w:tc>
        <w:tc>
          <w:tcPr>
            <w:tcW w:w="1067" w:type="pct"/>
            <w:tcBorders>
              <w:top w:val="nil"/>
              <w:left w:val="single" w:sz="4" w:space="0" w:color="auto"/>
              <w:bottom w:val="single" w:sz="4" w:space="0" w:color="auto"/>
              <w:right w:val="single" w:sz="4" w:space="0" w:color="auto"/>
            </w:tcBorders>
            <w:noWrap/>
            <w:vAlign w:val="bottom"/>
          </w:tcPr>
          <w:p w:rsidR="008A79AE" w:rsidRPr="00135EC4" w:rsidRDefault="008A79AE" w:rsidP="007F1098">
            <w:pPr>
              <w:pStyle w:val="Paragrafi"/>
              <w:ind w:firstLine="0"/>
              <w:rPr>
                <w:sz w:val="20"/>
                <w:szCs w:val="20"/>
                <w:lang w:val="sq-AL"/>
              </w:rPr>
            </w:pPr>
            <w:r w:rsidRPr="00135EC4">
              <w:rPr>
                <w:sz w:val="20"/>
                <w:szCs w:val="20"/>
                <w:lang w:val="sq-AL"/>
              </w:rPr>
              <w:t> </w:t>
            </w:r>
          </w:p>
        </w:tc>
      </w:tr>
      <w:tr w:rsidR="008A79AE" w:rsidRPr="00135EC4" w:rsidTr="007F1098">
        <w:trPr>
          <w:trHeight w:val="1113"/>
        </w:trPr>
        <w:tc>
          <w:tcPr>
            <w:tcW w:w="5000" w:type="pct"/>
            <w:gridSpan w:val="5"/>
            <w:tcBorders>
              <w:top w:val="nil"/>
              <w:left w:val="nil"/>
              <w:right w:val="nil"/>
            </w:tcBorders>
            <w:noWrap/>
            <w:vAlign w:val="bottom"/>
          </w:tcPr>
          <w:p w:rsidR="008A79AE" w:rsidRPr="00135EC4" w:rsidRDefault="008A79AE" w:rsidP="007F1098">
            <w:pPr>
              <w:pStyle w:val="Paragrafi"/>
              <w:rPr>
                <w:sz w:val="20"/>
                <w:szCs w:val="20"/>
                <w:lang w:val="sq-AL"/>
              </w:rPr>
            </w:pPr>
          </w:p>
          <w:p w:rsidR="008A79AE" w:rsidRPr="00135EC4" w:rsidRDefault="008A79AE" w:rsidP="007F1098">
            <w:pPr>
              <w:pStyle w:val="Paragrafi"/>
              <w:rPr>
                <w:sz w:val="20"/>
                <w:szCs w:val="20"/>
                <w:lang w:val="sq-AL"/>
              </w:rPr>
            </w:pPr>
            <w:r w:rsidRPr="00135EC4">
              <w:rPr>
                <w:sz w:val="20"/>
                <w:szCs w:val="20"/>
                <w:lang w:val="sq-AL"/>
              </w:rPr>
              <w:t xml:space="preserve">Shënim: Informacioni të përmbajë të gjitha depozitat e mbledhura sipas shembujve më lart, në fund të çdo muaji dhe në çdo lloj monedhe të konvertuara në lekë sipas kursit zyrtar të këmbimit të Bankës së Shqipërisë për ditën e fundit të muajit. Pra një depozitues me p.sh. dy depozita nga 400 000 lekë do të paraqitet në segmentin 500 001 – 1 000 000 lekë, në kolonën e numrit do të shënohet 1 dhe në kolonën e vlerës 800 000 lekë. </w:t>
            </w:r>
          </w:p>
        </w:tc>
      </w:tr>
    </w:tbl>
    <w:p w:rsidR="008A79AE" w:rsidRDefault="008A79AE" w:rsidP="008A79AE">
      <w:pPr>
        <w:pStyle w:val="Paragrafi"/>
        <w:ind w:firstLine="0"/>
        <w:rPr>
          <w:lang w:val="sq-AL"/>
        </w:rPr>
      </w:pPr>
    </w:p>
    <w:p w:rsidR="008A79AE" w:rsidRDefault="008A79AE" w:rsidP="008A79AE">
      <w:pPr>
        <w:pStyle w:val="Paragrafi"/>
        <w:ind w:firstLine="0"/>
        <w:rPr>
          <w:lang w:val="sq-AL"/>
        </w:rPr>
      </w:pPr>
    </w:p>
    <w:p w:rsidR="008A79AE" w:rsidRDefault="008A79AE" w:rsidP="008A79AE">
      <w:pPr>
        <w:pStyle w:val="Paragrafi"/>
        <w:ind w:firstLine="0"/>
        <w:rPr>
          <w:lang w:val="sq-AL"/>
        </w:rPr>
      </w:pPr>
    </w:p>
    <w:p w:rsidR="008A79AE" w:rsidRDefault="008A79AE" w:rsidP="008A79AE">
      <w:pPr>
        <w:pStyle w:val="Paragrafi"/>
        <w:ind w:firstLine="0"/>
        <w:rPr>
          <w:lang w:val="sq-AL"/>
        </w:rPr>
      </w:pPr>
    </w:p>
    <w:p w:rsidR="008A79AE" w:rsidRDefault="008A79AE" w:rsidP="008A79AE">
      <w:pPr>
        <w:pStyle w:val="Paragrafi"/>
        <w:ind w:firstLine="0"/>
        <w:rPr>
          <w:lang w:val="sq-AL"/>
        </w:rPr>
      </w:pPr>
    </w:p>
    <w:p w:rsidR="008A79AE" w:rsidRDefault="008A79AE" w:rsidP="008A79AE">
      <w:pPr>
        <w:pStyle w:val="Paragrafi"/>
        <w:ind w:firstLine="0"/>
        <w:rPr>
          <w:lang w:val="sq-AL"/>
        </w:rPr>
      </w:pPr>
    </w:p>
    <w:p w:rsidR="008A79AE" w:rsidRDefault="008A79AE" w:rsidP="008A79AE">
      <w:pPr>
        <w:pStyle w:val="Paragrafi"/>
        <w:ind w:firstLine="0"/>
        <w:rPr>
          <w:lang w:val="sq-AL"/>
        </w:rPr>
      </w:pPr>
    </w:p>
    <w:p w:rsidR="008A79AE" w:rsidRPr="00135EC4" w:rsidRDefault="008A79AE" w:rsidP="008A79AE">
      <w:pPr>
        <w:pStyle w:val="Paragrafi"/>
        <w:ind w:firstLine="0"/>
        <w:rPr>
          <w:lang w:val="sq-AL"/>
        </w:rPr>
      </w:pPr>
    </w:p>
    <w:p w:rsidR="008A79AE" w:rsidRDefault="008A79AE" w:rsidP="008A79AE">
      <w:pPr>
        <w:pStyle w:val="Vendosi"/>
        <w:rPr>
          <w:caps w:val="0"/>
          <w:lang w:val="sq-AL"/>
        </w:rPr>
      </w:pPr>
      <w:r w:rsidRPr="00135EC4">
        <w:rPr>
          <w:caps w:val="0"/>
          <w:lang w:val="sq-AL"/>
        </w:rPr>
        <w:t>Tabela 3</w:t>
      </w:r>
    </w:p>
    <w:p w:rsidR="008A79AE" w:rsidRPr="00AF3EDC" w:rsidRDefault="008A79AE" w:rsidP="008A79AE">
      <w:pPr>
        <w:pStyle w:val="Vendosi"/>
        <w:rPr>
          <w:sz w:val="22"/>
          <w:szCs w:val="22"/>
          <w:lang w:val="sq-AL"/>
        </w:rPr>
      </w:pPr>
      <w:r w:rsidRPr="00AF3EDC">
        <w:rPr>
          <w:caps w:val="0"/>
          <w:sz w:val="22"/>
          <w:szCs w:val="22"/>
          <w:lang w:val="sq-AL"/>
        </w:rPr>
        <w:t>KLASIFIKIMI I DEPOZITAVE QË NUK PËRFOTOJNË</w:t>
      </w:r>
      <w:r w:rsidRPr="00AF3EDC">
        <w:rPr>
          <w:rStyle w:val="FootnoteReference"/>
          <w:caps w:val="0"/>
          <w:sz w:val="22"/>
          <w:szCs w:val="22"/>
          <w:lang w:val="sq-AL"/>
        </w:rPr>
        <w:footnoteReference w:id="6"/>
      </w:r>
      <w:r w:rsidRPr="00AF3EDC">
        <w:rPr>
          <w:caps w:val="0"/>
          <w:sz w:val="22"/>
          <w:szCs w:val="22"/>
          <w:lang w:val="sq-AL"/>
        </w:rPr>
        <w:t xml:space="preserve"> NGA SKEMAE SIGURIMIT TE DEPOZITAVE</w:t>
      </w:r>
    </w:p>
    <w:tbl>
      <w:tblPr>
        <w:tblW w:w="5000" w:type="pct"/>
        <w:tblLayout w:type="fixed"/>
        <w:tblLook w:val="0000"/>
      </w:tblPr>
      <w:tblGrid>
        <w:gridCol w:w="1970"/>
        <w:gridCol w:w="2220"/>
        <w:gridCol w:w="2091"/>
        <w:gridCol w:w="2218"/>
        <w:gridCol w:w="839"/>
        <w:gridCol w:w="159"/>
        <w:gridCol w:w="79"/>
      </w:tblGrid>
      <w:tr w:rsidR="008A79AE" w:rsidRPr="00AF3EDC" w:rsidTr="007F1098">
        <w:trPr>
          <w:gridAfter w:val="1"/>
          <w:wAfter w:w="41" w:type="pct"/>
          <w:trHeight w:val="70"/>
        </w:trPr>
        <w:tc>
          <w:tcPr>
            <w:tcW w:w="4959" w:type="pct"/>
            <w:gridSpan w:val="6"/>
            <w:noWrap/>
            <w:vAlign w:val="bottom"/>
          </w:tcPr>
          <w:p w:rsidR="008A79AE" w:rsidRPr="00AF3EDC" w:rsidRDefault="008A79AE" w:rsidP="007F1098">
            <w:pPr>
              <w:pStyle w:val="Paragrafi"/>
              <w:ind w:firstLine="0"/>
              <w:jc w:val="right"/>
              <w:rPr>
                <w:sz w:val="19"/>
                <w:szCs w:val="19"/>
                <w:lang w:val="sq-AL"/>
              </w:rPr>
            </w:pPr>
            <w:r w:rsidRPr="00AF3EDC">
              <w:rPr>
                <w:sz w:val="19"/>
                <w:szCs w:val="19"/>
                <w:lang w:val="sq-AL"/>
              </w:rPr>
              <w:t>Muaji…..</w:t>
            </w:r>
          </w:p>
          <w:p w:rsidR="008A79AE" w:rsidRPr="00AF3EDC" w:rsidRDefault="008A79AE" w:rsidP="007F1098">
            <w:pPr>
              <w:pStyle w:val="Paragrafi"/>
              <w:ind w:firstLine="0"/>
              <w:jc w:val="left"/>
              <w:rPr>
                <w:sz w:val="19"/>
                <w:szCs w:val="19"/>
                <w:lang w:val="sq-AL"/>
              </w:rPr>
            </w:pPr>
            <w:r w:rsidRPr="00AF3EDC">
              <w:rPr>
                <w:sz w:val="19"/>
                <w:szCs w:val="19"/>
                <w:lang w:val="sq-AL"/>
              </w:rPr>
              <w:t>LEKE</w:t>
            </w:r>
          </w:p>
          <w:p w:rsidR="008A79AE" w:rsidRPr="00AF3EDC" w:rsidRDefault="008A79AE" w:rsidP="007F1098">
            <w:pPr>
              <w:pStyle w:val="Paragrafi"/>
              <w:jc w:val="right"/>
              <w:rPr>
                <w:sz w:val="19"/>
                <w:szCs w:val="19"/>
                <w:lang w:val="sq-AL"/>
              </w:rPr>
            </w:pPr>
            <w:r w:rsidRPr="00AF3EDC">
              <w:rPr>
                <w:sz w:val="19"/>
                <w:szCs w:val="19"/>
                <w:lang w:val="sq-AL"/>
              </w:rPr>
              <w:t xml:space="preserve"> 000/lekë</w:t>
            </w:r>
          </w:p>
        </w:tc>
      </w:tr>
      <w:tr w:rsidR="008A79AE" w:rsidRPr="00AF3EDC" w:rsidTr="007F1098">
        <w:trPr>
          <w:gridAfter w:val="1"/>
          <w:wAfter w:w="41" w:type="pct"/>
          <w:trHeight w:val="332"/>
        </w:trPr>
        <w:tc>
          <w:tcPr>
            <w:tcW w:w="2188" w:type="pct"/>
            <w:gridSpan w:val="2"/>
            <w:tcBorders>
              <w:top w:val="single" w:sz="4" w:space="0" w:color="auto"/>
              <w:left w:val="single" w:sz="4" w:space="0" w:color="auto"/>
              <w:bottom w:val="nil"/>
              <w:right w:val="single" w:sz="4" w:space="0" w:color="auto"/>
            </w:tcBorders>
            <w:noWrap/>
            <w:vAlign w:val="bottom"/>
          </w:tcPr>
          <w:p w:rsidR="008A79AE" w:rsidRPr="00AF3EDC" w:rsidRDefault="008A79AE" w:rsidP="007F1098">
            <w:pPr>
              <w:pStyle w:val="Paragrafi"/>
              <w:ind w:firstLine="0"/>
              <w:jc w:val="center"/>
              <w:rPr>
                <w:b/>
                <w:sz w:val="19"/>
                <w:szCs w:val="19"/>
                <w:lang w:val="sq-AL"/>
              </w:rPr>
            </w:pPr>
          </w:p>
        </w:tc>
        <w:tc>
          <w:tcPr>
            <w:tcW w:w="2771" w:type="pct"/>
            <w:gridSpan w:val="4"/>
            <w:vMerge w:val="restart"/>
            <w:tcBorders>
              <w:top w:val="single" w:sz="4" w:space="0" w:color="auto"/>
              <w:left w:val="nil"/>
              <w:right w:val="single" w:sz="4" w:space="0" w:color="000000"/>
            </w:tcBorders>
            <w:vAlign w:val="center"/>
          </w:tcPr>
          <w:p w:rsidR="008A79AE" w:rsidRPr="00AF3EDC" w:rsidRDefault="008A79AE" w:rsidP="007F1098">
            <w:pPr>
              <w:pStyle w:val="Paragrafi"/>
              <w:ind w:firstLine="0"/>
              <w:jc w:val="center"/>
              <w:rPr>
                <w:b/>
                <w:sz w:val="19"/>
                <w:szCs w:val="19"/>
                <w:lang w:val="sq-AL"/>
              </w:rPr>
            </w:pPr>
            <w:r w:rsidRPr="00AF3EDC">
              <w:rPr>
                <w:b/>
                <w:sz w:val="19"/>
                <w:szCs w:val="19"/>
                <w:lang w:val="sq-AL"/>
              </w:rPr>
              <w:t>Totali</w:t>
            </w:r>
          </w:p>
        </w:tc>
      </w:tr>
      <w:tr w:rsidR="008A79AE" w:rsidRPr="00AF3EDC" w:rsidTr="007F1098">
        <w:trPr>
          <w:gridAfter w:val="1"/>
          <w:wAfter w:w="41" w:type="pct"/>
          <w:trHeight w:val="70"/>
        </w:trPr>
        <w:tc>
          <w:tcPr>
            <w:tcW w:w="2188" w:type="pct"/>
            <w:gridSpan w:val="2"/>
            <w:tcBorders>
              <w:top w:val="nil"/>
              <w:left w:val="single" w:sz="4" w:space="0" w:color="auto"/>
              <w:bottom w:val="nil"/>
              <w:right w:val="nil"/>
            </w:tcBorders>
            <w:noWrap/>
            <w:vAlign w:val="bottom"/>
          </w:tcPr>
          <w:p w:rsidR="008A79AE" w:rsidRPr="00AF3EDC" w:rsidRDefault="008A79AE" w:rsidP="007F1098">
            <w:pPr>
              <w:pStyle w:val="Paragrafi"/>
              <w:ind w:firstLine="0"/>
              <w:jc w:val="center"/>
              <w:rPr>
                <w:b/>
                <w:sz w:val="19"/>
                <w:szCs w:val="19"/>
                <w:lang w:val="sq-AL"/>
              </w:rPr>
            </w:pPr>
            <w:r w:rsidRPr="00AF3EDC">
              <w:rPr>
                <w:b/>
                <w:sz w:val="19"/>
                <w:szCs w:val="19"/>
                <w:lang w:val="sq-AL"/>
              </w:rPr>
              <w:t>Struktura e depozitave</w:t>
            </w:r>
          </w:p>
        </w:tc>
        <w:tc>
          <w:tcPr>
            <w:tcW w:w="2771" w:type="pct"/>
            <w:gridSpan w:val="4"/>
            <w:vMerge/>
            <w:tcBorders>
              <w:left w:val="single" w:sz="4" w:space="0" w:color="auto"/>
              <w:bottom w:val="single" w:sz="4" w:space="0" w:color="auto"/>
              <w:right w:val="single" w:sz="4" w:space="0" w:color="000000"/>
            </w:tcBorders>
            <w:noWrap/>
            <w:vAlign w:val="bottom"/>
          </w:tcPr>
          <w:p w:rsidR="008A79AE" w:rsidRPr="00AF3EDC" w:rsidRDefault="008A79AE" w:rsidP="007F1098">
            <w:pPr>
              <w:pStyle w:val="Paragrafi"/>
              <w:ind w:firstLine="0"/>
              <w:jc w:val="center"/>
              <w:rPr>
                <w:b/>
                <w:sz w:val="19"/>
                <w:szCs w:val="19"/>
                <w:lang w:val="sq-AL"/>
              </w:rPr>
            </w:pPr>
          </w:p>
        </w:tc>
      </w:tr>
      <w:tr w:rsidR="008A79AE" w:rsidRPr="00AF3EDC" w:rsidTr="007F1098">
        <w:trPr>
          <w:gridAfter w:val="1"/>
          <w:wAfter w:w="41" w:type="pct"/>
          <w:trHeight w:val="88"/>
        </w:trPr>
        <w:tc>
          <w:tcPr>
            <w:tcW w:w="2188" w:type="pct"/>
            <w:gridSpan w:val="2"/>
            <w:tcBorders>
              <w:top w:val="nil"/>
              <w:left w:val="single" w:sz="4" w:space="0" w:color="auto"/>
              <w:bottom w:val="single" w:sz="4" w:space="0" w:color="auto"/>
              <w:right w:val="single" w:sz="4" w:space="0" w:color="auto"/>
            </w:tcBorders>
            <w:noWrap/>
            <w:vAlign w:val="bottom"/>
          </w:tcPr>
          <w:p w:rsidR="008A79AE" w:rsidRPr="00AF3EDC" w:rsidRDefault="008A79AE" w:rsidP="007F1098">
            <w:pPr>
              <w:pStyle w:val="Paragrafi"/>
              <w:ind w:firstLine="0"/>
              <w:jc w:val="center"/>
              <w:rPr>
                <w:b/>
                <w:sz w:val="19"/>
                <w:szCs w:val="19"/>
                <w:lang w:val="sq-AL"/>
              </w:rPr>
            </w:pPr>
            <w:r w:rsidRPr="00AF3EDC">
              <w:rPr>
                <w:b/>
                <w:sz w:val="19"/>
                <w:szCs w:val="19"/>
                <w:lang w:val="sq-AL"/>
              </w:rPr>
              <w:t>të individëve</w:t>
            </w:r>
          </w:p>
        </w:tc>
        <w:tc>
          <w:tcPr>
            <w:tcW w:w="1092" w:type="pct"/>
            <w:tcBorders>
              <w:top w:val="nil"/>
              <w:left w:val="nil"/>
              <w:bottom w:val="single" w:sz="4" w:space="0" w:color="auto"/>
              <w:right w:val="single" w:sz="4" w:space="0" w:color="auto"/>
            </w:tcBorders>
            <w:noWrap/>
            <w:vAlign w:val="bottom"/>
          </w:tcPr>
          <w:p w:rsidR="008A79AE" w:rsidRPr="00AF3EDC" w:rsidRDefault="008A79AE" w:rsidP="007F1098">
            <w:pPr>
              <w:pStyle w:val="Paragrafi"/>
              <w:ind w:firstLine="0"/>
              <w:jc w:val="center"/>
              <w:rPr>
                <w:b/>
                <w:sz w:val="19"/>
                <w:szCs w:val="19"/>
                <w:lang w:val="sq-AL"/>
              </w:rPr>
            </w:pPr>
            <w:r w:rsidRPr="00AF3EDC">
              <w:rPr>
                <w:b/>
                <w:sz w:val="19"/>
                <w:szCs w:val="19"/>
                <w:lang w:val="sq-AL"/>
              </w:rPr>
              <w:t>Nr. i depozitave</w:t>
            </w:r>
          </w:p>
        </w:tc>
        <w:tc>
          <w:tcPr>
            <w:tcW w:w="1158" w:type="pct"/>
            <w:tcBorders>
              <w:top w:val="nil"/>
              <w:left w:val="nil"/>
              <w:bottom w:val="single" w:sz="4" w:space="0" w:color="auto"/>
              <w:right w:val="single" w:sz="4" w:space="0" w:color="auto"/>
            </w:tcBorders>
          </w:tcPr>
          <w:p w:rsidR="008A79AE" w:rsidRPr="00AF3EDC" w:rsidRDefault="008A79AE" w:rsidP="007F1098">
            <w:pPr>
              <w:pStyle w:val="Paragrafi"/>
              <w:ind w:firstLine="0"/>
              <w:jc w:val="center"/>
              <w:rPr>
                <w:b/>
                <w:sz w:val="19"/>
                <w:szCs w:val="19"/>
                <w:lang w:val="sq-AL"/>
              </w:rPr>
            </w:pPr>
            <w:r w:rsidRPr="00AF3EDC">
              <w:rPr>
                <w:b/>
                <w:sz w:val="19"/>
                <w:szCs w:val="19"/>
                <w:lang w:val="sq-AL"/>
              </w:rPr>
              <w:t>Nr. i depozitueseve</w:t>
            </w:r>
          </w:p>
        </w:tc>
        <w:tc>
          <w:tcPr>
            <w:tcW w:w="521" w:type="pct"/>
            <w:gridSpan w:val="2"/>
            <w:tcBorders>
              <w:top w:val="nil"/>
              <w:left w:val="single" w:sz="4" w:space="0" w:color="auto"/>
              <w:bottom w:val="single" w:sz="4" w:space="0" w:color="auto"/>
              <w:right w:val="single" w:sz="4" w:space="0" w:color="auto"/>
            </w:tcBorders>
            <w:noWrap/>
            <w:vAlign w:val="bottom"/>
          </w:tcPr>
          <w:p w:rsidR="008A79AE" w:rsidRPr="00AF3EDC" w:rsidRDefault="008A79AE" w:rsidP="007F1098">
            <w:pPr>
              <w:pStyle w:val="Paragrafi"/>
              <w:ind w:firstLine="0"/>
              <w:jc w:val="center"/>
              <w:rPr>
                <w:b/>
                <w:sz w:val="19"/>
                <w:szCs w:val="19"/>
                <w:lang w:val="sq-AL"/>
              </w:rPr>
            </w:pPr>
            <w:r w:rsidRPr="00AF3EDC">
              <w:rPr>
                <w:b/>
                <w:sz w:val="19"/>
                <w:szCs w:val="19"/>
                <w:lang w:val="sq-AL"/>
              </w:rPr>
              <w:t>Shuma</w:t>
            </w:r>
          </w:p>
        </w:tc>
      </w:tr>
      <w:tr w:rsidR="008A79AE" w:rsidRPr="00AF3EDC" w:rsidTr="007F1098">
        <w:trPr>
          <w:gridAfter w:val="1"/>
          <w:wAfter w:w="41" w:type="pct"/>
          <w:trHeight w:val="277"/>
        </w:trPr>
        <w:tc>
          <w:tcPr>
            <w:tcW w:w="2188" w:type="pct"/>
            <w:gridSpan w:val="2"/>
            <w:tcBorders>
              <w:top w:val="nil"/>
              <w:left w:val="single" w:sz="4" w:space="0" w:color="auto"/>
              <w:bottom w:val="single" w:sz="4" w:space="0" w:color="auto"/>
              <w:right w:val="single" w:sz="4" w:space="0" w:color="auto"/>
            </w:tcBorders>
            <w:noWrap/>
            <w:vAlign w:val="bottom"/>
          </w:tcPr>
          <w:p w:rsidR="008A79AE" w:rsidRPr="00AF3EDC" w:rsidRDefault="008A79AE" w:rsidP="007F1098">
            <w:pPr>
              <w:pStyle w:val="Paragrafi"/>
              <w:ind w:firstLine="0"/>
              <w:rPr>
                <w:sz w:val="19"/>
                <w:szCs w:val="19"/>
                <w:lang w:val="sq-AL"/>
              </w:rPr>
            </w:pPr>
            <w:r w:rsidRPr="00AF3EDC">
              <w:rPr>
                <w:sz w:val="19"/>
                <w:szCs w:val="19"/>
                <w:lang w:val="sq-AL"/>
              </w:rPr>
              <w:t>Deri në 500 000</w:t>
            </w:r>
          </w:p>
        </w:tc>
        <w:tc>
          <w:tcPr>
            <w:tcW w:w="1092" w:type="pct"/>
            <w:tcBorders>
              <w:top w:val="nil"/>
              <w:left w:val="nil"/>
              <w:bottom w:val="single" w:sz="4" w:space="0" w:color="auto"/>
              <w:right w:val="single" w:sz="4" w:space="0" w:color="auto"/>
            </w:tcBorders>
            <w:noWrap/>
            <w:vAlign w:val="center"/>
          </w:tcPr>
          <w:p w:rsidR="008A79AE" w:rsidRPr="00AF3EDC" w:rsidRDefault="008A79AE" w:rsidP="007F1098">
            <w:pPr>
              <w:pStyle w:val="Paragrafi"/>
              <w:ind w:firstLine="0"/>
              <w:rPr>
                <w:sz w:val="19"/>
                <w:szCs w:val="19"/>
                <w:lang w:val="sq-AL"/>
              </w:rPr>
            </w:pPr>
          </w:p>
        </w:tc>
        <w:tc>
          <w:tcPr>
            <w:tcW w:w="1158" w:type="pct"/>
            <w:tcBorders>
              <w:top w:val="nil"/>
              <w:left w:val="nil"/>
              <w:bottom w:val="single" w:sz="4" w:space="0" w:color="auto"/>
              <w:right w:val="single" w:sz="4" w:space="0" w:color="auto"/>
            </w:tcBorders>
            <w:vAlign w:val="center"/>
          </w:tcPr>
          <w:p w:rsidR="008A79AE" w:rsidRPr="00AF3EDC" w:rsidRDefault="008A79AE" w:rsidP="007F1098">
            <w:pPr>
              <w:pStyle w:val="Paragrafi"/>
              <w:ind w:firstLine="0"/>
              <w:rPr>
                <w:sz w:val="19"/>
                <w:szCs w:val="19"/>
                <w:lang w:val="sq-AL"/>
              </w:rPr>
            </w:pPr>
          </w:p>
        </w:tc>
        <w:tc>
          <w:tcPr>
            <w:tcW w:w="521" w:type="pct"/>
            <w:gridSpan w:val="2"/>
            <w:tcBorders>
              <w:top w:val="nil"/>
              <w:left w:val="single" w:sz="4" w:space="0" w:color="auto"/>
              <w:bottom w:val="single" w:sz="4" w:space="0" w:color="auto"/>
              <w:right w:val="single" w:sz="4" w:space="0" w:color="auto"/>
            </w:tcBorders>
            <w:noWrap/>
            <w:vAlign w:val="center"/>
          </w:tcPr>
          <w:p w:rsidR="008A79AE" w:rsidRPr="00AF3EDC" w:rsidRDefault="008A79AE" w:rsidP="007F1098">
            <w:pPr>
              <w:pStyle w:val="Paragrafi"/>
              <w:ind w:firstLine="0"/>
              <w:rPr>
                <w:sz w:val="19"/>
                <w:szCs w:val="19"/>
                <w:lang w:val="sq-AL"/>
              </w:rPr>
            </w:pPr>
          </w:p>
        </w:tc>
      </w:tr>
      <w:tr w:rsidR="008A79AE" w:rsidRPr="00AF3EDC" w:rsidTr="007F1098">
        <w:trPr>
          <w:gridAfter w:val="1"/>
          <w:wAfter w:w="41" w:type="pct"/>
          <w:trHeight w:val="266"/>
        </w:trPr>
        <w:tc>
          <w:tcPr>
            <w:tcW w:w="2188" w:type="pct"/>
            <w:gridSpan w:val="2"/>
            <w:tcBorders>
              <w:top w:val="nil"/>
              <w:left w:val="single" w:sz="4" w:space="0" w:color="auto"/>
              <w:bottom w:val="single" w:sz="4" w:space="0" w:color="auto"/>
              <w:right w:val="single" w:sz="4" w:space="0" w:color="auto"/>
            </w:tcBorders>
            <w:noWrap/>
            <w:vAlign w:val="bottom"/>
          </w:tcPr>
          <w:p w:rsidR="008A79AE" w:rsidRPr="00AF3EDC" w:rsidRDefault="008A79AE" w:rsidP="007F1098">
            <w:pPr>
              <w:pStyle w:val="Paragrafi"/>
              <w:ind w:firstLine="0"/>
              <w:rPr>
                <w:sz w:val="19"/>
                <w:szCs w:val="19"/>
                <w:lang w:val="sq-AL"/>
              </w:rPr>
            </w:pPr>
            <w:r w:rsidRPr="00AF3EDC">
              <w:rPr>
                <w:sz w:val="19"/>
                <w:szCs w:val="19"/>
                <w:lang w:val="sq-AL"/>
              </w:rPr>
              <w:t>500 001 - 1 000 000</w:t>
            </w:r>
          </w:p>
        </w:tc>
        <w:tc>
          <w:tcPr>
            <w:tcW w:w="1092" w:type="pct"/>
            <w:tcBorders>
              <w:top w:val="nil"/>
              <w:left w:val="nil"/>
              <w:bottom w:val="single" w:sz="4" w:space="0" w:color="auto"/>
              <w:right w:val="single" w:sz="4" w:space="0" w:color="auto"/>
            </w:tcBorders>
            <w:noWrap/>
            <w:vAlign w:val="center"/>
          </w:tcPr>
          <w:p w:rsidR="008A79AE" w:rsidRPr="00AF3EDC" w:rsidRDefault="008A79AE" w:rsidP="007F1098">
            <w:pPr>
              <w:pStyle w:val="Paragrafi"/>
              <w:ind w:firstLine="0"/>
              <w:rPr>
                <w:sz w:val="19"/>
                <w:szCs w:val="19"/>
                <w:lang w:val="sq-AL"/>
              </w:rPr>
            </w:pPr>
          </w:p>
        </w:tc>
        <w:tc>
          <w:tcPr>
            <w:tcW w:w="1158" w:type="pct"/>
            <w:tcBorders>
              <w:top w:val="nil"/>
              <w:left w:val="nil"/>
              <w:bottom w:val="single" w:sz="4" w:space="0" w:color="auto"/>
              <w:right w:val="single" w:sz="4" w:space="0" w:color="auto"/>
            </w:tcBorders>
            <w:vAlign w:val="center"/>
          </w:tcPr>
          <w:p w:rsidR="008A79AE" w:rsidRPr="00AF3EDC" w:rsidRDefault="008A79AE" w:rsidP="007F1098">
            <w:pPr>
              <w:pStyle w:val="Paragrafi"/>
              <w:ind w:firstLine="0"/>
              <w:rPr>
                <w:sz w:val="19"/>
                <w:szCs w:val="19"/>
                <w:lang w:val="sq-AL"/>
              </w:rPr>
            </w:pPr>
          </w:p>
        </w:tc>
        <w:tc>
          <w:tcPr>
            <w:tcW w:w="521" w:type="pct"/>
            <w:gridSpan w:val="2"/>
            <w:tcBorders>
              <w:top w:val="nil"/>
              <w:left w:val="single" w:sz="4" w:space="0" w:color="auto"/>
              <w:bottom w:val="single" w:sz="4" w:space="0" w:color="auto"/>
              <w:right w:val="single" w:sz="4" w:space="0" w:color="auto"/>
            </w:tcBorders>
            <w:noWrap/>
            <w:vAlign w:val="center"/>
          </w:tcPr>
          <w:p w:rsidR="008A79AE" w:rsidRPr="00AF3EDC" w:rsidRDefault="008A79AE" w:rsidP="007F1098">
            <w:pPr>
              <w:pStyle w:val="Paragrafi"/>
              <w:ind w:firstLine="0"/>
              <w:rPr>
                <w:sz w:val="19"/>
                <w:szCs w:val="19"/>
                <w:lang w:val="sq-AL"/>
              </w:rPr>
            </w:pPr>
          </w:p>
        </w:tc>
      </w:tr>
      <w:tr w:rsidR="008A79AE" w:rsidRPr="00AF3EDC" w:rsidTr="007F1098">
        <w:trPr>
          <w:gridAfter w:val="1"/>
          <w:wAfter w:w="41" w:type="pct"/>
          <w:trHeight w:val="129"/>
        </w:trPr>
        <w:tc>
          <w:tcPr>
            <w:tcW w:w="2188" w:type="pct"/>
            <w:gridSpan w:val="2"/>
            <w:tcBorders>
              <w:top w:val="nil"/>
              <w:left w:val="single" w:sz="4" w:space="0" w:color="auto"/>
              <w:bottom w:val="single" w:sz="4" w:space="0" w:color="auto"/>
              <w:right w:val="single" w:sz="4" w:space="0" w:color="auto"/>
            </w:tcBorders>
            <w:noWrap/>
            <w:vAlign w:val="bottom"/>
          </w:tcPr>
          <w:p w:rsidR="008A79AE" w:rsidRPr="00AF3EDC" w:rsidRDefault="008A79AE" w:rsidP="007F1098">
            <w:pPr>
              <w:pStyle w:val="Paragrafi"/>
              <w:ind w:firstLine="0"/>
              <w:rPr>
                <w:sz w:val="19"/>
                <w:szCs w:val="19"/>
                <w:lang w:val="sq-AL"/>
              </w:rPr>
            </w:pPr>
            <w:r w:rsidRPr="00AF3EDC">
              <w:rPr>
                <w:sz w:val="19"/>
                <w:szCs w:val="19"/>
                <w:lang w:val="sq-AL"/>
              </w:rPr>
              <w:t>1 000 001 - 1 500 000</w:t>
            </w:r>
          </w:p>
        </w:tc>
        <w:tc>
          <w:tcPr>
            <w:tcW w:w="1092" w:type="pct"/>
            <w:tcBorders>
              <w:top w:val="nil"/>
              <w:left w:val="nil"/>
              <w:bottom w:val="single" w:sz="4" w:space="0" w:color="auto"/>
              <w:right w:val="single" w:sz="4" w:space="0" w:color="auto"/>
            </w:tcBorders>
            <w:noWrap/>
            <w:vAlign w:val="center"/>
          </w:tcPr>
          <w:p w:rsidR="008A79AE" w:rsidRPr="00AF3EDC" w:rsidRDefault="008A79AE" w:rsidP="007F1098">
            <w:pPr>
              <w:pStyle w:val="Paragrafi"/>
              <w:ind w:firstLine="0"/>
              <w:rPr>
                <w:sz w:val="19"/>
                <w:szCs w:val="19"/>
                <w:lang w:val="sq-AL"/>
              </w:rPr>
            </w:pPr>
            <w:r w:rsidRPr="00AF3EDC">
              <w:rPr>
                <w:sz w:val="19"/>
                <w:szCs w:val="19"/>
                <w:lang w:val="sq-AL"/>
              </w:rPr>
              <w:t> </w:t>
            </w:r>
          </w:p>
        </w:tc>
        <w:tc>
          <w:tcPr>
            <w:tcW w:w="1158" w:type="pct"/>
            <w:tcBorders>
              <w:top w:val="nil"/>
              <w:left w:val="nil"/>
              <w:bottom w:val="single" w:sz="4" w:space="0" w:color="auto"/>
              <w:right w:val="single" w:sz="4" w:space="0" w:color="auto"/>
            </w:tcBorders>
            <w:vAlign w:val="center"/>
          </w:tcPr>
          <w:p w:rsidR="008A79AE" w:rsidRPr="00AF3EDC" w:rsidRDefault="008A79AE" w:rsidP="007F1098">
            <w:pPr>
              <w:pStyle w:val="Paragrafi"/>
              <w:ind w:firstLine="0"/>
              <w:rPr>
                <w:sz w:val="19"/>
                <w:szCs w:val="19"/>
                <w:lang w:val="sq-AL"/>
              </w:rPr>
            </w:pPr>
          </w:p>
        </w:tc>
        <w:tc>
          <w:tcPr>
            <w:tcW w:w="521" w:type="pct"/>
            <w:gridSpan w:val="2"/>
            <w:tcBorders>
              <w:top w:val="nil"/>
              <w:left w:val="single" w:sz="4" w:space="0" w:color="auto"/>
              <w:bottom w:val="single" w:sz="4" w:space="0" w:color="auto"/>
              <w:right w:val="single" w:sz="4" w:space="0" w:color="auto"/>
            </w:tcBorders>
            <w:noWrap/>
            <w:vAlign w:val="center"/>
          </w:tcPr>
          <w:p w:rsidR="008A79AE" w:rsidRPr="00AF3EDC" w:rsidRDefault="008A79AE" w:rsidP="007F1098">
            <w:pPr>
              <w:pStyle w:val="Paragrafi"/>
              <w:ind w:firstLine="0"/>
              <w:rPr>
                <w:sz w:val="19"/>
                <w:szCs w:val="19"/>
                <w:lang w:val="sq-AL"/>
              </w:rPr>
            </w:pPr>
            <w:r w:rsidRPr="00AF3EDC">
              <w:rPr>
                <w:sz w:val="19"/>
                <w:szCs w:val="19"/>
                <w:lang w:val="sq-AL"/>
              </w:rPr>
              <w:t> </w:t>
            </w:r>
          </w:p>
        </w:tc>
      </w:tr>
      <w:tr w:rsidR="008A79AE" w:rsidRPr="00AF3EDC" w:rsidTr="007F1098">
        <w:trPr>
          <w:gridAfter w:val="1"/>
          <w:wAfter w:w="41" w:type="pct"/>
          <w:trHeight w:val="316"/>
        </w:trPr>
        <w:tc>
          <w:tcPr>
            <w:tcW w:w="2188" w:type="pct"/>
            <w:gridSpan w:val="2"/>
            <w:tcBorders>
              <w:top w:val="nil"/>
              <w:left w:val="single" w:sz="4" w:space="0" w:color="auto"/>
              <w:bottom w:val="single" w:sz="4" w:space="0" w:color="auto"/>
              <w:right w:val="single" w:sz="4" w:space="0" w:color="auto"/>
            </w:tcBorders>
            <w:noWrap/>
            <w:vAlign w:val="bottom"/>
          </w:tcPr>
          <w:p w:rsidR="008A79AE" w:rsidRPr="00AF3EDC" w:rsidRDefault="008A79AE" w:rsidP="007F1098">
            <w:pPr>
              <w:pStyle w:val="Paragrafi"/>
              <w:ind w:firstLine="0"/>
              <w:rPr>
                <w:sz w:val="19"/>
                <w:szCs w:val="19"/>
                <w:lang w:val="sq-AL"/>
              </w:rPr>
            </w:pPr>
            <w:r w:rsidRPr="00AF3EDC">
              <w:rPr>
                <w:sz w:val="19"/>
                <w:szCs w:val="19"/>
                <w:lang w:val="sq-AL"/>
              </w:rPr>
              <w:t>1 500 001 - 2 000 000</w:t>
            </w:r>
          </w:p>
        </w:tc>
        <w:tc>
          <w:tcPr>
            <w:tcW w:w="1092" w:type="pct"/>
            <w:tcBorders>
              <w:top w:val="nil"/>
              <w:left w:val="nil"/>
              <w:bottom w:val="single" w:sz="4" w:space="0" w:color="auto"/>
              <w:right w:val="single" w:sz="4" w:space="0" w:color="auto"/>
            </w:tcBorders>
            <w:noWrap/>
            <w:vAlign w:val="center"/>
          </w:tcPr>
          <w:p w:rsidR="008A79AE" w:rsidRPr="00AF3EDC" w:rsidRDefault="008A79AE" w:rsidP="007F1098">
            <w:pPr>
              <w:pStyle w:val="Paragrafi"/>
              <w:ind w:firstLine="0"/>
              <w:rPr>
                <w:sz w:val="19"/>
                <w:szCs w:val="19"/>
                <w:lang w:val="sq-AL"/>
              </w:rPr>
            </w:pPr>
            <w:r w:rsidRPr="00AF3EDC">
              <w:rPr>
                <w:sz w:val="19"/>
                <w:szCs w:val="19"/>
                <w:lang w:val="sq-AL"/>
              </w:rPr>
              <w:t> </w:t>
            </w:r>
          </w:p>
        </w:tc>
        <w:tc>
          <w:tcPr>
            <w:tcW w:w="1158" w:type="pct"/>
            <w:tcBorders>
              <w:top w:val="nil"/>
              <w:left w:val="nil"/>
              <w:bottom w:val="single" w:sz="4" w:space="0" w:color="auto"/>
              <w:right w:val="single" w:sz="4" w:space="0" w:color="auto"/>
            </w:tcBorders>
            <w:vAlign w:val="center"/>
          </w:tcPr>
          <w:p w:rsidR="008A79AE" w:rsidRPr="00AF3EDC" w:rsidRDefault="008A79AE" w:rsidP="007F1098">
            <w:pPr>
              <w:pStyle w:val="Paragrafi"/>
              <w:ind w:firstLine="0"/>
              <w:rPr>
                <w:sz w:val="19"/>
                <w:szCs w:val="19"/>
                <w:lang w:val="sq-AL"/>
              </w:rPr>
            </w:pPr>
          </w:p>
        </w:tc>
        <w:tc>
          <w:tcPr>
            <w:tcW w:w="521" w:type="pct"/>
            <w:gridSpan w:val="2"/>
            <w:tcBorders>
              <w:top w:val="nil"/>
              <w:left w:val="single" w:sz="4" w:space="0" w:color="auto"/>
              <w:bottom w:val="single" w:sz="4" w:space="0" w:color="auto"/>
              <w:right w:val="single" w:sz="4" w:space="0" w:color="auto"/>
            </w:tcBorders>
            <w:noWrap/>
            <w:vAlign w:val="center"/>
          </w:tcPr>
          <w:p w:rsidR="008A79AE" w:rsidRPr="00AF3EDC" w:rsidRDefault="008A79AE" w:rsidP="007F1098">
            <w:pPr>
              <w:pStyle w:val="Paragrafi"/>
              <w:ind w:firstLine="0"/>
              <w:rPr>
                <w:sz w:val="19"/>
                <w:szCs w:val="19"/>
                <w:lang w:val="sq-AL"/>
              </w:rPr>
            </w:pPr>
            <w:r w:rsidRPr="00AF3EDC">
              <w:rPr>
                <w:sz w:val="19"/>
                <w:szCs w:val="19"/>
                <w:lang w:val="sq-AL"/>
              </w:rPr>
              <w:t> </w:t>
            </w:r>
          </w:p>
        </w:tc>
      </w:tr>
      <w:tr w:rsidR="008A79AE" w:rsidRPr="00AF3EDC" w:rsidTr="007F1098">
        <w:trPr>
          <w:gridAfter w:val="1"/>
          <w:wAfter w:w="41" w:type="pct"/>
          <w:trHeight w:val="279"/>
        </w:trPr>
        <w:tc>
          <w:tcPr>
            <w:tcW w:w="2188" w:type="pct"/>
            <w:gridSpan w:val="2"/>
            <w:tcBorders>
              <w:top w:val="nil"/>
              <w:left w:val="single" w:sz="4" w:space="0" w:color="auto"/>
              <w:bottom w:val="single" w:sz="4" w:space="0" w:color="auto"/>
              <w:right w:val="single" w:sz="4" w:space="0" w:color="auto"/>
            </w:tcBorders>
            <w:noWrap/>
            <w:vAlign w:val="bottom"/>
          </w:tcPr>
          <w:p w:rsidR="008A79AE" w:rsidRPr="00AF3EDC" w:rsidRDefault="008A79AE" w:rsidP="007F1098">
            <w:pPr>
              <w:pStyle w:val="Paragrafi"/>
              <w:ind w:firstLine="0"/>
              <w:rPr>
                <w:sz w:val="19"/>
                <w:szCs w:val="19"/>
                <w:lang w:val="sq-AL"/>
              </w:rPr>
            </w:pPr>
            <w:r w:rsidRPr="00AF3EDC">
              <w:rPr>
                <w:sz w:val="19"/>
                <w:szCs w:val="19"/>
                <w:lang w:val="sq-AL"/>
              </w:rPr>
              <w:t>2 000 001 - 2 250 000</w:t>
            </w:r>
          </w:p>
        </w:tc>
        <w:tc>
          <w:tcPr>
            <w:tcW w:w="1092" w:type="pct"/>
            <w:tcBorders>
              <w:top w:val="nil"/>
              <w:left w:val="nil"/>
              <w:bottom w:val="single" w:sz="4" w:space="0" w:color="auto"/>
              <w:right w:val="single" w:sz="4" w:space="0" w:color="auto"/>
            </w:tcBorders>
            <w:noWrap/>
            <w:vAlign w:val="center"/>
          </w:tcPr>
          <w:p w:rsidR="008A79AE" w:rsidRPr="00AF3EDC" w:rsidRDefault="008A79AE" w:rsidP="007F1098">
            <w:pPr>
              <w:pStyle w:val="Paragrafi"/>
              <w:ind w:firstLine="0"/>
              <w:rPr>
                <w:sz w:val="19"/>
                <w:szCs w:val="19"/>
                <w:lang w:val="sq-AL"/>
              </w:rPr>
            </w:pPr>
            <w:r w:rsidRPr="00AF3EDC">
              <w:rPr>
                <w:sz w:val="19"/>
                <w:szCs w:val="19"/>
                <w:lang w:val="sq-AL"/>
              </w:rPr>
              <w:t> </w:t>
            </w:r>
          </w:p>
        </w:tc>
        <w:tc>
          <w:tcPr>
            <w:tcW w:w="1158" w:type="pct"/>
            <w:tcBorders>
              <w:top w:val="nil"/>
              <w:left w:val="nil"/>
              <w:bottom w:val="single" w:sz="4" w:space="0" w:color="auto"/>
              <w:right w:val="single" w:sz="4" w:space="0" w:color="auto"/>
            </w:tcBorders>
            <w:vAlign w:val="center"/>
          </w:tcPr>
          <w:p w:rsidR="008A79AE" w:rsidRPr="00AF3EDC" w:rsidRDefault="008A79AE" w:rsidP="007F1098">
            <w:pPr>
              <w:pStyle w:val="Paragrafi"/>
              <w:ind w:firstLine="0"/>
              <w:rPr>
                <w:sz w:val="19"/>
                <w:szCs w:val="19"/>
                <w:lang w:val="sq-AL"/>
              </w:rPr>
            </w:pPr>
          </w:p>
        </w:tc>
        <w:tc>
          <w:tcPr>
            <w:tcW w:w="521" w:type="pct"/>
            <w:gridSpan w:val="2"/>
            <w:tcBorders>
              <w:top w:val="nil"/>
              <w:left w:val="single" w:sz="4" w:space="0" w:color="auto"/>
              <w:bottom w:val="single" w:sz="4" w:space="0" w:color="auto"/>
              <w:right w:val="single" w:sz="4" w:space="0" w:color="auto"/>
            </w:tcBorders>
            <w:noWrap/>
            <w:vAlign w:val="center"/>
          </w:tcPr>
          <w:p w:rsidR="008A79AE" w:rsidRPr="00AF3EDC" w:rsidRDefault="008A79AE" w:rsidP="007F1098">
            <w:pPr>
              <w:pStyle w:val="Paragrafi"/>
              <w:ind w:firstLine="0"/>
              <w:rPr>
                <w:sz w:val="19"/>
                <w:szCs w:val="19"/>
                <w:lang w:val="sq-AL"/>
              </w:rPr>
            </w:pPr>
            <w:r w:rsidRPr="00AF3EDC">
              <w:rPr>
                <w:sz w:val="19"/>
                <w:szCs w:val="19"/>
                <w:lang w:val="sq-AL"/>
              </w:rPr>
              <w:t> </w:t>
            </w:r>
          </w:p>
        </w:tc>
      </w:tr>
      <w:tr w:rsidR="008A79AE" w:rsidRPr="00AF3EDC" w:rsidTr="007F1098">
        <w:trPr>
          <w:gridAfter w:val="1"/>
          <w:wAfter w:w="41" w:type="pct"/>
          <w:trHeight w:val="268"/>
        </w:trPr>
        <w:tc>
          <w:tcPr>
            <w:tcW w:w="2188" w:type="pct"/>
            <w:gridSpan w:val="2"/>
            <w:tcBorders>
              <w:top w:val="nil"/>
              <w:left w:val="single" w:sz="4" w:space="0" w:color="auto"/>
              <w:bottom w:val="single" w:sz="4" w:space="0" w:color="auto"/>
              <w:right w:val="single" w:sz="4" w:space="0" w:color="auto"/>
            </w:tcBorders>
            <w:noWrap/>
            <w:vAlign w:val="bottom"/>
          </w:tcPr>
          <w:p w:rsidR="008A79AE" w:rsidRPr="00AF3EDC" w:rsidRDefault="008A79AE" w:rsidP="007F1098">
            <w:pPr>
              <w:pStyle w:val="Paragrafi"/>
              <w:ind w:firstLine="0"/>
              <w:rPr>
                <w:sz w:val="19"/>
                <w:szCs w:val="19"/>
                <w:lang w:val="sq-AL"/>
              </w:rPr>
            </w:pPr>
            <w:r w:rsidRPr="00AF3EDC">
              <w:rPr>
                <w:sz w:val="19"/>
                <w:szCs w:val="19"/>
                <w:lang w:val="sq-AL"/>
              </w:rPr>
              <w:t>2 250 001 - 2 500 000</w:t>
            </w:r>
          </w:p>
        </w:tc>
        <w:tc>
          <w:tcPr>
            <w:tcW w:w="1092" w:type="pct"/>
            <w:tcBorders>
              <w:top w:val="nil"/>
              <w:left w:val="nil"/>
              <w:bottom w:val="single" w:sz="4" w:space="0" w:color="auto"/>
              <w:right w:val="single" w:sz="4" w:space="0" w:color="auto"/>
            </w:tcBorders>
            <w:noWrap/>
            <w:vAlign w:val="center"/>
          </w:tcPr>
          <w:p w:rsidR="008A79AE" w:rsidRPr="00AF3EDC" w:rsidRDefault="008A79AE" w:rsidP="007F1098">
            <w:pPr>
              <w:pStyle w:val="Paragrafi"/>
              <w:ind w:firstLine="0"/>
              <w:rPr>
                <w:sz w:val="19"/>
                <w:szCs w:val="19"/>
                <w:lang w:val="sq-AL"/>
              </w:rPr>
            </w:pPr>
            <w:r w:rsidRPr="00AF3EDC">
              <w:rPr>
                <w:sz w:val="19"/>
                <w:szCs w:val="19"/>
                <w:lang w:val="sq-AL"/>
              </w:rPr>
              <w:t> </w:t>
            </w:r>
          </w:p>
        </w:tc>
        <w:tc>
          <w:tcPr>
            <w:tcW w:w="1158" w:type="pct"/>
            <w:tcBorders>
              <w:top w:val="nil"/>
              <w:left w:val="nil"/>
              <w:bottom w:val="single" w:sz="4" w:space="0" w:color="auto"/>
              <w:right w:val="single" w:sz="4" w:space="0" w:color="auto"/>
            </w:tcBorders>
            <w:vAlign w:val="center"/>
          </w:tcPr>
          <w:p w:rsidR="008A79AE" w:rsidRPr="00AF3EDC" w:rsidRDefault="008A79AE" w:rsidP="007F1098">
            <w:pPr>
              <w:pStyle w:val="Paragrafi"/>
              <w:ind w:firstLine="0"/>
              <w:rPr>
                <w:sz w:val="19"/>
                <w:szCs w:val="19"/>
                <w:lang w:val="sq-AL"/>
              </w:rPr>
            </w:pPr>
          </w:p>
        </w:tc>
        <w:tc>
          <w:tcPr>
            <w:tcW w:w="521" w:type="pct"/>
            <w:gridSpan w:val="2"/>
            <w:tcBorders>
              <w:top w:val="nil"/>
              <w:left w:val="single" w:sz="4" w:space="0" w:color="auto"/>
              <w:bottom w:val="single" w:sz="4" w:space="0" w:color="auto"/>
              <w:right w:val="single" w:sz="4" w:space="0" w:color="auto"/>
            </w:tcBorders>
            <w:noWrap/>
            <w:vAlign w:val="center"/>
          </w:tcPr>
          <w:p w:rsidR="008A79AE" w:rsidRPr="00AF3EDC" w:rsidRDefault="008A79AE" w:rsidP="007F1098">
            <w:pPr>
              <w:pStyle w:val="Paragrafi"/>
              <w:ind w:firstLine="0"/>
              <w:rPr>
                <w:sz w:val="19"/>
                <w:szCs w:val="19"/>
                <w:lang w:val="sq-AL"/>
              </w:rPr>
            </w:pPr>
            <w:r w:rsidRPr="00AF3EDC">
              <w:rPr>
                <w:sz w:val="19"/>
                <w:szCs w:val="19"/>
                <w:lang w:val="sq-AL"/>
              </w:rPr>
              <w:t> </w:t>
            </w:r>
          </w:p>
        </w:tc>
      </w:tr>
      <w:tr w:rsidR="008A79AE" w:rsidRPr="00AF3EDC" w:rsidTr="007F1098">
        <w:trPr>
          <w:gridAfter w:val="1"/>
          <w:wAfter w:w="41" w:type="pct"/>
          <w:trHeight w:val="287"/>
        </w:trPr>
        <w:tc>
          <w:tcPr>
            <w:tcW w:w="2188" w:type="pct"/>
            <w:gridSpan w:val="2"/>
            <w:tcBorders>
              <w:top w:val="nil"/>
              <w:left w:val="single" w:sz="4" w:space="0" w:color="auto"/>
              <w:bottom w:val="single" w:sz="4" w:space="0" w:color="auto"/>
              <w:right w:val="single" w:sz="4" w:space="0" w:color="auto"/>
            </w:tcBorders>
            <w:noWrap/>
            <w:vAlign w:val="bottom"/>
          </w:tcPr>
          <w:p w:rsidR="008A79AE" w:rsidRPr="00AF3EDC" w:rsidRDefault="008A79AE" w:rsidP="007F1098">
            <w:pPr>
              <w:pStyle w:val="Paragrafi"/>
              <w:ind w:firstLine="0"/>
              <w:rPr>
                <w:sz w:val="19"/>
                <w:szCs w:val="19"/>
                <w:lang w:val="sq-AL"/>
              </w:rPr>
            </w:pPr>
            <w:r w:rsidRPr="00AF3EDC">
              <w:rPr>
                <w:sz w:val="19"/>
                <w:szCs w:val="19"/>
                <w:lang w:val="sq-AL"/>
              </w:rPr>
              <w:t>mbi 2 500 000</w:t>
            </w:r>
          </w:p>
        </w:tc>
        <w:tc>
          <w:tcPr>
            <w:tcW w:w="1092" w:type="pct"/>
            <w:tcBorders>
              <w:top w:val="nil"/>
              <w:left w:val="nil"/>
              <w:bottom w:val="single" w:sz="4" w:space="0" w:color="auto"/>
              <w:right w:val="single" w:sz="4" w:space="0" w:color="auto"/>
            </w:tcBorders>
            <w:noWrap/>
            <w:vAlign w:val="center"/>
          </w:tcPr>
          <w:p w:rsidR="008A79AE" w:rsidRPr="00AF3EDC" w:rsidRDefault="008A79AE" w:rsidP="007F1098">
            <w:pPr>
              <w:pStyle w:val="Paragrafi"/>
              <w:ind w:firstLine="0"/>
              <w:rPr>
                <w:sz w:val="19"/>
                <w:szCs w:val="19"/>
                <w:lang w:val="sq-AL"/>
              </w:rPr>
            </w:pPr>
            <w:r w:rsidRPr="00AF3EDC">
              <w:rPr>
                <w:sz w:val="19"/>
                <w:szCs w:val="19"/>
                <w:lang w:val="sq-AL"/>
              </w:rPr>
              <w:t> </w:t>
            </w:r>
          </w:p>
        </w:tc>
        <w:tc>
          <w:tcPr>
            <w:tcW w:w="1158" w:type="pct"/>
            <w:tcBorders>
              <w:top w:val="nil"/>
              <w:left w:val="nil"/>
              <w:bottom w:val="single" w:sz="4" w:space="0" w:color="auto"/>
              <w:right w:val="single" w:sz="4" w:space="0" w:color="auto"/>
            </w:tcBorders>
            <w:vAlign w:val="center"/>
          </w:tcPr>
          <w:p w:rsidR="008A79AE" w:rsidRPr="00AF3EDC" w:rsidRDefault="008A79AE" w:rsidP="007F1098">
            <w:pPr>
              <w:pStyle w:val="Paragrafi"/>
              <w:ind w:firstLine="0"/>
              <w:rPr>
                <w:sz w:val="19"/>
                <w:szCs w:val="19"/>
                <w:lang w:val="sq-AL"/>
              </w:rPr>
            </w:pPr>
          </w:p>
        </w:tc>
        <w:tc>
          <w:tcPr>
            <w:tcW w:w="521" w:type="pct"/>
            <w:gridSpan w:val="2"/>
            <w:tcBorders>
              <w:top w:val="nil"/>
              <w:left w:val="single" w:sz="4" w:space="0" w:color="auto"/>
              <w:bottom w:val="single" w:sz="4" w:space="0" w:color="auto"/>
              <w:right w:val="single" w:sz="4" w:space="0" w:color="auto"/>
            </w:tcBorders>
            <w:noWrap/>
            <w:vAlign w:val="center"/>
          </w:tcPr>
          <w:p w:rsidR="008A79AE" w:rsidRPr="00AF3EDC" w:rsidRDefault="008A79AE" w:rsidP="007F1098">
            <w:pPr>
              <w:pStyle w:val="Paragrafi"/>
              <w:ind w:firstLine="0"/>
              <w:rPr>
                <w:sz w:val="19"/>
                <w:szCs w:val="19"/>
                <w:lang w:val="sq-AL"/>
              </w:rPr>
            </w:pPr>
            <w:r w:rsidRPr="00AF3EDC">
              <w:rPr>
                <w:sz w:val="19"/>
                <w:szCs w:val="19"/>
                <w:lang w:val="sq-AL"/>
              </w:rPr>
              <w:t> </w:t>
            </w:r>
          </w:p>
        </w:tc>
      </w:tr>
      <w:tr w:rsidR="008A79AE" w:rsidRPr="00AF3EDC" w:rsidTr="007F1098">
        <w:trPr>
          <w:gridAfter w:val="1"/>
          <w:wAfter w:w="41" w:type="pct"/>
          <w:trHeight w:val="262"/>
        </w:trPr>
        <w:tc>
          <w:tcPr>
            <w:tcW w:w="2188" w:type="pct"/>
            <w:gridSpan w:val="2"/>
            <w:tcBorders>
              <w:top w:val="nil"/>
              <w:left w:val="single" w:sz="4" w:space="0" w:color="auto"/>
              <w:bottom w:val="single" w:sz="4" w:space="0" w:color="auto"/>
              <w:right w:val="single" w:sz="4" w:space="0" w:color="auto"/>
            </w:tcBorders>
            <w:noWrap/>
            <w:vAlign w:val="bottom"/>
          </w:tcPr>
          <w:p w:rsidR="008A79AE" w:rsidRPr="00AF3EDC" w:rsidRDefault="008A79AE" w:rsidP="007F1098">
            <w:pPr>
              <w:pStyle w:val="Paragrafi"/>
              <w:ind w:firstLine="0"/>
              <w:rPr>
                <w:sz w:val="19"/>
                <w:szCs w:val="19"/>
                <w:lang w:val="sq-AL"/>
              </w:rPr>
            </w:pPr>
            <w:r w:rsidRPr="00AF3EDC">
              <w:rPr>
                <w:sz w:val="19"/>
                <w:szCs w:val="19"/>
                <w:lang w:val="sq-AL"/>
              </w:rPr>
              <w:t>Total</w:t>
            </w:r>
          </w:p>
        </w:tc>
        <w:tc>
          <w:tcPr>
            <w:tcW w:w="1092" w:type="pct"/>
            <w:tcBorders>
              <w:top w:val="nil"/>
              <w:left w:val="nil"/>
              <w:bottom w:val="single" w:sz="4" w:space="0" w:color="auto"/>
              <w:right w:val="single" w:sz="4" w:space="0" w:color="auto"/>
            </w:tcBorders>
            <w:noWrap/>
            <w:vAlign w:val="center"/>
          </w:tcPr>
          <w:p w:rsidR="008A79AE" w:rsidRPr="00AF3EDC" w:rsidRDefault="008A79AE" w:rsidP="007F1098">
            <w:pPr>
              <w:pStyle w:val="Paragrafi"/>
              <w:ind w:firstLine="0"/>
              <w:rPr>
                <w:sz w:val="19"/>
                <w:szCs w:val="19"/>
                <w:lang w:val="sq-AL"/>
              </w:rPr>
            </w:pPr>
            <w:r w:rsidRPr="00AF3EDC">
              <w:rPr>
                <w:sz w:val="19"/>
                <w:szCs w:val="19"/>
                <w:lang w:val="sq-AL"/>
              </w:rPr>
              <w:t> </w:t>
            </w:r>
          </w:p>
        </w:tc>
        <w:tc>
          <w:tcPr>
            <w:tcW w:w="1158" w:type="pct"/>
            <w:tcBorders>
              <w:top w:val="nil"/>
              <w:left w:val="nil"/>
              <w:bottom w:val="single" w:sz="4" w:space="0" w:color="auto"/>
              <w:right w:val="single" w:sz="4" w:space="0" w:color="auto"/>
            </w:tcBorders>
            <w:vAlign w:val="center"/>
          </w:tcPr>
          <w:p w:rsidR="008A79AE" w:rsidRPr="00AF3EDC" w:rsidRDefault="008A79AE" w:rsidP="007F1098">
            <w:pPr>
              <w:pStyle w:val="Paragrafi"/>
              <w:ind w:firstLine="0"/>
              <w:rPr>
                <w:sz w:val="19"/>
                <w:szCs w:val="19"/>
                <w:lang w:val="sq-AL"/>
              </w:rPr>
            </w:pPr>
          </w:p>
        </w:tc>
        <w:tc>
          <w:tcPr>
            <w:tcW w:w="521" w:type="pct"/>
            <w:gridSpan w:val="2"/>
            <w:tcBorders>
              <w:top w:val="nil"/>
              <w:left w:val="single" w:sz="4" w:space="0" w:color="auto"/>
              <w:bottom w:val="single" w:sz="4" w:space="0" w:color="auto"/>
              <w:right w:val="single" w:sz="4" w:space="0" w:color="auto"/>
            </w:tcBorders>
            <w:noWrap/>
            <w:vAlign w:val="center"/>
          </w:tcPr>
          <w:p w:rsidR="008A79AE" w:rsidRPr="00AF3EDC" w:rsidRDefault="008A79AE" w:rsidP="007F1098">
            <w:pPr>
              <w:pStyle w:val="Paragrafi"/>
              <w:ind w:firstLine="0"/>
              <w:rPr>
                <w:sz w:val="19"/>
                <w:szCs w:val="19"/>
                <w:lang w:val="sq-AL"/>
              </w:rPr>
            </w:pPr>
            <w:r w:rsidRPr="00AF3EDC">
              <w:rPr>
                <w:sz w:val="19"/>
                <w:szCs w:val="19"/>
                <w:lang w:val="sq-AL"/>
              </w:rPr>
              <w:t> </w:t>
            </w:r>
          </w:p>
        </w:tc>
      </w:tr>
      <w:tr w:rsidR="008A79AE" w:rsidRPr="00AF3EDC" w:rsidTr="007F1098">
        <w:trPr>
          <w:trHeight w:val="255"/>
        </w:trPr>
        <w:tc>
          <w:tcPr>
            <w:tcW w:w="1029" w:type="pct"/>
            <w:tcBorders>
              <w:top w:val="nil"/>
              <w:left w:val="nil"/>
              <w:bottom w:val="nil"/>
              <w:right w:val="nil"/>
            </w:tcBorders>
          </w:tcPr>
          <w:p w:rsidR="008A79AE" w:rsidRPr="00AF3EDC" w:rsidRDefault="008A79AE" w:rsidP="007F1098">
            <w:pPr>
              <w:pStyle w:val="Paragrafi"/>
              <w:ind w:firstLine="0"/>
              <w:rPr>
                <w:sz w:val="19"/>
                <w:szCs w:val="19"/>
                <w:lang w:val="sq-AL"/>
              </w:rPr>
            </w:pPr>
          </w:p>
        </w:tc>
        <w:tc>
          <w:tcPr>
            <w:tcW w:w="3847" w:type="pct"/>
            <w:gridSpan w:val="4"/>
            <w:tcBorders>
              <w:top w:val="nil"/>
              <w:left w:val="nil"/>
              <w:bottom w:val="nil"/>
              <w:right w:val="nil"/>
            </w:tcBorders>
            <w:noWrap/>
            <w:vAlign w:val="bottom"/>
          </w:tcPr>
          <w:p w:rsidR="008A79AE" w:rsidRPr="00AF3EDC" w:rsidRDefault="008A79AE" w:rsidP="007F1098">
            <w:pPr>
              <w:pStyle w:val="Paragrafi"/>
              <w:ind w:firstLine="0"/>
              <w:rPr>
                <w:sz w:val="19"/>
                <w:szCs w:val="19"/>
                <w:lang w:val="sq-AL"/>
              </w:rPr>
            </w:pPr>
          </w:p>
        </w:tc>
        <w:tc>
          <w:tcPr>
            <w:tcW w:w="123" w:type="pct"/>
            <w:gridSpan w:val="2"/>
            <w:tcBorders>
              <w:top w:val="nil"/>
              <w:left w:val="nil"/>
              <w:bottom w:val="nil"/>
              <w:right w:val="nil"/>
            </w:tcBorders>
            <w:noWrap/>
            <w:vAlign w:val="bottom"/>
          </w:tcPr>
          <w:p w:rsidR="008A79AE" w:rsidRPr="00AF3EDC" w:rsidRDefault="008A79AE" w:rsidP="007F1098">
            <w:pPr>
              <w:pStyle w:val="Paragrafi"/>
              <w:ind w:firstLine="0"/>
              <w:rPr>
                <w:sz w:val="19"/>
                <w:szCs w:val="19"/>
                <w:lang w:val="sq-AL"/>
              </w:rPr>
            </w:pPr>
          </w:p>
        </w:tc>
      </w:tr>
    </w:tbl>
    <w:p w:rsidR="008A79AE" w:rsidRPr="00135EC4" w:rsidRDefault="008A79AE" w:rsidP="008A79AE">
      <w:pPr>
        <w:pStyle w:val="Vendosi"/>
        <w:rPr>
          <w:lang w:val="sq-AL"/>
        </w:rPr>
      </w:pPr>
      <w:r w:rsidRPr="00135EC4">
        <w:rPr>
          <w:caps w:val="0"/>
          <w:lang w:val="sq-AL"/>
        </w:rPr>
        <w:t>Tabela 4</w:t>
      </w:r>
    </w:p>
    <w:p w:rsidR="008A79AE" w:rsidRPr="00AF3EDC" w:rsidRDefault="008A79AE" w:rsidP="008A79AE">
      <w:pPr>
        <w:pStyle w:val="Vendosi"/>
        <w:rPr>
          <w:sz w:val="22"/>
          <w:szCs w:val="22"/>
          <w:lang w:val="sq-AL"/>
        </w:rPr>
      </w:pPr>
      <w:r w:rsidRPr="00AF3EDC">
        <w:rPr>
          <w:sz w:val="22"/>
          <w:szCs w:val="22"/>
          <w:lang w:val="sq-AL"/>
        </w:rPr>
        <w:t>ANËTARËT DHE DEPOZITUESIT NË SHKK</w:t>
      </w:r>
    </w:p>
    <w:p w:rsidR="008A79AE" w:rsidRPr="00861153" w:rsidRDefault="008A79AE" w:rsidP="008A79AE">
      <w:pPr>
        <w:pStyle w:val="Paragrafi"/>
        <w:rPr>
          <w:sz w:val="14"/>
          <w:lang w:val="sq-AL"/>
        </w:rPr>
      </w:pPr>
    </w:p>
    <w:tbl>
      <w:tblPr>
        <w:tblpPr w:leftFromText="180" w:rightFromText="180" w:vertAnchor="text" w:horzAnchor="page" w:tblpXSpec="center" w:tblpY="-87"/>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16"/>
        <w:gridCol w:w="4870"/>
        <w:gridCol w:w="1479"/>
        <w:gridCol w:w="2511"/>
      </w:tblGrid>
      <w:tr w:rsidR="008A79AE" w:rsidRPr="00AF3EDC" w:rsidTr="007F1098">
        <w:tc>
          <w:tcPr>
            <w:tcW w:w="374" w:type="pct"/>
            <w:tcBorders>
              <w:top w:val="single" w:sz="4" w:space="0" w:color="auto"/>
              <w:left w:val="single" w:sz="4" w:space="0" w:color="auto"/>
              <w:bottom w:val="single" w:sz="4" w:space="0" w:color="auto"/>
              <w:right w:val="single" w:sz="4" w:space="0" w:color="auto"/>
            </w:tcBorders>
          </w:tcPr>
          <w:p w:rsidR="008A79AE" w:rsidRPr="00AF3EDC" w:rsidRDefault="008A79AE" w:rsidP="007F1098">
            <w:pPr>
              <w:pStyle w:val="Paragrafi"/>
              <w:ind w:firstLine="0"/>
              <w:jc w:val="center"/>
              <w:rPr>
                <w:b/>
                <w:sz w:val="19"/>
                <w:szCs w:val="19"/>
                <w:lang w:val="sq-AL"/>
              </w:rPr>
            </w:pPr>
            <w:r w:rsidRPr="00AF3EDC">
              <w:rPr>
                <w:b/>
                <w:sz w:val="19"/>
                <w:szCs w:val="19"/>
                <w:lang w:val="sq-AL"/>
              </w:rPr>
              <w:t>Nr.</w:t>
            </w:r>
          </w:p>
        </w:tc>
        <w:tc>
          <w:tcPr>
            <w:tcW w:w="2543" w:type="pct"/>
            <w:tcBorders>
              <w:top w:val="single" w:sz="4" w:space="0" w:color="auto"/>
              <w:left w:val="single" w:sz="4" w:space="0" w:color="auto"/>
              <w:bottom w:val="single" w:sz="4" w:space="0" w:color="auto"/>
              <w:right w:val="single" w:sz="4" w:space="0" w:color="auto"/>
            </w:tcBorders>
          </w:tcPr>
          <w:p w:rsidR="008A79AE" w:rsidRPr="00AF3EDC" w:rsidRDefault="008A79AE" w:rsidP="007F1098">
            <w:pPr>
              <w:pStyle w:val="Paragrafi"/>
              <w:ind w:firstLine="0"/>
              <w:jc w:val="center"/>
              <w:rPr>
                <w:b/>
                <w:sz w:val="19"/>
                <w:szCs w:val="19"/>
                <w:lang w:val="sq-AL"/>
              </w:rPr>
            </w:pPr>
            <w:r w:rsidRPr="00AF3EDC">
              <w:rPr>
                <w:b/>
                <w:sz w:val="19"/>
                <w:szCs w:val="19"/>
                <w:lang w:val="sq-AL"/>
              </w:rPr>
              <w:t>Emërtimi</w:t>
            </w:r>
          </w:p>
        </w:tc>
        <w:tc>
          <w:tcPr>
            <w:tcW w:w="772" w:type="pct"/>
            <w:tcBorders>
              <w:top w:val="single" w:sz="4" w:space="0" w:color="auto"/>
              <w:left w:val="single" w:sz="4" w:space="0" w:color="auto"/>
              <w:bottom w:val="single" w:sz="4" w:space="0" w:color="auto"/>
              <w:right w:val="single" w:sz="4" w:space="0" w:color="auto"/>
            </w:tcBorders>
          </w:tcPr>
          <w:p w:rsidR="008A79AE" w:rsidRPr="00AF3EDC" w:rsidRDefault="008A79AE" w:rsidP="007F1098">
            <w:pPr>
              <w:pStyle w:val="Paragrafi"/>
              <w:ind w:firstLine="0"/>
              <w:jc w:val="center"/>
              <w:rPr>
                <w:b/>
                <w:sz w:val="19"/>
                <w:szCs w:val="19"/>
                <w:lang w:val="sq-AL"/>
              </w:rPr>
            </w:pPr>
            <w:r w:rsidRPr="00AF3EDC">
              <w:rPr>
                <w:b/>
                <w:sz w:val="19"/>
                <w:szCs w:val="19"/>
                <w:lang w:val="sq-AL"/>
              </w:rPr>
              <w:t>Numri</w:t>
            </w:r>
          </w:p>
        </w:tc>
        <w:tc>
          <w:tcPr>
            <w:tcW w:w="1311" w:type="pct"/>
            <w:tcBorders>
              <w:top w:val="single" w:sz="4" w:space="0" w:color="auto"/>
              <w:left w:val="single" w:sz="4" w:space="0" w:color="auto"/>
              <w:bottom w:val="single" w:sz="4" w:space="0" w:color="auto"/>
              <w:right w:val="single" w:sz="4" w:space="0" w:color="auto"/>
            </w:tcBorders>
          </w:tcPr>
          <w:p w:rsidR="008A79AE" w:rsidRPr="00AF3EDC" w:rsidRDefault="008A79AE" w:rsidP="007F1098">
            <w:pPr>
              <w:pStyle w:val="Paragrafi"/>
              <w:ind w:firstLine="0"/>
              <w:jc w:val="center"/>
              <w:rPr>
                <w:b/>
                <w:sz w:val="19"/>
                <w:szCs w:val="19"/>
                <w:lang w:val="sq-AL"/>
              </w:rPr>
            </w:pPr>
            <w:r w:rsidRPr="00AF3EDC">
              <w:rPr>
                <w:b/>
                <w:sz w:val="19"/>
                <w:szCs w:val="19"/>
                <w:lang w:val="sq-AL"/>
              </w:rPr>
              <w:t>Shuma</w:t>
            </w:r>
          </w:p>
        </w:tc>
      </w:tr>
      <w:tr w:rsidR="008A79AE" w:rsidRPr="00AF3EDC" w:rsidTr="007F1098">
        <w:tc>
          <w:tcPr>
            <w:tcW w:w="374" w:type="pct"/>
            <w:tcBorders>
              <w:top w:val="single" w:sz="4" w:space="0" w:color="auto"/>
              <w:left w:val="single" w:sz="4" w:space="0" w:color="auto"/>
              <w:bottom w:val="single" w:sz="4" w:space="0" w:color="auto"/>
              <w:right w:val="single" w:sz="4" w:space="0" w:color="auto"/>
            </w:tcBorders>
          </w:tcPr>
          <w:p w:rsidR="008A79AE" w:rsidRPr="00AF3EDC" w:rsidRDefault="008A79AE" w:rsidP="007F1098">
            <w:pPr>
              <w:pStyle w:val="Paragrafi"/>
              <w:ind w:firstLine="0"/>
              <w:rPr>
                <w:sz w:val="19"/>
                <w:szCs w:val="19"/>
                <w:lang w:val="sq-AL"/>
              </w:rPr>
            </w:pPr>
            <w:r w:rsidRPr="00AF3EDC">
              <w:rPr>
                <w:sz w:val="19"/>
                <w:szCs w:val="19"/>
                <w:lang w:val="sq-AL"/>
              </w:rPr>
              <w:t>1.</w:t>
            </w:r>
          </w:p>
        </w:tc>
        <w:tc>
          <w:tcPr>
            <w:tcW w:w="2543" w:type="pct"/>
            <w:tcBorders>
              <w:top w:val="single" w:sz="4" w:space="0" w:color="auto"/>
              <w:left w:val="single" w:sz="4" w:space="0" w:color="auto"/>
              <w:bottom w:val="single" w:sz="4" w:space="0" w:color="auto"/>
              <w:right w:val="single" w:sz="4" w:space="0" w:color="auto"/>
            </w:tcBorders>
          </w:tcPr>
          <w:p w:rsidR="008A79AE" w:rsidRPr="00AF3EDC" w:rsidRDefault="008A79AE" w:rsidP="007F1098">
            <w:pPr>
              <w:pStyle w:val="Paragrafi"/>
              <w:ind w:firstLine="0"/>
              <w:rPr>
                <w:sz w:val="19"/>
                <w:szCs w:val="19"/>
                <w:lang w:val="sq-AL"/>
              </w:rPr>
            </w:pPr>
            <w:r w:rsidRPr="00AF3EDC">
              <w:rPr>
                <w:sz w:val="19"/>
                <w:szCs w:val="19"/>
                <w:lang w:val="sq-AL"/>
              </w:rPr>
              <w:t xml:space="preserve">Anëtarët e SHKK-së në total </w:t>
            </w:r>
          </w:p>
        </w:tc>
        <w:tc>
          <w:tcPr>
            <w:tcW w:w="772" w:type="pct"/>
            <w:tcBorders>
              <w:top w:val="single" w:sz="4" w:space="0" w:color="auto"/>
              <w:left w:val="single" w:sz="4" w:space="0" w:color="auto"/>
              <w:bottom w:val="single" w:sz="4" w:space="0" w:color="auto"/>
              <w:right w:val="single" w:sz="4" w:space="0" w:color="auto"/>
            </w:tcBorders>
          </w:tcPr>
          <w:p w:rsidR="008A79AE" w:rsidRPr="00AF3EDC" w:rsidRDefault="008A79AE" w:rsidP="007F1098">
            <w:pPr>
              <w:pStyle w:val="Paragrafi"/>
              <w:ind w:firstLine="0"/>
              <w:rPr>
                <w:sz w:val="19"/>
                <w:szCs w:val="19"/>
                <w:lang w:val="sq-AL"/>
              </w:rPr>
            </w:pPr>
          </w:p>
        </w:tc>
        <w:tc>
          <w:tcPr>
            <w:tcW w:w="1311" w:type="pct"/>
            <w:tcBorders>
              <w:top w:val="single" w:sz="4" w:space="0" w:color="auto"/>
              <w:left w:val="single" w:sz="4" w:space="0" w:color="auto"/>
              <w:bottom w:val="single" w:sz="4" w:space="0" w:color="auto"/>
              <w:right w:val="single" w:sz="4" w:space="0" w:color="auto"/>
            </w:tcBorders>
          </w:tcPr>
          <w:p w:rsidR="008A79AE" w:rsidRPr="00AF3EDC" w:rsidRDefault="008A79AE" w:rsidP="007F1098">
            <w:pPr>
              <w:pStyle w:val="Paragrafi"/>
              <w:ind w:firstLine="0"/>
              <w:rPr>
                <w:sz w:val="19"/>
                <w:szCs w:val="19"/>
                <w:lang w:val="sq-AL"/>
              </w:rPr>
            </w:pPr>
          </w:p>
        </w:tc>
      </w:tr>
      <w:tr w:rsidR="008A79AE" w:rsidRPr="00AF3EDC" w:rsidTr="007F1098">
        <w:tc>
          <w:tcPr>
            <w:tcW w:w="374" w:type="pct"/>
            <w:tcBorders>
              <w:top w:val="single" w:sz="4" w:space="0" w:color="auto"/>
              <w:left w:val="single" w:sz="4" w:space="0" w:color="auto"/>
              <w:bottom w:val="single" w:sz="4" w:space="0" w:color="auto"/>
              <w:right w:val="single" w:sz="4" w:space="0" w:color="auto"/>
            </w:tcBorders>
          </w:tcPr>
          <w:p w:rsidR="008A79AE" w:rsidRPr="00AF3EDC" w:rsidRDefault="008A79AE" w:rsidP="007F1098">
            <w:pPr>
              <w:pStyle w:val="Paragrafi"/>
              <w:ind w:firstLine="0"/>
              <w:rPr>
                <w:sz w:val="19"/>
                <w:szCs w:val="19"/>
                <w:lang w:val="sq-AL"/>
              </w:rPr>
            </w:pPr>
            <w:r w:rsidRPr="00AF3EDC">
              <w:rPr>
                <w:sz w:val="19"/>
                <w:szCs w:val="19"/>
                <w:lang w:val="sq-AL"/>
              </w:rPr>
              <w:t>2.</w:t>
            </w:r>
          </w:p>
        </w:tc>
        <w:tc>
          <w:tcPr>
            <w:tcW w:w="2543" w:type="pct"/>
            <w:tcBorders>
              <w:top w:val="single" w:sz="4" w:space="0" w:color="auto"/>
              <w:left w:val="single" w:sz="4" w:space="0" w:color="auto"/>
              <w:bottom w:val="single" w:sz="4" w:space="0" w:color="auto"/>
              <w:right w:val="single" w:sz="4" w:space="0" w:color="auto"/>
            </w:tcBorders>
          </w:tcPr>
          <w:p w:rsidR="008A79AE" w:rsidRPr="00AF3EDC" w:rsidRDefault="008A79AE" w:rsidP="007F1098">
            <w:pPr>
              <w:pStyle w:val="Paragrafi"/>
              <w:ind w:firstLine="0"/>
              <w:rPr>
                <w:sz w:val="19"/>
                <w:szCs w:val="19"/>
                <w:lang w:val="sq-AL"/>
              </w:rPr>
            </w:pPr>
            <w:r w:rsidRPr="00AF3EDC">
              <w:rPr>
                <w:sz w:val="19"/>
                <w:szCs w:val="19"/>
                <w:lang w:val="sq-AL"/>
              </w:rPr>
              <w:t>Anëtarët e SHKK-së që kanë depozita</w:t>
            </w:r>
          </w:p>
        </w:tc>
        <w:tc>
          <w:tcPr>
            <w:tcW w:w="772" w:type="pct"/>
            <w:tcBorders>
              <w:top w:val="single" w:sz="4" w:space="0" w:color="auto"/>
              <w:left w:val="single" w:sz="4" w:space="0" w:color="auto"/>
              <w:bottom w:val="single" w:sz="4" w:space="0" w:color="auto"/>
              <w:right w:val="single" w:sz="4" w:space="0" w:color="auto"/>
            </w:tcBorders>
          </w:tcPr>
          <w:p w:rsidR="008A79AE" w:rsidRPr="00AF3EDC" w:rsidRDefault="008A79AE" w:rsidP="007F1098">
            <w:pPr>
              <w:pStyle w:val="Paragrafi"/>
              <w:ind w:firstLine="0"/>
              <w:rPr>
                <w:sz w:val="19"/>
                <w:szCs w:val="19"/>
                <w:lang w:val="sq-AL"/>
              </w:rPr>
            </w:pPr>
          </w:p>
        </w:tc>
        <w:tc>
          <w:tcPr>
            <w:tcW w:w="1311" w:type="pct"/>
            <w:tcBorders>
              <w:top w:val="single" w:sz="4" w:space="0" w:color="auto"/>
              <w:left w:val="single" w:sz="4" w:space="0" w:color="auto"/>
              <w:bottom w:val="single" w:sz="4" w:space="0" w:color="auto"/>
              <w:right w:val="single" w:sz="4" w:space="0" w:color="auto"/>
            </w:tcBorders>
          </w:tcPr>
          <w:p w:rsidR="008A79AE" w:rsidRPr="00AF3EDC" w:rsidRDefault="008A79AE" w:rsidP="007F1098">
            <w:pPr>
              <w:pStyle w:val="Paragrafi"/>
              <w:ind w:firstLine="0"/>
              <w:rPr>
                <w:sz w:val="19"/>
                <w:szCs w:val="19"/>
                <w:lang w:val="sq-AL"/>
              </w:rPr>
            </w:pPr>
          </w:p>
        </w:tc>
      </w:tr>
      <w:tr w:rsidR="008A79AE" w:rsidRPr="00AF3EDC" w:rsidTr="007F1098">
        <w:tc>
          <w:tcPr>
            <w:tcW w:w="374" w:type="pct"/>
            <w:tcBorders>
              <w:top w:val="single" w:sz="4" w:space="0" w:color="auto"/>
              <w:left w:val="single" w:sz="4" w:space="0" w:color="auto"/>
              <w:bottom w:val="single" w:sz="4" w:space="0" w:color="auto"/>
              <w:right w:val="single" w:sz="4" w:space="0" w:color="auto"/>
            </w:tcBorders>
          </w:tcPr>
          <w:p w:rsidR="008A79AE" w:rsidRPr="00AF3EDC" w:rsidRDefault="008A79AE" w:rsidP="007F1098">
            <w:pPr>
              <w:pStyle w:val="Paragrafi"/>
              <w:ind w:firstLine="0"/>
              <w:rPr>
                <w:sz w:val="19"/>
                <w:szCs w:val="19"/>
                <w:lang w:val="sq-AL"/>
              </w:rPr>
            </w:pPr>
            <w:r w:rsidRPr="00AF3EDC">
              <w:rPr>
                <w:sz w:val="19"/>
                <w:szCs w:val="19"/>
                <w:lang w:val="sq-AL"/>
              </w:rPr>
              <w:t>3.</w:t>
            </w:r>
          </w:p>
        </w:tc>
        <w:tc>
          <w:tcPr>
            <w:tcW w:w="2543" w:type="pct"/>
            <w:tcBorders>
              <w:top w:val="single" w:sz="4" w:space="0" w:color="auto"/>
              <w:left w:val="single" w:sz="4" w:space="0" w:color="auto"/>
              <w:bottom w:val="single" w:sz="4" w:space="0" w:color="auto"/>
              <w:right w:val="single" w:sz="4" w:space="0" w:color="auto"/>
            </w:tcBorders>
          </w:tcPr>
          <w:p w:rsidR="008A79AE" w:rsidRPr="00AF3EDC" w:rsidRDefault="008A79AE" w:rsidP="007F1098">
            <w:pPr>
              <w:pStyle w:val="Paragrafi"/>
              <w:ind w:firstLine="0"/>
              <w:rPr>
                <w:sz w:val="19"/>
                <w:szCs w:val="19"/>
                <w:lang w:val="sq-AL"/>
              </w:rPr>
            </w:pPr>
            <w:r w:rsidRPr="00AF3EDC">
              <w:rPr>
                <w:sz w:val="19"/>
                <w:szCs w:val="19"/>
                <w:lang w:val="sq-AL"/>
              </w:rPr>
              <w:t>Anëtarët e SHKK-së që kanë kredi</w:t>
            </w:r>
          </w:p>
        </w:tc>
        <w:tc>
          <w:tcPr>
            <w:tcW w:w="772" w:type="pct"/>
            <w:tcBorders>
              <w:top w:val="single" w:sz="4" w:space="0" w:color="auto"/>
              <w:left w:val="single" w:sz="4" w:space="0" w:color="auto"/>
              <w:bottom w:val="single" w:sz="4" w:space="0" w:color="auto"/>
              <w:right w:val="single" w:sz="4" w:space="0" w:color="auto"/>
            </w:tcBorders>
          </w:tcPr>
          <w:p w:rsidR="008A79AE" w:rsidRPr="00AF3EDC" w:rsidRDefault="008A79AE" w:rsidP="007F1098">
            <w:pPr>
              <w:pStyle w:val="Paragrafi"/>
              <w:ind w:firstLine="0"/>
              <w:rPr>
                <w:sz w:val="19"/>
                <w:szCs w:val="19"/>
                <w:lang w:val="sq-AL"/>
              </w:rPr>
            </w:pPr>
          </w:p>
        </w:tc>
        <w:tc>
          <w:tcPr>
            <w:tcW w:w="1311" w:type="pct"/>
            <w:tcBorders>
              <w:top w:val="single" w:sz="4" w:space="0" w:color="auto"/>
              <w:left w:val="single" w:sz="4" w:space="0" w:color="auto"/>
              <w:bottom w:val="single" w:sz="4" w:space="0" w:color="auto"/>
              <w:right w:val="single" w:sz="4" w:space="0" w:color="auto"/>
            </w:tcBorders>
          </w:tcPr>
          <w:p w:rsidR="008A79AE" w:rsidRPr="00AF3EDC" w:rsidRDefault="008A79AE" w:rsidP="007F1098">
            <w:pPr>
              <w:pStyle w:val="Paragrafi"/>
              <w:ind w:firstLine="0"/>
              <w:rPr>
                <w:sz w:val="19"/>
                <w:szCs w:val="19"/>
                <w:lang w:val="sq-AL"/>
              </w:rPr>
            </w:pPr>
          </w:p>
        </w:tc>
      </w:tr>
      <w:tr w:rsidR="008A79AE" w:rsidRPr="00AF3EDC" w:rsidTr="007F1098">
        <w:tc>
          <w:tcPr>
            <w:tcW w:w="374" w:type="pct"/>
            <w:tcBorders>
              <w:top w:val="single" w:sz="4" w:space="0" w:color="auto"/>
              <w:left w:val="single" w:sz="4" w:space="0" w:color="auto"/>
              <w:bottom w:val="single" w:sz="4" w:space="0" w:color="auto"/>
              <w:right w:val="single" w:sz="4" w:space="0" w:color="auto"/>
            </w:tcBorders>
          </w:tcPr>
          <w:p w:rsidR="008A79AE" w:rsidRPr="00AF3EDC" w:rsidRDefault="008A79AE" w:rsidP="007F1098">
            <w:pPr>
              <w:pStyle w:val="Paragrafi"/>
              <w:ind w:firstLine="0"/>
              <w:rPr>
                <w:sz w:val="19"/>
                <w:szCs w:val="19"/>
                <w:lang w:val="sq-AL"/>
              </w:rPr>
            </w:pPr>
            <w:r w:rsidRPr="00AF3EDC">
              <w:rPr>
                <w:sz w:val="19"/>
                <w:szCs w:val="19"/>
                <w:lang w:val="sq-AL"/>
              </w:rPr>
              <w:t>4.</w:t>
            </w:r>
          </w:p>
        </w:tc>
        <w:tc>
          <w:tcPr>
            <w:tcW w:w="2543" w:type="pct"/>
            <w:tcBorders>
              <w:top w:val="single" w:sz="4" w:space="0" w:color="auto"/>
              <w:left w:val="single" w:sz="4" w:space="0" w:color="auto"/>
              <w:bottom w:val="single" w:sz="4" w:space="0" w:color="auto"/>
              <w:right w:val="single" w:sz="4" w:space="0" w:color="auto"/>
            </w:tcBorders>
          </w:tcPr>
          <w:p w:rsidR="008A79AE" w:rsidRPr="00AF3EDC" w:rsidRDefault="008A79AE" w:rsidP="007F1098">
            <w:pPr>
              <w:pStyle w:val="Paragrafi"/>
              <w:ind w:firstLine="0"/>
              <w:rPr>
                <w:sz w:val="19"/>
                <w:szCs w:val="19"/>
                <w:lang w:val="sq-AL"/>
              </w:rPr>
            </w:pPr>
            <w:r w:rsidRPr="00AF3EDC">
              <w:rPr>
                <w:sz w:val="19"/>
                <w:szCs w:val="19"/>
                <w:lang w:val="sq-AL"/>
              </w:rPr>
              <w:t>Anëtarët e SHKK-së që kanë kredi dhe depozita</w:t>
            </w:r>
          </w:p>
        </w:tc>
        <w:tc>
          <w:tcPr>
            <w:tcW w:w="772" w:type="pct"/>
            <w:tcBorders>
              <w:top w:val="single" w:sz="4" w:space="0" w:color="auto"/>
              <w:left w:val="single" w:sz="4" w:space="0" w:color="auto"/>
              <w:bottom w:val="single" w:sz="4" w:space="0" w:color="auto"/>
              <w:right w:val="single" w:sz="4" w:space="0" w:color="auto"/>
            </w:tcBorders>
          </w:tcPr>
          <w:p w:rsidR="008A79AE" w:rsidRPr="00AF3EDC" w:rsidRDefault="008A79AE" w:rsidP="007F1098">
            <w:pPr>
              <w:pStyle w:val="Paragrafi"/>
              <w:ind w:firstLine="0"/>
              <w:rPr>
                <w:sz w:val="19"/>
                <w:szCs w:val="19"/>
                <w:lang w:val="sq-AL"/>
              </w:rPr>
            </w:pPr>
          </w:p>
        </w:tc>
        <w:tc>
          <w:tcPr>
            <w:tcW w:w="1311" w:type="pct"/>
            <w:tcBorders>
              <w:top w:val="single" w:sz="4" w:space="0" w:color="auto"/>
              <w:left w:val="single" w:sz="4" w:space="0" w:color="auto"/>
              <w:bottom w:val="single" w:sz="4" w:space="0" w:color="auto"/>
              <w:right w:val="single" w:sz="4" w:space="0" w:color="auto"/>
            </w:tcBorders>
          </w:tcPr>
          <w:p w:rsidR="008A79AE" w:rsidRPr="00AF3EDC" w:rsidRDefault="008A79AE" w:rsidP="007F1098">
            <w:pPr>
              <w:pStyle w:val="Paragrafi"/>
              <w:ind w:firstLine="0"/>
              <w:rPr>
                <w:sz w:val="19"/>
                <w:szCs w:val="19"/>
                <w:lang w:val="sq-AL"/>
              </w:rPr>
            </w:pPr>
          </w:p>
        </w:tc>
      </w:tr>
    </w:tbl>
    <w:p w:rsidR="008A79AE" w:rsidRPr="00AF3EDC" w:rsidRDefault="008A79AE" w:rsidP="008A79AE">
      <w:pPr>
        <w:pStyle w:val="Paragrafi"/>
        <w:ind w:firstLine="0"/>
        <w:rPr>
          <w:sz w:val="8"/>
          <w:lang w:val="sq-AL"/>
        </w:rPr>
      </w:pPr>
    </w:p>
    <w:p w:rsidR="008A79AE" w:rsidRPr="00AF3EDC" w:rsidRDefault="008A79AE" w:rsidP="008A79AE">
      <w:pPr>
        <w:pStyle w:val="Vendosi"/>
        <w:rPr>
          <w:sz w:val="22"/>
          <w:szCs w:val="22"/>
          <w:lang w:val="sq-AL"/>
        </w:rPr>
      </w:pPr>
      <w:r w:rsidRPr="00AF3EDC">
        <w:rPr>
          <w:caps w:val="0"/>
          <w:sz w:val="22"/>
          <w:szCs w:val="22"/>
          <w:lang w:val="sq-AL"/>
        </w:rPr>
        <w:t>ANEKSI 13</w:t>
      </w:r>
    </w:p>
    <w:p w:rsidR="008A79AE" w:rsidRPr="00AF3EDC" w:rsidRDefault="008A79AE" w:rsidP="008A79AE">
      <w:pPr>
        <w:pStyle w:val="Vendosi"/>
        <w:rPr>
          <w:sz w:val="22"/>
          <w:szCs w:val="22"/>
          <w:lang w:val="sq-AL"/>
        </w:rPr>
      </w:pPr>
      <w:r w:rsidRPr="00AF3EDC">
        <w:rPr>
          <w:sz w:val="22"/>
          <w:szCs w:val="22"/>
          <w:lang w:val="sq-AL"/>
        </w:rPr>
        <w:t>Formularët e raportimit të treguesve rregullatorë:</w:t>
      </w:r>
    </w:p>
    <w:tbl>
      <w:tblPr>
        <w:tblStyle w:val="TableGrid"/>
        <w:tblW w:w="5000" w:type="pct"/>
        <w:tblLook w:val="04A0"/>
      </w:tblPr>
      <w:tblGrid>
        <w:gridCol w:w="571"/>
        <w:gridCol w:w="5238"/>
        <w:gridCol w:w="1379"/>
        <w:gridCol w:w="1457"/>
        <w:gridCol w:w="931"/>
      </w:tblGrid>
      <w:tr w:rsidR="008A79AE" w:rsidRPr="00AF3EDC" w:rsidTr="007F1098">
        <w:tc>
          <w:tcPr>
            <w:tcW w:w="298" w:type="pct"/>
            <w:vAlign w:val="center"/>
          </w:tcPr>
          <w:p w:rsidR="008A79AE" w:rsidRPr="00AF3EDC" w:rsidRDefault="008A79AE" w:rsidP="007F1098">
            <w:pPr>
              <w:pStyle w:val="Paragrafi"/>
              <w:ind w:firstLine="0"/>
              <w:jc w:val="center"/>
              <w:rPr>
                <w:b/>
                <w:sz w:val="19"/>
                <w:szCs w:val="19"/>
                <w:lang w:val="sq-AL"/>
              </w:rPr>
            </w:pPr>
            <w:r w:rsidRPr="00AF3EDC">
              <w:rPr>
                <w:b/>
                <w:sz w:val="19"/>
                <w:szCs w:val="19"/>
                <w:lang w:val="sq-AL"/>
              </w:rPr>
              <w:t>Nr.</w:t>
            </w:r>
          </w:p>
        </w:tc>
        <w:tc>
          <w:tcPr>
            <w:tcW w:w="2735" w:type="pct"/>
            <w:vAlign w:val="center"/>
          </w:tcPr>
          <w:p w:rsidR="008A79AE" w:rsidRPr="00AF3EDC" w:rsidRDefault="008A79AE" w:rsidP="007F1098">
            <w:pPr>
              <w:pStyle w:val="Paragrafi"/>
              <w:ind w:firstLine="0"/>
              <w:jc w:val="center"/>
              <w:rPr>
                <w:b/>
                <w:sz w:val="19"/>
                <w:szCs w:val="19"/>
                <w:lang w:val="sq-AL"/>
              </w:rPr>
            </w:pPr>
            <w:r w:rsidRPr="00AF3EDC">
              <w:rPr>
                <w:b/>
                <w:sz w:val="19"/>
                <w:szCs w:val="19"/>
                <w:lang w:val="sq-AL"/>
              </w:rPr>
              <w:t>Emri i treguesit</w:t>
            </w:r>
          </w:p>
        </w:tc>
        <w:tc>
          <w:tcPr>
            <w:tcW w:w="720" w:type="pct"/>
            <w:vAlign w:val="center"/>
          </w:tcPr>
          <w:p w:rsidR="008A79AE" w:rsidRPr="00AF3EDC" w:rsidRDefault="008A79AE" w:rsidP="007F1098">
            <w:pPr>
              <w:pStyle w:val="Paragrafi"/>
              <w:ind w:firstLine="0"/>
              <w:jc w:val="center"/>
              <w:rPr>
                <w:b/>
                <w:sz w:val="19"/>
                <w:szCs w:val="19"/>
                <w:lang w:val="sq-AL"/>
              </w:rPr>
            </w:pPr>
            <w:r w:rsidRPr="00AF3EDC">
              <w:rPr>
                <w:b/>
                <w:sz w:val="19"/>
                <w:szCs w:val="19"/>
                <w:lang w:val="sq-AL"/>
              </w:rPr>
              <w:t>Kufijtë rregullatorë</w:t>
            </w:r>
          </w:p>
        </w:tc>
        <w:tc>
          <w:tcPr>
            <w:tcW w:w="761" w:type="pct"/>
            <w:vAlign w:val="center"/>
          </w:tcPr>
          <w:p w:rsidR="008A79AE" w:rsidRPr="00AF3EDC" w:rsidRDefault="008A79AE" w:rsidP="007F1098">
            <w:pPr>
              <w:pStyle w:val="Paragrafi"/>
              <w:ind w:firstLine="0"/>
              <w:jc w:val="center"/>
              <w:rPr>
                <w:b/>
                <w:sz w:val="19"/>
                <w:szCs w:val="19"/>
                <w:lang w:val="sq-AL"/>
              </w:rPr>
            </w:pPr>
            <w:r w:rsidRPr="00AF3EDC">
              <w:rPr>
                <w:b/>
                <w:sz w:val="19"/>
                <w:szCs w:val="19"/>
                <w:lang w:val="sq-AL"/>
              </w:rPr>
              <w:t>Vlera në fund të muajit</w:t>
            </w:r>
          </w:p>
        </w:tc>
        <w:tc>
          <w:tcPr>
            <w:tcW w:w="486" w:type="pct"/>
            <w:vAlign w:val="center"/>
          </w:tcPr>
          <w:p w:rsidR="008A79AE" w:rsidRPr="00AF3EDC" w:rsidRDefault="008A79AE" w:rsidP="007F1098">
            <w:pPr>
              <w:pStyle w:val="Paragrafi"/>
              <w:ind w:firstLine="0"/>
              <w:jc w:val="center"/>
              <w:rPr>
                <w:b/>
                <w:sz w:val="19"/>
                <w:szCs w:val="19"/>
                <w:lang w:val="sq-AL"/>
              </w:rPr>
            </w:pPr>
            <w:r w:rsidRPr="00AF3EDC">
              <w:rPr>
                <w:b/>
                <w:sz w:val="19"/>
                <w:szCs w:val="19"/>
                <w:lang w:val="sq-AL"/>
              </w:rPr>
              <w:t>Statusi*</w:t>
            </w:r>
          </w:p>
        </w:tc>
      </w:tr>
      <w:tr w:rsidR="008A79AE" w:rsidRPr="00AF3EDC" w:rsidTr="007F1098">
        <w:tc>
          <w:tcPr>
            <w:tcW w:w="298" w:type="pct"/>
          </w:tcPr>
          <w:p w:rsidR="008A79AE" w:rsidRPr="00AF3EDC" w:rsidRDefault="008A79AE" w:rsidP="007F1098">
            <w:pPr>
              <w:pStyle w:val="Paragrafi"/>
              <w:ind w:firstLine="0"/>
              <w:rPr>
                <w:sz w:val="19"/>
                <w:szCs w:val="19"/>
                <w:lang w:val="sq-AL"/>
              </w:rPr>
            </w:pPr>
            <w:r w:rsidRPr="00AF3EDC">
              <w:rPr>
                <w:sz w:val="19"/>
                <w:szCs w:val="19"/>
                <w:lang w:val="sq-AL"/>
              </w:rPr>
              <w:t>1</w:t>
            </w:r>
          </w:p>
        </w:tc>
        <w:tc>
          <w:tcPr>
            <w:tcW w:w="2735" w:type="pct"/>
            <w:vAlign w:val="bottom"/>
          </w:tcPr>
          <w:p w:rsidR="008A79AE" w:rsidRPr="00AF3EDC" w:rsidRDefault="008A79AE" w:rsidP="007F1098">
            <w:pPr>
              <w:pStyle w:val="Paragrafi"/>
              <w:ind w:firstLine="0"/>
              <w:rPr>
                <w:sz w:val="19"/>
                <w:szCs w:val="19"/>
                <w:lang w:val="sq-AL"/>
              </w:rPr>
            </w:pPr>
            <w:r w:rsidRPr="00AF3EDC">
              <w:rPr>
                <w:sz w:val="19"/>
                <w:szCs w:val="19"/>
                <w:lang w:val="sq-AL"/>
              </w:rPr>
              <w:t>Kredi standarde / Totali i portofolit të kredive</w:t>
            </w:r>
          </w:p>
        </w:tc>
        <w:tc>
          <w:tcPr>
            <w:tcW w:w="720" w:type="pct"/>
          </w:tcPr>
          <w:p w:rsidR="008A79AE" w:rsidRPr="00AF3EDC" w:rsidRDefault="008A79AE" w:rsidP="007F1098">
            <w:pPr>
              <w:pStyle w:val="Paragrafi"/>
              <w:ind w:firstLine="0"/>
              <w:rPr>
                <w:sz w:val="19"/>
                <w:szCs w:val="19"/>
                <w:lang w:val="sq-AL"/>
              </w:rPr>
            </w:pPr>
          </w:p>
        </w:tc>
        <w:tc>
          <w:tcPr>
            <w:tcW w:w="761" w:type="pct"/>
          </w:tcPr>
          <w:p w:rsidR="008A79AE" w:rsidRPr="00AF3EDC" w:rsidRDefault="008A79AE" w:rsidP="007F1098">
            <w:pPr>
              <w:pStyle w:val="Paragrafi"/>
              <w:ind w:firstLine="0"/>
              <w:rPr>
                <w:sz w:val="19"/>
                <w:szCs w:val="19"/>
                <w:lang w:val="sq-AL"/>
              </w:rPr>
            </w:pPr>
          </w:p>
        </w:tc>
        <w:tc>
          <w:tcPr>
            <w:tcW w:w="486" w:type="pct"/>
          </w:tcPr>
          <w:p w:rsidR="008A79AE" w:rsidRPr="00AF3EDC" w:rsidRDefault="008A79AE" w:rsidP="007F1098">
            <w:pPr>
              <w:pStyle w:val="Paragrafi"/>
              <w:ind w:firstLine="0"/>
              <w:rPr>
                <w:sz w:val="19"/>
                <w:szCs w:val="19"/>
                <w:lang w:val="sq-AL"/>
              </w:rPr>
            </w:pPr>
          </w:p>
        </w:tc>
      </w:tr>
      <w:tr w:rsidR="008A79AE" w:rsidRPr="00AF3EDC" w:rsidTr="007F1098">
        <w:tc>
          <w:tcPr>
            <w:tcW w:w="298" w:type="pct"/>
          </w:tcPr>
          <w:p w:rsidR="008A79AE" w:rsidRPr="00AF3EDC" w:rsidRDefault="008A79AE" w:rsidP="007F1098">
            <w:pPr>
              <w:pStyle w:val="Paragrafi"/>
              <w:ind w:firstLine="0"/>
              <w:rPr>
                <w:sz w:val="19"/>
                <w:szCs w:val="19"/>
                <w:lang w:val="sq-AL"/>
              </w:rPr>
            </w:pPr>
            <w:r w:rsidRPr="00AF3EDC">
              <w:rPr>
                <w:sz w:val="19"/>
                <w:szCs w:val="19"/>
                <w:lang w:val="sq-AL"/>
              </w:rPr>
              <w:t>2</w:t>
            </w:r>
          </w:p>
        </w:tc>
        <w:tc>
          <w:tcPr>
            <w:tcW w:w="2735" w:type="pct"/>
            <w:vAlign w:val="bottom"/>
          </w:tcPr>
          <w:p w:rsidR="008A79AE" w:rsidRPr="00AF3EDC" w:rsidRDefault="008A79AE" w:rsidP="007F1098">
            <w:pPr>
              <w:pStyle w:val="Paragrafi"/>
              <w:ind w:firstLine="0"/>
              <w:rPr>
                <w:sz w:val="19"/>
                <w:szCs w:val="19"/>
                <w:lang w:val="sq-AL"/>
              </w:rPr>
            </w:pPr>
            <w:r w:rsidRPr="00AF3EDC">
              <w:rPr>
                <w:sz w:val="19"/>
                <w:szCs w:val="19"/>
                <w:lang w:val="sq-AL"/>
              </w:rPr>
              <w:t>Aktive likuide (deri në 1 muaj) / depozita të lira me afat max 6 muaj</w:t>
            </w:r>
          </w:p>
        </w:tc>
        <w:tc>
          <w:tcPr>
            <w:tcW w:w="720" w:type="pct"/>
          </w:tcPr>
          <w:p w:rsidR="008A79AE" w:rsidRPr="00AF3EDC" w:rsidRDefault="008A79AE" w:rsidP="007F1098">
            <w:pPr>
              <w:pStyle w:val="Paragrafi"/>
              <w:ind w:firstLine="0"/>
              <w:rPr>
                <w:sz w:val="19"/>
                <w:szCs w:val="19"/>
                <w:lang w:val="sq-AL"/>
              </w:rPr>
            </w:pPr>
          </w:p>
        </w:tc>
        <w:tc>
          <w:tcPr>
            <w:tcW w:w="761" w:type="pct"/>
          </w:tcPr>
          <w:p w:rsidR="008A79AE" w:rsidRPr="00AF3EDC" w:rsidRDefault="008A79AE" w:rsidP="007F1098">
            <w:pPr>
              <w:pStyle w:val="Paragrafi"/>
              <w:ind w:firstLine="0"/>
              <w:rPr>
                <w:sz w:val="19"/>
                <w:szCs w:val="19"/>
                <w:lang w:val="sq-AL"/>
              </w:rPr>
            </w:pPr>
          </w:p>
        </w:tc>
        <w:tc>
          <w:tcPr>
            <w:tcW w:w="486" w:type="pct"/>
          </w:tcPr>
          <w:p w:rsidR="008A79AE" w:rsidRPr="00AF3EDC" w:rsidRDefault="008A79AE" w:rsidP="007F1098">
            <w:pPr>
              <w:pStyle w:val="Paragrafi"/>
              <w:ind w:firstLine="0"/>
              <w:rPr>
                <w:sz w:val="19"/>
                <w:szCs w:val="19"/>
                <w:lang w:val="sq-AL"/>
              </w:rPr>
            </w:pPr>
          </w:p>
        </w:tc>
      </w:tr>
      <w:tr w:rsidR="008A79AE" w:rsidRPr="00AF3EDC" w:rsidTr="007F1098">
        <w:tc>
          <w:tcPr>
            <w:tcW w:w="298" w:type="pct"/>
          </w:tcPr>
          <w:p w:rsidR="008A79AE" w:rsidRPr="00AF3EDC" w:rsidRDefault="008A79AE" w:rsidP="007F1098">
            <w:pPr>
              <w:pStyle w:val="Paragrafi"/>
              <w:ind w:firstLine="0"/>
              <w:rPr>
                <w:sz w:val="19"/>
                <w:szCs w:val="19"/>
                <w:lang w:val="sq-AL"/>
              </w:rPr>
            </w:pPr>
            <w:r w:rsidRPr="00AF3EDC">
              <w:rPr>
                <w:sz w:val="19"/>
                <w:szCs w:val="19"/>
                <w:lang w:val="sq-AL"/>
              </w:rPr>
              <w:lastRenderedPageBreak/>
              <w:t>3</w:t>
            </w:r>
          </w:p>
        </w:tc>
        <w:tc>
          <w:tcPr>
            <w:tcW w:w="2735" w:type="pct"/>
            <w:vAlign w:val="bottom"/>
          </w:tcPr>
          <w:p w:rsidR="008A79AE" w:rsidRPr="00AF3EDC" w:rsidRDefault="008A79AE" w:rsidP="007F1098">
            <w:pPr>
              <w:pStyle w:val="Paragrafi"/>
              <w:ind w:firstLine="0"/>
              <w:rPr>
                <w:sz w:val="19"/>
                <w:szCs w:val="19"/>
                <w:lang w:val="sq-AL"/>
              </w:rPr>
            </w:pPr>
            <w:r w:rsidRPr="00AF3EDC">
              <w:rPr>
                <w:sz w:val="19"/>
                <w:szCs w:val="19"/>
                <w:lang w:val="sq-AL"/>
              </w:rPr>
              <w:t>Kredi me afat mbi 5 vjet / Kapitali (pas zbritjes së aktiveve fikse)</w:t>
            </w:r>
          </w:p>
        </w:tc>
        <w:tc>
          <w:tcPr>
            <w:tcW w:w="720" w:type="pct"/>
          </w:tcPr>
          <w:p w:rsidR="008A79AE" w:rsidRPr="00AF3EDC" w:rsidRDefault="008A79AE" w:rsidP="007F1098">
            <w:pPr>
              <w:pStyle w:val="Paragrafi"/>
              <w:ind w:firstLine="0"/>
              <w:rPr>
                <w:sz w:val="19"/>
                <w:szCs w:val="19"/>
                <w:lang w:val="sq-AL"/>
              </w:rPr>
            </w:pPr>
          </w:p>
        </w:tc>
        <w:tc>
          <w:tcPr>
            <w:tcW w:w="761" w:type="pct"/>
          </w:tcPr>
          <w:p w:rsidR="008A79AE" w:rsidRPr="00AF3EDC" w:rsidRDefault="008A79AE" w:rsidP="007F1098">
            <w:pPr>
              <w:pStyle w:val="Paragrafi"/>
              <w:ind w:firstLine="0"/>
              <w:rPr>
                <w:sz w:val="19"/>
                <w:szCs w:val="19"/>
                <w:lang w:val="sq-AL"/>
              </w:rPr>
            </w:pPr>
          </w:p>
        </w:tc>
        <w:tc>
          <w:tcPr>
            <w:tcW w:w="486" w:type="pct"/>
          </w:tcPr>
          <w:p w:rsidR="008A79AE" w:rsidRPr="00AF3EDC" w:rsidRDefault="008A79AE" w:rsidP="007F1098">
            <w:pPr>
              <w:pStyle w:val="Paragrafi"/>
              <w:ind w:firstLine="0"/>
              <w:rPr>
                <w:sz w:val="19"/>
                <w:szCs w:val="19"/>
                <w:lang w:val="sq-AL"/>
              </w:rPr>
            </w:pPr>
          </w:p>
        </w:tc>
      </w:tr>
      <w:tr w:rsidR="008A79AE" w:rsidRPr="00AF3EDC" w:rsidTr="007F1098">
        <w:tc>
          <w:tcPr>
            <w:tcW w:w="298" w:type="pct"/>
          </w:tcPr>
          <w:p w:rsidR="008A79AE" w:rsidRPr="00AF3EDC" w:rsidRDefault="008A79AE" w:rsidP="007F1098">
            <w:pPr>
              <w:pStyle w:val="Paragrafi"/>
              <w:ind w:firstLine="0"/>
              <w:rPr>
                <w:sz w:val="19"/>
                <w:szCs w:val="19"/>
                <w:lang w:val="sq-AL"/>
              </w:rPr>
            </w:pPr>
            <w:r w:rsidRPr="00AF3EDC">
              <w:rPr>
                <w:sz w:val="19"/>
                <w:szCs w:val="19"/>
                <w:lang w:val="sq-AL"/>
              </w:rPr>
              <w:t>4</w:t>
            </w:r>
          </w:p>
        </w:tc>
        <w:tc>
          <w:tcPr>
            <w:tcW w:w="2735" w:type="pct"/>
            <w:vAlign w:val="bottom"/>
          </w:tcPr>
          <w:p w:rsidR="008A79AE" w:rsidRPr="00AF3EDC" w:rsidRDefault="008A79AE" w:rsidP="007F1098">
            <w:pPr>
              <w:pStyle w:val="Paragrafi"/>
              <w:ind w:firstLine="0"/>
              <w:rPr>
                <w:sz w:val="19"/>
                <w:szCs w:val="19"/>
                <w:lang w:val="sq-AL"/>
              </w:rPr>
            </w:pPr>
            <w:r w:rsidRPr="00AF3EDC">
              <w:rPr>
                <w:sz w:val="19"/>
                <w:szCs w:val="19"/>
                <w:lang w:val="sq-AL"/>
              </w:rPr>
              <w:t>Kredi me afat mbi 5 vjet / Totali i depozitave</w:t>
            </w:r>
          </w:p>
        </w:tc>
        <w:tc>
          <w:tcPr>
            <w:tcW w:w="720" w:type="pct"/>
          </w:tcPr>
          <w:p w:rsidR="008A79AE" w:rsidRPr="00AF3EDC" w:rsidRDefault="008A79AE" w:rsidP="007F1098">
            <w:pPr>
              <w:pStyle w:val="Paragrafi"/>
              <w:ind w:firstLine="0"/>
              <w:rPr>
                <w:sz w:val="19"/>
                <w:szCs w:val="19"/>
                <w:lang w:val="sq-AL"/>
              </w:rPr>
            </w:pPr>
          </w:p>
        </w:tc>
        <w:tc>
          <w:tcPr>
            <w:tcW w:w="761" w:type="pct"/>
          </w:tcPr>
          <w:p w:rsidR="008A79AE" w:rsidRPr="00AF3EDC" w:rsidRDefault="008A79AE" w:rsidP="007F1098">
            <w:pPr>
              <w:pStyle w:val="Paragrafi"/>
              <w:ind w:firstLine="0"/>
              <w:rPr>
                <w:sz w:val="19"/>
                <w:szCs w:val="19"/>
                <w:lang w:val="sq-AL"/>
              </w:rPr>
            </w:pPr>
          </w:p>
        </w:tc>
        <w:tc>
          <w:tcPr>
            <w:tcW w:w="486" w:type="pct"/>
          </w:tcPr>
          <w:p w:rsidR="008A79AE" w:rsidRPr="00AF3EDC" w:rsidRDefault="008A79AE" w:rsidP="007F1098">
            <w:pPr>
              <w:pStyle w:val="Paragrafi"/>
              <w:ind w:firstLine="0"/>
              <w:rPr>
                <w:sz w:val="19"/>
                <w:szCs w:val="19"/>
                <w:lang w:val="sq-AL"/>
              </w:rPr>
            </w:pPr>
          </w:p>
        </w:tc>
      </w:tr>
      <w:tr w:rsidR="008A79AE" w:rsidRPr="00AF3EDC" w:rsidTr="007F1098">
        <w:tc>
          <w:tcPr>
            <w:tcW w:w="298" w:type="pct"/>
          </w:tcPr>
          <w:p w:rsidR="008A79AE" w:rsidRPr="00AF3EDC" w:rsidRDefault="008A79AE" w:rsidP="007F1098">
            <w:pPr>
              <w:pStyle w:val="Paragrafi"/>
              <w:ind w:firstLine="0"/>
              <w:rPr>
                <w:sz w:val="19"/>
                <w:szCs w:val="19"/>
                <w:lang w:val="sq-AL"/>
              </w:rPr>
            </w:pPr>
            <w:r w:rsidRPr="00AF3EDC">
              <w:rPr>
                <w:sz w:val="19"/>
                <w:szCs w:val="19"/>
                <w:lang w:val="sq-AL"/>
              </w:rPr>
              <w:t>5</w:t>
            </w:r>
          </w:p>
        </w:tc>
        <w:tc>
          <w:tcPr>
            <w:tcW w:w="2735" w:type="pct"/>
            <w:vAlign w:val="bottom"/>
          </w:tcPr>
          <w:p w:rsidR="008A79AE" w:rsidRPr="00AF3EDC" w:rsidRDefault="008A79AE" w:rsidP="007F1098">
            <w:pPr>
              <w:pStyle w:val="Paragrafi"/>
              <w:ind w:firstLine="0"/>
              <w:rPr>
                <w:sz w:val="19"/>
                <w:szCs w:val="19"/>
                <w:lang w:val="sq-AL"/>
              </w:rPr>
            </w:pPr>
            <w:r w:rsidRPr="00AF3EDC">
              <w:rPr>
                <w:sz w:val="19"/>
                <w:szCs w:val="19"/>
                <w:lang w:val="sq-AL"/>
              </w:rPr>
              <w:t>Kredi me afat mbi 5 vjet / Detyrime me afat mbi 5 vjet</w:t>
            </w:r>
          </w:p>
        </w:tc>
        <w:tc>
          <w:tcPr>
            <w:tcW w:w="720" w:type="pct"/>
          </w:tcPr>
          <w:p w:rsidR="008A79AE" w:rsidRPr="00AF3EDC" w:rsidRDefault="008A79AE" w:rsidP="007F1098">
            <w:pPr>
              <w:pStyle w:val="Paragrafi"/>
              <w:ind w:firstLine="0"/>
              <w:rPr>
                <w:sz w:val="19"/>
                <w:szCs w:val="19"/>
                <w:lang w:val="sq-AL"/>
              </w:rPr>
            </w:pPr>
          </w:p>
        </w:tc>
        <w:tc>
          <w:tcPr>
            <w:tcW w:w="761" w:type="pct"/>
          </w:tcPr>
          <w:p w:rsidR="008A79AE" w:rsidRPr="00AF3EDC" w:rsidRDefault="008A79AE" w:rsidP="007F1098">
            <w:pPr>
              <w:pStyle w:val="Paragrafi"/>
              <w:ind w:firstLine="0"/>
              <w:rPr>
                <w:sz w:val="19"/>
                <w:szCs w:val="19"/>
                <w:lang w:val="sq-AL"/>
              </w:rPr>
            </w:pPr>
          </w:p>
        </w:tc>
        <w:tc>
          <w:tcPr>
            <w:tcW w:w="486" w:type="pct"/>
          </w:tcPr>
          <w:p w:rsidR="008A79AE" w:rsidRPr="00AF3EDC" w:rsidRDefault="008A79AE" w:rsidP="007F1098">
            <w:pPr>
              <w:pStyle w:val="Paragrafi"/>
              <w:ind w:firstLine="0"/>
              <w:rPr>
                <w:sz w:val="19"/>
                <w:szCs w:val="19"/>
                <w:lang w:val="sq-AL"/>
              </w:rPr>
            </w:pPr>
          </w:p>
        </w:tc>
      </w:tr>
      <w:tr w:rsidR="008A79AE" w:rsidRPr="00AF3EDC" w:rsidTr="007F1098">
        <w:tc>
          <w:tcPr>
            <w:tcW w:w="298" w:type="pct"/>
          </w:tcPr>
          <w:p w:rsidR="008A79AE" w:rsidRPr="00AF3EDC" w:rsidRDefault="008A79AE" w:rsidP="007F1098">
            <w:pPr>
              <w:pStyle w:val="Paragrafi"/>
              <w:ind w:firstLine="0"/>
              <w:rPr>
                <w:sz w:val="19"/>
                <w:szCs w:val="19"/>
                <w:lang w:val="sq-AL"/>
              </w:rPr>
            </w:pPr>
            <w:r w:rsidRPr="00AF3EDC">
              <w:rPr>
                <w:sz w:val="19"/>
                <w:szCs w:val="19"/>
                <w:lang w:val="sq-AL"/>
              </w:rPr>
              <w:t>6</w:t>
            </w:r>
          </w:p>
        </w:tc>
        <w:tc>
          <w:tcPr>
            <w:tcW w:w="2735" w:type="pct"/>
            <w:vAlign w:val="bottom"/>
          </w:tcPr>
          <w:p w:rsidR="008A79AE" w:rsidRPr="00AF3EDC" w:rsidRDefault="008A79AE" w:rsidP="007F1098">
            <w:pPr>
              <w:pStyle w:val="Paragrafi"/>
              <w:ind w:firstLine="0"/>
              <w:rPr>
                <w:sz w:val="19"/>
                <w:szCs w:val="19"/>
                <w:lang w:val="sq-AL"/>
              </w:rPr>
            </w:pPr>
            <w:r w:rsidRPr="00AF3EDC">
              <w:rPr>
                <w:sz w:val="19"/>
                <w:szCs w:val="19"/>
                <w:lang w:val="sq-AL"/>
              </w:rPr>
              <w:t>Kapitali / Teprica neto e portofolit të kredive</w:t>
            </w:r>
          </w:p>
        </w:tc>
        <w:tc>
          <w:tcPr>
            <w:tcW w:w="720" w:type="pct"/>
          </w:tcPr>
          <w:p w:rsidR="008A79AE" w:rsidRPr="00AF3EDC" w:rsidRDefault="008A79AE" w:rsidP="007F1098">
            <w:pPr>
              <w:pStyle w:val="Paragrafi"/>
              <w:ind w:firstLine="0"/>
              <w:rPr>
                <w:sz w:val="19"/>
                <w:szCs w:val="19"/>
                <w:lang w:val="sq-AL"/>
              </w:rPr>
            </w:pPr>
          </w:p>
        </w:tc>
        <w:tc>
          <w:tcPr>
            <w:tcW w:w="761" w:type="pct"/>
          </w:tcPr>
          <w:p w:rsidR="008A79AE" w:rsidRPr="00AF3EDC" w:rsidRDefault="008A79AE" w:rsidP="007F1098">
            <w:pPr>
              <w:pStyle w:val="Paragrafi"/>
              <w:ind w:firstLine="0"/>
              <w:rPr>
                <w:sz w:val="19"/>
                <w:szCs w:val="19"/>
                <w:lang w:val="sq-AL"/>
              </w:rPr>
            </w:pPr>
          </w:p>
        </w:tc>
        <w:tc>
          <w:tcPr>
            <w:tcW w:w="486" w:type="pct"/>
          </w:tcPr>
          <w:p w:rsidR="008A79AE" w:rsidRPr="00AF3EDC" w:rsidRDefault="008A79AE" w:rsidP="007F1098">
            <w:pPr>
              <w:pStyle w:val="Paragrafi"/>
              <w:ind w:firstLine="0"/>
              <w:rPr>
                <w:sz w:val="19"/>
                <w:szCs w:val="19"/>
                <w:lang w:val="sq-AL"/>
              </w:rPr>
            </w:pPr>
          </w:p>
        </w:tc>
      </w:tr>
      <w:tr w:rsidR="008A79AE" w:rsidRPr="00AF3EDC" w:rsidTr="007F1098">
        <w:tc>
          <w:tcPr>
            <w:tcW w:w="298" w:type="pct"/>
          </w:tcPr>
          <w:p w:rsidR="008A79AE" w:rsidRPr="00AF3EDC" w:rsidRDefault="008A79AE" w:rsidP="007F1098">
            <w:pPr>
              <w:pStyle w:val="Paragrafi"/>
              <w:ind w:firstLine="0"/>
              <w:rPr>
                <w:sz w:val="19"/>
                <w:szCs w:val="19"/>
                <w:lang w:val="sq-AL"/>
              </w:rPr>
            </w:pPr>
            <w:r w:rsidRPr="00AF3EDC">
              <w:rPr>
                <w:sz w:val="19"/>
                <w:szCs w:val="19"/>
                <w:lang w:val="sq-AL"/>
              </w:rPr>
              <w:t>7</w:t>
            </w:r>
          </w:p>
        </w:tc>
        <w:tc>
          <w:tcPr>
            <w:tcW w:w="2735" w:type="pct"/>
            <w:vAlign w:val="bottom"/>
          </w:tcPr>
          <w:p w:rsidR="008A79AE" w:rsidRPr="00AF3EDC" w:rsidRDefault="008A79AE" w:rsidP="007F1098">
            <w:pPr>
              <w:pStyle w:val="Paragrafi"/>
              <w:ind w:firstLine="0"/>
              <w:rPr>
                <w:sz w:val="19"/>
                <w:szCs w:val="19"/>
                <w:lang w:val="sq-AL"/>
              </w:rPr>
            </w:pPr>
            <w:r w:rsidRPr="00AF3EDC">
              <w:rPr>
                <w:sz w:val="19"/>
                <w:szCs w:val="19"/>
                <w:lang w:val="sq-AL"/>
              </w:rPr>
              <w:t xml:space="preserve">Kapitali / Aktive të qëndrueshme (neto) </w:t>
            </w:r>
          </w:p>
        </w:tc>
        <w:tc>
          <w:tcPr>
            <w:tcW w:w="720" w:type="pct"/>
          </w:tcPr>
          <w:p w:rsidR="008A79AE" w:rsidRPr="00AF3EDC" w:rsidRDefault="008A79AE" w:rsidP="007F1098">
            <w:pPr>
              <w:pStyle w:val="Paragrafi"/>
              <w:ind w:firstLine="0"/>
              <w:rPr>
                <w:sz w:val="19"/>
                <w:szCs w:val="19"/>
                <w:lang w:val="sq-AL"/>
              </w:rPr>
            </w:pPr>
          </w:p>
        </w:tc>
        <w:tc>
          <w:tcPr>
            <w:tcW w:w="761" w:type="pct"/>
          </w:tcPr>
          <w:p w:rsidR="008A79AE" w:rsidRPr="00AF3EDC" w:rsidRDefault="008A79AE" w:rsidP="007F1098">
            <w:pPr>
              <w:pStyle w:val="Paragrafi"/>
              <w:ind w:firstLine="0"/>
              <w:rPr>
                <w:sz w:val="19"/>
                <w:szCs w:val="19"/>
                <w:lang w:val="sq-AL"/>
              </w:rPr>
            </w:pPr>
          </w:p>
        </w:tc>
        <w:tc>
          <w:tcPr>
            <w:tcW w:w="486" w:type="pct"/>
          </w:tcPr>
          <w:p w:rsidR="008A79AE" w:rsidRPr="00AF3EDC" w:rsidRDefault="008A79AE" w:rsidP="007F1098">
            <w:pPr>
              <w:pStyle w:val="Paragrafi"/>
              <w:ind w:firstLine="0"/>
              <w:rPr>
                <w:sz w:val="19"/>
                <w:szCs w:val="19"/>
                <w:lang w:val="sq-AL"/>
              </w:rPr>
            </w:pPr>
          </w:p>
        </w:tc>
      </w:tr>
      <w:tr w:rsidR="008A79AE" w:rsidRPr="00AF3EDC" w:rsidTr="007F1098">
        <w:tc>
          <w:tcPr>
            <w:tcW w:w="298" w:type="pct"/>
          </w:tcPr>
          <w:p w:rsidR="008A79AE" w:rsidRPr="00AF3EDC" w:rsidRDefault="008A79AE" w:rsidP="007F1098">
            <w:pPr>
              <w:pStyle w:val="Paragrafi"/>
              <w:ind w:firstLine="0"/>
              <w:rPr>
                <w:sz w:val="19"/>
                <w:szCs w:val="19"/>
                <w:lang w:val="sq-AL"/>
              </w:rPr>
            </w:pPr>
            <w:r w:rsidRPr="00AF3EDC">
              <w:rPr>
                <w:sz w:val="19"/>
                <w:szCs w:val="19"/>
                <w:lang w:val="sq-AL"/>
              </w:rPr>
              <w:t>8</w:t>
            </w:r>
          </w:p>
        </w:tc>
        <w:tc>
          <w:tcPr>
            <w:tcW w:w="2735" w:type="pct"/>
            <w:vAlign w:val="bottom"/>
          </w:tcPr>
          <w:p w:rsidR="008A79AE" w:rsidRPr="00AF3EDC" w:rsidRDefault="008A79AE" w:rsidP="007F1098">
            <w:pPr>
              <w:pStyle w:val="Paragrafi"/>
              <w:ind w:firstLine="0"/>
              <w:rPr>
                <w:sz w:val="19"/>
                <w:szCs w:val="19"/>
                <w:lang w:val="sq-AL"/>
              </w:rPr>
            </w:pPr>
            <w:r w:rsidRPr="00AF3EDC">
              <w:rPr>
                <w:sz w:val="19"/>
                <w:szCs w:val="19"/>
                <w:lang w:val="sq-AL"/>
              </w:rPr>
              <w:t xml:space="preserve">Kapitali / Totali i kredive me probleme të pagarantuara </w:t>
            </w:r>
          </w:p>
        </w:tc>
        <w:tc>
          <w:tcPr>
            <w:tcW w:w="720" w:type="pct"/>
          </w:tcPr>
          <w:p w:rsidR="008A79AE" w:rsidRPr="00AF3EDC" w:rsidRDefault="008A79AE" w:rsidP="007F1098">
            <w:pPr>
              <w:pStyle w:val="Paragrafi"/>
              <w:ind w:firstLine="0"/>
              <w:rPr>
                <w:sz w:val="19"/>
                <w:szCs w:val="19"/>
                <w:lang w:val="sq-AL"/>
              </w:rPr>
            </w:pPr>
          </w:p>
        </w:tc>
        <w:tc>
          <w:tcPr>
            <w:tcW w:w="761" w:type="pct"/>
          </w:tcPr>
          <w:p w:rsidR="008A79AE" w:rsidRPr="00AF3EDC" w:rsidRDefault="008A79AE" w:rsidP="007F1098">
            <w:pPr>
              <w:pStyle w:val="Paragrafi"/>
              <w:ind w:firstLine="0"/>
              <w:rPr>
                <w:sz w:val="19"/>
                <w:szCs w:val="19"/>
                <w:lang w:val="sq-AL"/>
              </w:rPr>
            </w:pPr>
          </w:p>
        </w:tc>
        <w:tc>
          <w:tcPr>
            <w:tcW w:w="486" w:type="pct"/>
          </w:tcPr>
          <w:p w:rsidR="008A79AE" w:rsidRPr="00AF3EDC" w:rsidRDefault="008A79AE" w:rsidP="007F1098">
            <w:pPr>
              <w:pStyle w:val="Paragrafi"/>
              <w:ind w:firstLine="0"/>
              <w:rPr>
                <w:sz w:val="19"/>
                <w:szCs w:val="19"/>
                <w:lang w:val="sq-AL"/>
              </w:rPr>
            </w:pPr>
          </w:p>
        </w:tc>
      </w:tr>
    </w:tbl>
    <w:p w:rsidR="008A79AE" w:rsidRPr="00135EC4" w:rsidRDefault="008A79AE" w:rsidP="008A79AE">
      <w:pPr>
        <w:pStyle w:val="Paragrafi"/>
        <w:rPr>
          <w:lang w:val="sq-AL"/>
        </w:rPr>
      </w:pPr>
      <w:r w:rsidRPr="00135EC4">
        <w:rPr>
          <w:lang w:val="sq-AL"/>
        </w:rPr>
        <w:t>*shënim: në kolonën statusi do të shënohet vetëm respektuar ose thyer sipas rastit.</w:t>
      </w:r>
    </w:p>
    <w:p w:rsidR="008A79AE" w:rsidRPr="00135EC4" w:rsidRDefault="008A79AE" w:rsidP="008A79AE">
      <w:pPr>
        <w:pStyle w:val="Paragrafi"/>
        <w:rPr>
          <w:lang w:val="sq-AL"/>
        </w:rPr>
      </w:pPr>
      <w:r w:rsidRPr="00135EC4">
        <w:rPr>
          <w:lang w:val="sq-AL"/>
        </w:rPr>
        <w:t>Ky formular do të plotësohet për çdo shkk brenda datës 10 të çdo muaji. Për SHKK-të me thyerje të treguesve të kapitalit ose kredive me probleme SHKK-ja ose unioni duhet të paraqesë edhe deklaratën e primit shtesë.</w:t>
      </w:r>
    </w:p>
    <w:p w:rsidR="008A79AE" w:rsidRPr="00135EC4" w:rsidRDefault="008A79AE" w:rsidP="008A79AE">
      <w:pPr>
        <w:pStyle w:val="Vendosi"/>
        <w:rPr>
          <w:lang w:val="sq-AL"/>
        </w:rPr>
      </w:pPr>
      <w:r w:rsidRPr="00135EC4">
        <w:rPr>
          <w:lang w:val="sq-AL"/>
        </w:rPr>
        <w:t>ANEKSI 14</w:t>
      </w:r>
    </w:p>
    <w:p w:rsidR="008A79AE" w:rsidRPr="00854E37" w:rsidRDefault="008A79AE" w:rsidP="008A79AE">
      <w:pPr>
        <w:pStyle w:val="Paragrafi"/>
        <w:rPr>
          <w:sz w:val="12"/>
          <w:lang w:val="sq-AL"/>
        </w:rPr>
      </w:pPr>
    </w:p>
    <w:p w:rsidR="008A79AE" w:rsidRPr="00135EC4" w:rsidRDefault="008A79AE" w:rsidP="008A79AE">
      <w:pPr>
        <w:pStyle w:val="Paragrafi"/>
        <w:rPr>
          <w:lang w:val="sq-AL"/>
        </w:rPr>
      </w:pPr>
      <w:r w:rsidRPr="00135EC4">
        <w:rPr>
          <w:lang w:val="sq-AL"/>
        </w:rPr>
        <w:t>Shoqëria e kursim-kreditit ……………………………… ose</w:t>
      </w:r>
    </w:p>
    <w:p w:rsidR="008A79AE" w:rsidRPr="00135EC4" w:rsidRDefault="008A79AE" w:rsidP="008A79AE">
      <w:pPr>
        <w:pStyle w:val="Paragrafi"/>
        <w:rPr>
          <w:lang w:val="sq-AL"/>
        </w:rPr>
      </w:pPr>
      <w:r w:rsidRPr="00135EC4">
        <w:rPr>
          <w:lang w:val="sq-AL"/>
        </w:rPr>
        <w:t>Unioni................................................................................*</w:t>
      </w:r>
    </w:p>
    <w:p w:rsidR="008A79AE" w:rsidRPr="00135EC4" w:rsidRDefault="008A79AE" w:rsidP="008A79AE">
      <w:pPr>
        <w:pStyle w:val="Paragrafi"/>
        <w:rPr>
          <w:lang w:val="sq-AL"/>
        </w:rPr>
      </w:pPr>
    </w:p>
    <w:p w:rsidR="008A79AE" w:rsidRDefault="008A79AE" w:rsidP="008A79AE">
      <w:pPr>
        <w:pStyle w:val="Paragrafi"/>
        <w:jc w:val="center"/>
        <w:rPr>
          <w:b/>
          <w:lang w:val="sq-AL"/>
        </w:rPr>
      </w:pPr>
    </w:p>
    <w:p w:rsidR="008A79AE" w:rsidRDefault="008A79AE" w:rsidP="008A79AE">
      <w:pPr>
        <w:pStyle w:val="Paragrafi"/>
        <w:jc w:val="center"/>
        <w:rPr>
          <w:b/>
          <w:lang w:val="sq-AL"/>
        </w:rPr>
      </w:pPr>
    </w:p>
    <w:p w:rsidR="008A79AE" w:rsidRDefault="008A79AE" w:rsidP="008A79AE">
      <w:pPr>
        <w:pStyle w:val="Paragrafi"/>
        <w:jc w:val="center"/>
        <w:rPr>
          <w:b/>
          <w:lang w:val="sq-AL"/>
        </w:rPr>
      </w:pPr>
    </w:p>
    <w:p w:rsidR="008A79AE" w:rsidRDefault="008A79AE" w:rsidP="008A79AE">
      <w:pPr>
        <w:pStyle w:val="Paragrafi"/>
        <w:jc w:val="center"/>
        <w:rPr>
          <w:b/>
          <w:lang w:val="sq-AL"/>
        </w:rPr>
      </w:pPr>
    </w:p>
    <w:p w:rsidR="008A79AE" w:rsidRDefault="008A79AE" w:rsidP="008A79AE">
      <w:pPr>
        <w:pStyle w:val="Paragrafi"/>
        <w:jc w:val="center"/>
        <w:rPr>
          <w:b/>
          <w:lang w:val="sq-AL"/>
        </w:rPr>
      </w:pPr>
    </w:p>
    <w:p w:rsidR="008A79AE" w:rsidRPr="00135EC4" w:rsidRDefault="008A79AE" w:rsidP="008A79AE">
      <w:pPr>
        <w:pStyle w:val="Paragrafi"/>
        <w:jc w:val="center"/>
        <w:rPr>
          <w:b/>
          <w:lang w:val="sq-AL"/>
        </w:rPr>
      </w:pPr>
      <w:r w:rsidRPr="00135EC4">
        <w:rPr>
          <w:b/>
          <w:lang w:val="sq-AL"/>
        </w:rPr>
        <w:t>DEKLARATA E PRIMIT SHTESË</w:t>
      </w:r>
    </w:p>
    <w:p w:rsidR="008A79AE" w:rsidRDefault="008A79AE" w:rsidP="008A79AE">
      <w:pPr>
        <w:pStyle w:val="Paragrafi"/>
        <w:jc w:val="center"/>
        <w:rPr>
          <w:lang w:val="sq-AL"/>
        </w:rPr>
      </w:pPr>
      <w:r w:rsidRPr="00113AE9">
        <w:rPr>
          <w:lang w:val="sq-AL"/>
        </w:rPr>
        <w:t>(datë/muaj/vit)</w:t>
      </w:r>
    </w:p>
    <w:p w:rsidR="008A79AE" w:rsidRPr="00AF3EDC" w:rsidRDefault="008A79AE" w:rsidP="008A79AE">
      <w:pPr>
        <w:pStyle w:val="Paragrafi"/>
        <w:jc w:val="center"/>
        <w:rPr>
          <w:sz w:val="2"/>
          <w:lang w:val="sq-AL"/>
        </w:rPr>
      </w:pPr>
    </w:p>
    <w:p w:rsidR="008A79AE" w:rsidRPr="00135EC4" w:rsidRDefault="008A79AE" w:rsidP="008A79AE">
      <w:pPr>
        <w:pStyle w:val="Paragrafi"/>
        <w:rPr>
          <w:lang w:val="sq-AL"/>
        </w:rPr>
      </w:pPr>
      <w:r w:rsidRPr="00135EC4">
        <w:rPr>
          <w:lang w:val="sq-AL"/>
        </w:rPr>
        <w:t>Në zbatim të nenit 66, paragrafi 8 i ligjit më poshtë ju paraqesim deklaratën e përllogaritjes së primit shtesë</w:t>
      </w:r>
    </w:p>
    <w:p w:rsidR="008A79AE" w:rsidRPr="00AF3EDC" w:rsidRDefault="008A79AE" w:rsidP="008A79AE">
      <w:pPr>
        <w:pStyle w:val="Paragrafi"/>
        <w:jc w:val="center"/>
        <w:rPr>
          <w:lang w:val="sq-AL"/>
        </w:rPr>
      </w:pPr>
      <w:r w:rsidRPr="00135EC4">
        <w:rPr>
          <w:lang w:val="sq-AL"/>
        </w:rPr>
        <w:t>Përshkrimi</w:t>
      </w:r>
    </w:p>
    <w:p w:rsidR="008A79AE" w:rsidRPr="00135EC4" w:rsidRDefault="008A79AE" w:rsidP="008A79AE">
      <w:pPr>
        <w:pStyle w:val="Paragrafi"/>
        <w:rPr>
          <w:lang w:val="sq-AL"/>
        </w:rPr>
      </w:pPr>
      <w:r w:rsidRPr="00135EC4">
        <w:rPr>
          <w:lang w:val="sq-AL"/>
        </w:rPr>
        <w:t>Ky prim shtesë duhet paguar nga shkk _______, me numër NIPT</w:t>
      </w:r>
      <w:r>
        <w:rPr>
          <w:lang w:val="sq-AL"/>
        </w:rPr>
        <w:t>-i</w:t>
      </w:r>
      <w:r w:rsidRPr="00135EC4">
        <w:rPr>
          <w:lang w:val="sq-AL"/>
        </w:rPr>
        <w:t xml:space="preserve"> _________, për shkak të thyerjes së treguesit rregullator _____________, në muajin _______ 20___.</w:t>
      </w:r>
    </w:p>
    <w:p w:rsidR="008A79AE" w:rsidRPr="00135EC4" w:rsidRDefault="008A79AE" w:rsidP="008A79AE">
      <w:pPr>
        <w:pStyle w:val="Paragrafi"/>
        <w:rPr>
          <w:lang w:val="sq-AL"/>
        </w:rPr>
      </w:pPr>
      <w:r w:rsidRPr="00135EC4">
        <w:rPr>
          <w:lang w:val="sq-AL"/>
        </w:rPr>
        <w:t>Mesatarja aritmetike e shumës së depozitave të siguruara, që ka shërbyer si bazë për përllogaritjen e primit të fundit të paguar për tremujorin e ______ të vitit ______ është _______ lekë.</w:t>
      </w:r>
    </w:p>
    <w:p w:rsidR="008A79AE" w:rsidRPr="00135EC4" w:rsidRDefault="008A79AE" w:rsidP="008A79AE">
      <w:pPr>
        <w:pStyle w:val="Paragrafi"/>
        <w:rPr>
          <w:lang w:val="sq-AL"/>
        </w:rPr>
      </w:pPr>
      <w:r w:rsidRPr="00135EC4">
        <w:rPr>
          <w:lang w:val="sq-AL"/>
        </w:rPr>
        <w:t>Primi i llogaritur për t</w:t>
      </w:r>
      <w:r>
        <w:rPr>
          <w:lang w:val="sq-AL"/>
        </w:rPr>
        <w:t>’</w:t>
      </w:r>
      <w:r w:rsidRPr="00135EC4">
        <w:rPr>
          <w:lang w:val="sq-AL"/>
        </w:rPr>
        <w:t xml:space="preserve">u paguar është </w:t>
      </w:r>
      <m:oMath>
        <m:f>
          <m:fPr>
            <m:ctrlPr>
              <w:rPr>
                <w:rFonts w:ascii="Cambria Math" w:hAnsi="Cambria Math"/>
                <w:lang w:val="sq-AL"/>
              </w:rPr>
            </m:ctrlPr>
          </m:fPr>
          <m:num>
            <m:r>
              <m:rPr>
                <m:sty m:val="p"/>
              </m:rPr>
              <w:rPr>
                <w:rFonts w:ascii="Cambria Math" w:hAnsi="Cambria Math"/>
                <w:lang w:val="sq-AL"/>
              </w:rPr>
              <m:t>0.003</m:t>
            </m:r>
          </m:num>
          <m:den>
            <m:r>
              <m:rPr>
                <m:sty m:val="p"/>
              </m:rPr>
              <w:rPr>
                <w:rFonts w:ascii="Cambria Math" w:hAnsi="Cambria Math"/>
                <w:lang w:val="sq-AL"/>
              </w:rPr>
              <m:t>12</m:t>
            </m:r>
          </m:den>
        </m:f>
        <m:r>
          <m:rPr>
            <m:sty m:val="p"/>
          </m:rPr>
          <w:rPr>
            <w:rFonts w:ascii="Cambria Math" w:hAnsi="Cambria Math"/>
            <w:lang w:val="sq-AL"/>
          </w:rPr>
          <m:t xml:space="preserve">× _______ lekë= </m:t>
        </m:r>
      </m:oMath>
      <w:r>
        <w:rPr>
          <w:lang w:val="sq-AL"/>
        </w:rPr>
        <w:t>________ lek</w:t>
      </w:r>
    </w:p>
    <w:p w:rsidR="008A79AE" w:rsidRPr="00135EC4" w:rsidRDefault="008A79AE" w:rsidP="008A79AE">
      <w:pPr>
        <w:pStyle w:val="Paragrafi"/>
        <w:rPr>
          <w:lang w:val="sq-AL"/>
        </w:rPr>
      </w:pPr>
      <w:r w:rsidRPr="00135EC4">
        <w:rPr>
          <w:lang w:val="sq-AL"/>
        </w:rPr>
        <w:t xml:space="preserve">Emri i SHKK-së ____________________ </w:t>
      </w:r>
    </w:p>
    <w:p w:rsidR="008A79AE" w:rsidRPr="00135EC4" w:rsidRDefault="008A79AE" w:rsidP="008A79AE">
      <w:pPr>
        <w:pStyle w:val="Paragrafi"/>
        <w:rPr>
          <w:lang w:val="sq-AL"/>
        </w:rPr>
      </w:pPr>
      <w:r w:rsidRPr="00135EC4">
        <w:rPr>
          <w:lang w:val="sq-AL"/>
        </w:rPr>
        <w:t>Adresa______________________________________________</w:t>
      </w:r>
    </w:p>
    <w:p w:rsidR="008A79AE" w:rsidRPr="00135EC4" w:rsidRDefault="008A79AE" w:rsidP="008A79AE">
      <w:pPr>
        <w:pStyle w:val="Paragrafi"/>
        <w:rPr>
          <w:lang w:val="sq-AL"/>
        </w:rPr>
      </w:pPr>
      <w:r w:rsidRPr="00135EC4">
        <w:rPr>
          <w:lang w:val="sq-AL"/>
        </w:rPr>
        <w:t>Kryetari i Bordit Drejtues të SHKK-së</w:t>
      </w:r>
      <w:r w:rsidRPr="00135EC4">
        <w:rPr>
          <w:lang w:val="sq-AL"/>
        </w:rPr>
        <w:tab/>
        <w:t xml:space="preserve"> Kryetari i komitetit mbikëqyrës të SHKK-së </w:t>
      </w:r>
    </w:p>
    <w:p w:rsidR="008A79AE" w:rsidRPr="00135EC4" w:rsidRDefault="008A79AE" w:rsidP="008A79AE">
      <w:pPr>
        <w:pStyle w:val="Paragrafi"/>
        <w:rPr>
          <w:lang w:val="sq-AL"/>
        </w:rPr>
      </w:pPr>
      <w:r w:rsidRPr="00135EC4">
        <w:rPr>
          <w:lang w:val="sq-AL"/>
        </w:rPr>
        <w:t xml:space="preserve"> (emër, mbiemër, </w:t>
      </w:r>
      <w:r>
        <w:rPr>
          <w:lang w:val="sq-AL"/>
        </w:rPr>
        <w:t>firmë)</w:t>
      </w:r>
      <w:r>
        <w:rPr>
          <w:lang w:val="sq-AL"/>
        </w:rPr>
        <w:tab/>
      </w:r>
      <w:r>
        <w:rPr>
          <w:lang w:val="sq-AL"/>
        </w:rPr>
        <w:tab/>
      </w:r>
      <w:r>
        <w:rPr>
          <w:lang w:val="sq-AL"/>
        </w:rPr>
        <w:tab/>
        <w:t xml:space="preserve"> (emër, mbiemër, firmë</w:t>
      </w:r>
    </w:p>
    <w:p w:rsidR="008A79AE" w:rsidRPr="00135EC4" w:rsidRDefault="008A79AE" w:rsidP="008A79AE">
      <w:pPr>
        <w:pStyle w:val="Paragrafi"/>
        <w:rPr>
          <w:lang w:val="sq-AL"/>
        </w:rPr>
      </w:pPr>
      <w:r w:rsidRPr="00135EC4">
        <w:rPr>
          <w:lang w:val="sq-AL"/>
        </w:rPr>
        <w:t xml:space="preserve">Përfaqësuesi i Unionit ______________ </w:t>
      </w:r>
    </w:p>
    <w:p w:rsidR="008A79AE" w:rsidRPr="00135EC4" w:rsidRDefault="008A79AE" w:rsidP="008A79AE">
      <w:pPr>
        <w:pStyle w:val="Paragrafi"/>
        <w:rPr>
          <w:lang w:val="sq-AL"/>
        </w:rPr>
      </w:pPr>
      <w:r w:rsidRPr="00135EC4">
        <w:rPr>
          <w:lang w:val="sq-AL"/>
        </w:rPr>
        <w:t xml:space="preserve"> (emër, mbiemër, firmë)</w:t>
      </w:r>
    </w:p>
    <w:p w:rsidR="008A79AE" w:rsidRPr="00AF3EDC" w:rsidRDefault="008A79AE" w:rsidP="008A79AE">
      <w:pPr>
        <w:pStyle w:val="Paragrafi"/>
        <w:rPr>
          <w:sz w:val="6"/>
          <w:lang w:val="sq-AL"/>
        </w:rPr>
      </w:pPr>
    </w:p>
    <w:p w:rsidR="008A79AE" w:rsidRPr="00135EC4" w:rsidRDefault="008A79AE" w:rsidP="008A79AE">
      <w:pPr>
        <w:pStyle w:val="Vendosi"/>
        <w:rPr>
          <w:lang w:val="sq-AL"/>
        </w:rPr>
      </w:pPr>
      <w:r w:rsidRPr="00135EC4">
        <w:rPr>
          <w:lang w:val="sq-AL"/>
        </w:rPr>
        <w:t>Aneksi 15</w:t>
      </w:r>
    </w:p>
    <w:p w:rsidR="008A79AE" w:rsidRPr="00135EC4" w:rsidRDefault="008A79AE" w:rsidP="008A79AE">
      <w:pPr>
        <w:pStyle w:val="Vendosi"/>
        <w:rPr>
          <w:lang w:val="sq-AL"/>
        </w:rPr>
      </w:pPr>
      <w:r w:rsidRPr="00135EC4">
        <w:rPr>
          <w:lang w:val="sq-AL"/>
        </w:rPr>
        <w:t>Formular raportimi tremujor 1</w:t>
      </w:r>
    </w:p>
    <w:p w:rsidR="008A79AE" w:rsidRPr="00135EC4" w:rsidRDefault="008A79AE" w:rsidP="008A79AE">
      <w:pPr>
        <w:pStyle w:val="Paragrafi"/>
        <w:rPr>
          <w:lang w:val="sq-AL"/>
        </w:rPr>
      </w:pPr>
      <w:r w:rsidRPr="00135EC4">
        <w:rPr>
          <w:lang w:val="sq-AL"/>
        </w:rPr>
        <w:t>Anëtarësimi i SHKK-ve sipas unioneve</w:t>
      </w:r>
    </w:p>
    <w:tbl>
      <w:tblPr>
        <w:tblStyle w:val="TableGrid"/>
        <w:tblW w:w="9951" w:type="dxa"/>
        <w:tblLayout w:type="fixed"/>
        <w:tblLook w:val="04A0"/>
      </w:tblPr>
      <w:tblGrid>
        <w:gridCol w:w="817"/>
        <w:gridCol w:w="1134"/>
        <w:gridCol w:w="1276"/>
        <w:gridCol w:w="850"/>
        <w:gridCol w:w="993"/>
        <w:gridCol w:w="1701"/>
        <w:gridCol w:w="1134"/>
        <w:gridCol w:w="1417"/>
        <w:gridCol w:w="629"/>
      </w:tblGrid>
      <w:tr w:rsidR="008A79AE" w:rsidRPr="00AF3EDC" w:rsidTr="007F1098">
        <w:tc>
          <w:tcPr>
            <w:tcW w:w="817" w:type="dxa"/>
          </w:tcPr>
          <w:p w:rsidR="008A79AE" w:rsidRPr="00AF3EDC" w:rsidRDefault="008A79AE" w:rsidP="007F1098">
            <w:pPr>
              <w:pStyle w:val="Paragrafi"/>
              <w:ind w:firstLine="0"/>
              <w:jc w:val="center"/>
              <w:rPr>
                <w:b/>
                <w:sz w:val="18"/>
                <w:szCs w:val="18"/>
                <w:lang w:val="sq-AL"/>
              </w:rPr>
            </w:pPr>
            <w:r w:rsidRPr="00AF3EDC">
              <w:rPr>
                <w:b/>
                <w:sz w:val="18"/>
                <w:szCs w:val="18"/>
                <w:lang w:val="sq-AL"/>
              </w:rPr>
              <w:t>Unioni</w:t>
            </w:r>
          </w:p>
        </w:tc>
        <w:tc>
          <w:tcPr>
            <w:tcW w:w="1134" w:type="dxa"/>
          </w:tcPr>
          <w:p w:rsidR="008A79AE" w:rsidRPr="00AF3EDC" w:rsidRDefault="008A79AE" w:rsidP="007F1098">
            <w:pPr>
              <w:pStyle w:val="Paragrafi"/>
              <w:ind w:firstLine="0"/>
              <w:jc w:val="center"/>
              <w:rPr>
                <w:b/>
                <w:sz w:val="18"/>
                <w:szCs w:val="18"/>
                <w:lang w:val="sq-AL"/>
              </w:rPr>
            </w:pPr>
            <w:r w:rsidRPr="00AF3EDC">
              <w:rPr>
                <w:b/>
                <w:sz w:val="18"/>
                <w:szCs w:val="18"/>
                <w:lang w:val="sq-AL"/>
              </w:rPr>
              <w:t>SHKK-ja</w:t>
            </w:r>
          </w:p>
        </w:tc>
        <w:tc>
          <w:tcPr>
            <w:tcW w:w="1276" w:type="dxa"/>
          </w:tcPr>
          <w:p w:rsidR="008A79AE" w:rsidRPr="00AF3EDC" w:rsidRDefault="008A79AE" w:rsidP="007F1098">
            <w:pPr>
              <w:pStyle w:val="Paragrafi"/>
              <w:ind w:firstLine="0"/>
              <w:jc w:val="center"/>
              <w:rPr>
                <w:b/>
                <w:sz w:val="18"/>
                <w:szCs w:val="18"/>
                <w:lang w:val="sq-AL"/>
              </w:rPr>
            </w:pPr>
            <w:r w:rsidRPr="00AF3EDC">
              <w:rPr>
                <w:b/>
                <w:sz w:val="18"/>
                <w:szCs w:val="18"/>
                <w:lang w:val="sq-AL"/>
              </w:rPr>
              <w:t>Lloji i anëtarësisë*</w:t>
            </w:r>
          </w:p>
        </w:tc>
        <w:tc>
          <w:tcPr>
            <w:tcW w:w="850" w:type="dxa"/>
          </w:tcPr>
          <w:p w:rsidR="008A79AE" w:rsidRPr="00AF3EDC" w:rsidRDefault="008A79AE" w:rsidP="007F1098">
            <w:pPr>
              <w:pStyle w:val="Paragrafi"/>
              <w:ind w:firstLine="0"/>
              <w:jc w:val="center"/>
              <w:rPr>
                <w:b/>
                <w:sz w:val="18"/>
                <w:szCs w:val="18"/>
                <w:lang w:val="sq-AL"/>
              </w:rPr>
            </w:pPr>
            <w:r w:rsidRPr="00AF3EDC">
              <w:rPr>
                <w:b/>
                <w:sz w:val="18"/>
                <w:szCs w:val="18"/>
                <w:lang w:val="sq-AL"/>
              </w:rPr>
              <w:t>Adresa e selisë</w:t>
            </w:r>
          </w:p>
        </w:tc>
        <w:tc>
          <w:tcPr>
            <w:tcW w:w="993" w:type="dxa"/>
          </w:tcPr>
          <w:p w:rsidR="008A79AE" w:rsidRPr="00AF3EDC" w:rsidRDefault="008A79AE" w:rsidP="007F1098">
            <w:pPr>
              <w:pStyle w:val="Paragrafi"/>
              <w:ind w:firstLine="0"/>
              <w:jc w:val="center"/>
              <w:rPr>
                <w:b/>
                <w:sz w:val="18"/>
                <w:szCs w:val="18"/>
                <w:lang w:val="sq-AL"/>
              </w:rPr>
            </w:pPr>
            <w:r w:rsidRPr="00AF3EDC">
              <w:rPr>
                <w:b/>
                <w:sz w:val="18"/>
                <w:szCs w:val="18"/>
                <w:lang w:val="sq-AL"/>
              </w:rPr>
              <w:t>Kryetari i bordit</w:t>
            </w:r>
          </w:p>
        </w:tc>
        <w:tc>
          <w:tcPr>
            <w:tcW w:w="1701" w:type="dxa"/>
          </w:tcPr>
          <w:p w:rsidR="008A79AE" w:rsidRPr="00AF3EDC" w:rsidRDefault="008A79AE" w:rsidP="007F1098">
            <w:pPr>
              <w:pStyle w:val="Paragrafi"/>
              <w:ind w:firstLine="0"/>
              <w:jc w:val="center"/>
              <w:rPr>
                <w:b/>
                <w:sz w:val="18"/>
                <w:szCs w:val="18"/>
                <w:lang w:val="sq-AL"/>
              </w:rPr>
            </w:pPr>
            <w:r w:rsidRPr="00AF3EDC">
              <w:rPr>
                <w:b/>
                <w:sz w:val="18"/>
                <w:szCs w:val="18"/>
                <w:lang w:val="sq-AL"/>
              </w:rPr>
              <w:t>Kontakt për kryetarin e bordit</w:t>
            </w:r>
          </w:p>
        </w:tc>
        <w:tc>
          <w:tcPr>
            <w:tcW w:w="1134" w:type="dxa"/>
          </w:tcPr>
          <w:p w:rsidR="008A79AE" w:rsidRPr="00AF3EDC" w:rsidRDefault="008A79AE" w:rsidP="007F1098">
            <w:pPr>
              <w:pStyle w:val="Paragrafi"/>
              <w:ind w:firstLine="0"/>
              <w:jc w:val="center"/>
              <w:rPr>
                <w:b/>
                <w:sz w:val="18"/>
                <w:szCs w:val="18"/>
                <w:lang w:val="sq-AL"/>
              </w:rPr>
            </w:pPr>
            <w:r w:rsidRPr="00AF3EDC">
              <w:rPr>
                <w:b/>
                <w:sz w:val="18"/>
                <w:szCs w:val="18"/>
                <w:lang w:val="sq-AL"/>
              </w:rPr>
              <w:t>Numri i anëtarëve</w:t>
            </w:r>
          </w:p>
        </w:tc>
        <w:tc>
          <w:tcPr>
            <w:tcW w:w="1417" w:type="dxa"/>
          </w:tcPr>
          <w:p w:rsidR="008A79AE" w:rsidRPr="00AF3EDC" w:rsidRDefault="008A79AE" w:rsidP="007F1098">
            <w:pPr>
              <w:pStyle w:val="Paragrafi"/>
              <w:ind w:firstLine="0"/>
              <w:jc w:val="center"/>
              <w:rPr>
                <w:b/>
                <w:sz w:val="18"/>
                <w:szCs w:val="18"/>
                <w:lang w:val="sq-AL"/>
              </w:rPr>
            </w:pPr>
            <w:r w:rsidRPr="00AF3EDC">
              <w:rPr>
                <w:b/>
                <w:sz w:val="18"/>
                <w:szCs w:val="18"/>
                <w:lang w:val="sq-AL"/>
              </w:rPr>
              <w:t>Numri i depozituesve</w:t>
            </w:r>
          </w:p>
        </w:tc>
        <w:tc>
          <w:tcPr>
            <w:tcW w:w="629" w:type="dxa"/>
          </w:tcPr>
          <w:p w:rsidR="008A79AE" w:rsidRPr="00AF3EDC" w:rsidRDefault="008A79AE" w:rsidP="007F1098">
            <w:pPr>
              <w:pStyle w:val="Paragrafi"/>
              <w:ind w:firstLine="0"/>
              <w:jc w:val="center"/>
              <w:rPr>
                <w:b/>
                <w:sz w:val="18"/>
                <w:szCs w:val="18"/>
                <w:lang w:val="sq-AL"/>
              </w:rPr>
            </w:pPr>
          </w:p>
        </w:tc>
      </w:tr>
      <w:tr w:rsidR="008A79AE" w:rsidRPr="00AF3EDC" w:rsidTr="007F1098">
        <w:tc>
          <w:tcPr>
            <w:tcW w:w="817" w:type="dxa"/>
          </w:tcPr>
          <w:p w:rsidR="008A79AE" w:rsidRPr="00AF3EDC" w:rsidRDefault="008A79AE" w:rsidP="007F1098">
            <w:pPr>
              <w:pStyle w:val="Paragrafi"/>
              <w:ind w:firstLine="0"/>
              <w:rPr>
                <w:sz w:val="18"/>
                <w:szCs w:val="18"/>
                <w:lang w:val="sq-AL"/>
              </w:rPr>
            </w:pPr>
          </w:p>
        </w:tc>
        <w:tc>
          <w:tcPr>
            <w:tcW w:w="1134" w:type="dxa"/>
          </w:tcPr>
          <w:p w:rsidR="008A79AE" w:rsidRPr="00AF3EDC" w:rsidRDefault="008A79AE" w:rsidP="007F1098">
            <w:pPr>
              <w:pStyle w:val="Paragrafi"/>
              <w:ind w:firstLine="0"/>
              <w:rPr>
                <w:sz w:val="18"/>
                <w:szCs w:val="18"/>
                <w:lang w:val="sq-AL"/>
              </w:rPr>
            </w:pPr>
          </w:p>
        </w:tc>
        <w:tc>
          <w:tcPr>
            <w:tcW w:w="1276" w:type="dxa"/>
          </w:tcPr>
          <w:p w:rsidR="008A79AE" w:rsidRPr="00AF3EDC" w:rsidRDefault="008A79AE" w:rsidP="007F1098">
            <w:pPr>
              <w:pStyle w:val="Paragrafi"/>
              <w:ind w:firstLine="0"/>
              <w:rPr>
                <w:sz w:val="18"/>
                <w:szCs w:val="18"/>
                <w:lang w:val="sq-AL"/>
              </w:rPr>
            </w:pPr>
            <w:r w:rsidRPr="00AF3EDC">
              <w:rPr>
                <w:sz w:val="18"/>
                <w:szCs w:val="18"/>
                <w:lang w:val="sq-AL"/>
              </w:rPr>
              <w:tab/>
            </w:r>
          </w:p>
        </w:tc>
        <w:tc>
          <w:tcPr>
            <w:tcW w:w="850" w:type="dxa"/>
          </w:tcPr>
          <w:p w:rsidR="008A79AE" w:rsidRPr="00AF3EDC" w:rsidRDefault="008A79AE" w:rsidP="007F1098">
            <w:pPr>
              <w:pStyle w:val="Paragrafi"/>
              <w:ind w:firstLine="0"/>
              <w:rPr>
                <w:sz w:val="18"/>
                <w:szCs w:val="18"/>
                <w:lang w:val="sq-AL"/>
              </w:rPr>
            </w:pPr>
          </w:p>
        </w:tc>
        <w:tc>
          <w:tcPr>
            <w:tcW w:w="993" w:type="dxa"/>
          </w:tcPr>
          <w:p w:rsidR="008A79AE" w:rsidRPr="00AF3EDC" w:rsidRDefault="008A79AE" w:rsidP="007F1098">
            <w:pPr>
              <w:pStyle w:val="Paragrafi"/>
              <w:ind w:firstLine="0"/>
              <w:rPr>
                <w:sz w:val="18"/>
                <w:szCs w:val="18"/>
                <w:lang w:val="sq-AL"/>
              </w:rPr>
            </w:pPr>
          </w:p>
        </w:tc>
        <w:tc>
          <w:tcPr>
            <w:tcW w:w="1701" w:type="dxa"/>
          </w:tcPr>
          <w:p w:rsidR="008A79AE" w:rsidRPr="00AF3EDC" w:rsidRDefault="008A79AE" w:rsidP="007F1098">
            <w:pPr>
              <w:pStyle w:val="Paragrafi"/>
              <w:ind w:firstLine="0"/>
              <w:rPr>
                <w:sz w:val="18"/>
                <w:szCs w:val="18"/>
                <w:lang w:val="sq-AL"/>
              </w:rPr>
            </w:pPr>
          </w:p>
        </w:tc>
        <w:tc>
          <w:tcPr>
            <w:tcW w:w="1134" w:type="dxa"/>
          </w:tcPr>
          <w:p w:rsidR="008A79AE" w:rsidRPr="00AF3EDC" w:rsidRDefault="008A79AE" w:rsidP="007F1098">
            <w:pPr>
              <w:pStyle w:val="Paragrafi"/>
              <w:ind w:firstLine="0"/>
              <w:rPr>
                <w:sz w:val="18"/>
                <w:szCs w:val="18"/>
                <w:lang w:val="sq-AL"/>
              </w:rPr>
            </w:pPr>
          </w:p>
        </w:tc>
        <w:tc>
          <w:tcPr>
            <w:tcW w:w="1417" w:type="dxa"/>
          </w:tcPr>
          <w:p w:rsidR="008A79AE" w:rsidRPr="00AF3EDC" w:rsidRDefault="008A79AE" w:rsidP="007F1098">
            <w:pPr>
              <w:pStyle w:val="Paragrafi"/>
              <w:ind w:firstLine="0"/>
              <w:rPr>
                <w:sz w:val="18"/>
                <w:szCs w:val="18"/>
                <w:lang w:val="sq-AL"/>
              </w:rPr>
            </w:pPr>
          </w:p>
        </w:tc>
        <w:tc>
          <w:tcPr>
            <w:tcW w:w="629" w:type="dxa"/>
          </w:tcPr>
          <w:p w:rsidR="008A79AE" w:rsidRPr="00AF3EDC" w:rsidRDefault="008A79AE" w:rsidP="007F1098">
            <w:pPr>
              <w:pStyle w:val="Paragrafi"/>
              <w:ind w:firstLine="0"/>
              <w:rPr>
                <w:sz w:val="18"/>
                <w:szCs w:val="18"/>
                <w:lang w:val="sq-AL"/>
              </w:rPr>
            </w:pPr>
          </w:p>
        </w:tc>
      </w:tr>
    </w:tbl>
    <w:p w:rsidR="008A79AE" w:rsidRDefault="008A79AE" w:rsidP="008A79AE">
      <w:pPr>
        <w:pStyle w:val="Paragrafi"/>
        <w:rPr>
          <w:lang w:val="sq-AL"/>
        </w:rPr>
      </w:pPr>
      <w:r w:rsidRPr="00135EC4">
        <w:rPr>
          <w:lang w:val="sq-AL"/>
        </w:rPr>
        <w:t>*Shënim: lloji i anëtarësisë nënkupton shpërndarjen sipas</w:t>
      </w:r>
      <w:r>
        <w:rPr>
          <w:lang w:val="sq-AL"/>
        </w:rPr>
        <w:t>,</w:t>
      </w:r>
      <w:r w:rsidRPr="00135EC4">
        <w:rPr>
          <w:lang w:val="sq-AL"/>
        </w:rPr>
        <w:t xml:space="preserve"> p.sh.</w:t>
      </w:r>
      <w:r>
        <w:rPr>
          <w:lang w:val="sq-AL"/>
        </w:rPr>
        <w:t>,</w:t>
      </w:r>
      <w:r w:rsidRPr="00135EC4">
        <w:rPr>
          <w:lang w:val="sq-AL"/>
        </w:rPr>
        <w:t xml:space="preserve"> zonës gjeografike për SHKK me anëtarë një fshat, qendrës së punës për SHKK-të me anëtarë të një profesioni etj. </w:t>
      </w:r>
    </w:p>
    <w:p w:rsidR="008A79AE" w:rsidRPr="00854E37" w:rsidRDefault="008A79AE" w:rsidP="008A79AE">
      <w:pPr>
        <w:pStyle w:val="Akti"/>
        <w:keepNext w:val="0"/>
        <w:rPr>
          <w:sz w:val="18"/>
          <w:lang w:val="sq-AL"/>
        </w:rPr>
      </w:pPr>
    </w:p>
    <w:p w:rsidR="00FD57DC" w:rsidRDefault="008A79AE"/>
    <w:sectPr w:rsidR="00FD57DC" w:rsidSect="009121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79AE" w:rsidRDefault="008A79AE" w:rsidP="008A79AE">
      <w:pPr>
        <w:spacing w:after="0" w:line="240" w:lineRule="auto"/>
      </w:pPr>
      <w:r>
        <w:separator/>
      </w:r>
    </w:p>
  </w:endnote>
  <w:endnote w:type="continuationSeparator" w:id="1">
    <w:p w:rsidR="008A79AE" w:rsidRDefault="008A79AE" w:rsidP="008A79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Univers (WN)">
    <w:panose1 w:val="00000000000000000000"/>
    <w:charset w:val="00"/>
    <w:family w:val="swiss"/>
    <w:notTrueType/>
    <w:pitch w:val="default"/>
    <w:sig w:usb0="00000003" w:usb1="00000000" w:usb2="00000000" w:usb3="00000000" w:csb0="00000001" w:csb1="00000000"/>
  </w:font>
  <w:font w:name="AngsanaUPC">
    <w:panose1 w:val="02020603050405020304"/>
    <w:charset w:val="00"/>
    <w:family w:val="roman"/>
    <w:pitch w:val="variable"/>
    <w:sig w:usb0="81000003" w:usb1="00000000" w:usb2="00000000" w:usb3="00000000" w:csb0="00010001" w:csb1="00000000"/>
  </w:font>
  <w:font w:name="ヒラギノ角ゴ Pro W3">
    <w:altName w:val="Arial Unicode MS"/>
    <w:charset w:val="80"/>
    <w:family w:val="auto"/>
    <w:pitch w:val="variable"/>
    <w:sig w:usb0="00000001" w:usb1="08070000" w:usb2="01000417" w:usb3="00000000" w:csb0="00020000" w:csb1="00000000"/>
  </w:font>
  <w:font w:name="Cambria Math">
    <w:panose1 w:val="02040503050406030204"/>
    <w:charset w:val="00"/>
    <w:family w:val="roman"/>
    <w:pitch w:val="variable"/>
    <w:sig w:usb0="A00002EF" w:usb1="420020E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79AE" w:rsidRDefault="008A79AE" w:rsidP="008A79AE">
      <w:pPr>
        <w:spacing w:after="0" w:line="240" w:lineRule="auto"/>
      </w:pPr>
      <w:r>
        <w:separator/>
      </w:r>
    </w:p>
  </w:footnote>
  <w:footnote w:type="continuationSeparator" w:id="1">
    <w:p w:rsidR="008A79AE" w:rsidRDefault="008A79AE" w:rsidP="008A79AE">
      <w:pPr>
        <w:spacing w:after="0" w:line="240" w:lineRule="auto"/>
      </w:pPr>
      <w:r>
        <w:continuationSeparator/>
      </w:r>
    </w:p>
  </w:footnote>
  <w:footnote w:id="2">
    <w:p w:rsidR="008A79AE" w:rsidRPr="0034591B" w:rsidRDefault="008A79AE" w:rsidP="008A79AE">
      <w:pPr>
        <w:pStyle w:val="NormalWeb"/>
        <w:spacing w:before="0" w:beforeAutospacing="0" w:after="0" w:afterAutospacing="0"/>
        <w:rPr>
          <w:rFonts w:ascii="Garamond" w:hAnsi="Garamond" w:cs="Arial"/>
          <w:color w:val="000000"/>
          <w:sz w:val="20"/>
          <w:szCs w:val="20"/>
          <w:lang w:val="sq-AL"/>
        </w:rPr>
      </w:pPr>
      <w:r w:rsidRPr="0034591B">
        <w:rPr>
          <w:rFonts w:ascii="Garamond" w:hAnsi="Garamond" w:cs="Arial"/>
          <w:color w:val="000000"/>
          <w:sz w:val="20"/>
          <w:szCs w:val="20"/>
          <w:lang w:val="sq-AL"/>
        </w:rPr>
        <w:sym w:font="Symbol" w:char="F02A"/>
      </w:r>
      <w:r w:rsidRPr="0034591B">
        <w:rPr>
          <w:rFonts w:ascii="Garamond" w:hAnsi="Garamond" w:cs="Arial"/>
          <w:color w:val="000000"/>
          <w:sz w:val="20"/>
          <w:szCs w:val="20"/>
          <w:lang w:val="sq-AL"/>
        </w:rPr>
        <w:t>Formulari plotësohet nga unioni në emër të SHKK/ve anëtare</w:t>
      </w:r>
    </w:p>
    <w:p w:rsidR="008A79AE" w:rsidRPr="0068776F" w:rsidRDefault="008A79AE" w:rsidP="008A79AE">
      <w:pPr>
        <w:pStyle w:val="NormalWeb"/>
        <w:spacing w:before="0" w:beforeAutospacing="0" w:after="0" w:afterAutospacing="0"/>
        <w:rPr>
          <w:lang w:val="it-IT"/>
        </w:rPr>
      </w:pPr>
    </w:p>
  </w:footnote>
  <w:footnote w:id="3">
    <w:p w:rsidR="008A79AE" w:rsidRPr="0024267B" w:rsidRDefault="008A79AE" w:rsidP="008A79AE">
      <w:pPr>
        <w:pStyle w:val="NormalWeb"/>
        <w:spacing w:before="0" w:beforeAutospacing="0" w:after="0" w:afterAutospacing="0"/>
        <w:jc w:val="both"/>
        <w:rPr>
          <w:rFonts w:ascii="Garamond" w:hAnsi="Garamond"/>
          <w:color w:val="000000"/>
          <w:sz w:val="20"/>
          <w:szCs w:val="20"/>
          <w:lang w:val="sq-AL"/>
        </w:rPr>
      </w:pPr>
      <w:r w:rsidRPr="0024267B">
        <w:rPr>
          <w:rStyle w:val="FootnoteReference"/>
          <w:rFonts w:ascii="Garamond" w:eastAsia="MS Mincho" w:hAnsi="Garamond"/>
          <w:sz w:val="20"/>
          <w:szCs w:val="20"/>
        </w:rPr>
        <w:sym w:font="Symbol" w:char="F02A"/>
      </w:r>
      <w:r w:rsidRPr="0024267B">
        <w:rPr>
          <w:rFonts w:ascii="Garamond" w:hAnsi="Garamond"/>
          <w:color w:val="000000"/>
          <w:sz w:val="20"/>
          <w:szCs w:val="20"/>
          <w:lang w:val="sq-AL"/>
        </w:rPr>
        <w:t>nga unioni që kërkon të licencohet nga Autoriteti Mbikëqyrës dhe krijohet nga SHKK</w:t>
      </w:r>
      <w:r>
        <w:rPr>
          <w:rFonts w:ascii="Garamond" w:hAnsi="Garamond"/>
          <w:color w:val="000000"/>
          <w:sz w:val="20"/>
          <w:szCs w:val="20"/>
          <w:lang w:val="sq-AL"/>
        </w:rPr>
        <w:t>-ja</w:t>
      </w:r>
      <w:r w:rsidRPr="0024267B">
        <w:rPr>
          <w:rFonts w:ascii="Garamond" w:hAnsi="Garamond"/>
          <w:color w:val="000000"/>
          <w:sz w:val="20"/>
          <w:szCs w:val="20"/>
          <w:lang w:val="sq-AL"/>
        </w:rPr>
        <w:t xml:space="preserve"> të anëtarësuara në skemën e sigurimit të depozitave.</w:t>
      </w:r>
    </w:p>
    <w:p w:rsidR="008A79AE" w:rsidRPr="0068776F" w:rsidRDefault="008A79AE" w:rsidP="008A79AE">
      <w:pPr>
        <w:pStyle w:val="NormalWeb"/>
        <w:spacing w:before="0" w:beforeAutospacing="0" w:after="0" w:afterAutospacing="0"/>
        <w:rPr>
          <w:lang w:val="it-IT"/>
        </w:rPr>
      </w:pPr>
    </w:p>
  </w:footnote>
  <w:footnote w:id="4">
    <w:p w:rsidR="008A79AE" w:rsidRPr="00710CC1" w:rsidRDefault="008A79AE" w:rsidP="008A79AE">
      <w:pPr>
        <w:pStyle w:val="FootnoteText"/>
        <w:rPr>
          <w:rFonts w:ascii="Garamond" w:hAnsi="Garamond"/>
        </w:rPr>
      </w:pPr>
      <w:r w:rsidRPr="00710CC1">
        <w:rPr>
          <w:rStyle w:val="FootnoteReference"/>
          <w:rFonts w:ascii="Garamond" w:hAnsi="Garamond"/>
        </w:rPr>
        <w:footnoteRef/>
      </w:r>
      <w:r w:rsidRPr="00710CC1">
        <w:rPr>
          <w:rFonts w:ascii="Garamond" w:hAnsi="Garamond" w:cs="Arial"/>
        </w:rPr>
        <w:t xml:space="preserve">Sipas </w:t>
      </w:r>
      <w:r>
        <w:rPr>
          <w:rFonts w:ascii="Garamond" w:hAnsi="Garamond" w:cs="Arial"/>
        </w:rPr>
        <w:t>v</w:t>
      </w:r>
      <w:r w:rsidRPr="00710CC1">
        <w:rPr>
          <w:rFonts w:ascii="Garamond" w:hAnsi="Garamond" w:cs="Arial"/>
        </w:rPr>
        <w:t xml:space="preserve">endimit të Këshillit Drejtues të ASD-së me akt nënligjor të Autoritetit Mbikëqyrës (norma e primit do të jetë jo më pak se 0.1 % dhe jo më shumë se 0.5 %. </w:t>
      </w:r>
    </w:p>
  </w:footnote>
  <w:footnote w:id="5">
    <w:p w:rsidR="008A79AE" w:rsidRPr="00710CC1" w:rsidRDefault="008A79AE" w:rsidP="008A79AE">
      <w:pPr>
        <w:pStyle w:val="FootnoteText"/>
        <w:rPr>
          <w:rFonts w:ascii="Garamond" w:hAnsi="Garamond"/>
        </w:rPr>
      </w:pPr>
      <w:r w:rsidRPr="00710CC1">
        <w:rPr>
          <w:rStyle w:val="FootnoteReference"/>
          <w:rFonts w:ascii="Garamond" w:hAnsi="Garamond"/>
        </w:rPr>
        <w:footnoteRef/>
      </w:r>
      <w:r w:rsidRPr="00710CC1">
        <w:rPr>
          <w:rFonts w:ascii="Garamond" w:hAnsi="Garamond" w:cs="Arial"/>
        </w:rPr>
        <w:t xml:space="preserve">Sipas </w:t>
      </w:r>
      <w:r>
        <w:rPr>
          <w:rFonts w:ascii="Garamond" w:hAnsi="Garamond" w:cs="Arial"/>
        </w:rPr>
        <w:t>v</w:t>
      </w:r>
      <w:r w:rsidRPr="00710CC1">
        <w:rPr>
          <w:rFonts w:ascii="Garamond" w:hAnsi="Garamond" w:cs="Arial"/>
        </w:rPr>
        <w:t xml:space="preserve">endimit të Këshillit Drejtues të ASD-së me akt nënligjor të Autoritetit Mbikëqyrës (norma e primit do të jetë jo më pak se 0.1 % dhe jo më shumë se 0.5 %. </w:t>
      </w:r>
    </w:p>
    <w:p w:rsidR="008A79AE" w:rsidRPr="00374084" w:rsidRDefault="008A79AE" w:rsidP="008A79AE">
      <w:pPr>
        <w:pStyle w:val="FootnoteText"/>
      </w:pPr>
    </w:p>
  </w:footnote>
  <w:footnote w:id="6">
    <w:p w:rsidR="008A79AE" w:rsidRPr="00854E37" w:rsidRDefault="008A79AE" w:rsidP="008A79AE">
      <w:pPr>
        <w:pStyle w:val="FootnoteText"/>
        <w:rPr>
          <w:lang w:val="en-US"/>
        </w:rPr>
      </w:pPr>
      <w:r>
        <w:rPr>
          <w:rStyle w:val="FootnoteReference"/>
        </w:rPr>
        <w:footnoteRef/>
      </w:r>
      <w:r>
        <w:t xml:space="preserve"> </w:t>
      </w:r>
      <w:r>
        <w:rPr>
          <w:lang w:val="en-US"/>
        </w:rPr>
        <w:t>Bëhet fjalë për depozitat e përjashtuara jo për shkak të tejkalimit të nivelit të mbulimit mbi 2 000 000 lekë</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0409000F">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footnotePr>
    <w:footnote w:id="0"/>
    <w:footnote w:id="1"/>
  </w:footnotePr>
  <w:endnotePr>
    <w:endnote w:id="0"/>
    <w:endnote w:id="1"/>
  </w:endnotePr>
  <w:compat/>
  <w:rsids>
    <w:rsidRoot w:val="008A79AE"/>
    <w:rsid w:val="002E7553"/>
    <w:rsid w:val="00332E0F"/>
    <w:rsid w:val="00455FC5"/>
    <w:rsid w:val="004A240B"/>
    <w:rsid w:val="007A33AA"/>
    <w:rsid w:val="008A79AE"/>
    <w:rsid w:val="00912120"/>
    <w:rsid w:val="00A3508F"/>
    <w:rsid w:val="00B441A3"/>
    <w:rsid w:val="00D27DAF"/>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99"/>
    <w:lsdException w:name="footnote text" w:uiPriority="99"/>
    <w:lsdException w:name="footer" w:uiPriority="99"/>
    <w:lsdException w:name="caption" w:qFormat="1"/>
    <w:lsdException w:name="footnote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FollowedHyperlink" w:uiPriority="99"/>
    <w:lsdException w:name="Strong" w:semiHidden="0" w:uiPriority="99"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8A79AE"/>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uiPriority w:val="99"/>
    <w:qFormat/>
    <w:rsid w:val="008A79AE"/>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8A79AE"/>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9"/>
    <w:qFormat/>
    <w:rsid w:val="008A79AE"/>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9"/>
    <w:qFormat/>
    <w:rsid w:val="008A79AE"/>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9"/>
    <w:qFormat/>
    <w:rsid w:val="008A79AE"/>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9"/>
    <w:qFormat/>
    <w:rsid w:val="008A79AE"/>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8A79AE"/>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9"/>
    <w:qFormat/>
    <w:rsid w:val="008A79AE"/>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9"/>
    <w:qFormat/>
    <w:rsid w:val="008A79AE"/>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9"/>
    <w:rsid w:val="008A79AE"/>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uiPriority w:val="99"/>
    <w:rsid w:val="008A79AE"/>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uiPriority w:val="99"/>
    <w:rsid w:val="008A79A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9"/>
    <w:rsid w:val="008A79AE"/>
    <w:rPr>
      <w:rFonts w:ascii="Cambria" w:eastAsia="MS Mincho" w:hAnsi="Cambria" w:cs="Cambria"/>
      <w:b/>
      <w:bCs/>
      <w:i/>
      <w:iCs/>
      <w:sz w:val="24"/>
      <w:szCs w:val="24"/>
    </w:rPr>
  </w:style>
  <w:style w:type="character" w:customStyle="1" w:styleId="Heading5Char">
    <w:name w:val="Heading 5 Char"/>
    <w:basedOn w:val="DefaultParagraphFont"/>
    <w:link w:val="Heading5"/>
    <w:uiPriority w:val="99"/>
    <w:rsid w:val="008A79AE"/>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9"/>
    <w:rsid w:val="008A79AE"/>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9"/>
    <w:rsid w:val="008A79AE"/>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9"/>
    <w:rsid w:val="008A79AE"/>
    <w:rPr>
      <w:rFonts w:ascii="Cambria" w:eastAsia="MS Mincho" w:hAnsi="Cambria" w:cs="Cambria"/>
      <w:sz w:val="20"/>
      <w:szCs w:val="20"/>
    </w:rPr>
  </w:style>
  <w:style w:type="character" w:customStyle="1" w:styleId="Heading9Char">
    <w:name w:val="Heading 9 Char"/>
    <w:basedOn w:val="DefaultParagraphFont"/>
    <w:link w:val="Heading9"/>
    <w:uiPriority w:val="99"/>
    <w:rsid w:val="008A79AE"/>
    <w:rPr>
      <w:rFonts w:ascii="Cambria" w:eastAsia="MS Mincho" w:hAnsi="Cambria" w:cs="Cambria"/>
      <w:i/>
      <w:iCs/>
      <w:spacing w:val="5"/>
      <w:sz w:val="20"/>
      <w:szCs w:val="20"/>
    </w:rPr>
  </w:style>
  <w:style w:type="paragraph" w:styleId="NoSpacing">
    <w:name w:val="No Spacing"/>
    <w:link w:val="NoSpacingChar"/>
    <w:qFormat/>
    <w:rsid w:val="008A79AE"/>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8A79AE"/>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A79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A79AE"/>
    <w:rPr>
      <w:rFonts w:ascii="Tahoma" w:eastAsia="Calibri" w:hAnsi="Tahoma" w:cs="Tahoma"/>
      <w:sz w:val="16"/>
      <w:szCs w:val="16"/>
    </w:rPr>
  </w:style>
  <w:style w:type="paragraph" w:styleId="Header">
    <w:name w:val="header"/>
    <w:basedOn w:val="Normal"/>
    <w:link w:val="HeaderChar"/>
    <w:unhideWhenUsed/>
    <w:rsid w:val="008A79AE"/>
    <w:pPr>
      <w:tabs>
        <w:tab w:val="center" w:pos="4680"/>
        <w:tab w:val="right" w:pos="9360"/>
      </w:tabs>
      <w:spacing w:after="0" w:line="240" w:lineRule="auto"/>
    </w:pPr>
  </w:style>
  <w:style w:type="character" w:customStyle="1" w:styleId="HeaderChar">
    <w:name w:val="Header Char"/>
    <w:basedOn w:val="DefaultParagraphFont"/>
    <w:link w:val="Header"/>
    <w:rsid w:val="008A79AE"/>
    <w:rPr>
      <w:rFonts w:ascii="Calibri" w:eastAsia="Calibri" w:hAnsi="Calibri" w:cs="Times New Roman"/>
    </w:rPr>
  </w:style>
  <w:style w:type="paragraph" w:styleId="Footer">
    <w:name w:val="footer"/>
    <w:basedOn w:val="Normal"/>
    <w:link w:val="FooterChar"/>
    <w:uiPriority w:val="99"/>
    <w:unhideWhenUsed/>
    <w:rsid w:val="008A79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9AE"/>
    <w:rPr>
      <w:rFonts w:ascii="Calibri" w:eastAsia="Calibri" w:hAnsi="Calibri" w:cs="Times New Roman"/>
    </w:rPr>
  </w:style>
  <w:style w:type="paragraph" w:customStyle="1" w:styleId="Akti">
    <w:name w:val="Akti"/>
    <w:link w:val="AktiChar"/>
    <w:rsid w:val="008A79A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A79A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A79AE"/>
    <w:rPr>
      <w:rFonts w:ascii="Garamond" w:eastAsia="MS Mincho" w:hAnsi="Garamond" w:cs="CG Times"/>
      <w:b/>
      <w:bCs/>
      <w:sz w:val="24"/>
      <w:lang w:val="en-GB"/>
    </w:rPr>
  </w:style>
  <w:style w:type="paragraph" w:customStyle="1" w:styleId="Paragrafi">
    <w:name w:val="Paragrafi"/>
    <w:link w:val="ParagrafiChar"/>
    <w:rsid w:val="008A79A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A79AE"/>
    <w:rPr>
      <w:rFonts w:ascii="Garamond" w:eastAsia="MS Mincho" w:hAnsi="Garamond" w:cs="CG Times"/>
      <w:sz w:val="24"/>
    </w:rPr>
  </w:style>
  <w:style w:type="paragraph" w:customStyle="1" w:styleId="Titulli">
    <w:name w:val="Titulli"/>
    <w:next w:val="Normal"/>
    <w:link w:val="TitulliChar"/>
    <w:rsid w:val="008A79A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A79AE"/>
    <w:rPr>
      <w:rFonts w:ascii="Garamond" w:eastAsia="MS Mincho" w:hAnsi="Garamond" w:cs="CG Times"/>
      <w:b/>
      <w:bCs/>
      <w:caps/>
      <w:sz w:val="24"/>
      <w:lang w:val="en-GB"/>
    </w:rPr>
  </w:style>
  <w:style w:type="character" w:customStyle="1" w:styleId="AktiChar">
    <w:name w:val="Akti Char"/>
    <w:basedOn w:val="DefaultParagraphFont"/>
    <w:link w:val="Akti"/>
    <w:rsid w:val="008A79AE"/>
    <w:rPr>
      <w:rFonts w:ascii="Garamond" w:eastAsia="MS Mincho" w:hAnsi="Garamond" w:cs="CG Times"/>
      <w:b/>
      <w:bCs/>
      <w:caps/>
      <w:color w:val="000000"/>
      <w:sz w:val="24"/>
      <w:lang w:val="en-GB"/>
    </w:rPr>
  </w:style>
  <w:style w:type="paragraph" w:customStyle="1" w:styleId="NeniNr">
    <w:name w:val="Neni_Nr"/>
    <w:next w:val="Normal"/>
    <w:link w:val="NeniNrChar"/>
    <w:rsid w:val="008A79A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A79A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A79AE"/>
    <w:rPr>
      <w:rFonts w:ascii="Garamond" w:eastAsia="MS Mincho" w:hAnsi="Garamond" w:cs="CG Times"/>
      <w:sz w:val="24"/>
      <w:lang w:val="en-GB"/>
    </w:rPr>
  </w:style>
  <w:style w:type="paragraph" w:customStyle="1" w:styleId="Autoriteti">
    <w:name w:val="Autoriteti"/>
    <w:next w:val="Normal"/>
    <w:link w:val="AutoritetiChar"/>
    <w:rsid w:val="008A79A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A79A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A79AE"/>
    <w:rPr>
      <w:rFonts w:ascii="Garamond" w:eastAsia="MS Mincho" w:hAnsi="Garamond" w:cs="CG Times"/>
      <w:caps/>
      <w:sz w:val="24"/>
      <w:lang w:val="en-GB"/>
    </w:rPr>
  </w:style>
  <w:style w:type="character" w:customStyle="1" w:styleId="AutoritetiEmerChar">
    <w:name w:val="Autoriteti_Emer Char"/>
    <w:link w:val="AutoritetiEmer"/>
    <w:locked/>
    <w:rsid w:val="008A79AE"/>
    <w:rPr>
      <w:rFonts w:ascii="Garamond" w:eastAsia="MS Mincho" w:hAnsi="Garamond" w:cs="Times New Roman"/>
      <w:b/>
      <w:bCs/>
      <w:sz w:val="24"/>
      <w:lang w:val="en-GB"/>
    </w:rPr>
  </w:style>
  <w:style w:type="paragraph" w:customStyle="1" w:styleId="Titull-Titull">
    <w:name w:val="Titull-Titull"/>
    <w:basedOn w:val="Paragrafi"/>
    <w:qFormat/>
    <w:rsid w:val="008A79AE"/>
    <w:pPr>
      <w:ind w:firstLine="0"/>
      <w:jc w:val="center"/>
    </w:pPr>
    <w:rPr>
      <w:caps/>
      <w:szCs w:val="24"/>
    </w:rPr>
  </w:style>
  <w:style w:type="paragraph" w:customStyle="1" w:styleId="Vendosi">
    <w:name w:val="Vendosi"/>
    <w:basedOn w:val="Titull-Titull"/>
    <w:qFormat/>
    <w:rsid w:val="008A79AE"/>
  </w:style>
  <w:style w:type="paragraph" w:customStyle="1" w:styleId="Hapesira7">
    <w:name w:val="Hapesira 7"/>
    <w:basedOn w:val="Paragrafi"/>
    <w:qFormat/>
    <w:rsid w:val="008A79AE"/>
    <w:rPr>
      <w:sz w:val="14"/>
      <w:szCs w:val="24"/>
    </w:rPr>
  </w:style>
  <w:style w:type="paragraph" w:styleId="ListParagraph">
    <w:name w:val="List Paragraph"/>
    <w:aliases w:val="List Paragraph2"/>
    <w:basedOn w:val="Normal"/>
    <w:link w:val="ListParagraphChar"/>
    <w:uiPriority w:val="34"/>
    <w:qFormat/>
    <w:rsid w:val="008A79AE"/>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8A79AE"/>
    <w:rPr>
      <w:rFonts w:ascii="Calibri" w:eastAsia="Times New Roman" w:hAnsi="Calibri" w:cs="Times New Roman"/>
    </w:rPr>
  </w:style>
  <w:style w:type="paragraph" w:customStyle="1" w:styleId="Style1">
    <w:name w:val="Style1"/>
    <w:basedOn w:val="Akti"/>
    <w:qFormat/>
    <w:rsid w:val="008A79AE"/>
    <w:rPr>
      <w:rFonts w:ascii="CG Times" w:hAnsi="CG Times"/>
      <w:sz w:val="21"/>
    </w:rPr>
  </w:style>
  <w:style w:type="character" w:customStyle="1" w:styleId="Heading2Char1">
    <w:name w:val="Heading 2 Char1"/>
    <w:link w:val="Heading2"/>
    <w:uiPriority w:val="99"/>
    <w:locked/>
    <w:rsid w:val="008A79AE"/>
    <w:rPr>
      <w:rFonts w:ascii="Cambria" w:eastAsia="MS Mincho" w:hAnsi="Cambria" w:cs="Cambria"/>
      <w:b/>
      <w:bCs/>
      <w:sz w:val="26"/>
      <w:szCs w:val="26"/>
    </w:rPr>
  </w:style>
  <w:style w:type="character" w:customStyle="1" w:styleId="Heading3Char1">
    <w:name w:val="Heading 3 Char1"/>
    <w:aliases w:val="Germa Char1"/>
    <w:link w:val="Heading3"/>
    <w:uiPriority w:val="99"/>
    <w:locked/>
    <w:rsid w:val="008A79AE"/>
    <w:rPr>
      <w:rFonts w:ascii="Cambria" w:eastAsia="MS Mincho" w:hAnsi="Cambria" w:cs="Cambria"/>
      <w:b/>
      <w:bCs/>
      <w:sz w:val="24"/>
      <w:szCs w:val="24"/>
    </w:rPr>
  </w:style>
  <w:style w:type="paragraph" w:customStyle="1" w:styleId="ADDRESS">
    <w:name w:val="ADDRESS"/>
    <w:basedOn w:val="Normal"/>
    <w:rsid w:val="008A79A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8A79AE"/>
    <w:pPr>
      <w:spacing w:after="0" w:line="240" w:lineRule="auto"/>
      <w:jc w:val="both"/>
    </w:pPr>
    <w:rPr>
      <w:rFonts w:ascii="CG Times" w:eastAsia="MS Mincho" w:hAnsi="CG Times" w:cs="CG Times"/>
      <w:sz w:val="21"/>
      <w:lang w:val="en-GB"/>
    </w:rPr>
  </w:style>
  <w:style w:type="paragraph" w:customStyle="1" w:styleId="AneksiNr">
    <w:name w:val="Aneksi_Nr"/>
    <w:next w:val="Normal"/>
    <w:rsid w:val="008A79AE"/>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A79AE"/>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8A79AE"/>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8A79AE"/>
    <w:rPr>
      <w:rFonts w:ascii="Arial" w:eastAsia="Times New Roman" w:hAnsi="Arial" w:cs="Arial"/>
      <w:color w:val="000000"/>
      <w:sz w:val="24"/>
      <w:szCs w:val="24"/>
    </w:rPr>
  </w:style>
  <w:style w:type="paragraph" w:customStyle="1" w:styleId="BazLigjPropozues">
    <w:name w:val="Baz_Ligj_Propozues"/>
    <w:rsid w:val="008A79AE"/>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8A79AE"/>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8A79AE"/>
    <w:rPr>
      <w:rFonts w:ascii="Times New Roman" w:eastAsia="Times New Roman" w:hAnsi="Times New Roman" w:cs="Times New Roman"/>
      <w:caps/>
      <w:sz w:val="26"/>
      <w:szCs w:val="26"/>
      <w:lang w:val="en-GB"/>
    </w:rPr>
  </w:style>
  <w:style w:type="character" w:customStyle="1" w:styleId="apple-converted-space">
    <w:name w:val="apple-converted-space"/>
    <w:rsid w:val="008A79AE"/>
  </w:style>
  <w:style w:type="character" w:styleId="Hyperlink">
    <w:name w:val="Hyperlink"/>
    <w:unhideWhenUsed/>
    <w:rsid w:val="008A79AE"/>
    <w:rPr>
      <w:color w:val="0000FF"/>
      <w:u w:val="single"/>
    </w:rPr>
  </w:style>
  <w:style w:type="character" w:styleId="FollowedHyperlink">
    <w:name w:val="FollowedHyperlink"/>
    <w:uiPriority w:val="99"/>
    <w:unhideWhenUsed/>
    <w:rsid w:val="008A79AE"/>
    <w:rPr>
      <w:color w:val="800080"/>
      <w:u w:val="single"/>
    </w:rPr>
  </w:style>
  <w:style w:type="paragraph" w:customStyle="1" w:styleId="font5">
    <w:name w:val="font5"/>
    <w:basedOn w:val="Normal"/>
    <w:rsid w:val="008A79A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8A79AE"/>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8A79AE"/>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8A79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8A79A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8A79A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8A79AE"/>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A79AE"/>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8A79A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8A79AE"/>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8A79A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8A79AE"/>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8A79AE"/>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A79AE"/>
    <w:pPr>
      <w:pageBreakBefore/>
      <w:spacing w:after="0" w:line="240" w:lineRule="auto"/>
      <w:jc w:val="both"/>
    </w:pPr>
    <w:rPr>
      <w:rFonts w:ascii="CG Times" w:eastAsia="MS Mincho" w:hAnsi="CG Times" w:cs="CG Times"/>
      <w:b/>
      <w:bCs/>
      <w:sz w:val="21"/>
    </w:rPr>
  </w:style>
  <w:style w:type="paragraph" w:customStyle="1" w:styleId="KapitulliNr">
    <w:name w:val="Kapitulli_Nr"/>
    <w:rsid w:val="008A79AE"/>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A79AE"/>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A79AE"/>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A79AE"/>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A79A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8A79AE"/>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8A79A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8A79AE"/>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8A79AE"/>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8A79AE"/>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8A79A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8A79AE"/>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8A79AE"/>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A79AE"/>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A79AE"/>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A79AE"/>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8A79AE"/>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8A79A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8A79AE"/>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8A79AE"/>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8A79AE"/>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8A79AE"/>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8A79AE"/>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8A79AE"/>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A79AE"/>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8A79AE"/>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A79AE"/>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A79AE"/>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8A79AE"/>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8A79AE"/>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A79AE"/>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8A79A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8A79AE"/>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8A79AE"/>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8A79AE"/>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8A79AE"/>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A79A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8A79AE"/>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8A79AE"/>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8A79AE"/>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8A79AE"/>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8A79AE"/>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8A79AE"/>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8A79AE"/>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8A79AE"/>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8A79AE"/>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8A79A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8A79A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8A79A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8A79A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8A79AE"/>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8A79AE"/>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8A7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8A7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8A7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8A7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8A79A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8A7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8A7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8A79AE"/>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8A79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8A79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8A79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8A79A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8A79AE"/>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8A79A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8A79A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8A79A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8A79A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8A79AE"/>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99"/>
    <w:rsid w:val="008A79AE"/>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8A7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8A79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8A79A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8A79A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8A7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8A79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8A79AE"/>
    <w:rPr>
      <w:b/>
      <w:bCs/>
    </w:rPr>
  </w:style>
  <w:style w:type="paragraph" w:customStyle="1" w:styleId="xl136">
    <w:name w:val="xl136"/>
    <w:basedOn w:val="Normal"/>
    <w:rsid w:val="008A79A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8A79A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8A79AE"/>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8A79AE"/>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8A79A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8A79AE"/>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8A79A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8A79A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8A79A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8A79A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8A79A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8A79A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8A7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8A79A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8A79A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8A79AE"/>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8A79A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8A79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8A79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8A79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8A79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8A79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8A79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8A79A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8A79AE"/>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8A79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8A79A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8A79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8A79AE"/>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8A79AE"/>
  </w:style>
  <w:style w:type="paragraph" w:styleId="Title">
    <w:name w:val="Title"/>
    <w:basedOn w:val="Heading1"/>
    <w:next w:val="Normal"/>
    <w:link w:val="TitleChar"/>
    <w:qFormat/>
    <w:rsid w:val="008A79AE"/>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8A79AE"/>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A79AE"/>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8A79AE"/>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8A79AE"/>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8A79AE"/>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8A79AE"/>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8A79AE"/>
    <w:pPr>
      <w:spacing w:after="100"/>
      <w:ind w:left="660" w:firstLine="0"/>
      <w:jc w:val="left"/>
    </w:pPr>
    <w:rPr>
      <w:rFonts w:eastAsia="Times New Roman"/>
    </w:rPr>
  </w:style>
  <w:style w:type="paragraph" w:styleId="TOC5">
    <w:name w:val="toc 5"/>
    <w:basedOn w:val="Normal"/>
    <w:next w:val="Normal"/>
    <w:autoRedefine/>
    <w:unhideWhenUsed/>
    <w:rsid w:val="008A79AE"/>
    <w:pPr>
      <w:spacing w:after="100"/>
      <w:ind w:left="880" w:firstLine="0"/>
      <w:jc w:val="left"/>
    </w:pPr>
    <w:rPr>
      <w:rFonts w:eastAsia="Times New Roman"/>
    </w:rPr>
  </w:style>
  <w:style w:type="paragraph" w:styleId="TOC6">
    <w:name w:val="toc 6"/>
    <w:basedOn w:val="Normal"/>
    <w:next w:val="Normal"/>
    <w:autoRedefine/>
    <w:unhideWhenUsed/>
    <w:rsid w:val="008A79AE"/>
    <w:pPr>
      <w:spacing w:after="100"/>
      <w:ind w:left="1100" w:firstLine="0"/>
      <w:jc w:val="left"/>
    </w:pPr>
    <w:rPr>
      <w:rFonts w:eastAsia="Times New Roman"/>
    </w:rPr>
  </w:style>
  <w:style w:type="paragraph" w:styleId="TOC7">
    <w:name w:val="toc 7"/>
    <w:basedOn w:val="Normal"/>
    <w:next w:val="Normal"/>
    <w:autoRedefine/>
    <w:unhideWhenUsed/>
    <w:rsid w:val="008A79AE"/>
    <w:pPr>
      <w:spacing w:after="100"/>
      <w:ind w:left="1320" w:firstLine="0"/>
      <w:jc w:val="left"/>
    </w:pPr>
    <w:rPr>
      <w:rFonts w:eastAsia="Times New Roman"/>
    </w:rPr>
  </w:style>
  <w:style w:type="paragraph" w:styleId="TOC8">
    <w:name w:val="toc 8"/>
    <w:basedOn w:val="Normal"/>
    <w:next w:val="Normal"/>
    <w:autoRedefine/>
    <w:unhideWhenUsed/>
    <w:rsid w:val="008A79AE"/>
    <w:pPr>
      <w:spacing w:after="100"/>
      <w:ind w:left="1540" w:firstLine="0"/>
      <w:jc w:val="left"/>
    </w:pPr>
    <w:rPr>
      <w:rFonts w:eastAsia="Times New Roman"/>
    </w:rPr>
  </w:style>
  <w:style w:type="paragraph" w:styleId="TOC9">
    <w:name w:val="toc 9"/>
    <w:basedOn w:val="Normal"/>
    <w:next w:val="Normal"/>
    <w:autoRedefine/>
    <w:unhideWhenUsed/>
    <w:rsid w:val="008A79AE"/>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8A79AE"/>
    <w:pPr>
      <w:spacing w:after="120"/>
      <w:ind w:left="360"/>
    </w:pPr>
  </w:style>
  <w:style w:type="character" w:customStyle="1" w:styleId="BodyTextIndentChar">
    <w:name w:val="Body Text Indent Char"/>
    <w:basedOn w:val="DefaultParagraphFont"/>
    <w:link w:val="BodyTextIndent"/>
    <w:uiPriority w:val="99"/>
    <w:rsid w:val="008A79AE"/>
    <w:rPr>
      <w:rFonts w:ascii="Calibri" w:eastAsia="Calibri" w:hAnsi="Calibri" w:cs="Times New Roman"/>
    </w:rPr>
  </w:style>
  <w:style w:type="paragraph" w:customStyle="1" w:styleId="numridata0">
    <w:name w:val="numridata"/>
    <w:basedOn w:val="Normal"/>
    <w:rsid w:val="008A79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8A79AE"/>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8A79AE"/>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8A79AE"/>
    <w:rPr>
      <w:rFonts w:ascii="Times New Roman" w:eastAsia="Times New Roman" w:hAnsi="Times New Roman" w:cs="Times New Roman"/>
      <w:sz w:val="16"/>
      <w:szCs w:val="16"/>
    </w:rPr>
  </w:style>
  <w:style w:type="paragraph" w:customStyle="1" w:styleId="s32b251d">
    <w:name w:val="s32b251d"/>
    <w:basedOn w:val="Normal"/>
    <w:rsid w:val="008A79A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8A79AE"/>
  </w:style>
  <w:style w:type="paragraph" w:customStyle="1" w:styleId="s30eec3f8">
    <w:name w:val="s30eec3f8"/>
    <w:basedOn w:val="Normal"/>
    <w:rsid w:val="008A79A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uiPriority w:val="99"/>
    <w:locked/>
    <w:rsid w:val="008A79AE"/>
    <w:rPr>
      <w:sz w:val="24"/>
      <w:lang w:val="en-GB" w:eastAsia="fr-FR"/>
    </w:rPr>
  </w:style>
  <w:style w:type="paragraph" w:customStyle="1" w:styleId="JuPara">
    <w:name w:val="Ju_Para"/>
    <w:basedOn w:val="Normal"/>
    <w:link w:val="JuParaCar"/>
    <w:uiPriority w:val="99"/>
    <w:rsid w:val="008A79AE"/>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8A79AE"/>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8A79AE"/>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8A79AE"/>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A79AE"/>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8A79AE"/>
    <w:rPr>
      <w:vertAlign w:val="superscript"/>
    </w:rPr>
  </w:style>
  <w:style w:type="paragraph" w:customStyle="1" w:styleId="ju-005fpara">
    <w:name w:val="ju-005fpara"/>
    <w:basedOn w:val="Normal"/>
    <w:rsid w:val="008A79AE"/>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8A79AE"/>
  </w:style>
  <w:style w:type="character" w:customStyle="1" w:styleId="s7d2086b4">
    <w:name w:val="s7d2086b4"/>
    <w:basedOn w:val="DefaultParagraphFont"/>
    <w:uiPriority w:val="99"/>
    <w:rsid w:val="008A79AE"/>
  </w:style>
  <w:style w:type="character" w:customStyle="1" w:styleId="hps">
    <w:name w:val="hps"/>
    <w:basedOn w:val="DefaultParagraphFont"/>
    <w:rsid w:val="008A79AE"/>
  </w:style>
  <w:style w:type="paragraph" w:customStyle="1" w:styleId="paragrafi0">
    <w:name w:val="paragrafi"/>
    <w:basedOn w:val="Normal"/>
    <w:rsid w:val="008A79A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8A79AE"/>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8A79AE"/>
    <w:rPr>
      <w:rFonts w:cs="Times New Roman"/>
    </w:rPr>
  </w:style>
  <w:style w:type="paragraph" w:customStyle="1" w:styleId="titulli0">
    <w:name w:val="titulli"/>
    <w:basedOn w:val="Normal"/>
    <w:rsid w:val="008A79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8A79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8A79A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8A79AE"/>
  </w:style>
  <w:style w:type="paragraph" w:customStyle="1" w:styleId="akti0">
    <w:name w:val="akti"/>
    <w:basedOn w:val="Normal"/>
    <w:rsid w:val="008A79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8A79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8A79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8A79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8A79AE"/>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8A79AE"/>
  </w:style>
  <w:style w:type="paragraph" w:customStyle="1" w:styleId="CM49">
    <w:name w:val="CM49"/>
    <w:basedOn w:val="Normal"/>
    <w:next w:val="Normal"/>
    <w:rsid w:val="008A79AE"/>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8A79AE"/>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8A79AE"/>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8A79AE"/>
    <w:pPr>
      <w:widowControl w:val="0"/>
    </w:pPr>
    <w:rPr>
      <w:rFonts w:ascii="Helvetica" w:eastAsia="Times New Roman" w:hAnsi="Helvetica" w:cs="Helvetica"/>
      <w:lang w:val="sq-AL"/>
    </w:rPr>
  </w:style>
  <w:style w:type="paragraph" w:customStyle="1" w:styleId="CM57">
    <w:name w:val="CM57"/>
    <w:basedOn w:val="Normal"/>
    <w:next w:val="Normal"/>
    <w:rsid w:val="008A79AE"/>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8A79AE"/>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8A79AE"/>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8A79A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8A79AE"/>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A79AE"/>
  </w:style>
  <w:style w:type="character" w:customStyle="1" w:styleId="StyleHeading6BoldChar">
    <w:name w:val="Style Heading 6 + Bold Char"/>
    <w:link w:val="StyleHeading6Bold"/>
    <w:rsid w:val="008A79AE"/>
    <w:rPr>
      <w:rFonts w:ascii="Cambria" w:eastAsia="MS Mincho" w:hAnsi="Cambria" w:cs="Cambria"/>
      <w:b/>
      <w:bCs/>
      <w:i/>
      <w:iCs/>
      <w:color w:val="7F7F7F"/>
      <w:sz w:val="24"/>
      <w:szCs w:val="24"/>
    </w:rPr>
  </w:style>
  <w:style w:type="paragraph" w:customStyle="1" w:styleId="tableheaders">
    <w:name w:val="table headers"/>
    <w:rsid w:val="008A79AE"/>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A79AE"/>
    <w:rPr>
      <w:b w:val="0"/>
    </w:rPr>
  </w:style>
  <w:style w:type="paragraph" w:styleId="PlainText">
    <w:name w:val="Plain Text"/>
    <w:basedOn w:val="Normal"/>
    <w:link w:val="PlainTextChar"/>
    <w:uiPriority w:val="99"/>
    <w:unhideWhenUsed/>
    <w:rsid w:val="008A79AE"/>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8A79AE"/>
    <w:rPr>
      <w:rFonts w:ascii="Consolas" w:eastAsia="Calibri" w:hAnsi="Consolas" w:cs="Times New Roman"/>
      <w:sz w:val="21"/>
      <w:szCs w:val="21"/>
      <w:lang w:val="sq-AL"/>
    </w:rPr>
  </w:style>
  <w:style w:type="paragraph" w:customStyle="1" w:styleId="StyleStyle1Bold">
    <w:name w:val="Style Style1 + Bold"/>
    <w:basedOn w:val="Style1"/>
    <w:rsid w:val="008A79AE"/>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8A79AE"/>
    <w:rPr>
      <w:rFonts w:ascii="EUAlbertina" w:hAnsi="EUAlbertina"/>
      <w:color w:val="auto"/>
    </w:rPr>
  </w:style>
  <w:style w:type="paragraph" w:customStyle="1" w:styleId="CM4">
    <w:name w:val="CM4"/>
    <w:basedOn w:val="Normal"/>
    <w:next w:val="Normal"/>
    <w:uiPriority w:val="99"/>
    <w:rsid w:val="008A79AE"/>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8A79AE"/>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8A79AE"/>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8A79AE"/>
    <w:rPr>
      <w:rFonts w:ascii="Tahoma" w:eastAsia="Times New Roman" w:hAnsi="Tahoma" w:cs="Times New Roman"/>
      <w:sz w:val="16"/>
      <w:szCs w:val="16"/>
      <w:lang w:val="sq-AL"/>
    </w:rPr>
  </w:style>
  <w:style w:type="numbering" w:customStyle="1" w:styleId="NoList3">
    <w:name w:val="No List3"/>
    <w:next w:val="NoList"/>
    <w:semiHidden/>
    <w:rsid w:val="008A79AE"/>
  </w:style>
  <w:style w:type="numbering" w:customStyle="1" w:styleId="NoList4">
    <w:name w:val="No List4"/>
    <w:next w:val="NoList"/>
    <w:semiHidden/>
    <w:rsid w:val="008A79AE"/>
  </w:style>
  <w:style w:type="paragraph" w:customStyle="1" w:styleId="Point1">
    <w:name w:val="Point 1"/>
    <w:basedOn w:val="Normal"/>
    <w:link w:val="Point1Char"/>
    <w:rsid w:val="008A79AE"/>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8A79AE"/>
    <w:rPr>
      <w:rFonts w:ascii="Calibri" w:eastAsia="Times New Roman" w:hAnsi="Calibri" w:cs="Times New Roman"/>
      <w:sz w:val="24"/>
      <w:szCs w:val="24"/>
      <w:lang w:val="en-GB" w:eastAsia="en-GB"/>
    </w:rPr>
  </w:style>
  <w:style w:type="character" w:customStyle="1" w:styleId="longtext">
    <w:name w:val="long_text"/>
    <w:rsid w:val="008A79AE"/>
    <w:rPr>
      <w:rFonts w:ascii="Comic Sans MS" w:hAnsi="Comic Sans MS"/>
      <w:b/>
      <w:sz w:val="96"/>
      <w:szCs w:val="24"/>
      <w:lang w:val="pl-PL" w:eastAsia="pl-PL" w:bidi="ar-SA"/>
    </w:rPr>
  </w:style>
  <w:style w:type="paragraph" w:customStyle="1" w:styleId="Text1">
    <w:name w:val="Text 1"/>
    <w:basedOn w:val="Normal"/>
    <w:link w:val="Text1Char"/>
    <w:rsid w:val="008A79AE"/>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8A79AE"/>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8A79AE"/>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8A79AE"/>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8A79AE"/>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8A79AE"/>
  </w:style>
  <w:style w:type="character" w:customStyle="1" w:styleId="SectionTitleCharCharChar">
    <w:name w:val="SectionTitle Char Char Char"/>
    <w:link w:val="SectionTitleCharChar"/>
    <w:rsid w:val="008A79AE"/>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A79AE"/>
    <w:rPr>
      <w:rFonts w:ascii="Calibri" w:eastAsia="Times New Roman" w:hAnsi="Calibri" w:cs="Times New Roman"/>
      <w:b/>
      <w:bCs/>
      <w:smallCaps/>
      <w:sz w:val="28"/>
      <w:szCs w:val="28"/>
      <w:lang w:val="en-GB" w:eastAsia="en-GB"/>
    </w:rPr>
  </w:style>
  <w:style w:type="character" w:customStyle="1" w:styleId="Text1Char">
    <w:name w:val="Text 1 Char"/>
    <w:link w:val="Text1"/>
    <w:rsid w:val="008A79AE"/>
    <w:rPr>
      <w:rFonts w:ascii="Calibri" w:eastAsia="Times New Roman" w:hAnsi="Calibri" w:cs="Times New Roman"/>
      <w:sz w:val="24"/>
      <w:szCs w:val="24"/>
      <w:lang w:val="en-GB" w:eastAsia="en-GB"/>
    </w:rPr>
  </w:style>
  <w:style w:type="character" w:customStyle="1" w:styleId="Point1CharChar">
    <w:name w:val="Point 1 Char Char"/>
    <w:rsid w:val="008A79AE"/>
    <w:rPr>
      <w:sz w:val="24"/>
      <w:szCs w:val="24"/>
      <w:lang w:val="en-GB" w:eastAsia="en-GB" w:bidi="ar-SA"/>
    </w:rPr>
  </w:style>
  <w:style w:type="paragraph" w:customStyle="1" w:styleId="Point0">
    <w:name w:val="Point 0"/>
    <w:basedOn w:val="Normal"/>
    <w:rsid w:val="008A79AE"/>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8A79AE"/>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8A79AE"/>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8A79AE"/>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8A79AE"/>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8A79AE"/>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8A79AE"/>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8A79AE"/>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A79AE"/>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8A79AE"/>
    <w:rPr>
      <w:rFonts w:ascii="CG Times" w:hAnsi="CG Times"/>
      <w:sz w:val="22"/>
      <w:lang w:val="en-US" w:eastAsia="en-US" w:bidi="ar-SA"/>
    </w:rPr>
  </w:style>
  <w:style w:type="paragraph" w:customStyle="1" w:styleId="SectionTitle">
    <w:name w:val="SectionTitle"/>
    <w:basedOn w:val="Normal"/>
    <w:next w:val="Heading1"/>
    <w:rsid w:val="008A79AE"/>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8A79AE"/>
  </w:style>
  <w:style w:type="paragraph" w:styleId="TableofFigures">
    <w:name w:val="table of figures"/>
    <w:basedOn w:val="Normal"/>
    <w:next w:val="Normal"/>
    <w:semiHidden/>
    <w:rsid w:val="008A79AE"/>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8A79AE"/>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8A79AE"/>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8A79AE"/>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8A79AE"/>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8A79AE"/>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8A79AE"/>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8A79AE"/>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8A79AE"/>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8A79AE"/>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8A79AE"/>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8A79AE"/>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8A79AE"/>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8A79AE"/>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8A79AE"/>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8A79AE"/>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8A79AE"/>
    <w:pPr>
      <w:spacing w:after="0" w:line="360" w:lineRule="auto"/>
      <w:ind w:firstLine="0"/>
      <w:jc w:val="left"/>
    </w:pPr>
    <w:rPr>
      <w:rFonts w:ascii="Tahoma" w:eastAsia="Times New Roman" w:hAnsi="Tahoma"/>
      <w:lang w:val="de-AT" w:eastAsia="de-DE"/>
    </w:rPr>
  </w:style>
  <w:style w:type="paragraph" w:styleId="List">
    <w:name w:val="List"/>
    <w:basedOn w:val="Normal"/>
    <w:rsid w:val="008A79AE"/>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8A79AE"/>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8A79AE"/>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8A79AE"/>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8A79AE"/>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8A79AE"/>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8A79AE"/>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8A79AE"/>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8A79AE"/>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8A79AE"/>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8A79AE"/>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8A79AE"/>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8A79AE"/>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8A79AE"/>
    <w:rPr>
      <w:sz w:val="16"/>
      <w:szCs w:val="16"/>
    </w:rPr>
  </w:style>
  <w:style w:type="paragraph" w:styleId="CommentText">
    <w:name w:val="annotation text"/>
    <w:aliases w:val=" Char"/>
    <w:basedOn w:val="Normal"/>
    <w:link w:val="CommentTextChar"/>
    <w:unhideWhenUsed/>
    <w:rsid w:val="008A79AE"/>
    <w:rPr>
      <w:rFonts w:eastAsia="MS Mincho"/>
      <w:sz w:val="20"/>
      <w:szCs w:val="20"/>
      <w:lang w:val="sq-AL"/>
    </w:rPr>
  </w:style>
  <w:style w:type="character" w:customStyle="1" w:styleId="CommentTextChar">
    <w:name w:val="Comment Text Char"/>
    <w:aliases w:val=" Char Char1"/>
    <w:basedOn w:val="DefaultParagraphFont"/>
    <w:link w:val="CommentText"/>
    <w:rsid w:val="008A79AE"/>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A79AE"/>
    <w:rPr>
      <w:b/>
      <w:bCs/>
    </w:rPr>
  </w:style>
  <w:style w:type="character" w:customStyle="1" w:styleId="CommentSubjectChar">
    <w:name w:val="Comment Subject Char"/>
    <w:basedOn w:val="CommentTextChar"/>
    <w:link w:val="CommentSubject"/>
    <w:uiPriority w:val="99"/>
    <w:rsid w:val="008A79AE"/>
    <w:rPr>
      <w:b/>
      <w:bCs/>
    </w:rPr>
  </w:style>
  <w:style w:type="paragraph" w:styleId="ListNumber4">
    <w:name w:val="List Number 4"/>
    <w:basedOn w:val="Normal"/>
    <w:rsid w:val="008A79AE"/>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8A79AE"/>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8A79AE"/>
  </w:style>
  <w:style w:type="paragraph" w:styleId="MacroText">
    <w:name w:val="macro"/>
    <w:link w:val="MacroTextChar"/>
    <w:semiHidden/>
    <w:rsid w:val="008A79A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A79AE"/>
    <w:rPr>
      <w:rFonts w:ascii="Courier New" w:eastAsia="Times New Roman" w:hAnsi="Courier New" w:cs="Times New Roman"/>
      <w:lang w:val="de-DE" w:eastAsia="de-DE"/>
    </w:rPr>
  </w:style>
  <w:style w:type="paragraph" w:styleId="NormalIndent">
    <w:name w:val="Normal Indent"/>
    <w:basedOn w:val="Normal"/>
    <w:link w:val="NormalIndentChar"/>
    <w:rsid w:val="008A79AE"/>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8A79AE"/>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8A79AE"/>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8A79AE"/>
    <w:rPr>
      <w:rFonts w:ascii="Tahoma" w:hAnsi="Tahoma"/>
      <w:sz w:val="22"/>
    </w:rPr>
  </w:style>
  <w:style w:type="paragraph" w:styleId="BlockText">
    <w:name w:val="Block Text"/>
    <w:basedOn w:val="Normal"/>
    <w:rsid w:val="008A79AE"/>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8A79AE"/>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8A79AE"/>
    <w:rPr>
      <w:rFonts w:ascii="Tahoma" w:eastAsia="Times New Roman" w:hAnsi="Tahoma" w:cs="Times New Roman"/>
      <w:lang w:val="de-AT" w:eastAsia="de-DE"/>
    </w:rPr>
  </w:style>
  <w:style w:type="character" w:customStyle="1" w:styleId="Emphasis1">
    <w:name w:val="Emphasis1"/>
    <w:semiHidden/>
    <w:rsid w:val="008A79AE"/>
  </w:style>
  <w:style w:type="paragraph" w:styleId="NoteHeading">
    <w:name w:val="Note Heading"/>
    <w:basedOn w:val="Normal"/>
    <w:next w:val="Normal"/>
    <w:link w:val="NoteHeadingChar"/>
    <w:rsid w:val="008A79AE"/>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8A79AE"/>
    <w:rPr>
      <w:rFonts w:ascii="Tahoma" w:eastAsia="Times New Roman" w:hAnsi="Tahoma" w:cs="Times New Roman"/>
      <w:lang w:val="de-AT" w:eastAsia="de-DE"/>
    </w:rPr>
  </w:style>
  <w:style w:type="paragraph" w:styleId="MessageHeader">
    <w:name w:val="Message Header"/>
    <w:basedOn w:val="Normal"/>
    <w:link w:val="MessageHeaderChar"/>
    <w:semiHidden/>
    <w:rsid w:val="008A79AE"/>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8A79AE"/>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A79AE"/>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8A79AE"/>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8A79AE"/>
    <w:rPr>
      <w:rFonts w:ascii="Tahoma" w:eastAsia="Times New Roman" w:hAnsi="Tahoma" w:cs="Times New Roman"/>
      <w:sz w:val="20"/>
      <w:szCs w:val="20"/>
    </w:rPr>
  </w:style>
  <w:style w:type="character" w:styleId="EndnoteReference">
    <w:name w:val="endnote reference"/>
    <w:uiPriority w:val="99"/>
    <w:semiHidden/>
    <w:unhideWhenUsed/>
    <w:rsid w:val="008A79AE"/>
    <w:rPr>
      <w:vertAlign w:val="superscript"/>
    </w:rPr>
  </w:style>
  <w:style w:type="paragraph" w:styleId="BodyTextFirstIndent2">
    <w:name w:val="Body Text First Indent 2"/>
    <w:basedOn w:val="BodyTextIndent"/>
    <w:link w:val="BodyTextFirstIndent2Char"/>
    <w:semiHidden/>
    <w:rsid w:val="008A79AE"/>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A79AE"/>
    <w:rPr>
      <w:rFonts w:ascii="Tahoma" w:eastAsia="Times New Roman" w:hAnsi="Tahoma"/>
      <w:lang w:val="de-AT" w:eastAsia="de-DE"/>
    </w:rPr>
  </w:style>
  <w:style w:type="numbering" w:styleId="111111">
    <w:name w:val="Outline List 2"/>
    <w:basedOn w:val="NoList"/>
    <w:semiHidden/>
    <w:rsid w:val="008A79AE"/>
    <w:pPr>
      <w:numPr>
        <w:numId w:val="14"/>
      </w:numPr>
    </w:pPr>
  </w:style>
  <w:style w:type="paragraph" w:customStyle="1" w:styleId="Zusatz2">
    <w:name w:val="Zusatz 2"/>
    <w:basedOn w:val="Normal"/>
    <w:next w:val="Normal"/>
    <w:semiHidden/>
    <w:rsid w:val="008A79AE"/>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8A79AE"/>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8A79AE"/>
    <w:pPr>
      <w:numPr>
        <w:numId w:val="15"/>
      </w:numPr>
    </w:pPr>
  </w:style>
  <w:style w:type="paragraph" w:styleId="Salutation">
    <w:name w:val="Salutation"/>
    <w:basedOn w:val="Normal"/>
    <w:next w:val="Normal"/>
    <w:link w:val="SalutationChar"/>
    <w:semiHidden/>
    <w:rsid w:val="008A79AE"/>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8A79AE"/>
    <w:rPr>
      <w:rFonts w:ascii="Tahoma" w:eastAsia="Times New Roman" w:hAnsi="Tahoma" w:cs="Times New Roman"/>
      <w:lang w:val="de-AT" w:eastAsia="de-DE"/>
    </w:rPr>
  </w:style>
  <w:style w:type="numbering" w:styleId="ArticleSection">
    <w:name w:val="Outline List 3"/>
    <w:basedOn w:val="NoList"/>
    <w:semiHidden/>
    <w:rsid w:val="008A79AE"/>
    <w:pPr>
      <w:numPr>
        <w:numId w:val="16"/>
      </w:numPr>
    </w:pPr>
  </w:style>
  <w:style w:type="paragraph" w:styleId="Closing">
    <w:name w:val="Closing"/>
    <w:basedOn w:val="Normal"/>
    <w:link w:val="ClosingChar"/>
    <w:semiHidden/>
    <w:rsid w:val="008A79AE"/>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8A79AE"/>
    <w:rPr>
      <w:rFonts w:ascii="Tahoma" w:eastAsia="Times New Roman" w:hAnsi="Tahoma" w:cs="Times New Roman"/>
      <w:lang w:val="de-AT" w:eastAsia="de-DE"/>
    </w:rPr>
  </w:style>
  <w:style w:type="character" w:styleId="Emphasis">
    <w:name w:val="Emphasis"/>
    <w:qFormat/>
    <w:rsid w:val="008A79AE"/>
    <w:rPr>
      <w:i/>
      <w:iCs/>
    </w:rPr>
  </w:style>
  <w:style w:type="paragraph" w:styleId="HTMLAddress">
    <w:name w:val="HTML Address"/>
    <w:basedOn w:val="Normal"/>
    <w:link w:val="HTMLAddressChar"/>
    <w:semiHidden/>
    <w:rsid w:val="008A79AE"/>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A79AE"/>
    <w:rPr>
      <w:rFonts w:ascii="Tahoma" w:eastAsia="Times New Roman" w:hAnsi="Tahoma" w:cs="Times New Roman"/>
      <w:i/>
      <w:iCs/>
      <w:lang w:val="de-AT" w:eastAsia="de-DE"/>
    </w:rPr>
  </w:style>
  <w:style w:type="character" w:styleId="HTMLAcronym">
    <w:name w:val="HTML Acronym"/>
    <w:semiHidden/>
    <w:rsid w:val="008A79AE"/>
  </w:style>
  <w:style w:type="character" w:styleId="HTMLSample">
    <w:name w:val="HTML Sample"/>
    <w:semiHidden/>
    <w:rsid w:val="008A79AE"/>
    <w:rPr>
      <w:rFonts w:ascii="Courier New" w:hAnsi="Courier New" w:cs="Courier New"/>
    </w:rPr>
  </w:style>
  <w:style w:type="character" w:styleId="HTMLCode">
    <w:name w:val="HTML Code"/>
    <w:semiHidden/>
    <w:rsid w:val="008A79AE"/>
    <w:rPr>
      <w:rFonts w:ascii="Courier New" w:hAnsi="Courier New" w:cs="Courier New"/>
      <w:sz w:val="20"/>
      <w:szCs w:val="20"/>
    </w:rPr>
  </w:style>
  <w:style w:type="character" w:styleId="HTMLDefinition">
    <w:name w:val="HTML Definition"/>
    <w:semiHidden/>
    <w:rsid w:val="008A79AE"/>
    <w:rPr>
      <w:i/>
      <w:iCs/>
    </w:rPr>
  </w:style>
  <w:style w:type="character" w:styleId="HTMLTypewriter">
    <w:name w:val="HTML Typewriter"/>
    <w:semiHidden/>
    <w:rsid w:val="008A79AE"/>
    <w:rPr>
      <w:rFonts w:ascii="Courier New" w:hAnsi="Courier New" w:cs="Courier New"/>
      <w:sz w:val="20"/>
      <w:szCs w:val="20"/>
    </w:rPr>
  </w:style>
  <w:style w:type="character" w:styleId="HTMLKeyboard">
    <w:name w:val="HTML Keyboard"/>
    <w:semiHidden/>
    <w:rsid w:val="008A79AE"/>
    <w:rPr>
      <w:rFonts w:ascii="Courier New" w:hAnsi="Courier New" w:cs="Courier New"/>
      <w:sz w:val="20"/>
      <w:szCs w:val="20"/>
    </w:rPr>
  </w:style>
  <w:style w:type="character" w:styleId="HTMLVariable">
    <w:name w:val="HTML Variable"/>
    <w:semiHidden/>
    <w:rsid w:val="008A79AE"/>
    <w:rPr>
      <w:i/>
      <w:iCs/>
    </w:rPr>
  </w:style>
  <w:style w:type="paragraph" w:styleId="HTMLPreformatted">
    <w:name w:val="HTML Preformatted"/>
    <w:basedOn w:val="Normal"/>
    <w:link w:val="HTMLPreformattedChar"/>
    <w:semiHidden/>
    <w:rsid w:val="008A79AE"/>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8A79AE"/>
    <w:rPr>
      <w:rFonts w:ascii="Courier New" w:eastAsia="Times New Roman" w:hAnsi="Courier New" w:cs="Times New Roman"/>
      <w:sz w:val="20"/>
      <w:lang w:val="de-AT" w:eastAsia="de-DE"/>
    </w:rPr>
  </w:style>
  <w:style w:type="character" w:styleId="HTMLCite">
    <w:name w:val="HTML Cite"/>
    <w:semiHidden/>
    <w:rsid w:val="008A79AE"/>
    <w:rPr>
      <w:i/>
      <w:iCs/>
    </w:rPr>
  </w:style>
  <w:style w:type="table" w:styleId="Table3Deffects1">
    <w:name w:val="Table 3D effects 1"/>
    <w:basedOn w:val="TableNormal"/>
    <w:semiHidden/>
    <w:rsid w:val="008A79AE"/>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A79AE"/>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A79AE"/>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A79AE"/>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A79AE"/>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A79AE"/>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A79A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A79AE"/>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A79AE"/>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A79AE"/>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A79AE"/>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A79A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A79A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A79AE"/>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A79A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A79AE"/>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A79AE"/>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A79AE"/>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A79A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A79A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A79A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A79AE"/>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A79AE"/>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A79AE"/>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A79A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A79A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A79AE"/>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A79A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A79AE"/>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A79A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A79A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A79AE"/>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A79AE"/>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A79AE"/>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A79AE"/>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A79AE"/>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A79AE"/>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A79AE"/>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A79AE"/>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A79AE"/>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A79AE"/>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A79AE"/>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A79AE"/>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A79AE"/>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8A79AE"/>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8A79AE"/>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8A79AE"/>
    <w:rPr>
      <w:rFonts w:ascii="Tahoma" w:eastAsia="Times New Roman" w:hAnsi="Tahoma" w:cs="Times New Roman"/>
      <w:lang w:val="de-AT" w:eastAsia="de-DE"/>
    </w:rPr>
  </w:style>
  <w:style w:type="paragraph" w:styleId="E-mailSignature">
    <w:name w:val="E-mail Signature"/>
    <w:basedOn w:val="Normal"/>
    <w:link w:val="E-mailSignatureChar"/>
    <w:rsid w:val="008A79AE"/>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8A79AE"/>
    <w:rPr>
      <w:rFonts w:ascii="Tahoma" w:eastAsia="Times New Roman" w:hAnsi="Tahoma" w:cs="Times New Roman"/>
      <w:lang w:val="de-AT" w:eastAsia="de-DE"/>
    </w:rPr>
  </w:style>
  <w:style w:type="paragraph" w:styleId="BodyText2">
    <w:name w:val="Body Text 2"/>
    <w:basedOn w:val="Normal"/>
    <w:link w:val="BodyText2Char"/>
    <w:uiPriority w:val="99"/>
    <w:rsid w:val="008A79AE"/>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8A79AE"/>
    <w:rPr>
      <w:rFonts w:ascii="Tahoma" w:eastAsia="Times New Roman" w:hAnsi="Tahoma" w:cs="Times New Roman"/>
      <w:lang w:val="de-AT" w:eastAsia="de-DE"/>
    </w:rPr>
  </w:style>
  <w:style w:type="paragraph" w:styleId="BodyTextIndent2">
    <w:name w:val="Body Text Indent 2"/>
    <w:basedOn w:val="Normal"/>
    <w:link w:val="BodyTextIndent2Char"/>
    <w:semiHidden/>
    <w:rsid w:val="008A79AE"/>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8A79AE"/>
    <w:rPr>
      <w:rFonts w:ascii="Tahoma" w:eastAsia="Times New Roman" w:hAnsi="Tahoma" w:cs="Times New Roman"/>
      <w:lang w:val="de-AT" w:eastAsia="de-DE"/>
    </w:rPr>
  </w:style>
  <w:style w:type="paragraph" w:styleId="BodyTextIndent3">
    <w:name w:val="Body Text Indent 3"/>
    <w:basedOn w:val="Normal"/>
    <w:link w:val="BodyTextIndent3Char"/>
    <w:semiHidden/>
    <w:rsid w:val="008A79AE"/>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8A79AE"/>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A79AE"/>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A79AE"/>
    <w:rPr>
      <w:rFonts w:ascii="Tahoma" w:hAnsi="Tahoma" w:cs="Times New Roman"/>
      <w:lang w:val="de-AT" w:eastAsia="de-DE"/>
    </w:rPr>
  </w:style>
  <w:style w:type="paragraph" w:customStyle="1" w:styleId="StandardWeb8">
    <w:name w:val="Standard (Web)8"/>
    <w:basedOn w:val="Normal"/>
    <w:rsid w:val="008A79AE"/>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8A79AE"/>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A79AE"/>
    <w:rPr>
      <w:rFonts w:ascii="CG Times" w:eastAsia="Times New Roman" w:hAnsi="CG Times" w:cs="Times New Roman"/>
      <w:b/>
      <w:szCs w:val="24"/>
    </w:rPr>
  </w:style>
  <w:style w:type="character" w:customStyle="1" w:styleId="SubtitleChar1">
    <w:name w:val="Subtitle Char1"/>
    <w:locked/>
    <w:rsid w:val="008A79AE"/>
    <w:rPr>
      <w:rFonts w:ascii="Cambria" w:hAnsi="Cambria"/>
      <w:sz w:val="24"/>
      <w:szCs w:val="24"/>
    </w:rPr>
  </w:style>
  <w:style w:type="paragraph" w:customStyle="1" w:styleId="Char1">
    <w:name w:val="Char1"/>
    <w:basedOn w:val="Normal"/>
    <w:rsid w:val="008A79AE"/>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8A79AE"/>
    <w:rPr>
      <w:rFonts w:ascii="Tahoma" w:hAnsi="Tahoma" w:cs="Tahoma"/>
      <w:i/>
      <w:iCs/>
      <w:sz w:val="22"/>
      <w:szCs w:val="22"/>
      <w:lang w:val="de-AT" w:eastAsia="de-DE" w:bidi="ar-SA"/>
    </w:rPr>
  </w:style>
  <w:style w:type="character" w:customStyle="1" w:styleId="CharChar36">
    <w:name w:val="Char Char36"/>
    <w:locked/>
    <w:rsid w:val="008A79AE"/>
    <w:rPr>
      <w:rFonts w:ascii="Arial" w:hAnsi="Arial" w:cs="Arial"/>
      <w:b/>
      <w:bCs/>
      <w:kern w:val="32"/>
      <w:sz w:val="32"/>
      <w:szCs w:val="32"/>
      <w:lang w:val="sq-AL" w:eastAsia="en-US" w:bidi="ar-SA"/>
    </w:rPr>
  </w:style>
  <w:style w:type="character" w:customStyle="1" w:styleId="CharChar35">
    <w:name w:val="Char Char35"/>
    <w:locked/>
    <w:rsid w:val="008A79AE"/>
    <w:rPr>
      <w:rFonts w:ascii="Arial" w:hAnsi="Arial" w:cs="Arial"/>
      <w:b/>
      <w:bCs/>
      <w:i/>
      <w:iCs/>
      <w:sz w:val="28"/>
      <w:szCs w:val="28"/>
      <w:lang w:val="sq-AL" w:eastAsia="en-US" w:bidi="ar-SA"/>
    </w:rPr>
  </w:style>
  <w:style w:type="character" w:customStyle="1" w:styleId="CharChar34">
    <w:name w:val="Char Char34"/>
    <w:locked/>
    <w:rsid w:val="008A79AE"/>
    <w:rPr>
      <w:rFonts w:ascii="Tahoma" w:hAnsi="Tahoma"/>
      <w:b/>
      <w:kern w:val="28"/>
      <w:sz w:val="24"/>
      <w:szCs w:val="28"/>
      <w:lang w:val="de-AT" w:eastAsia="de-DE" w:bidi="ar-SA"/>
    </w:rPr>
  </w:style>
  <w:style w:type="character" w:customStyle="1" w:styleId="CharChar33">
    <w:name w:val="Char Char33"/>
    <w:locked/>
    <w:rsid w:val="008A79AE"/>
    <w:rPr>
      <w:rFonts w:ascii="Tahoma" w:hAnsi="Tahoma"/>
      <w:b/>
      <w:i/>
      <w:kern w:val="28"/>
      <w:sz w:val="22"/>
      <w:szCs w:val="22"/>
      <w:lang w:val="de-AT" w:eastAsia="de-DE" w:bidi="ar-SA"/>
    </w:rPr>
  </w:style>
  <w:style w:type="character" w:customStyle="1" w:styleId="CharChar32">
    <w:name w:val="Char Char32"/>
    <w:locked/>
    <w:rsid w:val="008A79AE"/>
    <w:rPr>
      <w:rFonts w:ascii="Tahoma" w:hAnsi="Tahoma"/>
      <w:b/>
      <w:i/>
      <w:kern w:val="28"/>
      <w:sz w:val="22"/>
      <w:szCs w:val="22"/>
      <w:lang w:val="de-AT" w:eastAsia="de-DE" w:bidi="ar-SA"/>
    </w:rPr>
  </w:style>
  <w:style w:type="character" w:customStyle="1" w:styleId="CharChar31">
    <w:name w:val="Char Char31"/>
    <w:locked/>
    <w:rsid w:val="008A79AE"/>
    <w:rPr>
      <w:rFonts w:ascii="Tahoma" w:hAnsi="Tahoma"/>
      <w:b/>
      <w:i/>
      <w:kern w:val="28"/>
      <w:sz w:val="22"/>
      <w:szCs w:val="22"/>
      <w:lang w:val="de-AT" w:eastAsia="de-DE" w:bidi="ar-SA"/>
    </w:rPr>
  </w:style>
  <w:style w:type="character" w:customStyle="1" w:styleId="CharChar10">
    <w:name w:val="Char Char10"/>
    <w:semiHidden/>
    <w:locked/>
    <w:rsid w:val="008A79AE"/>
    <w:rPr>
      <w:rFonts w:ascii="Courier New" w:hAnsi="Courier New" w:cs="Courier New"/>
      <w:szCs w:val="22"/>
      <w:lang w:val="de-AT" w:eastAsia="de-DE" w:bidi="ar-SA"/>
    </w:rPr>
  </w:style>
  <w:style w:type="character" w:customStyle="1" w:styleId="CharChar30">
    <w:name w:val="Char Char30"/>
    <w:locked/>
    <w:rsid w:val="008A79AE"/>
    <w:rPr>
      <w:rFonts w:ascii="Tahoma" w:hAnsi="Tahoma"/>
      <w:b/>
      <w:i/>
      <w:kern w:val="28"/>
      <w:sz w:val="22"/>
      <w:szCs w:val="22"/>
      <w:lang w:val="de-AT" w:eastAsia="de-DE" w:bidi="ar-SA"/>
    </w:rPr>
  </w:style>
  <w:style w:type="character" w:customStyle="1" w:styleId="CharChar29">
    <w:name w:val="Char Char29"/>
    <w:locked/>
    <w:rsid w:val="008A79AE"/>
    <w:rPr>
      <w:rFonts w:ascii="Tahoma" w:hAnsi="Tahoma"/>
      <w:b/>
      <w:i/>
      <w:kern w:val="28"/>
      <w:sz w:val="22"/>
      <w:szCs w:val="22"/>
      <w:lang w:val="de-AT" w:eastAsia="de-DE" w:bidi="ar-SA"/>
    </w:rPr>
  </w:style>
  <w:style w:type="character" w:customStyle="1" w:styleId="CharChar28">
    <w:name w:val="Char Char28"/>
    <w:locked/>
    <w:rsid w:val="008A79AE"/>
    <w:rPr>
      <w:rFonts w:ascii="Tahoma" w:hAnsi="Tahoma"/>
      <w:b/>
      <w:i/>
      <w:kern w:val="28"/>
      <w:sz w:val="22"/>
      <w:szCs w:val="22"/>
      <w:lang w:val="de-AT" w:eastAsia="de-DE" w:bidi="ar-SA"/>
    </w:rPr>
  </w:style>
  <w:style w:type="character" w:customStyle="1" w:styleId="CharChar27">
    <w:name w:val="Char Char27"/>
    <w:locked/>
    <w:rsid w:val="008A79AE"/>
    <w:rPr>
      <w:rFonts w:ascii="Calibri" w:eastAsia="Calibri" w:hAnsi="Calibri"/>
      <w:lang w:val="sq-AL" w:eastAsia="en-US" w:bidi="ar-SA"/>
    </w:rPr>
  </w:style>
  <w:style w:type="character" w:customStyle="1" w:styleId="CharChar24">
    <w:name w:val="Char Char24"/>
    <w:locked/>
    <w:rsid w:val="008A79AE"/>
    <w:rPr>
      <w:rFonts w:ascii="Tahoma" w:hAnsi="Tahoma" w:cs="Tahoma"/>
      <w:sz w:val="22"/>
      <w:szCs w:val="22"/>
      <w:lang w:val="de-AT" w:eastAsia="de-DE" w:bidi="ar-SA"/>
    </w:rPr>
  </w:style>
  <w:style w:type="character" w:customStyle="1" w:styleId="CharChar23">
    <w:name w:val="Char Char23"/>
    <w:locked/>
    <w:rsid w:val="008A79AE"/>
    <w:rPr>
      <w:rFonts w:ascii="Tahoma" w:hAnsi="Tahoma" w:cs="Tahoma"/>
      <w:sz w:val="22"/>
      <w:szCs w:val="22"/>
      <w:lang w:val="de-AT" w:eastAsia="de-DE" w:bidi="ar-SA"/>
    </w:rPr>
  </w:style>
  <w:style w:type="character" w:customStyle="1" w:styleId="CharChar22">
    <w:name w:val="Char Char22"/>
    <w:semiHidden/>
    <w:locked/>
    <w:rsid w:val="008A79AE"/>
    <w:rPr>
      <w:rFonts w:ascii="Courier New" w:hAnsi="Courier New" w:cs="Courier New"/>
      <w:sz w:val="22"/>
      <w:szCs w:val="22"/>
      <w:lang w:val="de-DE" w:eastAsia="de-DE" w:bidi="ar-SA"/>
    </w:rPr>
  </w:style>
  <w:style w:type="character" w:customStyle="1" w:styleId="CharChar21">
    <w:name w:val="Char Char21"/>
    <w:locked/>
    <w:rsid w:val="008A79AE"/>
    <w:rPr>
      <w:rFonts w:ascii="Tahoma" w:hAnsi="Tahoma" w:cs="Tahoma"/>
      <w:b/>
      <w:kern w:val="28"/>
      <w:sz w:val="36"/>
      <w:szCs w:val="36"/>
      <w:lang w:val="de-AT" w:eastAsia="de-DE" w:bidi="ar-SA"/>
    </w:rPr>
  </w:style>
  <w:style w:type="character" w:customStyle="1" w:styleId="CharChar12">
    <w:name w:val="Char Char12"/>
    <w:semiHidden/>
    <w:locked/>
    <w:rsid w:val="008A79AE"/>
    <w:rPr>
      <w:rFonts w:ascii="Tahoma" w:hAnsi="Tahoma" w:cs="Tahoma"/>
      <w:sz w:val="22"/>
      <w:szCs w:val="22"/>
      <w:lang w:val="de-AT" w:eastAsia="de-DE" w:bidi="ar-SA"/>
    </w:rPr>
  </w:style>
  <w:style w:type="character" w:customStyle="1" w:styleId="CharChar9">
    <w:name w:val="Char Char9"/>
    <w:semiHidden/>
    <w:locked/>
    <w:rsid w:val="008A79AE"/>
    <w:rPr>
      <w:rFonts w:ascii="Tahoma" w:hAnsi="Tahoma" w:cs="Tahoma"/>
      <w:sz w:val="22"/>
      <w:szCs w:val="22"/>
      <w:lang w:val="de-AT" w:eastAsia="de-DE" w:bidi="ar-SA"/>
    </w:rPr>
  </w:style>
  <w:style w:type="character" w:customStyle="1" w:styleId="CharChar25">
    <w:name w:val="Char Char25"/>
    <w:semiHidden/>
    <w:locked/>
    <w:rsid w:val="008A79AE"/>
    <w:rPr>
      <w:rFonts w:ascii="Tahoma" w:hAnsi="Tahoma" w:cs="Tahoma"/>
      <w:sz w:val="22"/>
      <w:szCs w:val="22"/>
      <w:lang w:val="de-AT" w:eastAsia="de-DE" w:bidi="ar-SA"/>
    </w:rPr>
  </w:style>
  <w:style w:type="character" w:customStyle="1" w:styleId="CharChar15">
    <w:name w:val="Char Char15"/>
    <w:semiHidden/>
    <w:locked/>
    <w:rsid w:val="008A79AE"/>
    <w:rPr>
      <w:rFonts w:ascii="Tahoma" w:hAnsi="Tahoma" w:cs="Tahoma"/>
      <w:sz w:val="22"/>
      <w:szCs w:val="22"/>
      <w:lang w:val="de-AT" w:eastAsia="de-DE" w:bidi="ar-SA"/>
    </w:rPr>
  </w:style>
  <w:style w:type="character" w:customStyle="1" w:styleId="CharChar16">
    <w:name w:val="Char Char16"/>
    <w:semiHidden/>
    <w:locked/>
    <w:rsid w:val="008A79AE"/>
    <w:rPr>
      <w:rFonts w:ascii="Tahoma" w:hAnsi="Tahoma" w:cs="Arial"/>
      <w:sz w:val="24"/>
      <w:szCs w:val="24"/>
      <w:lang w:val="de-AT" w:eastAsia="de-DE" w:bidi="ar-SA"/>
    </w:rPr>
  </w:style>
  <w:style w:type="character" w:customStyle="1" w:styleId="CharChar20">
    <w:name w:val="Char Char20"/>
    <w:locked/>
    <w:rsid w:val="008A79AE"/>
    <w:rPr>
      <w:rFonts w:ascii="Tahoma" w:hAnsi="Tahoma" w:cs="Tahoma"/>
      <w:b/>
      <w:kern w:val="28"/>
      <w:sz w:val="32"/>
      <w:szCs w:val="36"/>
      <w:lang w:val="de-AT" w:eastAsia="de-DE" w:bidi="ar-SA"/>
    </w:rPr>
  </w:style>
  <w:style w:type="character" w:customStyle="1" w:styleId="CharChar13">
    <w:name w:val="Char Char13"/>
    <w:semiHidden/>
    <w:locked/>
    <w:rsid w:val="008A79AE"/>
    <w:rPr>
      <w:rFonts w:ascii="Tahoma" w:hAnsi="Tahoma" w:cs="Tahoma"/>
      <w:sz w:val="22"/>
      <w:szCs w:val="22"/>
      <w:lang w:val="de-AT" w:eastAsia="de-DE" w:bidi="ar-SA"/>
    </w:rPr>
  </w:style>
  <w:style w:type="character" w:customStyle="1" w:styleId="CharChar19">
    <w:name w:val="Char Char19"/>
    <w:semiHidden/>
    <w:locked/>
    <w:rsid w:val="008A79AE"/>
    <w:rPr>
      <w:rFonts w:ascii="Tahoma" w:hAnsi="Tahoma" w:cs="Tahoma"/>
      <w:sz w:val="22"/>
      <w:szCs w:val="22"/>
      <w:lang w:val="de-AT" w:eastAsia="de-DE" w:bidi="ar-SA"/>
    </w:rPr>
  </w:style>
  <w:style w:type="character" w:customStyle="1" w:styleId="CharChar3">
    <w:name w:val="Char Char3"/>
    <w:semiHidden/>
    <w:locked/>
    <w:rsid w:val="008A79AE"/>
  </w:style>
  <w:style w:type="character" w:customStyle="1" w:styleId="CharChar14">
    <w:name w:val="Char Char14"/>
    <w:semiHidden/>
    <w:locked/>
    <w:rsid w:val="008A79AE"/>
  </w:style>
  <w:style w:type="character" w:customStyle="1" w:styleId="CharChar17">
    <w:name w:val="Char Char17"/>
    <w:locked/>
    <w:rsid w:val="008A79AE"/>
    <w:rPr>
      <w:rFonts w:ascii="Tahoma" w:hAnsi="Tahoma" w:cs="Tahoma"/>
      <w:sz w:val="22"/>
      <w:szCs w:val="22"/>
      <w:lang w:val="de-AT" w:eastAsia="de-DE" w:bidi="ar-SA"/>
    </w:rPr>
  </w:style>
  <w:style w:type="character" w:customStyle="1" w:styleId="CharChar7">
    <w:name w:val="Char Char7"/>
    <w:semiHidden/>
    <w:locked/>
    <w:rsid w:val="008A79AE"/>
    <w:rPr>
      <w:rFonts w:ascii="Tahoma" w:hAnsi="Tahoma" w:cs="Tahoma"/>
      <w:sz w:val="22"/>
      <w:szCs w:val="22"/>
      <w:lang w:val="de-AT" w:eastAsia="de-DE" w:bidi="ar-SA"/>
    </w:rPr>
  </w:style>
  <w:style w:type="character" w:customStyle="1" w:styleId="CharChar6">
    <w:name w:val="Char Char6"/>
    <w:semiHidden/>
    <w:locked/>
    <w:rsid w:val="008A79AE"/>
    <w:rPr>
      <w:rFonts w:ascii="Tahoma" w:hAnsi="Tahoma" w:cs="Tahoma"/>
      <w:sz w:val="16"/>
      <w:szCs w:val="16"/>
      <w:lang w:val="de-AT" w:eastAsia="de-DE" w:bidi="ar-SA"/>
    </w:rPr>
  </w:style>
  <w:style w:type="character" w:customStyle="1" w:styleId="CharChar5">
    <w:name w:val="Char Char5"/>
    <w:semiHidden/>
    <w:locked/>
    <w:rsid w:val="008A79AE"/>
    <w:rPr>
      <w:rFonts w:ascii="Tahoma" w:hAnsi="Tahoma" w:cs="Tahoma"/>
      <w:sz w:val="22"/>
      <w:szCs w:val="22"/>
      <w:lang w:val="de-AT" w:eastAsia="de-DE" w:bidi="ar-SA"/>
    </w:rPr>
  </w:style>
  <w:style w:type="character" w:customStyle="1" w:styleId="CharChar4">
    <w:name w:val="Char Char4"/>
    <w:semiHidden/>
    <w:locked/>
    <w:rsid w:val="008A79AE"/>
    <w:rPr>
      <w:rFonts w:ascii="Tahoma" w:hAnsi="Tahoma" w:cs="Tahoma"/>
      <w:sz w:val="16"/>
      <w:szCs w:val="16"/>
      <w:lang w:val="de-AT" w:eastAsia="de-DE" w:bidi="ar-SA"/>
    </w:rPr>
  </w:style>
  <w:style w:type="character" w:customStyle="1" w:styleId="CharChar18">
    <w:name w:val="Char Char18"/>
    <w:semiHidden/>
    <w:locked/>
    <w:rsid w:val="008A79AE"/>
    <w:rPr>
      <w:rFonts w:ascii="Tahoma" w:hAnsi="Tahoma" w:cs="Tahoma"/>
      <w:sz w:val="22"/>
      <w:szCs w:val="22"/>
      <w:lang w:val="de-AT" w:eastAsia="de-DE" w:bidi="ar-SA"/>
    </w:rPr>
  </w:style>
  <w:style w:type="character" w:customStyle="1" w:styleId="CharChar8">
    <w:name w:val="Char Char8"/>
    <w:locked/>
    <w:rsid w:val="008A79AE"/>
    <w:rPr>
      <w:rFonts w:ascii="Tahoma" w:hAnsi="Tahoma" w:cs="Tahoma"/>
      <w:sz w:val="22"/>
      <w:szCs w:val="22"/>
      <w:lang w:val="de-AT" w:eastAsia="de-DE" w:bidi="ar-SA"/>
    </w:rPr>
  </w:style>
  <w:style w:type="character" w:customStyle="1" w:styleId="CharChar2">
    <w:name w:val="Char Char2"/>
    <w:locked/>
    <w:rsid w:val="008A79AE"/>
    <w:rPr>
      <w:rFonts w:ascii="Calibri" w:eastAsia="Calibri" w:hAnsi="Calibri" w:cs="Times New Roman"/>
      <w:b/>
      <w:bCs/>
      <w:sz w:val="20"/>
      <w:szCs w:val="20"/>
      <w:lang w:val="sq-AL" w:eastAsia="en-US" w:bidi="ar-SA"/>
    </w:rPr>
  </w:style>
  <w:style w:type="character" w:customStyle="1" w:styleId="CharChar26">
    <w:name w:val="Char Char26"/>
    <w:semiHidden/>
    <w:locked/>
    <w:rsid w:val="008A79AE"/>
    <w:rPr>
      <w:rFonts w:ascii="Tahoma" w:hAnsi="Tahoma" w:cs="Tahoma"/>
      <w:sz w:val="16"/>
      <w:szCs w:val="16"/>
      <w:lang w:val="sq-AL" w:eastAsia="en-US" w:bidi="ar-SA"/>
    </w:rPr>
  </w:style>
  <w:style w:type="character" w:customStyle="1" w:styleId="CommentTextChar11">
    <w:name w:val="Comment Text Char11"/>
    <w:aliases w:val="Char Char37"/>
    <w:semiHidden/>
    <w:rsid w:val="008A79AE"/>
    <w:rPr>
      <w:rFonts w:ascii="Calibri" w:hAnsi="Calibri" w:hint="default"/>
      <w:lang w:val="sq-AL"/>
    </w:rPr>
  </w:style>
  <w:style w:type="character" w:customStyle="1" w:styleId="NormalIndentChar">
    <w:name w:val="Normal Indent Char"/>
    <w:link w:val="NormalIndent"/>
    <w:rsid w:val="008A79AE"/>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A79AE"/>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8A79AE"/>
    <w:pPr>
      <w:tabs>
        <w:tab w:val="num" w:pos="360"/>
        <w:tab w:val="num" w:pos="1935"/>
        <w:tab w:val="num" w:pos="2563"/>
        <w:tab w:val="num" w:pos="3474"/>
      </w:tabs>
      <w:ind w:left="1935" w:hanging="360"/>
      <w:outlineLvl w:val="6"/>
    </w:pPr>
  </w:style>
  <w:style w:type="character" w:customStyle="1" w:styleId="AODefHeadChar">
    <w:name w:val="AODefHead Char"/>
    <w:link w:val="AODefHead"/>
    <w:rsid w:val="008A79AE"/>
    <w:rPr>
      <w:rFonts w:ascii="Times New Roman" w:eastAsia="Times New Roman" w:hAnsi="Times New Roman" w:cs="Times New Roman"/>
      <w:szCs w:val="20"/>
      <w:lang w:val="sq-AL" w:eastAsia="sq-AL" w:bidi="sq-AL"/>
    </w:rPr>
  </w:style>
  <w:style w:type="paragraph" w:customStyle="1" w:styleId="PARA">
    <w:name w:val="PARA"/>
    <w:basedOn w:val="Normal"/>
    <w:locked/>
    <w:rsid w:val="008A79AE"/>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8A79AE"/>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8A79AE"/>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A79AE"/>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8A79AE"/>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A79AE"/>
    <w:rPr>
      <w:color w:val="0000FF"/>
      <w:spacing w:val="0"/>
      <w:u w:val="double"/>
    </w:rPr>
  </w:style>
  <w:style w:type="paragraph" w:customStyle="1" w:styleId="dia">
    <w:name w:val="di(a)"/>
    <w:basedOn w:val="Normal"/>
    <w:rsid w:val="008A79AE"/>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8A79AE"/>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8A79AE"/>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8A79AE"/>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8A79AE"/>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8A79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8A79AE"/>
    <w:rPr>
      <w:rFonts w:cs="Times New Roman"/>
      <w:color w:val="808080"/>
    </w:rPr>
  </w:style>
  <w:style w:type="character" w:customStyle="1" w:styleId="az12">
    <w:name w:val="az12"/>
    <w:uiPriority w:val="99"/>
    <w:rsid w:val="008A79AE"/>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A79AE"/>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A79AE"/>
  </w:style>
  <w:style w:type="paragraph" w:customStyle="1" w:styleId="Paragraf02">
    <w:name w:val="Paragraf 0.2"/>
    <w:basedOn w:val="Paragrafi"/>
    <w:qFormat/>
    <w:rsid w:val="008A79AE"/>
    <w:pPr>
      <w:tabs>
        <w:tab w:val="left" w:pos="6575"/>
      </w:tabs>
    </w:pPr>
    <w:rPr>
      <w:spacing w:val="-4"/>
    </w:rPr>
  </w:style>
  <w:style w:type="paragraph" w:customStyle="1" w:styleId="VENDOSI1">
    <w:name w:val="VENDOSI"/>
    <w:next w:val="Normal"/>
    <w:link w:val="VENDOSIChar"/>
    <w:rsid w:val="008A79AE"/>
    <w:pPr>
      <w:keepNext/>
      <w:widowControl w:val="0"/>
      <w:spacing w:after="0" w:line="240" w:lineRule="auto"/>
      <w:jc w:val="center"/>
    </w:pPr>
    <w:rPr>
      <w:rFonts w:ascii="CG Times" w:eastAsia="MS Mincho" w:hAnsi="CG Times" w:cs="Times New Roman"/>
      <w:caps/>
      <w:sz w:val="21"/>
      <w:lang w:val="en-GB"/>
    </w:rPr>
  </w:style>
  <w:style w:type="character" w:customStyle="1" w:styleId="VENDOSIChar">
    <w:name w:val="VENDOSI Char"/>
    <w:link w:val="VENDOSI1"/>
    <w:locked/>
    <w:rsid w:val="008A79AE"/>
    <w:rPr>
      <w:rFonts w:ascii="CG Times" w:eastAsia="MS Mincho" w:hAnsi="CG Times" w:cs="Times New Roman"/>
      <w:caps/>
      <w:sz w:val="21"/>
      <w:lang w:val="en-GB"/>
    </w:rPr>
  </w:style>
  <w:style w:type="character" w:customStyle="1" w:styleId="FootnoteItalic">
    <w:name w:val="Footnote + Italic"/>
    <w:basedOn w:val="DefaultParagraphFont"/>
    <w:rsid w:val="008A79AE"/>
    <w:rPr>
      <w:rFonts w:ascii="AngsanaUPC" w:eastAsia="AngsanaUPC" w:hAnsi="AngsanaUPC" w:cs="AngsanaUPC"/>
      <w:b w:val="0"/>
      <w:bCs w:val="0"/>
      <w:i/>
      <w:iCs/>
      <w:smallCaps w:val="0"/>
      <w:strike w:val="0"/>
      <w:color w:val="000000"/>
      <w:spacing w:val="0"/>
      <w:w w:val="100"/>
      <w:position w:val="0"/>
      <w:sz w:val="32"/>
      <w:szCs w:val="32"/>
      <w:u w:val="none"/>
      <w:lang w:val="en-US" w:eastAsia="en-US" w:bidi="en-US"/>
    </w:rPr>
  </w:style>
  <w:style w:type="character" w:customStyle="1" w:styleId="Footnote105pt">
    <w:name w:val="Footnote + 10.5 pt"/>
    <w:aliases w:val="Bold,Body text + 10.5 pt,Body text (4) + 6.5 pt,Italic,Body text + Bold,Body text (6) + 4.5 pt"/>
    <w:basedOn w:val="DefaultParagraphFont"/>
    <w:rsid w:val="008A79AE"/>
    <w:rPr>
      <w:rFonts w:ascii="AngsanaUPC" w:eastAsia="AngsanaUPC" w:hAnsi="AngsanaUPC" w:cs="AngsanaUPC"/>
      <w:b/>
      <w:bCs/>
      <w:i w:val="0"/>
      <w:iCs w:val="0"/>
      <w:smallCaps w:val="0"/>
      <w:strike w:val="0"/>
      <w:color w:val="000000"/>
      <w:spacing w:val="0"/>
      <w:w w:val="100"/>
      <w:position w:val="0"/>
      <w:sz w:val="21"/>
      <w:szCs w:val="21"/>
      <w:u w:val="none"/>
      <w:lang w:val="en-US" w:eastAsia="en-US" w:bidi="en-US"/>
    </w:rPr>
  </w:style>
  <w:style w:type="character" w:customStyle="1" w:styleId="Bodytext30">
    <w:name w:val="Body text (3)_"/>
    <w:basedOn w:val="DefaultParagraphFont"/>
    <w:link w:val="Bodytext31"/>
    <w:rsid w:val="008A79AE"/>
    <w:rPr>
      <w:rFonts w:ascii="AngsanaUPC" w:eastAsia="AngsanaUPC" w:hAnsi="AngsanaUPC" w:cs="AngsanaUPC"/>
      <w:i/>
      <w:iCs/>
      <w:sz w:val="32"/>
      <w:szCs w:val="32"/>
      <w:shd w:val="clear" w:color="auto" w:fill="FFFFFF"/>
    </w:rPr>
  </w:style>
  <w:style w:type="character" w:customStyle="1" w:styleId="Bodytext0">
    <w:name w:val="Body text"/>
    <w:basedOn w:val="DefaultParagraphFont"/>
    <w:rsid w:val="008A79AE"/>
    <w:rPr>
      <w:rFonts w:ascii="AngsanaUPC" w:eastAsia="AngsanaUPC" w:hAnsi="AngsanaUPC" w:cs="AngsanaUPC"/>
      <w:b w:val="0"/>
      <w:bCs w:val="0"/>
      <w:i w:val="0"/>
      <w:iCs w:val="0"/>
      <w:smallCaps w:val="0"/>
      <w:strike w:val="0"/>
      <w:color w:val="000000"/>
      <w:spacing w:val="0"/>
      <w:w w:val="100"/>
      <w:position w:val="0"/>
      <w:sz w:val="32"/>
      <w:szCs w:val="32"/>
      <w:u w:val="single"/>
      <w:lang w:val="en-US" w:eastAsia="en-US" w:bidi="en-US"/>
    </w:rPr>
  </w:style>
  <w:style w:type="character" w:customStyle="1" w:styleId="Bodytext12pt">
    <w:name w:val="Body text + 12 pt"/>
    <w:basedOn w:val="DefaultParagraphFont"/>
    <w:rsid w:val="008A79AE"/>
    <w:rPr>
      <w:rFonts w:ascii="AngsanaUPC" w:eastAsia="AngsanaUPC" w:hAnsi="AngsanaUPC" w:cs="AngsanaUPC"/>
      <w:b w:val="0"/>
      <w:bCs w:val="0"/>
      <w:i w:val="0"/>
      <w:iCs w:val="0"/>
      <w:smallCaps w:val="0"/>
      <w:strike w:val="0"/>
      <w:color w:val="000000"/>
      <w:spacing w:val="0"/>
      <w:w w:val="100"/>
      <w:position w:val="0"/>
      <w:sz w:val="24"/>
      <w:szCs w:val="24"/>
      <w:u w:val="none"/>
      <w:lang w:val="en-US" w:eastAsia="en-US" w:bidi="en-US"/>
    </w:rPr>
  </w:style>
  <w:style w:type="character" w:customStyle="1" w:styleId="BodytextItalic">
    <w:name w:val="Body text + Italic"/>
    <w:aliases w:val="Spacing 0 pt Exact"/>
    <w:basedOn w:val="DefaultParagraphFont"/>
    <w:rsid w:val="008A79AE"/>
    <w:rPr>
      <w:rFonts w:ascii="AngsanaUPC" w:eastAsia="AngsanaUPC" w:hAnsi="AngsanaUPC" w:cs="AngsanaUPC"/>
      <w:b w:val="0"/>
      <w:bCs w:val="0"/>
      <w:i/>
      <w:iCs/>
      <w:smallCaps w:val="0"/>
      <w:strike w:val="0"/>
      <w:color w:val="000000"/>
      <w:spacing w:val="0"/>
      <w:w w:val="100"/>
      <w:position w:val="0"/>
      <w:sz w:val="32"/>
      <w:szCs w:val="32"/>
      <w:u w:val="none"/>
      <w:lang w:val="en-US" w:eastAsia="en-US" w:bidi="en-US"/>
    </w:rPr>
  </w:style>
  <w:style w:type="paragraph" w:customStyle="1" w:styleId="Bodytext31">
    <w:name w:val="Body text (3)"/>
    <w:basedOn w:val="Normal"/>
    <w:link w:val="Bodytext30"/>
    <w:rsid w:val="008A79AE"/>
    <w:pPr>
      <w:widowControl w:val="0"/>
      <w:shd w:val="clear" w:color="auto" w:fill="FFFFFF"/>
      <w:spacing w:after="0" w:line="403" w:lineRule="exact"/>
      <w:ind w:firstLine="0"/>
    </w:pPr>
    <w:rPr>
      <w:rFonts w:ascii="AngsanaUPC" w:eastAsia="AngsanaUPC" w:hAnsi="AngsanaUPC" w:cs="AngsanaUPC"/>
      <w:i/>
      <w:iCs/>
      <w:sz w:val="32"/>
      <w:szCs w:val="32"/>
    </w:rPr>
  </w:style>
  <w:style w:type="character" w:customStyle="1" w:styleId="hpsatn">
    <w:name w:val="hps atn"/>
    <w:uiPriority w:val="99"/>
    <w:rsid w:val="008A79AE"/>
    <w:rPr>
      <w:rFonts w:cs="Times New Roman"/>
    </w:rPr>
  </w:style>
  <w:style w:type="character" w:customStyle="1" w:styleId="ju-005fpara--char">
    <w:name w:val="ju-005fpara--char"/>
    <w:basedOn w:val="DefaultParagraphFont"/>
    <w:rsid w:val="008A79AE"/>
  </w:style>
  <w:style w:type="paragraph" w:customStyle="1" w:styleId="ALB-Lawparagraph">
    <w:name w:val="ALB-Law paragraph"/>
    <w:rsid w:val="008A79AE"/>
    <w:pPr>
      <w:tabs>
        <w:tab w:val="left" w:pos="397"/>
      </w:tabs>
      <w:spacing w:after="240" w:line="280" w:lineRule="exact"/>
      <w:jc w:val="both"/>
    </w:pPr>
    <w:rPr>
      <w:rFonts w:ascii="Times New Roman" w:eastAsia="ヒラギノ角ゴ Pro W3" w:hAnsi="Times New Roman" w:cs="Times New Roman"/>
      <w:color w:val="000000"/>
      <w:sz w:val="24"/>
      <w:szCs w:val="20"/>
    </w:rPr>
  </w:style>
  <w:style w:type="paragraph" w:customStyle="1" w:styleId="ALB-Regparagraph">
    <w:name w:val="ALB-Reg paragraph"/>
    <w:basedOn w:val="Normal"/>
    <w:rsid w:val="008A79AE"/>
    <w:pPr>
      <w:tabs>
        <w:tab w:val="num" w:pos="397"/>
      </w:tabs>
      <w:spacing w:before="120" w:after="240" w:line="360" w:lineRule="auto"/>
      <w:ind w:left="397" w:hanging="397"/>
    </w:pPr>
    <w:rPr>
      <w:rFonts w:ascii="Times New Roman" w:eastAsia="Times New Roman" w:hAnsi="Times New Roman"/>
      <w:noProof/>
      <w:szCs w:val="24"/>
      <w:lang w:val="en-GB"/>
    </w:rPr>
  </w:style>
  <w:style w:type="character" w:customStyle="1" w:styleId="FooterChar1">
    <w:name w:val="Footer Char1"/>
    <w:basedOn w:val="DefaultParagraphFont"/>
    <w:uiPriority w:val="99"/>
    <w:semiHidden/>
    <w:locked/>
    <w:rsid w:val="008A79AE"/>
    <w:rPr>
      <w:rFonts w:ascii="Cambria" w:eastAsia="Times New Roman" w:hAnsi="Cambria" w:cs="Times New Roman"/>
      <w:sz w:val="24"/>
      <w:szCs w:val="24"/>
      <w:lang w:val="en-GB" w:eastAsia="en-US" w:bidi="ar-SA"/>
    </w:rPr>
  </w:style>
  <w:style w:type="paragraph" w:customStyle="1" w:styleId="CharCharCharCharCharCharCarattere">
    <w:name w:val="Char Char Char Char Char Char Carattere"/>
    <w:basedOn w:val="Normal"/>
    <w:rsid w:val="008A79AE"/>
    <w:pPr>
      <w:spacing w:after="160" w:line="240" w:lineRule="exact"/>
      <w:ind w:firstLine="0"/>
      <w:jc w:val="left"/>
    </w:pPr>
    <w:rPr>
      <w:rFonts w:ascii="Tahoma" w:eastAsia="MS Mincho" w:hAnsi="Tahoma"/>
      <w:b/>
      <w:color w:val="000000"/>
      <w:sz w:val="20"/>
      <w:szCs w:val="20"/>
      <w:lang w:val="sq-AL"/>
    </w:rPr>
  </w:style>
  <w:style w:type="paragraph" w:customStyle="1" w:styleId="ColorfulList-Accent11">
    <w:name w:val="Colorful List - Accent 11"/>
    <w:basedOn w:val="Normal"/>
    <w:uiPriority w:val="34"/>
    <w:qFormat/>
    <w:rsid w:val="008A79AE"/>
    <w:pPr>
      <w:ind w:left="720" w:firstLine="0"/>
      <w:contextualSpacing/>
      <w:jc w:val="left"/>
    </w:pPr>
  </w:style>
  <w:style w:type="character" w:customStyle="1" w:styleId="longtext1">
    <w:name w:val="longtext1"/>
    <w:basedOn w:val="DefaultParagraphFont"/>
    <w:uiPriority w:val="99"/>
    <w:rsid w:val="008A79AE"/>
    <w:rPr>
      <w:rFonts w:cs="Times New Roman"/>
    </w:rPr>
  </w:style>
  <w:style w:type="paragraph" w:customStyle="1" w:styleId="CM14">
    <w:name w:val="CM1+4"/>
    <w:basedOn w:val="Normal"/>
    <w:next w:val="Normal"/>
    <w:uiPriority w:val="99"/>
    <w:rsid w:val="008A79AE"/>
    <w:pPr>
      <w:autoSpaceDE w:val="0"/>
      <w:autoSpaceDN w:val="0"/>
      <w:adjustRightInd w:val="0"/>
      <w:spacing w:before="200" w:line="240" w:lineRule="auto"/>
      <w:ind w:firstLine="0"/>
      <w:jc w:val="left"/>
    </w:pPr>
    <w:rPr>
      <w:rFonts w:ascii="EUAlbertina" w:eastAsiaTheme="minorHAnsi" w:hAnsi="EUAlbertina" w:cstheme="minorBidi"/>
      <w:sz w:val="24"/>
      <w:szCs w:val="24"/>
    </w:rPr>
  </w:style>
  <w:style w:type="paragraph" w:customStyle="1" w:styleId="CM34">
    <w:name w:val="CM3+4"/>
    <w:basedOn w:val="Normal"/>
    <w:next w:val="Normal"/>
    <w:uiPriority w:val="99"/>
    <w:rsid w:val="008A79AE"/>
    <w:pPr>
      <w:autoSpaceDE w:val="0"/>
      <w:autoSpaceDN w:val="0"/>
      <w:adjustRightInd w:val="0"/>
      <w:spacing w:before="60" w:after="60" w:line="240" w:lineRule="auto"/>
      <w:ind w:firstLine="0"/>
      <w:jc w:val="left"/>
    </w:pPr>
    <w:rPr>
      <w:rFonts w:ascii="EUAlbertina" w:eastAsiaTheme="minorHAnsi" w:hAnsi="EUAlbertina" w:cstheme="minorBidi"/>
      <w:sz w:val="24"/>
      <w:szCs w:val="24"/>
    </w:rPr>
  </w:style>
  <w:style w:type="paragraph" w:customStyle="1" w:styleId="CM44">
    <w:name w:val="CM4+4"/>
    <w:basedOn w:val="Normal"/>
    <w:next w:val="Normal"/>
    <w:uiPriority w:val="99"/>
    <w:rsid w:val="008A79AE"/>
    <w:pPr>
      <w:autoSpaceDE w:val="0"/>
      <w:autoSpaceDN w:val="0"/>
      <w:adjustRightInd w:val="0"/>
      <w:spacing w:before="60" w:after="60" w:line="240" w:lineRule="auto"/>
      <w:ind w:firstLine="0"/>
      <w:jc w:val="left"/>
    </w:pPr>
    <w:rPr>
      <w:rFonts w:ascii="EUAlbertina" w:eastAsiaTheme="minorHAnsi" w:hAnsi="EUAlbertina" w:cstheme="minorBidi"/>
      <w:sz w:val="24"/>
      <w:szCs w:val="24"/>
    </w:rPr>
  </w:style>
  <w:style w:type="paragraph" w:customStyle="1" w:styleId="CM15">
    <w:name w:val="CM1+5"/>
    <w:basedOn w:val="Normal"/>
    <w:next w:val="Normal"/>
    <w:uiPriority w:val="99"/>
    <w:rsid w:val="008A79AE"/>
    <w:pPr>
      <w:autoSpaceDE w:val="0"/>
      <w:autoSpaceDN w:val="0"/>
      <w:adjustRightInd w:val="0"/>
      <w:spacing w:before="200" w:line="240" w:lineRule="auto"/>
      <w:ind w:firstLine="0"/>
      <w:jc w:val="left"/>
    </w:pPr>
    <w:rPr>
      <w:rFonts w:ascii="EUAlbertina" w:eastAsiaTheme="minorHAnsi" w:hAnsi="EUAlbertina" w:cstheme="minorBidi"/>
      <w:sz w:val="24"/>
      <w:szCs w:val="24"/>
    </w:rPr>
  </w:style>
  <w:style w:type="paragraph" w:customStyle="1" w:styleId="CM35">
    <w:name w:val="CM3+5"/>
    <w:basedOn w:val="Normal"/>
    <w:next w:val="Normal"/>
    <w:uiPriority w:val="99"/>
    <w:rsid w:val="008A79AE"/>
    <w:pPr>
      <w:autoSpaceDE w:val="0"/>
      <w:autoSpaceDN w:val="0"/>
      <w:adjustRightInd w:val="0"/>
      <w:spacing w:before="60" w:after="60" w:line="240" w:lineRule="auto"/>
      <w:ind w:firstLine="0"/>
      <w:jc w:val="left"/>
    </w:pPr>
    <w:rPr>
      <w:rFonts w:ascii="EUAlbertina" w:eastAsiaTheme="minorHAnsi" w:hAnsi="EUAlbertina" w:cstheme="minorBidi"/>
      <w:sz w:val="24"/>
      <w:szCs w:val="24"/>
    </w:rPr>
  </w:style>
  <w:style w:type="paragraph" w:customStyle="1" w:styleId="CM45">
    <w:name w:val="CM4+5"/>
    <w:basedOn w:val="Normal"/>
    <w:next w:val="Normal"/>
    <w:uiPriority w:val="99"/>
    <w:rsid w:val="008A79AE"/>
    <w:pPr>
      <w:autoSpaceDE w:val="0"/>
      <w:autoSpaceDN w:val="0"/>
      <w:adjustRightInd w:val="0"/>
      <w:spacing w:before="60" w:after="60" w:line="240" w:lineRule="auto"/>
      <w:ind w:firstLine="0"/>
      <w:jc w:val="left"/>
    </w:pPr>
    <w:rPr>
      <w:rFonts w:ascii="EUAlbertina" w:eastAsiaTheme="minorHAnsi" w:hAnsi="EUAlbertina" w:cstheme="minorBidi"/>
      <w:sz w:val="24"/>
      <w:szCs w:val="24"/>
    </w:rPr>
  </w:style>
  <w:style w:type="paragraph" w:customStyle="1" w:styleId="esegmentp">
    <w:name w:val="esegment_p"/>
    <w:basedOn w:val="Normal"/>
    <w:rsid w:val="008A79AE"/>
    <w:pPr>
      <w:spacing w:after="142" w:line="240" w:lineRule="auto"/>
      <w:ind w:firstLine="162"/>
    </w:pPr>
    <w:rPr>
      <w:rFonts w:ascii="Times New Roman" w:eastAsia="Times New Roman" w:hAnsi="Times New Roman"/>
      <w:snapToGrid w:val="0"/>
      <w:color w:val="313131"/>
      <w:sz w:val="24"/>
      <w:szCs w:val="24"/>
      <w:lang w:val="sl-SI" w:eastAsia="sl-SI"/>
    </w:rPr>
  </w:style>
  <w:style w:type="paragraph" w:customStyle="1" w:styleId="tbl-txt">
    <w:name w:val="tbl-txt"/>
    <w:basedOn w:val="Normal"/>
    <w:rsid w:val="008A79A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b">
    <w:name w:val="sub"/>
    <w:basedOn w:val="DefaultParagraphFont"/>
    <w:rsid w:val="008A79AE"/>
  </w:style>
  <w:style w:type="paragraph" w:customStyle="1" w:styleId="tbl-num">
    <w:name w:val="tbl-num"/>
    <w:basedOn w:val="Normal"/>
    <w:rsid w:val="008A79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hdr">
    <w:name w:val="tbl-hdr"/>
    <w:basedOn w:val="Normal"/>
    <w:rsid w:val="008A79A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
    <w:name w:val="super"/>
    <w:basedOn w:val="DefaultParagraphFont"/>
    <w:rsid w:val="008A79AE"/>
  </w:style>
  <w:style w:type="paragraph" w:customStyle="1" w:styleId="doc-ti">
    <w:name w:val="doc-ti"/>
    <w:basedOn w:val="Normal"/>
    <w:rsid w:val="008A79A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
    <w:name w:val="bold"/>
    <w:basedOn w:val="DefaultParagraphFont"/>
    <w:rsid w:val="008A79AE"/>
  </w:style>
  <w:style w:type="paragraph" w:customStyle="1" w:styleId="ti-tbl">
    <w:name w:val="ti-tbl"/>
    <w:basedOn w:val="Normal"/>
    <w:rsid w:val="008A79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grseq-1">
    <w:name w:val="ti-grseq-1"/>
    <w:basedOn w:val="Normal"/>
    <w:rsid w:val="008A79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esegmenth4">
    <w:name w:val="esegment_h4"/>
    <w:basedOn w:val="Normal"/>
    <w:rsid w:val="008A79AE"/>
    <w:pPr>
      <w:spacing w:after="142" w:line="240" w:lineRule="auto"/>
      <w:ind w:firstLine="0"/>
      <w:jc w:val="center"/>
    </w:pPr>
    <w:rPr>
      <w:rFonts w:ascii="Times New Roman" w:eastAsia="Times New Roman" w:hAnsi="Times New Roman"/>
      <w:b/>
      <w:bCs/>
      <w:snapToGrid w:val="0"/>
      <w:color w:val="313131"/>
      <w:sz w:val="24"/>
      <w:szCs w:val="24"/>
      <w:lang w:val="sl-SI" w:eastAsia="sl-SI"/>
    </w:rPr>
  </w:style>
  <w:style w:type="paragraph" w:customStyle="1" w:styleId="stil1tekst">
    <w:name w:val="stil_1tekst"/>
    <w:basedOn w:val="Normal"/>
    <w:rsid w:val="008A79AE"/>
    <w:pPr>
      <w:spacing w:after="0" w:line="240" w:lineRule="auto"/>
      <w:ind w:left="525" w:right="525" w:firstLine="240"/>
    </w:pPr>
    <w:rPr>
      <w:rFonts w:ascii="Times New Roman" w:eastAsia="Times New Roman" w:hAnsi="Times New Roman"/>
      <w:sz w:val="24"/>
      <w:szCs w:val="24"/>
    </w:rPr>
  </w:style>
  <w:style w:type="paragraph" w:customStyle="1" w:styleId="CharCharChar1CharCharCharCharCharChar">
    <w:name w:val="Char Char Char1 Char Char Char Char Char Char"/>
    <w:basedOn w:val="Normal"/>
    <w:rsid w:val="008A79AE"/>
    <w:pPr>
      <w:spacing w:after="160" w:line="240" w:lineRule="exact"/>
      <w:ind w:firstLine="0"/>
      <w:jc w:val="left"/>
    </w:pPr>
    <w:rPr>
      <w:rFonts w:ascii="Tahoma" w:eastAsia="MS Mincho" w:hAnsi="Tahoma"/>
      <w:sz w:val="20"/>
      <w:szCs w:val="20"/>
    </w:rPr>
  </w:style>
  <w:style w:type="paragraph" w:customStyle="1" w:styleId="CM10">
    <w:name w:val="CM10"/>
    <w:basedOn w:val="Default"/>
    <w:next w:val="Default"/>
    <w:rsid w:val="008A79AE"/>
    <w:pPr>
      <w:widowControl w:val="0"/>
      <w:spacing w:after="108"/>
    </w:pPr>
    <w:rPr>
      <w:rFonts w:ascii="Arial" w:eastAsia="Times New Roman" w:hAnsi="Arial" w:cs="Arial"/>
      <w:color w:val="auto"/>
    </w:rPr>
  </w:style>
  <w:style w:type="paragraph" w:customStyle="1" w:styleId="CharCharCharCharCharCharCharCharChar">
    <w:name w:val="Char Char Char Char Char Char Char Char Char"/>
    <w:basedOn w:val="Normal"/>
    <w:uiPriority w:val="99"/>
    <w:rsid w:val="008A79AE"/>
    <w:pPr>
      <w:spacing w:after="160" w:line="240" w:lineRule="exact"/>
      <w:ind w:firstLine="0"/>
      <w:jc w:val="left"/>
    </w:pPr>
    <w:rPr>
      <w:rFonts w:ascii="Tahoma" w:eastAsia="MS Mincho" w:hAnsi="Tahoma" w:cs="Tahoma"/>
      <w:sz w:val="20"/>
      <w:szCs w:val="20"/>
    </w:rPr>
  </w:style>
  <w:style w:type="character" w:customStyle="1" w:styleId="CommentTextChar1">
    <w:name w:val="Comment Text Char1"/>
    <w:uiPriority w:val="99"/>
    <w:semiHidden/>
    <w:locked/>
    <w:rsid w:val="008A79AE"/>
    <w:rPr>
      <w:rFonts w:ascii="Times New Roman" w:hAnsi="Times New Roman"/>
      <w:sz w:val="20"/>
    </w:rPr>
  </w:style>
  <w:style w:type="paragraph" w:customStyle="1" w:styleId="CharChar6CharCharCharChar">
    <w:name w:val="Char Char6 Char Char Char Char"/>
    <w:basedOn w:val="Normal"/>
    <w:rsid w:val="008A79AE"/>
    <w:pPr>
      <w:spacing w:after="160" w:line="240" w:lineRule="exact"/>
      <w:ind w:firstLine="0"/>
      <w:jc w:val="left"/>
    </w:pPr>
    <w:rPr>
      <w:rFonts w:ascii="Tahoma" w:eastAsia="MS Mincho" w:hAnsi="Tahoma" w:cs="Tahoma"/>
      <w:sz w:val="20"/>
      <w:szCs w:val="20"/>
    </w:rPr>
  </w:style>
  <w:style w:type="paragraph" w:customStyle="1" w:styleId="CharCharChar">
    <w:name w:val="Char Char Char"/>
    <w:basedOn w:val="Normal"/>
    <w:rsid w:val="008A79AE"/>
    <w:pPr>
      <w:spacing w:after="160" w:line="240" w:lineRule="exact"/>
      <w:ind w:firstLine="0"/>
      <w:jc w:val="left"/>
    </w:pPr>
    <w:rPr>
      <w:rFonts w:ascii="Tahoma" w:eastAsia="MS Mincho" w:hAnsi="Tahoma"/>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ia.org.al" TargetMode="External"/><Relationship Id="rId3" Type="http://schemas.openxmlformats.org/officeDocument/2006/relationships/settings" Target="settings.xml"/><Relationship Id="rId7" Type="http://schemas.openxmlformats.org/officeDocument/2006/relationships/hyperlink" Target="http://www.dia.org.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dia.org.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10999</Words>
  <Characters>62696</Characters>
  <Application>Microsoft Office Word</Application>
  <DocSecurity>0</DocSecurity>
  <Lines>522</Lines>
  <Paragraphs>147</Paragraphs>
  <ScaleCrop>false</ScaleCrop>
  <Company>Grizli777</Company>
  <LinksUpToDate>false</LinksUpToDate>
  <CharactersWithSpaces>73548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2015-01-13T08:29:00Z</dcterms:created>
  <dcterms:modified xsi:type="dcterms:W3CDTF">2015-01-13T08:29:00Z</dcterms:modified>
</cp:coreProperties>
</file>