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911F18" w14:textId="77777777" w:rsidR="006926EB" w:rsidRPr="004A7AA0" w:rsidRDefault="006926EB" w:rsidP="006926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A7AA0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416A7467" w14:textId="3C2DDDFA" w:rsidR="0064147C" w:rsidRPr="004A7AA0" w:rsidRDefault="006926EB" w:rsidP="006926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A7AA0">
        <w:rPr>
          <w:rFonts w:ascii="Garamond" w:hAnsi="Garamond"/>
          <w:b/>
          <w:sz w:val="24"/>
          <w:szCs w:val="24"/>
          <w:lang w:val="sq-AL"/>
        </w:rPr>
        <w:t>Nr</w:t>
      </w:r>
      <w:r w:rsidR="001F31BB" w:rsidRPr="004A7AA0">
        <w:rPr>
          <w:rFonts w:ascii="Garamond" w:hAnsi="Garamond"/>
          <w:b/>
          <w:sz w:val="24"/>
          <w:szCs w:val="24"/>
          <w:lang w:val="sq-AL"/>
        </w:rPr>
        <w:t xml:space="preserve">. 33, </w:t>
      </w:r>
      <w:r w:rsidR="004A7AA0" w:rsidRPr="004A7AA0">
        <w:rPr>
          <w:rFonts w:ascii="Garamond" w:hAnsi="Garamond"/>
          <w:b/>
          <w:sz w:val="24"/>
          <w:szCs w:val="24"/>
          <w:lang w:val="sq-AL"/>
        </w:rPr>
        <w:t>d</w:t>
      </w:r>
      <w:r w:rsidRPr="004A7AA0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1F31BB" w:rsidRPr="004A7AA0">
        <w:rPr>
          <w:rFonts w:ascii="Garamond" w:hAnsi="Garamond"/>
          <w:b/>
          <w:sz w:val="24"/>
          <w:szCs w:val="24"/>
          <w:lang w:val="sq-AL"/>
        </w:rPr>
        <w:t>11.3.2022</w:t>
      </w:r>
    </w:p>
    <w:p w14:paraId="0EB9D932" w14:textId="77777777" w:rsidR="006926EB" w:rsidRPr="004A7AA0" w:rsidRDefault="006926EB" w:rsidP="006926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ACE15EE" w14:textId="3EDA1C4A" w:rsidR="006926EB" w:rsidRPr="004A7AA0" w:rsidRDefault="004A7AA0" w:rsidP="006926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>
        <w:rPr>
          <w:rFonts w:ascii="Garamond" w:hAnsi="Garamond" w:cs="Times New Roman"/>
          <w:b/>
          <w:sz w:val="24"/>
          <w:szCs w:val="24"/>
          <w:lang w:val="sq-AL"/>
        </w:rPr>
        <w:t>PËR NJË NDRYSHIM NË UDH</w:t>
      </w:r>
      <w:r w:rsidR="006926EB" w:rsidRPr="004A7AA0">
        <w:rPr>
          <w:rFonts w:ascii="Garamond" w:hAnsi="Garamond" w:cs="Times New Roman"/>
          <w:b/>
          <w:sz w:val="24"/>
          <w:szCs w:val="24"/>
          <w:lang w:val="sq-AL"/>
        </w:rPr>
        <w:t>ËZIMIN NR. 927, DATË 1.11.2021</w:t>
      </w:r>
      <w:r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="006926EB" w:rsidRPr="004A7AA0">
        <w:rPr>
          <w:rFonts w:ascii="Garamond" w:hAnsi="Garamond" w:cs="Times New Roman"/>
          <w:b/>
          <w:sz w:val="24"/>
          <w:szCs w:val="24"/>
          <w:lang w:val="sq-AL"/>
        </w:rPr>
        <w:t xml:space="preserve"> “PËR</w:t>
      </w:r>
    </w:p>
    <w:p w14:paraId="1F2BF8DF" w14:textId="77777777" w:rsidR="006926EB" w:rsidRPr="004A7AA0" w:rsidRDefault="006926EB" w:rsidP="006926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A7AA0">
        <w:rPr>
          <w:rFonts w:ascii="Garamond" w:hAnsi="Garamond" w:cs="Times New Roman"/>
          <w:b/>
          <w:sz w:val="24"/>
          <w:szCs w:val="24"/>
          <w:lang w:val="sq-AL"/>
        </w:rPr>
        <w:t>MËNYRËN DHE PROCEDURËN E PLOTËSIMIT TË DEKLARATAVE TË</w:t>
      </w:r>
    </w:p>
    <w:p w14:paraId="74F73955" w14:textId="7652C5C9" w:rsidR="006926EB" w:rsidRPr="004A7AA0" w:rsidRDefault="006926EB" w:rsidP="006926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A7AA0">
        <w:rPr>
          <w:rFonts w:ascii="Garamond" w:hAnsi="Garamond" w:cs="Times New Roman"/>
          <w:b/>
          <w:sz w:val="24"/>
          <w:szCs w:val="24"/>
          <w:lang w:val="sq-AL"/>
        </w:rPr>
        <w:t>PASURISË DHE INTERESAVE PRIVATË NË FOR</w:t>
      </w:r>
      <w:r w:rsidR="004A7AA0">
        <w:rPr>
          <w:rFonts w:ascii="Garamond" w:hAnsi="Garamond" w:cs="Times New Roman"/>
          <w:b/>
          <w:sz w:val="24"/>
          <w:szCs w:val="24"/>
          <w:lang w:val="sq-AL"/>
        </w:rPr>
        <w:t>M</w:t>
      </w:r>
      <w:r w:rsidRPr="004A7AA0">
        <w:rPr>
          <w:rFonts w:ascii="Garamond" w:hAnsi="Garamond" w:cs="Times New Roman"/>
          <w:b/>
          <w:sz w:val="24"/>
          <w:szCs w:val="24"/>
          <w:lang w:val="sq-AL"/>
        </w:rPr>
        <w:t>Ë ELEKTRONIKE</w:t>
      </w:r>
      <w:r w:rsidR="00474970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4A7AA0">
        <w:rPr>
          <w:rFonts w:ascii="Garamond" w:hAnsi="Garamond" w:cs="Times New Roman"/>
          <w:b/>
          <w:sz w:val="24"/>
          <w:szCs w:val="24"/>
          <w:lang w:val="sq-AL"/>
        </w:rPr>
        <w:t xml:space="preserve"> NË</w:t>
      </w:r>
    </w:p>
    <w:p w14:paraId="4B5F662B" w14:textId="77777777" w:rsidR="006926EB" w:rsidRPr="004A7AA0" w:rsidRDefault="006926EB" w:rsidP="006926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A7AA0">
        <w:rPr>
          <w:rFonts w:ascii="Garamond" w:hAnsi="Garamond" w:cs="Times New Roman"/>
          <w:b/>
          <w:sz w:val="24"/>
          <w:szCs w:val="24"/>
          <w:lang w:val="sq-AL"/>
        </w:rPr>
        <w:t>SISTEMIN ELEKTRONIK PËR DEKLARIMIN E PASURIVE DHE</w:t>
      </w:r>
    </w:p>
    <w:p w14:paraId="25DF55DE" w14:textId="77777777" w:rsidR="006926EB" w:rsidRPr="004A7AA0" w:rsidRDefault="006926EB" w:rsidP="006926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A7AA0">
        <w:rPr>
          <w:rFonts w:ascii="Garamond" w:hAnsi="Garamond" w:cs="Times New Roman"/>
          <w:b/>
          <w:sz w:val="24"/>
          <w:szCs w:val="24"/>
          <w:lang w:val="sq-AL"/>
        </w:rPr>
        <w:t>KONFLIKTIT TË INTERESIT (</w:t>
      </w:r>
      <w:proofErr w:type="spellStart"/>
      <w:r w:rsidRPr="004A7AA0">
        <w:rPr>
          <w:rFonts w:ascii="Garamond" w:hAnsi="Garamond" w:cs="Times New Roman"/>
          <w:b/>
          <w:sz w:val="24"/>
          <w:szCs w:val="24"/>
          <w:lang w:val="sq-AL"/>
        </w:rPr>
        <w:t>EACIDS</w:t>
      </w:r>
      <w:proofErr w:type="spellEnd"/>
      <w:r w:rsidRPr="004A7AA0">
        <w:rPr>
          <w:rFonts w:ascii="Garamond" w:hAnsi="Garamond" w:cs="Times New Roman"/>
          <w:b/>
          <w:sz w:val="24"/>
          <w:szCs w:val="24"/>
          <w:lang w:val="sq-AL"/>
        </w:rPr>
        <w:t>)”</w:t>
      </w:r>
    </w:p>
    <w:p w14:paraId="03EDDBC0" w14:textId="77777777" w:rsidR="006926EB" w:rsidRPr="004A7AA0" w:rsidRDefault="006926EB" w:rsidP="006926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57140DC5" w14:textId="19597702" w:rsidR="006926EB" w:rsidRPr="004A7AA0" w:rsidRDefault="004A7AA0" w:rsidP="006926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Në mbështetje të ligj</w:t>
      </w:r>
      <w:r w:rsidR="006926EB" w:rsidRPr="004A7AA0">
        <w:rPr>
          <w:rFonts w:ascii="Garamond" w:hAnsi="Garamond" w:cs="Times New Roman"/>
          <w:sz w:val="24"/>
          <w:szCs w:val="24"/>
          <w:lang w:val="sq-AL"/>
        </w:rPr>
        <w:t>it nr. 9049, datë 10.4.2003</w:t>
      </w:r>
      <w:r>
        <w:rPr>
          <w:rFonts w:ascii="Garamond" w:hAnsi="Garamond" w:cs="Times New Roman"/>
          <w:sz w:val="24"/>
          <w:szCs w:val="24"/>
          <w:lang w:val="sq-AL"/>
        </w:rPr>
        <w:t>,</w:t>
      </w:r>
      <w:r w:rsidR="006926EB" w:rsidRPr="004A7A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926EB" w:rsidRPr="004A7AA0">
        <w:rPr>
          <w:rFonts w:ascii="Garamond" w:hAnsi="Garamond" w:cs="Times New Roman"/>
          <w:iCs/>
          <w:sz w:val="24"/>
          <w:szCs w:val="24"/>
          <w:lang w:val="sq-AL"/>
        </w:rPr>
        <w:t>“Për deklarimin dhe kontrollin e pasurive, të detyrimeve</w:t>
      </w:r>
      <w:r w:rsidR="006926EB" w:rsidRPr="004A7AA0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="006926EB" w:rsidRPr="004A7AA0">
        <w:rPr>
          <w:rFonts w:ascii="Garamond" w:hAnsi="Garamond" w:cs="Times New Roman"/>
          <w:iCs/>
          <w:sz w:val="24"/>
          <w:szCs w:val="24"/>
          <w:lang w:val="sq-AL"/>
        </w:rPr>
        <w:t xml:space="preserve">financiare të të zgjedhurve dhe të disa nëpunësve publikë”, </w:t>
      </w:r>
      <w:r>
        <w:rPr>
          <w:rFonts w:ascii="Garamond" w:hAnsi="Garamond" w:cs="Times New Roman"/>
          <w:sz w:val="24"/>
          <w:szCs w:val="24"/>
          <w:lang w:val="sq-AL"/>
        </w:rPr>
        <w:t>të</w:t>
      </w:r>
      <w:r w:rsidR="006926EB" w:rsidRPr="004A7AA0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  <w:r>
        <w:rPr>
          <w:rFonts w:ascii="Garamond" w:hAnsi="Garamond" w:cs="Times New Roman"/>
          <w:sz w:val="24"/>
          <w:szCs w:val="24"/>
          <w:lang w:val="sq-AL"/>
        </w:rPr>
        <w:t xml:space="preserve">; të </w:t>
      </w:r>
      <w:r w:rsidR="006926EB" w:rsidRPr="004A7AA0">
        <w:rPr>
          <w:rFonts w:ascii="Garamond" w:hAnsi="Garamond" w:cs="Times New Roman"/>
          <w:sz w:val="24"/>
          <w:szCs w:val="24"/>
          <w:lang w:val="sq-AL"/>
        </w:rPr>
        <w:t>ligjit nr. 9367, datë 7.4.2005</w:t>
      </w:r>
      <w:r>
        <w:rPr>
          <w:rFonts w:ascii="Garamond" w:hAnsi="Garamond" w:cs="Times New Roman"/>
          <w:sz w:val="24"/>
          <w:szCs w:val="24"/>
          <w:lang w:val="sq-AL"/>
        </w:rPr>
        <w:t>,</w:t>
      </w:r>
      <w:r w:rsidR="006926EB" w:rsidRPr="004A7A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926EB" w:rsidRPr="004A7AA0">
        <w:rPr>
          <w:rFonts w:ascii="Garamond" w:hAnsi="Garamond" w:cs="Times New Roman"/>
          <w:iCs/>
          <w:sz w:val="24"/>
          <w:szCs w:val="24"/>
          <w:lang w:val="sq-AL"/>
        </w:rPr>
        <w:t>“</w:t>
      </w:r>
      <w:r>
        <w:rPr>
          <w:rFonts w:ascii="Garamond" w:hAnsi="Garamond" w:cs="Times New Roman"/>
          <w:iCs/>
          <w:sz w:val="24"/>
          <w:szCs w:val="24"/>
          <w:lang w:val="sq-AL"/>
        </w:rPr>
        <w:t>Për</w:t>
      </w:r>
      <w:r w:rsidR="006926EB" w:rsidRPr="004A7AA0">
        <w:rPr>
          <w:rFonts w:ascii="Garamond" w:hAnsi="Garamond" w:cs="Times New Roman"/>
          <w:iCs/>
          <w:sz w:val="24"/>
          <w:szCs w:val="24"/>
          <w:lang w:val="sq-AL"/>
        </w:rPr>
        <w:t xml:space="preserve"> parandalimin e konfliktit të interesave në ushtrimin e funksioneve publike”, </w:t>
      </w:r>
      <w:r>
        <w:rPr>
          <w:rFonts w:ascii="Garamond" w:hAnsi="Garamond" w:cs="Times New Roman"/>
          <w:sz w:val="24"/>
          <w:szCs w:val="24"/>
          <w:lang w:val="sq-AL"/>
        </w:rPr>
        <w:t>të ndryshuar; të</w:t>
      </w:r>
      <w:r w:rsidR="006926EB" w:rsidRPr="004A7A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sz w:val="24"/>
          <w:szCs w:val="24"/>
          <w:lang w:val="sq-AL"/>
        </w:rPr>
        <w:t>v</w:t>
      </w:r>
      <w:r w:rsidR="006926EB" w:rsidRPr="004A7AA0">
        <w:rPr>
          <w:rFonts w:ascii="Garamond" w:hAnsi="Garamond" w:cs="Times New Roman"/>
          <w:sz w:val="24"/>
          <w:szCs w:val="24"/>
          <w:lang w:val="sq-AL"/>
        </w:rPr>
        <w:t>endimit të Këshillit të Ministrave nr. 330, datë 22.4.2020</w:t>
      </w:r>
      <w:r>
        <w:rPr>
          <w:rFonts w:ascii="Garamond" w:hAnsi="Garamond" w:cs="Times New Roman"/>
          <w:sz w:val="24"/>
          <w:szCs w:val="24"/>
          <w:lang w:val="sq-AL"/>
        </w:rPr>
        <w:t>,</w:t>
      </w:r>
      <w:r w:rsidR="006926EB" w:rsidRPr="004A7A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926EB" w:rsidRPr="004A7AA0">
        <w:rPr>
          <w:rFonts w:ascii="Garamond" w:hAnsi="Garamond" w:cs="Times New Roman"/>
          <w:iCs/>
          <w:sz w:val="24"/>
          <w:szCs w:val="24"/>
          <w:lang w:val="sq-AL"/>
        </w:rPr>
        <w:t xml:space="preserve">“Për krijimin e </w:t>
      </w:r>
      <w:r>
        <w:rPr>
          <w:rFonts w:ascii="Garamond" w:hAnsi="Garamond" w:cs="Times New Roman"/>
          <w:iCs/>
          <w:sz w:val="24"/>
          <w:szCs w:val="24"/>
          <w:lang w:val="sq-AL"/>
        </w:rPr>
        <w:t>bazës së të dhënave shtetërore ‘S</w:t>
      </w:r>
      <w:r w:rsidR="006926EB" w:rsidRPr="004A7AA0">
        <w:rPr>
          <w:rFonts w:ascii="Garamond" w:hAnsi="Garamond" w:cs="Times New Roman"/>
          <w:iCs/>
          <w:sz w:val="24"/>
          <w:szCs w:val="24"/>
          <w:lang w:val="sq-AL"/>
        </w:rPr>
        <w:t xml:space="preserve">istemi i deklarimit të pasurisë dhe konfliktit të interesit </w:t>
      </w:r>
      <w:proofErr w:type="spellStart"/>
      <w:r w:rsidR="006926EB" w:rsidRPr="004A7AA0">
        <w:rPr>
          <w:rFonts w:ascii="Garamond" w:hAnsi="Garamond" w:cs="Times New Roman"/>
          <w:iCs/>
          <w:sz w:val="24"/>
          <w:szCs w:val="24"/>
          <w:lang w:val="sq-AL"/>
        </w:rPr>
        <w:t>EACIDS</w:t>
      </w:r>
      <w:proofErr w:type="spellEnd"/>
      <w:r>
        <w:rPr>
          <w:rFonts w:ascii="Garamond" w:hAnsi="Garamond" w:cs="Times New Roman"/>
          <w:iCs/>
          <w:sz w:val="24"/>
          <w:szCs w:val="24"/>
          <w:lang w:val="sq-AL"/>
        </w:rPr>
        <w:t>’”</w:t>
      </w:r>
      <w:r w:rsidR="006926EB" w:rsidRPr="004A7AA0">
        <w:rPr>
          <w:rFonts w:ascii="Garamond" w:hAnsi="Garamond" w:cs="Times New Roman"/>
          <w:iCs/>
          <w:sz w:val="24"/>
          <w:szCs w:val="24"/>
          <w:lang w:val="sq-AL"/>
        </w:rPr>
        <w:t xml:space="preserve">, </w:t>
      </w:r>
      <w:r w:rsidR="006926EB" w:rsidRPr="004A7AA0">
        <w:rPr>
          <w:rFonts w:ascii="Garamond" w:hAnsi="Garamond" w:cs="Times New Roman"/>
          <w:sz w:val="24"/>
          <w:szCs w:val="24"/>
          <w:lang w:val="sq-AL"/>
        </w:rPr>
        <w:t xml:space="preserve">si dhe shkresave nr. 1021/1 </w:t>
      </w:r>
      <w:proofErr w:type="spellStart"/>
      <w:r w:rsidR="006926EB" w:rsidRPr="004A7AA0">
        <w:rPr>
          <w:rFonts w:ascii="Garamond" w:hAnsi="Garamond" w:cs="Times New Roman"/>
          <w:sz w:val="24"/>
          <w:szCs w:val="24"/>
          <w:lang w:val="sq-AL"/>
        </w:rPr>
        <w:t>prot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>.</w:t>
      </w:r>
      <w:r w:rsidR="006926EB" w:rsidRPr="004A7AA0">
        <w:rPr>
          <w:rFonts w:ascii="Garamond" w:hAnsi="Garamond" w:cs="Times New Roman"/>
          <w:sz w:val="24"/>
          <w:szCs w:val="24"/>
          <w:lang w:val="sq-AL"/>
        </w:rPr>
        <w:t xml:space="preserve">, datë 9.3.2021 dhe nr. 1021/2 </w:t>
      </w:r>
      <w:proofErr w:type="spellStart"/>
      <w:r w:rsidR="006926EB" w:rsidRPr="004A7AA0">
        <w:rPr>
          <w:rFonts w:ascii="Garamond" w:hAnsi="Garamond" w:cs="Times New Roman"/>
          <w:sz w:val="24"/>
          <w:szCs w:val="24"/>
          <w:lang w:val="sq-AL"/>
        </w:rPr>
        <w:t>prot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>.</w:t>
      </w:r>
      <w:r w:rsidR="006926EB" w:rsidRPr="004A7AA0">
        <w:rPr>
          <w:rFonts w:ascii="Garamond" w:hAnsi="Garamond" w:cs="Times New Roman"/>
          <w:sz w:val="24"/>
          <w:szCs w:val="24"/>
          <w:lang w:val="sq-AL"/>
        </w:rPr>
        <w:t xml:space="preserve">, datë 9.3.2021, të Kuvendit të </w:t>
      </w:r>
      <w:r w:rsidRPr="004A7AA0">
        <w:rPr>
          <w:rFonts w:ascii="Garamond" w:hAnsi="Garamond" w:cs="Times New Roman"/>
          <w:sz w:val="24"/>
          <w:szCs w:val="24"/>
          <w:lang w:val="sq-AL"/>
        </w:rPr>
        <w:t>Republikës</w:t>
      </w:r>
      <w:r w:rsidR="006926EB" w:rsidRPr="004A7AA0">
        <w:rPr>
          <w:rFonts w:ascii="Garamond" w:hAnsi="Garamond" w:cs="Times New Roman"/>
          <w:sz w:val="24"/>
          <w:szCs w:val="24"/>
          <w:lang w:val="sq-AL"/>
        </w:rPr>
        <w:t xml:space="preserve"> së Shqipërisë</w:t>
      </w:r>
      <w:r w:rsidR="00280F52">
        <w:rPr>
          <w:rFonts w:ascii="Garamond" w:hAnsi="Garamond" w:cs="Times New Roman"/>
          <w:sz w:val="24"/>
          <w:szCs w:val="24"/>
          <w:lang w:val="sq-AL"/>
        </w:rPr>
        <w:t>,</w:t>
      </w:r>
    </w:p>
    <w:p w14:paraId="3761212C" w14:textId="77777777" w:rsidR="006926EB" w:rsidRPr="004A7AA0" w:rsidRDefault="006926EB" w:rsidP="006926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4427053" w14:textId="77777777" w:rsidR="006926EB" w:rsidRPr="004A7AA0" w:rsidRDefault="006926EB" w:rsidP="006926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A7AA0">
        <w:rPr>
          <w:rFonts w:ascii="Garamond" w:hAnsi="Garamond" w:cs="Times New Roman"/>
          <w:sz w:val="24"/>
          <w:szCs w:val="24"/>
          <w:lang w:val="sq-AL"/>
        </w:rPr>
        <w:t>UDHËZON:</w:t>
      </w:r>
    </w:p>
    <w:p w14:paraId="23DBE3BD" w14:textId="77777777" w:rsidR="006926EB" w:rsidRPr="004A7AA0" w:rsidRDefault="006926EB" w:rsidP="006926E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5BC9D5B" w14:textId="6FC32D8B" w:rsidR="006926EB" w:rsidRPr="004A7AA0" w:rsidRDefault="006926EB" w:rsidP="006926E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4A7AA0">
        <w:rPr>
          <w:rFonts w:ascii="Garamond" w:hAnsi="Garamond" w:cs="Times New Roman"/>
          <w:sz w:val="24"/>
          <w:szCs w:val="24"/>
          <w:lang w:val="sq-AL"/>
        </w:rPr>
        <w:t>Pika 8, g</w:t>
      </w:r>
      <w:r w:rsidR="004A7AA0">
        <w:rPr>
          <w:rFonts w:ascii="Garamond" w:hAnsi="Garamond" w:cs="Times New Roman"/>
          <w:sz w:val="24"/>
          <w:szCs w:val="24"/>
          <w:lang w:val="sq-AL"/>
        </w:rPr>
        <w:t>erm</w:t>
      </w:r>
      <w:r w:rsidRPr="004A7AA0">
        <w:rPr>
          <w:rFonts w:ascii="Garamond" w:hAnsi="Garamond" w:cs="Times New Roman"/>
          <w:sz w:val="24"/>
          <w:szCs w:val="24"/>
          <w:lang w:val="sq-AL"/>
        </w:rPr>
        <w:t>a “a”</w:t>
      </w:r>
      <w:r w:rsidR="004A7AA0">
        <w:rPr>
          <w:rFonts w:ascii="Garamond" w:hAnsi="Garamond" w:cs="Times New Roman"/>
          <w:sz w:val="24"/>
          <w:szCs w:val="24"/>
          <w:lang w:val="sq-AL"/>
        </w:rPr>
        <w:t>,</w:t>
      </w:r>
      <w:r w:rsidRPr="004A7AA0">
        <w:rPr>
          <w:rFonts w:ascii="Garamond" w:hAnsi="Garamond" w:cs="Times New Roman"/>
          <w:sz w:val="24"/>
          <w:szCs w:val="24"/>
          <w:lang w:val="sq-AL"/>
        </w:rPr>
        <w:t xml:space="preserve"> ndryshon si më poshtë vijon:</w:t>
      </w:r>
    </w:p>
    <w:p w14:paraId="6FED81C6" w14:textId="2BD56BFD" w:rsidR="006926EB" w:rsidRPr="004A7AA0" w:rsidRDefault="004A7AA0" w:rsidP="004A7A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C3DAF">
        <w:rPr>
          <w:rFonts w:ascii="Garamond" w:hAnsi="Garamond" w:cs="Times New Roman"/>
          <w:sz w:val="24"/>
          <w:szCs w:val="24"/>
          <w:lang w:val="sq-AL"/>
        </w:rPr>
        <w:t>“</w:t>
      </w:r>
      <w:r w:rsidR="006926EB" w:rsidRPr="003C3DAF">
        <w:rPr>
          <w:rFonts w:ascii="Garamond" w:hAnsi="Garamond" w:cs="Times New Roman"/>
          <w:sz w:val="24"/>
          <w:szCs w:val="24"/>
          <w:lang w:val="sq-AL"/>
        </w:rPr>
        <w:t>8. Subjektet</w:t>
      </w:r>
      <w:r w:rsidR="006926EB" w:rsidRPr="004A7AA0">
        <w:rPr>
          <w:rFonts w:ascii="Garamond" w:hAnsi="Garamond" w:cs="Times New Roman"/>
          <w:sz w:val="24"/>
          <w:szCs w:val="24"/>
          <w:lang w:val="sq-AL"/>
        </w:rPr>
        <w:t xml:space="preserve"> deklaruese duhet të plotësojnë deklaratat e interesa</w:t>
      </w:r>
      <w:r>
        <w:rPr>
          <w:rFonts w:ascii="Garamond" w:hAnsi="Garamond" w:cs="Times New Roman"/>
          <w:sz w:val="24"/>
          <w:szCs w:val="24"/>
          <w:lang w:val="sq-AL"/>
        </w:rPr>
        <w:t xml:space="preserve">ve privatë përkatëse, sipas </w:t>
      </w:r>
      <w:r w:rsidR="006926EB" w:rsidRPr="004A7AA0">
        <w:rPr>
          <w:rFonts w:ascii="Garamond" w:hAnsi="Garamond" w:cs="Times New Roman"/>
          <w:sz w:val="24"/>
          <w:szCs w:val="24"/>
          <w:lang w:val="sq-AL"/>
        </w:rPr>
        <w:t>mënyrës dhe afateve të mëposhtme:</w:t>
      </w:r>
    </w:p>
    <w:p w14:paraId="05988158" w14:textId="05A3067F" w:rsidR="006926EB" w:rsidRPr="004A7AA0" w:rsidRDefault="006926EB" w:rsidP="006926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A7AA0">
        <w:rPr>
          <w:rFonts w:ascii="Garamond" w:hAnsi="Garamond" w:cs="Times New Roman"/>
          <w:sz w:val="24"/>
          <w:szCs w:val="24"/>
          <w:lang w:val="sq-AL"/>
        </w:rPr>
        <w:t xml:space="preserve">a) Subjektet të cilët mbartin detyrimin ligjor të bëjnë deklarimin periodik vjetor të interesave privatë dhe konfliktit të interesave, për vitin 2021, duhet të plotësojnë </w:t>
      </w:r>
      <w:r w:rsidR="00280F52" w:rsidRPr="004A7AA0">
        <w:rPr>
          <w:rFonts w:ascii="Garamond" w:hAnsi="Garamond" w:cs="Times New Roman"/>
          <w:sz w:val="24"/>
          <w:szCs w:val="24"/>
          <w:lang w:val="sq-AL"/>
        </w:rPr>
        <w:t>deklaratën e interesave privatë periodike vjetor</w:t>
      </w:r>
      <w:r w:rsidRPr="004A7AA0">
        <w:rPr>
          <w:rFonts w:ascii="Garamond" w:hAnsi="Garamond" w:cs="Times New Roman"/>
          <w:sz w:val="24"/>
          <w:szCs w:val="24"/>
          <w:lang w:val="sq-AL"/>
        </w:rPr>
        <w:t xml:space="preserve">e, në formë elektronike për subjektet në funksion, për pasuritë e akumuluara ndër vite dhe detyrimet financiare, me gjendje </w:t>
      </w:r>
      <w:r w:rsidR="00474970">
        <w:rPr>
          <w:rFonts w:ascii="Garamond" w:hAnsi="Garamond" w:cs="Times New Roman"/>
          <w:sz w:val="24"/>
          <w:szCs w:val="24"/>
          <w:lang w:val="sq-AL"/>
        </w:rPr>
        <w:t>m</w:t>
      </w:r>
      <w:r w:rsidRPr="004A7AA0">
        <w:rPr>
          <w:rFonts w:ascii="Garamond" w:hAnsi="Garamond" w:cs="Times New Roman"/>
          <w:sz w:val="24"/>
          <w:szCs w:val="24"/>
          <w:lang w:val="sq-AL"/>
        </w:rPr>
        <w:t xml:space="preserve">ë 31.12.2021, si dhe burimin e krijimit të tyre. Deklarata e </w:t>
      </w:r>
      <w:r w:rsidR="00280F52" w:rsidRPr="004A7AA0">
        <w:rPr>
          <w:rFonts w:ascii="Garamond" w:hAnsi="Garamond" w:cs="Times New Roman"/>
          <w:sz w:val="24"/>
          <w:szCs w:val="24"/>
          <w:lang w:val="sq-AL"/>
        </w:rPr>
        <w:t>interesave privatë periodike vjetore</w:t>
      </w:r>
      <w:r w:rsidRPr="004A7AA0">
        <w:rPr>
          <w:rFonts w:ascii="Garamond" w:hAnsi="Garamond" w:cs="Times New Roman"/>
          <w:sz w:val="24"/>
          <w:szCs w:val="24"/>
          <w:lang w:val="sq-AL"/>
        </w:rPr>
        <w:t>, në formë elektronike, për subjektet në funksion, duhet plotësuar dhe dorëzuar brenda datës 31 tetor 2022, si vijon:</w:t>
      </w:r>
    </w:p>
    <w:p w14:paraId="46A6BC8C" w14:textId="28A86530" w:rsidR="006926EB" w:rsidRPr="004A7AA0" w:rsidRDefault="006926EB" w:rsidP="006926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A7AA0">
        <w:rPr>
          <w:rFonts w:ascii="Garamond" w:hAnsi="Garamond" w:cs="Times New Roman"/>
          <w:sz w:val="24"/>
          <w:szCs w:val="24"/>
          <w:lang w:val="sq-AL"/>
        </w:rPr>
        <w:t>- në formë elektronike, duke kryer</w:t>
      </w:r>
      <w:bookmarkStart w:id="0" w:name="_GoBack"/>
      <w:bookmarkEnd w:id="0"/>
      <w:r w:rsidRPr="004A7AA0">
        <w:rPr>
          <w:rFonts w:ascii="Garamond" w:hAnsi="Garamond" w:cs="Times New Roman"/>
          <w:sz w:val="24"/>
          <w:szCs w:val="24"/>
          <w:lang w:val="sq-AL"/>
        </w:rPr>
        <w:t xml:space="preserve"> plotësimin dhe aprovimin e versionit përfundimtar të deklaratës në sistemin </w:t>
      </w:r>
      <w:proofErr w:type="spellStart"/>
      <w:r w:rsidRPr="004A7AA0">
        <w:rPr>
          <w:rFonts w:ascii="Garamond" w:hAnsi="Garamond" w:cs="Times New Roman"/>
          <w:sz w:val="24"/>
          <w:szCs w:val="24"/>
          <w:lang w:val="sq-AL"/>
        </w:rPr>
        <w:t>EACIDS</w:t>
      </w:r>
      <w:proofErr w:type="spellEnd"/>
      <w:r w:rsidRPr="004A7AA0">
        <w:rPr>
          <w:rFonts w:ascii="Garamond" w:hAnsi="Garamond" w:cs="Times New Roman"/>
          <w:sz w:val="24"/>
          <w:szCs w:val="24"/>
          <w:lang w:val="sq-AL"/>
        </w:rPr>
        <w:t>, të</w:t>
      </w:r>
      <w:r w:rsidR="004A7AA0">
        <w:rPr>
          <w:rFonts w:ascii="Garamond" w:hAnsi="Garamond" w:cs="Times New Roman"/>
          <w:sz w:val="24"/>
          <w:szCs w:val="24"/>
          <w:lang w:val="sq-AL"/>
        </w:rPr>
        <w:t xml:space="preserve"> vënë në dispozicion nga </w:t>
      </w:r>
      <w:proofErr w:type="spellStart"/>
      <w:r w:rsidR="004A7AA0">
        <w:rPr>
          <w:rFonts w:ascii="Garamond" w:hAnsi="Garamond" w:cs="Times New Roman"/>
          <w:sz w:val="24"/>
          <w:szCs w:val="24"/>
          <w:lang w:val="sq-AL"/>
        </w:rPr>
        <w:t>ILDKPKI</w:t>
      </w:r>
      <w:proofErr w:type="spellEnd"/>
      <w:r w:rsidR="004A7AA0">
        <w:rPr>
          <w:rFonts w:ascii="Garamond" w:hAnsi="Garamond" w:cs="Times New Roman"/>
          <w:sz w:val="24"/>
          <w:szCs w:val="24"/>
          <w:lang w:val="sq-AL"/>
        </w:rPr>
        <w:t>-ja</w:t>
      </w:r>
      <w:r w:rsidRPr="004A7AA0">
        <w:rPr>
          <w:rFonts w:ascii="Garamond" w:hAnsi="Garamond" w:cs="Times New Roman"/>
          <w:sz w:val="24"/>
          <w:szCs w:val="24"/>
          <w:lang w:val="sq-AL"/>
        </w:rPr>
        <w:t>, dhe;</w:t>
      </w:r>
    </w:p>
    <w:p w14:paraId="059C2DD1" w14:textId="6E08FBA3" w:rsidR="006926EB" w:rsidRPr="004A7AA0" w:rsidRDefault="006926EB" w:rsidP="006926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A7AA0">
        <w:rPr>
          <w:rFonts w:ascii="Garamond" w:hAnsi="Garamond" w:cs="Times New Roman"/>
          <w:sz w:val="24"/>
          <w:szCs w:val="24"/>
          <w:lang w:val="sq-AL"/>
        </w:rPr>
        <w:t>- në formë shkresore, në zbatim të kuadrit ligjor në fuqi, deklarata e plotësuar në formë elektronike duhet printuar e nënshkruar në çdo fletë të saj</w:t>
      </w:r>
      <w:r w:rsidR="004A7AA0">
        <w:rPr>
          <w:rFonts w:ascii="Garamond" w:hAnsi="Garamond" w:cs="Times New Roman"/>
          <w:sz w:val="24"/>
          <w:szCs w:val="24"/>
          <w:lang w:val="sq-AL"/>
        </w:rPr>
        <w:t>,</w:t>
      </w:r>
      <w:r w:rsidRPr="004A7AA0">
        <w:rPr>
          <w:rFonts w:ascii="Garamond" w:hAnsi="Garamond" w:cs="Times New Roman"/>
          <w:sz w:val="24"/>
          <w:szCs w:val="24"/>
          <w:lang w:val="sq-AL"/>
        </w:rPr>
        <w:t xml:space="preserve"> sipas rubrikave përkatëse dhe dorëzohet e mbyllur në zarf, pranë </w:t>
      </w:r>
      <w:r w:rsidR="00280F52" w:rsidRPr="004A7AA0">
        <w:rPr>
          <w:rFonts w:ascii="Garamond" w:hAnsi="Garamond" w:cs="Times New Roman"/>
          <w:sz w:val="24"/>
          <w:szCs w:val="24"/>
          <w:lang w:val="sq-AL"/>
        </w:rPr>
        <w:t xml:space="preserve">autoritetit përgjegjës </w:t>
      </w:r>
      <w:r w:rsidRPr="004A7AA0">
        <w:rPr>
          <w:rFonts w:ascii="Garamond" w:hAnsi="Garamond" w:cs="Times New Roman"/>
          <w:sz w:val="24"/>
          <w:szCs w:val="24"/>
          <w:lang w:val="sq-AL"/>
        </w:rPr>
        <w:t>të institucionit publik.</w:t>
      </w:r>
      <w:r w:rsidR="004A7AA0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53964E11" w14:textId="652D971F" w:rsidR="006926EB" w:rsidRPr="004A7AA0" w:rsidRDefault="006926EB" w:rsidP="006926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A7AA0">
        <w:rPr>
          <w:rFonts w:ascii="Garamond" w:hAnsi="Garamond" w:cs="Times New Roman"/>
          <w:sz w:val="24"/>
          <w:szCs w:val="24"/>
          <w:lang w:val="sq-AL"/>
        </w:rPr>
        <w:t xml:space="preserve">Ky </w:t>
      </w:r>
      <w:r w:rsidR="004A7AA0">
        <w:rPr>
          <w:rFonts w:ascii="Garamond" w:hAnsi="Garamond" w:cs="Times New Roman"/>
          <w:sz w:val="24"/>
          <w:szCs w:val="24"/>
          <w:lang w:val="sq-AL"/>
        </w:rPr>
        <w:t>u</w:t>
      </w:r>
      <w:r w:rsidRPr="004A7AA0">
        <w:rPr>
          <w:rFonts w:ascii="Garamond" w:hAnsi="Garamond" w:cs="Times New Roman"/>
          <w:sz w:val="24"/>
          <w:szCs w:val="24"/>
          <w:lang w:val="sq-AL"/>
        </w:rPr>
        <w:t>dhëzim hyn në fuqi menjëherë dhe botohet në Fletoren Zyrtare.</w:t>
      </w:r>
    </w:p>
    <w:p w14:paraId="483DC348" w14:textId="77777777" w:rsidR="006926EB" w:rsidRPr="004A7AA0" w:rsidRDefault="006926EB" w:rsidP="006926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4798A96" w14:textId="4CD6FA3F" w:rsidR="006926EB" w:rsidRPr="004A7AA0" w:rsidRDefault="004A7AA0" w:rsidP="006926E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INSPEKTOR</w:t>
      </w:r>
      <w:r w:rsidR="006926EB" w:rsidRPr="004A7AA0">
        <w:rPr>
          <w:rFonts w:ascii="Garamond" w:hAnsi="Garamond" w:cs="Times New Roman"/>
          <w:sz w:val="24"/>
          <w:szCs w:val="24"/>
          <w:lang w:val="sq-AL"/>
        </w:rPr>
        <w:t xml:space="preserve"> I PËRGJITHSHËM</w:t>
      </w:r>
    </w:p>
    <w:p w14:paraId="45C63F69" w14:textId="77777777" w:rsidR="006926EB" w:rsidRPr="004A7AA0" w:rsidRDefault="006926EB" w:rsidP="006926E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proofErr w:type="spellStart"/>
      <w:r w:rsidRPr="004A7AA0">
        <w:rPr>
          <w:rFonts w:ascii="Garamond" w:hAnsi="Garamond" w:cs="Times New Roman"/>
          <w:b/>
          <w:sz w:val="24"/>
          <w:szCs w:val="24"/>
          <w:lang w:val="sq-AL"/>
        </w:rPr>
        <w:t>Evgjeni</w:t>
      </w:r>
      <w:proofErr w:type="spellEnd"/>
      <w:r w:rsidRPr="004A7AA0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4A7AA0">
        <w:rPr>
          <w:rFonts w:ascii="Garamond" w:hAnsi="Garamond" w:cs="Times New Roman"/>
          <w:b/>
          <w:sz w:val="24"/>
          <w:szCs w:val="24"/>
          <w:lang w:val="sq-AL"/>
        </w:rPr>
        <w:t>Bashari</w:t>
      </w:r>
      <w:proofErr w:type="spellEnd"/>
    </w:p>
    <w:p w14:paraId="617B6B58" w14:textId="77777777" w:rsidR="006926EB" w:rsidRPr="004A7AA0" w:rsidRDefault="006926EB" w:rsidP="00692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6926EB" w:rsidRPr="004A7A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7AA"/>
    <w:rsid w:val="001F31BB"/>
    <w:rsid w:val="00280F52"/>
    <w:rsid w:val="003C3DAF"/>
    <w:rsid w:val="00474970"/>
    <w:rsid w:val="004A7AA0"/>
    <w:rsid w:val="005D77AA"/>
    <w:rsid w:val="0064147C"/>
    <w:rsid w:val="006926EB"/>
    <w:rsid w:val="00E25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A7467"/>
  <w15:docId w15:val="{0BBEF3D2-70BC-4F6B-AE71-F1AD17388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26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26BF582936479C9F521CCB8ACD6B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2022-03-15T14:10:29Z</Data_x0020_e_x0020_Krijimit>
    <URL xmlns="0e656187-b300-4fb0-8bf4-3a50f872073c" xsi:nil="true"/>
    <Institucion_x0020_Pergjegjes xmlns="0e656187-b300-4fb0-8bf4-3a50f872073c">http://qbz.gov.al/resource/authority/legal-institution/18|inspektorati-i-larte-i-deklarimit-e-kontrollit-te-pasurive-dhe-konfliktit-te-interesave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2022-03-10T23:00:00Z</Date_x0020_protokolli>
    <Titulli xmlns="0e656187-b300-4fb0-8bf4-3a50f872073c">Për një ndryshim në udhëzimin nr. 927, datë 1.11.2021 "Për mënyrën dhe procedurën e plotësimit të deklaratave të pasurisë dhe interesave privatë në formë elektronike në sistemin elektronik për deklarimin e pasurive dhe konfliktit të interesit (EACIDS)"</Titulli>
    <Modifikuesi xmlns="0e656187-b300-4fb0-8bf4-3a50f872073c">Fjora.Korita</Modifikuesi>
    <Nr_x002e__x0020_prot_x0020_QBZ xmlns="0e656187-b300-4fb0-8bf4-3a50f872073c">379/1</Nr_x002e__x0020_prot_x0020_QBZ>
    <Data_x0020_e_x0020_Modifikimit xmlns="0e656187-b300-4fb0-8bf4-3a50f872073c">2022-03-15T15:05:24Z</Data_x0020_e_x0020_Modifikimit>
    <Dekretuar xmlns="0e656187-b300-4fb0-8bf4-3a50f872073c">false</Dekretuar>
    <Data xmlns="0e656187-b300-4fb0-8bf4-3a50f872073c">2022-03-10T23:00:00Z</Data>
    <Nr_x002e__x0020_protokolli_x0020_i_x0020_aktit xmlns="0e656187-b300-4fb0-8bf4-3a50f872073c">3949/1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BF7A8-F6A9-4491-AA1A-B7A48A453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22BDBDF-2C9F-40CB-A162-CF9E50A4C48D}">
  <ds:schemaRefs>
    <ds:schemaRef ds:uri="http://www.w3.org/XML/1998/namespace"/>
    <ds:schemaRef ds:uri="http://purl.org/dc/elements/1.1/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3B4581C-01B5-4A42-B35A-1A7EEB1ED4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31EDCD-78B5-4D91-BD7A-15A4235AC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 927, datë 1.11.2021 "Për mënyrën dhe procedurën e plotësimit të deklaratave të pasurisë dhe interesave privatë në formë elektronike në sistemin elektronik për deklarimin e pasurive dhe konfliktit të interesit (EACIDS)"</vt:lpstr>
    </vt:vector>
  </TitlesOfParts>
  <Company/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 927, datë 1.11.2021 "Për mënyrën dhe procedurën e plotësimit të deklaratave të pasurisë dhe interesave privatë në formë elektronike në sistemin elektronik për deklarimin e pasurive dhe konfliktit të interesit (EACIDS)"</dc:title>
  <dc:creator>Entela Suli</dc:creator>
  <cp:lastModifiedBy>Fjora Cahani</cp:lastModifiedBy>
  <cp:revision>7</cp:revision>
  <dcterms:created xsi:type="dcterms:W3CDTF">2022-03-15T13:57:00Z</dcterms:created>
  <dcterms:modified xsi:type="dcterms:W3CDTF">2022-03-16T08:06:00Z</dcterms:modified>
</cp:coreProperties>
</file>