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F632EE" w14:textId="77777777" w:rsidR="002E171E" w:rsidRPr="00B5240A" w:rsidRDefault="002E171E" w:rsidP="00297A8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5240A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12F632EF" w14:textId="1CF402E9" w:rsidR="002E171E" w:rsidRPr="00B5240A" w:rsidRDefault="002E171E" w:rsidP="00297A8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5240A">
        <w:rPr>
          <w:rFonts w:ascii="Garamond" w:hAnsi="Garamond"/>
          <w:b/>
          <w:sz w:val="24"/>
          <w:szCs w:val="24"/>
          <w:lang w:val="sq-AL"/>
        </w:rPr>
        <w:t xml:space="preserve">Nr. 2, </w:t>
      </w:r>
      <w:r w:rsidR="00297A8A" w:rsidRPr="00B5240A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B5240A">
        <w:rPr>
          <w:rFonts w:ascii="Garamond" w:hAnsi="Garamond"/>
          <w:b/>
          <w:sz w:val="24"/>
          <w:szCs w:val="24"/>
          <w:lang w:val="sq-AL"/>
        </w:rPr>
        <w:t>15.4.2019</w:t>
      </w:r>
    </w:p>
    <w:p w14:paraId="12F632F0" w14:textId="77777777" w:rsidR="002E171E" w:rsidRPr="00B5240A" w:rsidRDefault="002E171E" w:rsidP="00297A8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2F632F1" w14:textId="44457C6E" w:rsidR="002E171E" w:rsidRPr="00B5240A" w:rsidRDefault="002E171E" w:rsidP="00297A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5240A">
        <w:rPr>
          <w:rFonts w:ascii="Garamond" w:hAnsi="Garamond"/>
          <w:b/>
          <w:sz w:val="24"/>
          <w:szCs w:val="24"/>
          <w:lang w:val="sq-AL"/>
        </w:rPr>
        <w:t>PËR ZBATIMIN E VENDIMIT TË KËSHILLIT TË MINISTRAVE NR.</w:t>
      </w:r>
      <w:r w:rsidR="009D66E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5240A">
        <w:rPr>
          <w:rFonts w:ascii="Garamond" w:hAnsi="Garamond"/>
          <w:b/>
          <w:sz w:val="24"/>
          <w:szCs w:val="24"/>
          <w:lang w:val="sq-AL"/>
        </w:rPr>
        <w:t xml:space="preserve">180, DATË 4.4.2019 </w:t>
      </w:r>
      <w:r w:rsidR="009D66E2">
        <w:rPr>
          <w:rFonts w:ascii="Garamond" w:hAnsi="Garamond"/>
          <w:b/>
          <w:sz w:val="24"/>
          <w:szCs w:val="24"/>
          <w:lang w:val="sq-AL"/>
        </w:rPr>
        <w:t>“</w:t>
      </w:r>
      <w:r w:rsidRPr="00B5240A">
        <w:rPr>
          <w:rFonts w:ascii="Garamond" w:hAnsi="Garamond"/>
          <w:b/>
          <w:sz w:val="24"/>
          <w:szCs w:val="24"/>
          <w:lang w:val="sq-AL"/>
        </w:rPr>
        <w:t>PËR MIRATIMIN E KOEFI</w:t>
      </w:r>
      <w:r w:rsidR="00B5240A">
        <w:rPr>
          <w:rFonts w:ascii="Garamond" w:hAnsi="Garamond"/>
          <w:b/>
          <w:sz w:val="24"/>
          <w:szCs w:val="24"/>
          <w:lang w:val="sq-AL"/>
        </w:rPr>
        <w:t>CI</w:t>
      </w:r>
      <w:r w:rsidRPr="00B5240A">
        <w:rPr>
          <w:rFonts w:ascii="Garamond" w:hAnsi="Garamond"/>
          <w:b/>
          <w:sz w:val="24"/>
          <w:szCs w:val="24"/>
          <w:lang w:val="sq-AL"/>
        </w:rPr>
        <w:t>ENTIT TË INDEKSIMIT TË BAZËS SË VLERËSUAR TË VITIT 2017, PËR LLOGARITJEN E PENSIONEVE</w:t>
      </w:r>
      <w:r w:rsidR="009D66E2">
        <w:rPr>
          <w:rFonts w:ascii="Garamond" w:hAnsi="Garamond"/>
          <w:b/>
          <w:sz w:val="24"/>
          <w:szCs w:val="24"/>
          <w:lang w:val="sq-AL"/>
        </w:rPr>
        <w:t>”</w:t>
      </w:r>
    </w:p>
    <w:p w14:paraId="12F632F2" w14:textId="77777777" w:rsidR="002E171E" w:rsidRPr="00B5240A" w:rsidRDefault="002E171E" w:rsidP="00297A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iCs/>
          <w:sz w:val="24"/>
          <w:szCs w:val="24"/>
          <w:lang w:val="sq-AL"/>
        </w:rPr>
      </w:pPr>
    </w:p>
    <w:p w14:paraId="12F632F3" w14:textId="4FFCA043" w:rsidR="002E171E" w:rsidRPr="00B5240A" w:rsidRDefault="002E171E" w:rsidP="00297A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B5240A">
        <w:rPr>
          <w:rFonts w:ascii="Garamond" w:eastAsiaTheme="minorHAnsi" w:hAnsi="Garamond" w:cs="Times New Roman"/>
          <w:sz w:val="24"/>
          <w:szCs w:val="24"/>
          <w:lang w:val="sq-AL"/>
        </w:rPr>
        <w:t xml:space="preserve">Në zbatim të pikës 5, të </w:t>
      </w:r>
      <w:r w:rsidR="007F6BED">
        <w:rPr>
          <w:rFonts w:ascii="Garamond" w:eastAsiaTheme="minorHAnsi" w:hAnsi="Garamond" w:cs="Times New Roman"/>
          <w:sz w:val="24"/>
          <w:szCs w:val="24"/>
          <w:lang w:val="sq-AL"/>
        </w:rPr>
        <w:t>v</w:t>
      </w:r>
      <w:r w:rsidRPr="00B5240A">
        <w:rPr>
          <w:rFonts w:ascii="Garamond" w:eastAsiaTheme="minorHAnsi" w:hAnsi="Garamond" w:cs="Times New Roman"/>
          <w:sz w:val="24"/>
          <w:szCs w:val="24"/>
          <w:lang w:val="sq-AL"/>
        </w:rPr>
        <w:t xml:space="preserve">endimit të Këshillit të Ministrave nr. 180, datë 4.4.2019 </w:t>
      </w:r>
      <w:r w:rsidR="001C6443">
        <w:rPr>
          <w:rFonts w:ascii="Garamond" w:eastAsiaTheme="minorHAnsi" w:hAnsi="Garamond" w:cs="Times New Roman"/>
          <w:sz w:val="24"/>
          <w:szCs w:val="24"/>
          <w:lang w:val="sq-AL"/>
        </w:rPr>
        <w:t>“</w:t>
      </w:r>
      <w:r w:rsidRPr="00B5240A">
        <w:rPr>
          <w:rFonts w:ascii="Garamond" w:eastAsiaTheme="minorHAnsi" w:hAnsi="Garamond" w:cs="Times New Roman"/>
          <w:sz w:val="24"/>
          <w:szCs w:val="24"/>
          <w:lang w:val="sq-AL"/>
        </w:rPr>
        <w:t>Për miratimin e koeficientit të indeksimit të bazës së vlerësuar të vitit 2017, për llogaritjen e pensioneve</w:t>
      </w:r>
      <w:r w:rsidR="001C6443">
        <w:rPr>
          <w:rFonts w:ascii="Garamond" w:eastAsiaTheme="minorHAnsi" w:hAnsi="Garamond" w:cs="Times New Roman"/>
          <w:sz w:val="24"/>
          <w:szCs w:val="24"/>
          <w:lang w:val="sq-AL"/>
        </w:rPr>
        <w:t>”</w:t>
      </w:r>
      <w:r w:rsidRPr="00B5240A">
        <w:rPr>
          <w:rFonts w:ascii="Garamond" w:eastAsiaTheme="minorHAnsi" w:hAnsi="Garamond" w:cs="Times New Roman"/>
          <w:sz w:val="24"/>
          <w:szCs w:val="24"/>
          <w:lang w:val="sq-AL"/>
        </w:rPr>
        <w:t>, me qëllim zbatimin e drejtë dhe unik të tij, Instituti i Sigurimeve Shoqërore</w:t>
      </w:r>
    </w:p>
    <w:p w14:paraId="12F632F4" w14:textId="77777777" w:rsidR="002E171E" w:rsidRPr="00B5240A" w:rsidRDefault="002E171E" w:rsidP="00297A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iCs/>
          <w:sz w:val="24"/>
          <w:szCs w:val="24"/>
          <w:lang w:val="sq-AL"/>
        </w:rPr>
      </w:pPr>
    </w:p>
    <w:p w14:paraId="12F632F5" w14:textId="77777777" w:rsidR="002E171E" w:rsidRPr="00B5240A" w:rsidRDefault="002E171E" w:rsidP="00297A8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5240A">
        <w:rPr>
          <w:rFonts w:ascii="Garamond" w:hAnsi="Garamond"/>
          <w:sz w:val="24"/>
          <w:szCs w:val="24"/>
          <w:lang w:val="sq-AL"/>
        </w:rPr>
        <w:t>UDHËZON:</w:t>
      </w:r>
    </w:p>
    <w:p w14:paraId="12F632F6" w14:textId="77777777" w:rsidR="002E171E" w:rsidRPr="00B5240A" w:rsidRDefault="002E171E" w:rsidP="00297A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iCs/>
          <w:sz w:val="24"/>
          <w:szCs w:val="24"/>
          <w:lang w:val="sq-AL"/>
        </w:rPr>
      </w:pPr>
    </w:p>
    <w:p w14:paraId="12F632F7" w14:textId="448B95D9" w:rsidR="002E171E" w:rsidRPr="00B5240A" w:rsidRDefault="002E171E" w:rsidP="00297A8A">
      <w:pPr>
        <w:tabs>
          <w:tab w:val="left" w:pos="273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5240A">
        <w:rPr>
          <w:rFonts w:ascii="Garamond" w:hAnsi="Garamond" w:cs="Times New Roman"/>
          <w:sz w:val="24"/>
          <w:szCs w:val="24"/>
          <w:lang w:val="sq-AL"/>
        </w:rPr>
        <w:t>1.</w:t>
      </w:r>
      <w:r w:rsidR="00297A8A" w:rsidRPr="00B5240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5240A">
        <w:rPr>
          <w:rFonts w:ascii="Garamond" w:hAnsi="Garamond" w:cs="Times New Roman"/>
          <w:sz w:val="24"/>
          <w:szCs w:val="24"/>
          <w:lang w:val="sq-AL"/>
        </w:rPr>
        <w:t xml:space="preserve">Në zbatim të pikës 1, </w:t>
      </w:r>
      <w:r w:rsidRPr="00B5240A">
        <w:rPr>
          <w:rFonts w:ascii="Garamond" w:eastAsiaTheme="minorHAnsi" w:hAnsi="Garamond" w:cs="Times New Roman"/>
          <w:sz w:val="24"/>
          <w:szCs w:val="24"/>
          <w:lang w:val="sq-AL"/>
        </w:rPr>
        <w:t xml:space="preserve">të </w:t>
      </w:r>
      <w:r w:rsidR="00B5240A">
        <w:rPr>
          <w:rFonts w:ascii="Garamond" w:eastAsiaTheme="minorHAnsi" w:hAnsi="Garamond" w:cs="Times New Roman"/>
          <w:sz w:val="24"/>
          <w:szCs w:val="24"/>
          <w:lang w:val="sq-AL"/>
        </w:rPr>
        <w:t>v</w:t>
      </w:r>
      <w:r w:rsidRPr="00B5240A">
        <w:rPr>
          <w:rFonts w:ascii="Garamond" w:eastAsiaTheme="minorHAnsi" w:hAnsi="Garamond" w:cs="Times New Roman"/>
          <w:sz w:val="24"/>
          <w:szCs w:val="24"/>
          <w:lang w:val="sq-AL"/>
        </w:rPr>
        <w:t>endimit të Këshillit të Ministrave nr.</w:t>
      </w:r>
      <w:r w:rsidR="00BD3A92">
        <w:rPr>
          <w:rFonts w:ascii="Garamond" w:eastAsiaTheme="minorHAnsi" w:hAnsi="Garamond" w:cs="Times New Roman"/>
          <w:sz w:val="24"/>
          <w:szCs w:val="24"/>
          <w:lang w:val="sq-AL"/>
        </w:rPr>
        <w:t xml:space="preserve"> </w:t>
      </w:r>
      <w:r w:rsidRPr="00B5240A">
        <w:rPr>
          <w:rFonts w:ascii="Garamond" w:eastAsiaTheme="minorHAnsi" w:hAnsi="Garamond" w:cs="Times New Roman"/>
          <w:sz w:val="24"/>
          <w:szCs w:val="24"/>
          <w:lang w:val="sq-AL"/>
        </w:rPr>
        <w:t>180, datë 4.4.2019, koeficienti i indeksimit të bazës së vlerësuar të vitit 2017, për efekt të llogaritjes së shumës fillestare mujore të pensionit, është 3.7 për qind.</w:t>
      </w:r>
    </w:p>
    <w:p w14:paraId="12F632F8" w14:textId="46DDCE7A" w:rsidR="002E171E" w:rsidRPr="00691277" w:rsidRDefault="002E171E" w:rsidP="00297A8A">
      <w:pPr>
        <w:tabs>
          <w:tab w:val="left" w:pos="2730"/>
        </w:tabs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691277">
        <w:rPr>
          <w:rFonts w:ascii="Garamond" w:eastAsiaTheme="minorHAnsi" w:hAnsi="Garamond" w:cs="Times New Roman"/>
          <w:sz w:val="24"/>
          <w:szCs w:val="24"/>
          <w:lang w:val="sq-AL"/>
        </w:rPr>
        <w:t>2.</w:t>
      </w:r>
      <w:r w:rsidR="00297A8A" w:rsidRPr="00691277">
        <w:rPr>
          <w:rFonts w:ascii="Garamond" w:eastAsiaTheme="minorHAnsi" w:hAnsi="Garamond" w:cs="Times New Roman"/>
          <w:sz w:val="24"/>
          <w:szCs w:val="24"/>
          <w:lang w:val="sq-AL"/>
        </w:rPr>
        <w:t xml:space="preserve"> </w:t>
      </w:r>
      <w:r w:rsidRPr="00691277">
        <w:rPr>
          <w:rFonts w:ascii="Garamond" w:eastAsiaTheme="minorHAnsi" w:hAnsi="Garamond" w:cs="Times New Roman"/>
          <w:sz w:val="24"/>
          <w:szCs w:val="24"/>
          <w:lang w:val="sq-AL"/>
        </w:rPr>
        <w:t>P</w:t>
      </w:r>
      <w:r w:rsidRPr="00691277">
        <w:rPr>
          <w:rFonts w:ascii="Garamond" w:hAnsi="Garamond" w:cs="Times New Roman"/>
          <w:color w:val="333333"/>
          <w:sz w:val="24"/>
          <w:szCs w:val="24"/>
          <w:shd w:val="clear" w:color="auto" w:fill="FFFFFF"/>
          <w:lang w:val="sq-AL"/>
        </w:rPr>
        <w:t xml:space="preserve">ër efekt të llogaritjes së masës fillestare të pensioneve, me datë lindje së të drejtës pas hyrjes në fuqi të </w:t>
      </w:r>
      <w:r w:rsidR="007F6BED" w:rsidRPr="00691277">
        <w:rPr>
          <w:rFonts w:ascii="Garamond" w:eastAsiaTheme="minorHAnsi" w:hAnsi="Garamond" w:cs="Times New Roman"/>
          <w:sz w:val="24"/>
          <w:szCs w:val="24"/>
          <w:lang w:val="sq-AL"/>
        </w:rPr>
        <w:t>v</w:t>
      </w:r>
      <w:r w:rsidRPr="00691277">
        <w:rPr>
          <w:rFonts w:ascii="Garamond" w:eastAsiaTheme="minorHAnsi" w:hAnsi="Garamond" w:cs="Times New Roman"/>
          <w:sz w:val="24"/>
          <w:szCs w:val="24"/>
          <w:lang w:val="sq-AL"/>
        </w:rPr>
        <w:t>endimit të Këshillit të Ministrave nr.</w:t>
      </w:r>
      <w:r w:rsidR="00C07E6F">
        <w:rPr>
          <w:rFonts w:ascii="Garamond" w:eastAsiaTheme="minorHAnsi" w:hAnsi="Garamond" w:cs="Times New Roman"/>
          <w:sz w:val="24"/>
          <w:szCs w:val="24"/>
          <w:lang w:val="sq-AL"/>
        </w:rPr>
        <w:t xml:space="preserve"> </w:t>
      </w:r>
      <w:r w:rsidRPr="00691277">
        <w:rPr>
          <w:rFonts w:ascii="Garamond" w:eastAsiaTheme="minorHAnsi" w:hAnsi="Garamond" w:cs="Times New Roman"/>
          <w:sz w:val="24"/>
          <w:szCs w:val="24"/>
          <w:lang w:val="sq-AL"/>
        </w:rPr>
        <w:t xml:space="preserve">180, datë 4.4.2019, </w:t>
      </w:r>
      <w:r w:rsidRPr="00691277">
        <w:rPr>
          <w:rFonts w:ascii="Garamond" w:hAnsi="Garamond" w:cs="Times New Roman"/>
          <w:color w:val="333333"/>
          <w:sz w:val="24"/>
          <w:szCs w:val="24"/>
          <w:shd w:val="clear" w:color="auto" w:fill="FFFFFF"/>
          <w:lang w:val="sq-AL"/>
        </w:rPr>
        <w:t>koeficientët e indeksimit të bazës së vlerësuar, të miratuar me vendimin e Këshillit të Ministrave nr.</w:t>
      </w:r>
      <w:r w:rsidR="005260BB" w:rsidRPr="00691277">
        <w:rPr>
          <w:rFonts w:ascii="Garamond" w:hAnsi="Garamond" w:cs="Times New Roman"/>
          <w:color w:val="333333"/>
          <w:sz w:val="24"/>
          <w:szCs w:val="24"/>
          <w:shd w:val="clear" w:color="auto" w:fill="FFFFFF"/>
          <w:lang w:val="sq-AL"/>
        </w:rPr>
        <w:t xml:space="preserve"> </w:t>
      </w:r>
      <w:r w:rsidRPr="00691277">
        <w:rPr>
          <w:rFonts w:ascii="Garamond" w:hAnsi="Garamond" w:cs="Times New Roman"/>
          <w:color w:val="333333"/>
          <w:sz w:val="24"/>
          <w:szCs w:val="24"/>
          <w:shd w:val="clear" w:color="auto" w:fill="FFFFFF"/>
          <w:lang w:val="sq-AL"/>
        </w:rPr>
        <w:t xml:space="preserve">571, datë 3.10.2018, “Për koeficientët e indeksimit të pagave për efekt të llogaritjes së bazës së vlerësuar për llogaritjen fillestare të pensioneve”, shtohen edhe me koeficientin 3.7 për qind, të përcaktuar në pikën 1 </w:t>
      </w:r>
      <w:r w:rsidRPr="00691277">
        <w:rPr>
          <w:rFonts w:ascii="Garamond" w:eastAsiaTheme="minorHAnsi" w:hAnsi="Garamond" w:cs="Times New Roman"/>
          <w:sz w:val="24"/>
          <w:szCs w:val="24"/>
          <w:lang w:val="sq-AL"/>
        </w:rPr>
        <w:t xml:space="preserve">të </w:t>
      </w:r>
      <w:r w:rsidR="00BD3A92" w:rsidRPr="00691277">
        <w:rPr>
          <w:rFonts w:ascii="Garamond" w:eastAsiaTheme="minorHAnsi" w:hAnsi="Garamond" w:cs="Times New Roman"/>
          <w:sz w:val="24"/>
          <w:szCs w:val="24"/>
          <w:lang w:val="sq-AL"/>
        </w:rPr>
        <w:t>v</w:t>
      </w:r>
      <w:r w:rsidRPr="00691277">
        <w:rPr>
          <w:rFonts w:ascii="Garamond" w:eastAsiaTheme="minorHAnsi" w:hAnsi="Garamond" w:cs="Times New Roman"/>
          <w:sz w:val="24"/>
          <w:szCs w:val="24"/>
          <w:lang w:val="sq-AL"/>
        </w:rPr>
        <w:t>endimit të sipërcituar, të cilat llogariten si vijon:</w:t>
      </w:r>
    </w:p>
    <w:p w14:paraId="12F632FA" w14:textId="77777777" w:rsidR="002E171E" w:rsidRPr="00691277" w:rsidRDefault="002E171E" w:rsidP="00C1435D">
      <w:pPr>
        <w:tabs>
          <w:tab w:val="left" w:pos="2730"/>
        </w:tabs>
        <w:spacing w:after="0" w:line="240" w:lineRule="auto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3"/>
        <w:gridCol w:w="2851"/>
        <w:gridCol w:w="2658"/>
        <w:gridCol w:w="1841"/>
      </w:tblGrid>
      <w:tr w:rsidR="002E171E" w:rsidRPr="00B5240A" w14:paraId="12F632FF" w14:textId="77777777" w:rsidTr="00297A8A">
        <w:trPr>
          <w:trHeight w:val="1395"/>
        </w:trPr>
        <w:tc>
          <w:tcPr>
            <w:tcW w:w="10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2FB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b/>
                <w:lang w:val="sq-AL"/>
              </w:rPr>
            </w:pPr>
            <w:r w:rsidRPr="00B5240A">
              <w:rPr>
                <w:rFonts w:ascii="Garamond" w:hAnsi="Garamond" w:cs="Times New Roman"/>
                <w:b/>
                <w:lang w:val="sq-AL"/>
              </w:rPr>
              <w:t> </w:t>
            </w:r>
          </w:p>
        </w:tc>
        <w:tc>
          <w:tcPr>
            <w:tcW w:w="15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632FC" w14:textId="4CDC9D72" w:rsidR="002E171E" w:rsidRPr="00B5240A" w:rsidRDefault="002E171E" w:rsidP="00297A8A">
            <w:pPr>
              <w:spacing w:after="0" w:line="240" w:lineRule="auto"/>
              <w:jc w:val="center"/>
              <w:rPr>
                <w:rFonts w:ascii="Garamond" w:eastAsiaTheme="minorHAnsi" w:hAnsi="Garamond" w:cs="Times New Roman"/>
                <w:b/>
                <w:lang w:val="sq-AL"/>
              </w:rPr>
            </w:pPr>
            <w:r w:rsidRPr="00B5240A">
              <w:rPr>
                <w:rFonts w:ascii="Garamond" w:hAnsi="Garamond" w:cs="Times New Roman"/>
                <w:b/>
                <w:lang w:val="sq-AL"/>
              </w:rPr>
              <w:t>Koeficientët e indeksimit të bazës së vlerësuar</w:t>
            </w:r>
            <w:r w:rsidR="00B5240A" w:rsidRPr="00B5240A">
              <w:rPr>
                <w:rFonts w:ascii="Garamond" w:hAnsi="Garamond" w:cs="Times New Roman"/>
                <w:b/>
                <w:lang w:val="sq-AL"/>
              </w:rPr>
              <w:t xml:space="preserve"> </w:t>
            </w:r>
            <w:r w:rsidRPr="00B5240A">
              <w:rPr>
                <w:rFonts w:ascii="Garamond" w:hAnsi="Garamond" w:cs="Times New Roman"/>
                <w:b/>
                <w:lang w:val="sq-AL"/>
              </w:rPr>
              <w:t>për pensionet me datë lindje të drejte 1.1.2018-11.4.2019</w:t>
            </w:r>
          </w:p>
        </w:tc>
        <w:tc>
          <w:tcPr>
            <w:tcW w:w="14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632FD" w14:textId="77777777" w:rsidR="002E171E" w:rsidRPr="00B5240A" w:rsidRDefault="002E171E" w:rsidP="00297A8A">
            <w:pPr>
              <w:spacing w:after="0" w:line="240" w:lineRule="auto"/>
              <w:jc w:val="center"/>
              <w:rPr>
                <w:rFonts w:ascii="Garamond" w:eastAsiaTheme="minorHAnsi" w:hAnsi="Garamond" w:cs="Times New Roman"/>
                <w:b/>
                <w:lang w:val="sq-AL"/>
              </w:rPr>
            </w:pPr>
            <w:r w:rsidRPr="00B5240A">
              <w:rPr>
                <w:rFonts w:ascii="Garamond" w:hAnsi="Garamond" w:cs="Times New Roman"/>
                <w:b/>
                <w:lang w:val="sq-AL"/>
              </w:rPr>
              <w:t>Koeficientët e indeksimi të bazës së vlerësuar për pensionet me datë lindje të drejte nga data 12.4.2019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2FE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b/>
                <w:lang w:val="sq-AL"/>
              </w:rPr>
            </w:pPr>
            <w:r w:rsidRPr="00B5240A">
              <w:rPr>
                <w:rFonts w:ascii="Garamond" w:hAnsi="Garamond" w:cs="Times New Roman"/>
                <w:b/>
                <w:lang w:val="sq-AL"/>
              </w:rPr>
              <w:t xml:space="preserve"> Kufizimi i pagave pas indeksimit me koeficientet vjetorë sipas pikave 1 dhe 2  </w:t>
            </w:r>
          </w:p>
        </w:tc>
      </w:tr>
      <w:tr w:rsidR="002E171E" w:rsidRPr="00B5240A" w14:paraId="12F63304" w14:textId="77777777" w:rsidTr="00297A8A">
        <w:trPr>
          <w:trHeight w:val="282"/>
        </w:trPr>
        <w:tc>
          <w:tcPr>
            <w:tcW w:w="1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00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Para vitit 1994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01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8.76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02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9.084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03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 xml:space="preserve">               78,000 </w:t>
            </w:r>
          </w:p>
        </w:tc>
      </w:tr>
      <w:tr w:rsidR="002E171E" w:rsidRPr="00B5240A" w14:paraId="12F63309" w14:textId="77777777" w:rsidTr="00297A8A">
        <w:trPr>
          <w:trHeight w:val="282"/>
        </w:trPr>
        <w:tc>
          <w:tcPr>
            <w:tcW w:w="1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05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1994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06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8.76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07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9.084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08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 xml:space="preserve">               78,000 </w:t>
            </w:r>
          </w:p>
        </w:tc>
      </w:tr>
      <w:tr w:rsidR="002E171E" w:rsidRPr="00B5240A" w14:paraId="12F6330E" w14:textId="77777777" w:rsidTr="00297A8A">
        <w:trPr>
          <w:trHeight w:val="282"/>
        </w:trPr>
        <w:tc>
          <w:tcPr>
            <w:tcW w:w="1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0A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1995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0B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7.05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0C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7.311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0D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 xml:space="preserve">               78,000 </w:t>
            </w:r>
          </w:p>
        </w:tc>
      </w:tr>
      <w:tr w:rsidR="002E171E" w:rsidRPr="00B5240A" w14:paraId="12F63313" w14:textId="77777777" w:rsidTr="00297A8A">
        <w:trPr>
          <w:trHeight w:val="282"/>
        </w:trPr>
        <w:tc>
          <w:tcPr>
            <w:tcW w:w="1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0F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1996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10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5.47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11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5.672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12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 xml:space="preserve">               78,000 </w:t>
            </w:r>
          </w:p>
        </w:tc>
      </w:tr>
      <w:tr w:rsidR="002E171E" w:rsidRPr="00B5240A" w14:paraId="12F63318" w14:textId="77777777" w:rsidTr="00297A8A">
        <w:trPr>
          <w:trHeight w:val="282"/>
        </w:trPr>
        <w:tc>
          <w:tcPr>
            <w:tcW w:w="1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14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1997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15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5.47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16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5.672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17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 xml:space="preserve">               78,000 </w:t>
            </w:r>
          </w:p>
        </w:tc>
      </w:tr>
      <w:tr w:rsidR="002E171E" w:rsidRPr="00B5240A" w14:paraId="12F6331D" w14:textId="77777777" w:rsidTr="00297A8A">
        <w:trPr>
          <w:trHeight w:val="282"/>
        </w:trPr>
        <w:tc>
          <w:tcPr>
            <w:tcW w:w="1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19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1998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1A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4.57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1B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4.739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1C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 xml:space="preserve">               78,000 </w:t>
            </w:r>
          </w:p>
        </w:tc>
      </w:tr>
      <w:tr w:rsidR="002E171E" w:rsidRPr="00B5240A" w14:paraId="12F63322" w14:textId="77777777" w:rsidTr="00297A8A">
        <w:trPr>
          <w:trHeight w:val="282"/>
        </w:trPr>
        <w:tc>
          <w:tcPr>
            <w:tcW w:w="1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1E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1999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1F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3.71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20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3.847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21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 xml:space="preserve">               78,000 </w:t>
            </w:r>
          </w:p>
        </w:tc>
      </w:tr>
      <w:tr w:rsidR="002E171E" w:rsidRPr="00B5240A" w14:paraId="12F63327" w14:textId="77777777" w:rsidTr="00297A8A">
        <w:trPr>
          <w:trHeight w:val="282"/>
        </w:trPr>
        <w:tc>
          <w:tcPr>
            <w:tcW w:w="1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23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2000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24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3.38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25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3.505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26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 xml:space="preserve">               78,000 </w:t>
            </w:r>
          </w:p>
        </w:tc>
      </w:tr>
      <w:tr w:rsidR="002E171E" w:rsidRPr="00B5240A" w14:paraId="12F6332C" w14:textId="77777777" w:rsidTr="00297A8A">
        <w:trPr>
          <w:trHeight w:val="282"/>
        </w:trPr>
        <w:tc>
          <w:tcPr>
            <w:tcW w:w="1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28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2001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29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2.89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2A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2.997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2B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 xml:space="preserve">               78,000 </w:t>
            </w:r>
          </w:p>
        </w:tc>
      </w:tr>
      <w:tr w:rsidR="002E171E" w:rsidRPr="00B5240A" w14:paraId="12F63331" w14:textId="77777777" w:rsidTr="00297A8A">
        <w:trPr>
          <w:trHeight w:val="282"/>
        </w:trPr>
        <w:tc>
          <w:tcPr>
            <w:tcW w:w="1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2D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2002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2E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2.67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2F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2.769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30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 xml:space="preserve">             114,670 </w:t>
            </w:r>
          </w:p>
        </w:tc>
      </w:tr>
      <w:tr w:rsidR="002E171E" w:rsidRPr="00B5240A" w14:paraId="12F63336" w14:textId="77777777" w:rsidTr="00297A8A">
        <w:trPr>
          <w:trHeight w:val="282"/>
        </w:trPr>
        <w:tc>
          <w:tcPr>
            <w:tcW w:w="1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32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2003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33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2.39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34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2.478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35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 xml:space="preserve">             114,670 </w:t>
            </w:r>
          </w:p>
        </w:tc>
      </w:tr>
      <w:tr w:rsidR="002E171E" w:rsidRPr="00B5240A" w14:paraId="12F6333B" w14:textId="77777777" w:rsidTr="00297A8A">
        <w:trPr>
          <w:trHeight w:val="282"/>
        </w:trPr>
        <w:tc>
          <w:tcPr>
            <w:tcW w:w="1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37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2004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38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2.17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39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2.250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3A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 xml:space="preserve">             114,670 </w:t>
            </w:r>
          </w:p>
        </w:tc>
      </w:tr>
      <w:tr w:rsidR="002E171E" w:rsidRPr="00B5240A" w14:paraId="12F63340" w14:textId="77777777" w:rsidTr="00297A8A">
        <w:trPr>
          <w:trHeight w:val="282"/>
        </w:trPr>
        <w:tc>
          <w:tcPr>
            <w:tcW w:w="1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3C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2005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3D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1.97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3E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2.043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3F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 xml:space="preserve">             114,670 </w:t>
            </w:r>
          </w:p>
        </w:tc>
      </w:tr>
      <w:tr w:rsidR="002E171E" w:rsidRPr="00B5240A" w14:paraId="12F63345" w14:textId="77777777" w:rsidTr="00297A8A">
        <w:trPr>
          <w:trHeight w:val="282"/>
        </w:trPr>
        <w:tc>
          <w:tcPr>
            <w:tcW w:w="1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41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2006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42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1.79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43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1.856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44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 xml:space="preserve">             114,670 </w:t>
            </w:r>
          </w:p>
        </w:tc>
      </w:tr>
      <w:tr w:rsidR="002E171E" w:rsidRPr="00B5240A" w14:paraId="12F6334A" w14:textId="77777777" w:rsidTr="00297A8A">
        <w:trPr>
          <w:trHeight w:val="282"/>
        </w:trPr>
        <w:tc>
          <w:tcPr>
            <w:tcW w:w="1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46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2007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47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1.71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48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1.773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49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 xml:space="preserve">             114,670 </w:t>
            </w:r>
          </w:p>
        </w:tc>
      </w:tr>
      <w:tr w:rsidR="002E171E" w:rsidRPr="00B5240A" w14:paraId="12F6334F" w14:textId="77777777" w:rsidTr="00297A8A">
        <w:trPr>
          <w:trHeight w:val="282"/>
        </w:trPr>
        <w:tc>
          <w:tcPr>
            <w:tcW w:w="1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4B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2008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4C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1.51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4D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1.566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4E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 xml:space="preserve">             114,670 </w:t>
            </w:r>
          </w:p>
        </w:tc>
      </w:tr>
      <w:tr w:rsidR="002E171E" w:rsidRPr="00B5240A" w14:paraId="12F63354" w14:textId="77777777" w:rsidTr="00297A8A">
        <w:trPr>
          <w:trHeight w:val="282"/>
        </w:trPr>
        <w:tc>
          <w:tcPr>
            <w:tcW w:w="1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50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2009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51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1.39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52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1.441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53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 xml:space="preserve">             114,670 </w:t>
            </w:r>
          </w:p>
        </w:tc>
      </w:tr>
      <w:tr w:rsidR="002E171E" w:rsidRPr="00B5240A" w14:paraId="12F63359" w14:textId="77777777" w:rsidTr="00297A8A">
        <w:trPr>
          <w:trHeight w:val="282"/>
        </w:trPr>
        <w:tc>
          <w:tcPr>
            <w:tcW w:w="1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55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2010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56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1.33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57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1.379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58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 xml:space="preserve">             114,670 </w:t>
            </w:r>
          </w:p>
        </w:tc>
      </w:tr>
      <w:tr w:rsidR="002E171E" w:rsidRPr="00B5240A" w14:paraId="12F6335E" w14:textId="77777777" w:rsidTr="00297A8A">
        <w:trPr>
          <w:trHeight w:val="282"/>
        </w:trPr>
        <w:tc>
          <w:tcPr>
            <w:tcW w:w="1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5A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2011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5B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1.28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5C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1.327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5D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 xml:space="preserve">             114,670 </w:t>
            </w:r>
          </w:p>
        </w:tc>
      </w:tr>
      <w:tr w:rsidR="002E171E" w:rsidRPr="00B5240A" w14:paraId="12F63363" w14:textId="77777777" w:rsidTr="00297A8A">
        <w:trPr>
          <w:trHeight w:val="282"/>
        </w:trPr>
        <w:tc>
          <w:tcPr>
            <w:tcW w:w="1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5F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2012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60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1.23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61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1.276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62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 xml:space="preserve">             114,670 </w:t>
            </w:r>
          </w:p>
        </w:tc>
      </w:tr>
      <w:tr w:rsidR="002E171E" w:rsidRPr="00B5240A" w14:paraId="12F63368" w14:textId="77777777" w:rsidTr="00297A8A">
        <w:trPr>
          <w:trHeight w:val="282"/>
        </w:trPr>
        <w:tc>
          <w:tcPr>
            <w:tcW w:w="1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64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lastRenderedPageBreak/>
              <w:t>2013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65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1.18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66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1.224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67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 xml:space="preserve">             114,670 </w:t>
            </w:r>
          </w:p>
        </w:tc>
      </w:tr>
      <w:tr w:rsidR="002E171E" w:rsidRPr="00B5240A" w14:paraId="12F6336D" w14:textId="77777777" w:rsidTr="00297A8A">
        <w:trPr>
          <w:trHeight w:val="282"/>
        </w:trPr>
        <w:tc>
          <w:tcPr>
            <w:tcW w:w="1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69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2014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6A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1.18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6B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1.224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6C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 xml:space="preserve">             114,670 </w:t>
            </w:r>
          </w:p>
        </w:tc>
      </w:tr>
      <w:tr w:rsidR="002E171E" w:rsidRPr="00B5240A" w14:paraId="12F63372" w14:textId="77777777" w:rsidTr="00297A8A">
        <w:trPr>
          <w:trHeight w:val="282"/>
        </w:trPr>
        <w:tc>
          <w:tcPr>
            <w:tcW w:w="1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6E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2015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6F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1.02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70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1.058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71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 xml:space="preserve">             114,670 </w:t>
            </w:r>
          </w:p>
        </w:tc>
      </w:tr>
      <w:tr w:rsidR="002E171E" w:rsidRPr="00B5240A" w14:paraId="12F63377" w14:textId="77777777" w:rsidTr="00297A8A">
        <w:trPr>
          <w:trHeight w:val="282"/>
        </w:trPr>
        <w:tc>
          <w:tcPr>
            <w:tcW w:w="1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73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2016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74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1.02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75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1.058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76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 xml:space="preserve">             114,670 </w:t>
            </w:r>
          </w:p>
        </w:tc>
      </w:tr>
      <w:tr w:rsidR="002E171E" w:rsidRPr="00B5240A" w14:paraId="12F6337C" w14:textId="77777777" w:rsidTr="00297A8A">
        <w:trPr>
          <w:trHeight w:val="282"/>
        </w:trPr>
        <w:tc>
          <w:tcPr>
            <w:tcW w:w="1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78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2017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79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1.00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7A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1.037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7B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 xml:space="preserve">             114,670 </w:t>
            </w:r>
          </w:p>
        </w:tc>
      </w:tr>
      <w:tr w:rsidR="002E171E" w:rsidRPr="00B5240A" w14:paraId="12F63381" w14:textId="77777777" w:rsidTr="00297A8A">
        <w:trPr>
          <w:trHeight w:val="282"/>
        </w:trPr>
        <w:tc>
          <w:tcPr>
            <w:tcW w:w="1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7D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2018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7E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1.00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7F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1.000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80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 xml:space="preserve">             114,670 </w:t>
            </w:r>
          </w:p>
        </w:tc>
      </w:tr>
      <w:tr w:rsidR="002E171E" w:rsidRPr="00B5240A" w14:paraId="12F63386" w14:textId="77777777" w:rsidTr="00297A8A">
        <w:trPr>
          <w:trHeight w:val="282"/>
        </w:trPr>
        <w:tc>
          <w:tcPr>
            <w:tcW w:w="1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82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2019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83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1.00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84" w14:textId="77777777" w:rsidR="002E171E" w:rsidRPr="00B5240A" w:rsidRDefault="002E171E" w:rsidP="00297A8A">
            <w:pPr>
              <w:spacing w:after="0" w:line="240" w:lineRule="auto"/>
              <w:jc w:val="right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>1.000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3385" w14:textId="77777777" w:rsidR="002E171E" w:rsidRPr="00B5240A" w:rsidRDefault="002E171E" w:rsidP="00297A8A">
            <w:pPr>
              <w:spacing w:after="0" w:line="240" w:lineRule="auto"/>
              <w:rPr>
                <w:rFonts w:ascii="Garamond" w:eastAsiaTheme="minorHAnsi" w:hAnsi="Garamond" w:cs="Times New Roman"/>
                <w:lang w:val="sq-AL"/>
              </w:rPr>
            </w:pPr>
            <w:r w:rsidRPr="00B5240A">
              <w:rPr>
                <w:rFonts w:ascii="Garamond" w:hAnsi="Garamond" w:cs="Times New Roman"/>
                <w:lang w:val="sq-AL"/>
              </w:rPr>
              <w:t xml:space="preserve">             114,670 </w:t>
            </w:r>
          </w:p>
        </w:tc>
      </w:tr>
    </w:tbl>
    <w:p w14:paraId="12F63387" w14:textId="77777777" w:rsidR="002E171E" w:rsidRPr="00B5240A" w:rsidRDefault="002E171E" w:rsidP="00C1435D">
      <w:pPr>
        <w:tabs>
          <w:tab w:val="left" w:pos="2730"/>
        </w:tabs>
        <w:spacing w:after="0" w:line="240" w:lineRule="auto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</w:p>
    <w:p w14:paraId="12F63388" w14:textId="36DA9FD0" w:rsidR="002E171E" w:rsidRPr="00B5240A" w:rsidRDefault="002E171E" w:rsidP="00105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5240A">
        <w:rPr>
          <w:rFonts w:ascii="Garamond" w:hAnsi="Garamond"/>
          <w:sz w:val="24"/>
          <w:szCs w:val="24"/>
          <w:lang w:val="sq-AL"/>
        </w:rPr>
        <w:t>3.</w:t>
      </w:r>
      <w:r w:rsidR="00C277F8">
        <w:rPr>
          <w:rFonts w:ascii="Garamond" w:hAnsi="Garamond"/>
          <w:sz w:val="24"/>
          <w:szCs w:val="24"/>
          <w:lang w:val="sq-AL"/>
        </w:rPr>
        <w:t xml:space="preserve"> </w:t>
      </w:r>
      <w:r w:rsidRPr="00B5240A">
        <w:rPr>
          <w:rFonts w:ascii="Garamond" w:hAnsi="Garamond"/>
          <w:sz w:val="24"/>
          <w:szCs w:val="24"/>
          <w:lang w:val="sq-AL"/>
        </w:rPr>
        <w:t>Në zbatim të pikës 3 të</w:t>
      </w:r>
      <w:r w:rsidR="00AF5810" w:rsidRPr="00B5240A">
        <w:rPr>
          <w:rFonts w:ascii="Garamond" w:hAnsi="Garamond"/>
          <w:sz w:val="24"/>
          <w:szCs w:val="24"/>
          <w:lang w:val="sq-AL"/>
        </w:rPr>
        <w:t xml:space="preserve"> </w:t>
      </w:r>
      <w:r w:rsidR="00BD3A92">
        <w:rPr>
          <w:rFonts w:ascii="Garamond" w:hAnsi="Garamond"/>
          <w:sz w:val="24"/>
          <w:szCs w:val="24"/>
          <w:lang w:val="sq-AL"/>
        </w:rPr>
        <w:t>v</w:t>
      </w:r>
      <w:r w:rsidRPr="00B5240A">
        <w:rPr>
          <w:rFonts w:ascii="Garamond" w:hAnsi="Garamond"/>
          <w:sz w:val="24"/>
          <w:szCs w:val="24"/>
          <w:lang w:val="sq-AL"/>
        </w:rPr>
        <w:t>endimit të Këshillit të Ministrave nr.</w:t>
      </w:r>
      <w:r w:rsidR="00797AC8">
        <w:rPr>
          <w:rFonts w:ascii="Garamond" w:hAnsi="Garamond"/>
          <w:sz w:val="24"/>
          <w:szCs w:val="24"/>
          <w:lang w:val="sq-AL"/>
        </w:rPr>
        <w:t xml:space="preserve"> </w:t>
      </w:r>
      <w:r w:rsidRPr="00B5240A">
        <w:rPr>
          <w:rFonts w:ascii="Garamond" w:hAnsi="Garamond"/>
          <w:sz w:val="24"/>
          <w:szCs w:val="24"/>
          <w:lang w:val="sq-AL"/>
        </w:rPr>
        <w:t>180, datë 4.4.2019, në</w:t>
      </w:r>
      <w:r w:rsidR="00AF5810" w:rsidRPr="00B5240A">
        <w:rPr>
          <w:rFonts w:ascii="Garamond" w:hAnsi="Garamond"/>
          <w:sz w:val="24"/>
          <w:szCs w:val="24"/>
          <w:lang w:val="sq-AL"/>
        </w:rPr>
        <w:t xml:space="preserve"> </w:t>
      </w:r>
      <w:r w:rsidRPr="00B5240A">
        <w:rPr>
          <w:rFonts w:ascii="Garamond" w:hAnsi="Garamond"/>
          <w:sz w:val="24"/>
          <w:szCs w:val="24"/>
          <w:lang w:val="sq-AL"/>
        </w:rPr>
        <w:t xml:space="preserve">vitin 2019, pagat mbi të cilat janë paguar kontributet e sigurimeve shoqërore deri në vitin 2018, pas indeksimit të tyre me koeficientët vjetorë sipas pikave 1 dhe 2 të këtij </w:t>
      </w:r>
      <w:r w:rsidR="00797AC8">
        <w:rPr>
          <w:rFonts w:ascii="Garamond" w:hAnsi="Garamond"/>
          <w:sz w:val="24"/>
          <w:szCs w:val="24"/>
          <w:lang w:val="sq-AL"/>
        </w:rPr>
        <w:t>v</w:t>
      </w:r>
      <w:r w:rsidRPr="00B5240A">
        <w:rPr>
          <w:rFonts w:ascii="Garamond" w:hAnsi="Garamond"/>
          <w:sz w:val="24"/>
          <w:szCs w:val="24"/>
          <w:lang w:val="sq-AL"/>
        </w:rPr>
        <w:t>endimi nuk mund të jenë më të larta se:</w:t>
      </w:r>
    </w:p>
    <w:p w14:paraId="12F63389" w14:textId="1A864440" w:rsidR="002E171E" w:rsidRPr="00B5240A" w:rsidRDefault="00626D3B" w:rsidP="00105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5240A">
        <w:rPr>
          <w:rFonts w:ascii="Garamond" w:hAnsi="Garamond"/>
          <w:sz w:val="24"/>
          <w:szCs w:val="24"/>
          <w:lang w:val="sq-AL"/>
        </w:rPr>
        <w:t xml:space="preserve">a) </w:t>
      </w:r>
      <w:r w:rsidR="002E171E" w:rsidRPr="00B5240A">
        <w:rPr>
          <w:rFonts w:ascii="Garamond" w:hAnsi="Garamond"/>
          <w:sz w:val="24"/>
          <w:szCs w:val="24"/>
          <w:lang w:val="sq-AL"/>
        </w:rPr>
        <w:t xml:space="preserve">trefishi i pagës minimale në shkallë vendi, 26,000 (njëzet e gjashtë mijë) lekë, e përcaktuar në </w:t>
      </w:r>
      <w:r w:rsidR="00C277F8">
        <w:rPr>
          <w:rFonts w:ascii="Garamond" w:hAnsi="Garamond"/>
          <w:sz w:val="24"/>
          <w:szCs w:val="24"/>
          <w:lang w:val="sq-AL"/>
        </w:rPr>
        <w:t>v</w:t>
      </w:r>
      <w:r w:rsidR="002E171E" w:rsidRPr="00B5240A">
        <w:rPr>
          <w:rFonts w:ascii="Garamond" w:hAnsi="Garamond"/>
          <w:sz w:val="24"/>
          <w:szCs w:val="24"/>
          <w:lang w:val="sq-AL"/>
        </w:rPr>
        <w:t>endimin e Këshillit të</w:t>
      </w:r>
      <w:r w:rsidR="00AF5810" w:rsidRPr="00B5240A">
        <w:rPr>
          <w:rFonts w:ascii="Garamond" w:hAnsi="Garamond"/>
          <w:sz w:val="24"/>
          <w:szCs w:val="24"/>
          <w:lang w:val="sq-AL"/>
        </w:rPr>
        <w:t xml:space="preserve"> Ministrave nr.</w:t>
      </w:r>
      <w:r w:rsidR="001B482E">
        <w:rPr>
          <w:rFonts w:ascii="Garamond" w:hAnsi="Garamond"/>
          <w:sz w:val="24"/>
          <w:szCs w:val="24"/>
          <w:lang w:val="sq-AL"/>
        </w:rPr>
        <w:t xml:space="preserve"> </w:t>
      </w:r>
      <w:r w:rsidR="002E171E" w:rsidRPr="00B5240A">
        <w:rPr>
          <w:rFonts w:ascii="Garamond" w:hAnsi="Garamond"/>
          <w:sz w:val="24"/>
          <w:szCs w:val="24"/>
          <w:lang w:val="sq-AL"/>
        </w:rPr>
        <w:t>809, datë 26.12.2018 “Për përcaktimin e pagës minimale në shkallë vendi”, për pagat e periudhës nga viti 1994-31.12.2001;</w:t>
      </w:r>
    </w:p>
    <w:p w14:paraId="12F6338A" w14:textId="3268CA21" w:rsidR="002E171E" w:rsidRPr="00B5240A" w:rsidRDefault="00626D3B" w:rsidP="00105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5240A">
        <w:rPr>
          <w:rFonts w:ascii="Garamond" w:hAnsi="Garamond"/>
          <w:sz w:val="24"/>
          <w:szCs w:val="24"/>
          <w:lang w:val="sq-AL"/>
        </w:rPr>
        <w:t xml:space="preserve">b) </w:t>
      </w:r>
      <w:r w:rsidR="002E171E" w:rsidRPr="00B5240A">
        <w:rPr>
          <w:rFonts w:ascii="Garamond" w:hAnsi="Garamond"/>
          <w:sz w:val="24"/>
          <w:szCs w:val="24"/>
          <w:lang w:val="sq-AL"/>
        </w:rPr>
        <w:t>paga maksimale në shkallë vendi, 114,670 (njëqind e katërmbëdhjetë mijë e gjashtëqind e shtatëdhjetë) lekë, e përcaktuar sipas kritereve të paragrafit të fundit të nenit 10, të ligjit nr.</w:t>
      </w:r>
      <w:r w:rsidR="005E23BF">
        <w:rPr>
          <w:rFonts w:ascii="Garamond" w:hAnsi="Garamond"/>
          <w:sz w:val="24"/>
          <w:szCs w:val="24"/>
          <w:lang w:val="sq-AL"/>
        </w:rPr>
        <w:t xml:space="preserve"> </w:t>
      </w:r>
      <w:r w:rsidR="002E171E" w:rsidRPr="00B5240A">
        <w:rPr>
          <w:rFonts w:ascii="Garamond" w:hAnsi="Garamond"/>
          <w:sz w:val="24"/>
          <w:szCs w:val="24"/>
          <w:lang w:val="sq-AL"/>
        </w:rPr>
        <w:t>7703, datë 11.5.1993</w:t>
      </w:r>
      <w:r w:rsidR="005E23BF">
        <w:rPr>
          <w:rFonts w:ascii="Garamond" w:hAnsi="Garamond"/>
          <w:sz w:val="24"/>
          <w:szCs w:val="24"/>
          <w:lang w:val="sq-AL"/>
        </w:rPr>
        <w:t xml:space="preserve"> </w:t>
      </w:r>
      <w:r w:rsidR="002E171E" w:rsidRPr="00B5240A">
        <w:rPr>
          <w:rFonts w:ascii="Garamond" w:hAnsi="Garamond"/>
          <w:sz w:val="24"/>
          <w:szCs w:val="24"/>
          <w:lang w:val="sq-AL"/>
        </w:rPr>
        <w:t>“Për sigurimet shoqërore në Republikën e Shqipërisë”,</w:t>
      </w:r>
      <w:r w:rsidR="00BD3A92">
        <w:rPr>
          <w:rFonts w:ascii="Garamond" w:hAnsi="Garamond"/>
          <w:sz w:val="24"/>
          <w:szCs w:val="24"/>
          <w:lang w:val="sq-AL"/>
        </w:rPr>
        <w:t xml:space="preserve"> </w:t>
      </w:r>
      <w:r w:rsidR="002E171E" w:rsidRPr="00B5240A">
        <w:rPr>
          <w:rFonts w:ascii="Garamond" w:hAnsi="Garamond"/>
          <w:sz w:val="24"/>
          <w:szCs w:val="24"/>
          <w:lang w:val="sq-AL"/>
        </w:rPr>
        <w:t>të ndryshuar, për pagat nga viti 2002 e në vazhdim.</w:t>
      </w:r>
    </w:p>
    <w:p w14:paraId="12F6338B" w14:textId="7CE21611" w:rsidR="002E171E" w:rsidRPr="00B5240A" w:rsidRDefault="002E171E" w:rsidP="00105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5240A">
        <w:rPr>
          <w:rFonts w:ascii="Garamond" w:hAnsi="Garamond"/>
          <w:sz w:val="24"/>
          <w:szCs w:val="24"/>
          <w:lang w:val="sq-AL"/>
        </w:rPr>
        <w:t>4.</w:t>
      </w:r>
      <w:r w:rsidR="00F30A8A">
        <w:rPr>
          <w:rFonts w:ascii="Garamond" w:hAnsi="Garamond"/>
          <w:sz w:val="24"/>
          <w:szCs w:val="24"/>
          <w:lang w:val="sq-AL"/>
        </w:rPr>
        <w:t xml:space="preserve"> </w:t>
      </w:r>
      <w:r w:rsidRPr="00B5240A">
        <w:rPr>
          <w:rFonts w:ascii="Garamond" w:hAnsi="Garamond"/>
          <w:sz w:val="24"/>
          <w:szCs w:val="24"/>
          <w:lang w:val="sq-AL"/>
        </w:rPr>
        <w:t>Vendimi i Këshillit të Ministrave nr.</w:t>
      </w:r>
      <w:r w:rsidR="001B482E">
        <w:rPr>
          <w:rFonts w:ascii="Garamond" w:hAnsi="Garamond"/>
          <w:sz w:val="24"/>
          <w:szCs w:val="24"/>
          <w:lang w:val="sq-AL"/>
        </w:rPr>
        <w:t xml:space="preserve"> </w:t>
      </w:r>
      <w:r w:rsidRPr="00B5240A">
        <w:rPr>
          <w:rFonts w:ascii="Garamond" w:hAnsi="Garamond"/>
          <w:sz w:val="24"/>
          <w:szCs w:val="24"/>
          <w:lang w:val="sq-AL"/>
        </w:rPr>
        <w:t xml:space="preserve">180, datë 4.4.2019, është botuar në Fletoren Zyrtare </w:t>
      </w:r>
      <w:r w:rsidR="00AF5810" w:rsidRPr="00B5240A">
        <w:rPr>
          <w:rFonts w:ascii="Garamond" w:hAnsi="Garamond"/>
          <w:sz w:val="24"/>
          <w:szCs w:val="24"/>
          <w:lang w:val="sq-AL"/>
        </w:rPr>
        <w:t xml:space="preserve"> </w:t>
      </w:r>
      <w:r w:rsidRPr="00B5240A">
        <w:rPr>
          <w:rFonts w:ascii="Garamond" w:hAnsi="Garamond"/>
          <w:sz w:val="24"/>
          <w:szCs w:val="24"/>
          <w:lang w:val="sq-AL"/>
        </w:rPr>
        <w:t xml:space="preserve">nr. 48, datë 11.4.2019 dhe në zbatim të pikës 4, të këtij </w:t>
      </w:r>
      <w:r w:rsidR="00C277F8">
        <w:rPr>
          <w:rFonts w:ascii="Garamond" w:hAnsi="Garamond"/>
          <w:sz w:val="24"/>
          <w:szCs w:val="24"/>
          <w:lang w:val="sq-AL"/>
        </w:rPr>
        <w:t>v</w:t>
      </w:r>
      <w:r w:rsidRPr="00B5240A">
        <w:rPr>
          <w:rFonts w:ascii="Garamond" w:hAnsi="Garamond"/>
          <w:sz w:val="24"/>
          <w:szCs w:val="24"/>
          <w:lang w:val="sq-AL"/>
        </w:rPr>
        <w:t xml:space="preserve">endimi, indeksimi i pagave me koeficientët e pasqyruar në pikën 2 të këtij </w:t>
      </w:r>
      <w:r w:rsidR="00BD3A92">
        <w:rPr>
          <w:rFonts w:ascii="Garamond" w:hAnsi="Garamond"/>
          <w:sz w:val="24"/>
          <w:szCs w:val="24"/>
          <w:lang w:val="sq-AL"/>
        </w:rPr>
        <w:t>u</w:t>
      </w:r>
      <w:r w:rsidRPr="00B5240A">
        <w:rPr>
          <w:rFonts w:ascii="Garamond" w:hAnsi="Garamond"/>
          <w:sz w:val="24"/>
          <w:szCs w:val="24"/>
          <w:lang w:val="sq-AL"/>
        </w:rPr>
        <w:t>dhëzimi, për efekt të llogaritjes fillestare të pensioneve, do të bëhet vetëm për pensionet me datë lindje të së drejtës nga data 12.4.2019 e në vazhdim.</w:t>
      </w:r>
    </w:p>
    <w:p w14:paraId="12F6338C" w14:textId="08757AB9" w:rsidR="002E171E" w:rsidRPr="00B5240A" w:rsidRDefault="002E171E" w:rsidP="00105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5240A">
        <w:rPr>
          <w:rFonts w:ascii="Garamond" w:hAnsi="Garamond"/>
          <w:sz w:val="24"/>
          <w:szCs w:val="24"/>
          <w:lang w:val="sq-AL"/>
        </w:rPr>
        <w:t>5.</w:t>
      </w:r>
      <w:r w:rsidR="00C277F8">
        <w:rPr>
          <w:rFonts w:ascii="Garamond" w:hAnsi="Garamond"/>
          <w:sz w:val="24"/>
          <w:szCs w:val="24"/>
          <w:lang w:val="sq-AL"/>
        </w:rPr>
        <w:t xml:space="preserve"> </w:t>
      </w:r>
      <w:r w:rsidRPr="00B5240A">
        <w:rPr>
          <w:rFonts w:ascii="Garamond" w:hAnsi="Garamond"/>
          <w:sz w:val="24"/>
          <w:szCs w:val="24"/>
          <w:lang w:val="sq-AL"/>
        </w:rPr>
        <w:t xml:space="preserve">Koeficientët e indeksimit të pagave, të përcaktuara në </w:t>
      </w:r>
      <w:r w:rsidR="00C277F8">
        <w:rPr>
          <w:rFonts w:ascii="Garamond" w:hAnsi="Garamond"/>
          <w:sz w:val="24"/>
          <w:szCs w:val="24"/>
          <w:lang w:val="sq-AL"/>
        </w:rPr>
        <w:t>v</w:t>
      </w:r>
      <w:r w:rsidRPr="00B5240A">
        <w:rPr>
          <w:rFonts w:ascii="Garamond" w:hAnsi="Garamond"/>
          <w:sz w:val="24"/>
          <w:szCs w:val="24"/>
          <w:lang w:val="sq-AL"/>
        </w:rPr>
        <w:t>endimin e Këshillit të Ministrave</w:t>
      </w:r>
      <w:r w:rsidR="00F30A8A">
        <w:rPr>
          <w:rFonts w:ascii="Garamond" w:hAnsi="Garamond"/>
          <w:sz w:val="24"/>
          <w:szCs w:val="24"/>
          <w:lang w:val="sq-AL"/>
        </w:rPr>
        <w:t xml:space="preserve"> </w:t>
      </w:r>
      <w:r w:rsidRPr="00B5240A">
        <w:rPr>
          <w:rFonts w:ascii="Garamond" w:hAnsi="Garamond"/>
          <w:sz w:val="24"/>
          <w:szCs w:val="24"/>
          <w:lang w:val="sq-AL"/>
        </w:rPr>
        <w:t xml:space="preserve"> nr.</w:t>
      </w:r>
      <w:r w:rsidR="00C277F8">
        <w:rPr>
          <w:rFonts w:ascii="Garamond" w:hAnsi="Garamond"/>
          <w:sz w:val="24"/>
          <w:szCs w:val="24"/>
          <w:lang w:val="sq-AL"/>
        </w:rPr>
        <w:t xml:space="preserve"> </w:t>
      </w:r>
      <w:r w:rsidRPr="00B5240A">
        <w:rPr>
          <w:rFonts w:ascii="Garamond" w:hAnsi="Garamond"/>
          <w:sz w:val="24"/>
          <w:szCs w:val="24"/>
          <w:lang w:val="sq-AL"/>
        </w:rPr>
        <w:t>571, datë 3.10.2018</w:t>
      </w:r>
      <w:r w:rsidR="00BD3A92">
        <w:rPr>
          <w:rFonts w:ascii="Garamond" w:hAnsi="Garamond"/>
          <w:sz w:val="24"/>
          <w:szCs w:val="24"/>
          <w:lang w:val="sq-AL"/>
        </w:rPr>
        <w:t xml:space="preserve"> </w:t>
      </w:r>
      <w:r w:rsidRPr="00B5240A">
        <w:rPr>
          <w:rFonts w:ascii="Garamond" w:hAnsi="Garamond"/>
          <w:sz w:val="24"/>
          <w:szCs w:val="24"/>
          <w:lang w:val="sq-AL"/>
        </w:rPr>
        <w:t>“Për koeficientët e indeksimit të pagave, për efekt të llogaritjes së bazës së vlerësuar për llogaritjen fillestare të pensioneve”, mbeten në fuqi dhe përdoren për indeksimin e pagave mbi të cilat janë paguar kontributet vetëm për pensionet me datë lindje së të drejtës në harkun kohor 1.1.2018</w:t>
      </w:r>
      <w:r w:rsidR="00BD3A92">
        <w:rPr>
          <w:rFonts w:ascii="Garamond" w:hAnsi="Garamond"/>
          <w:sz w:val="24"/>
          <w:szCs w:val="24"/>
          <w:lang w:val="sq-AL"/>
        </w:rPr>
        <w:t>–</w:t>
      </w:r>
      <w:r w:rsidRPr="00B5240A">
        <w:rPr>
          <w:rFonts w:ascii="Garamond" w:hAnsi="Garamond"/>
          <w:sz w:val="24"/>
          <w:szCs w:val="24"/>
          <w:lang w:val="sq-AL"/>
        </w:rPr>
        <w:t>11.4.2019, përfshirë edhe këtë datë.</w:t>
      </w:r>
    </w:p>
    <w:p w14:paraId="12F6338D" w14:textId="247F5C19" w:rsidR="002E171E" w:rsidRPr="00B5240A" w:rsidRDefault="002E171E" w:rsidP="00105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5240A">
        <w:rPr>
          <w:rFonts w:ascii="Garamond" w:hAnsi="Garamond"/>
          <w:sz w:val="24"/>
          <w:szCs w:val="24"/>
          <w:lang w:val="sq-AL"/>
        </w:rPr>
        <w:t>6.</w:t>
      </w:r>
      <w:r w:rsidR="00C277F8">
        <w:rPr>
          <w:rFonts w:ascii="Garamond" w:hAnsi="Garamond"/>
          <w:sz w:val="24"/>
          <w:szCs w:val="24"/>
          <w:lang w:val="sq-AL"/>
        </w:rPr>
        <w:t xml:space="preserve"> </w:t>
      </w:r>
      <w:r w:rsidRPr="00B5240A">
        <w:rPr>
          <w:rFonts w:ascii="Garamond" w:hAnsi="Garamond"/>
          <w:sz w:val="24"/>
          <w:szCs w:val="24"/>
          <w:lang w:val="sq-AL"/>
        </w:rPr>
        <w:t xml:space="preserve">Efektet financiare që rrjedhin nga zbatimi i </w:t>
      </w:r>
      <w:r w:rsidR="00BD3A92">
        <w:rPr>
          <w:rFonts w:ascii="Garamond" w:hAnsi="Garamond"/>
          <w:sz w:val="24"/>
          <w:szCs w:val="24"/>
          <w:lang w:val="sq-AL"/>
        </w:rPr>
        <w:t>v</w:t>
      </w:r>
      <w:r w:rsidRPr="00B5240A">
        <w:rPr>
          <w:rFonts w:ascii="Garamond" w:hAnsi="Garamond"/>
          <w:sz w:val="24"/>
          <w:szCs w:val="24"/>
          <w:lang w:val="sq-AL"/>
        </w:rPr>
        <w:t>endimit të Këshillit të Ministrave nr.</w:t>
      </w:r>
      <w:r w:rsidR="00C604E0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Pr="00B5240A">
        <w:rPr>
          <w:rFonts w:ascii="Garamond" w:hAnsi="Garamond"/>
          <w:sz w:val="24"/>
          <w:szCs w:val="24"/>
          <w:lang w:val="sq-AL"/>
        </w:rPr>
        <w:t>180, datë 4.4.2019, lidhen me zbatimin e formulës së caktimit të pensioneve dhe përballohen brenda buxheteve vjetore, të miratuara për Institutin e Sigurimeve Shoqërore.</w:t>
      </w:r>
    </w:p>
    <w:p w14:paraId="12F6338E" w14:textId="2BF513B5" w:rsidR="002E171E" w:rsidRPr="00B5240A" w:rsidRDefault="002E171E" w:rsidP="00105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5240A">
        <w:rPr>
          <w:rFonts w:ascii="Garamond" w:hAnsi="Garamond"/>
          <w:sz w:val="24"/>
          <w:szCs w:val="24"/>
          <w:lang w:val="sq-AL"/>
        </w:rPr>
        <w:t>7.</w:t>
      </w:r>
      <w:r w:rsidR="00C277F8">
        <w:rPr>
          <w:rFonts w:ascii="Garamond" w:hAnsi="Garamond"/>
          <w:sz w:val="24"/>
          <w:szCs w:val="24"/>
          <w:lang w:val="sq-AL"/>
        </w:rPr>
        <w:t xml:space="preserve"> </w:t>
      </w:r>
      <w:r w:rsidRPr="00B5240A">
        <w:rPr>
          <w:rFonts w:ascii="Garamond" w:hAnsi="Garamond"/>
          <w:sz w:val="24"/>
          <w:szCs w:val="24"/>
          <w:lang w:val="sq-AL"/>
        </w:rPr>
        <w:t xml:space="preserve">Drejtorët Rajonal të marrin masa për organizimin e punës, me qëllim evidentimin dhe rishqyrtimin e pensioneve të caktuara, me datë lindje së të drejtës nga data 12.4.2019 e në vazhdim, sipas parashikimeve të </w:t>
      </w:r>
      <w:r w:rsidR="00BD3A92">
        <w:rPr>
          <w:rFonts w:ascii="Garamond" w:hAnsi="Garamond"/>
          <w:sz w:val="24"/>
          <w:szCs w:val="24"/>
          <w:lang w:val="sq-AL"/>
        </w:rPr>
        <w:t>v</w:t>
      </w:r>
      <w:r w:rsidRPr="00B5240A">
        <w:rPr>
          <w:rFonts w:ascii="Garamond" w:hAnsi="Garamond"/>
          <w:sz w:val="24"/>
          <w:szCs w:val="24"/>
          <w:lang w:val="sq-AL"/>
        </w:rPr>
        <w:t>endimit të Këshillit të Ministrave nr.</w:t>
      </w:r>
      <w:r w:rsidR="00BD3A92">
        <w:rPr>
          <w:rFonts w:ascii="Garamond" w:hAnsi="Garamond"/>
          <w:sz w:val="24"/>
          <w:szCs w:val="24"/>
          <w:lang w:val="sq-AL"/>
        </w:rPr>
        <w:t xml:space="preserve"> </w:t>
      </w:r>
      <w:r w:rsidRPr="00B5240A">
        <w:rPr>
          <w:rFonts w:ascii="Garamond" w:hAnsi="Garamond"/>
          <w:sz w:val="24"/>
          <w:szCs w:val="24"/>
          <w:lang w:val="sq-AL"/>
        </w:rPr>
        <w:t xml:space="preserve">180, datë 4.4.2019 dhe </w:t>
      </w:r>
      <w:r w:rsidR="00BD3A92">
        <w:rPr>
          <w:rFonts w:ascii="Garamond" w:hAnsi="Garamond"/>
          <w:sz w:val="24"/>
          <w:szCs w:val="24"/>
          <w:lang w:val="sq-AL"/>
        </w:rPr>
        <w:t>u</w:t>
      </w:r>
      <w:r w:rsidRPr="00B5240A">
        <w:rPr>
          <w:rFonts w:ascii="Garamond" w:hAnsi="Garamond"/>
          <w:sz w:val="24"/>
          <w:szCs w:val="24"/>
          <w:lang w:val="sq-AL"/>
        </w:rPr>
        <w:t>dhëzimit në zbatim të tij.</w:t>
      </w:r>
    </w:p>
    <w:p w14:paraId="12F6338F" w14:textId="77777777" w:rsidR="002E171E" w:rsidRPr="00B5240A" w:rsidRDefault="002E171E" w:rsidP="00105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F63392" w14:textId="2631D06D" w:rsidR="002E171E" w:rsidRPr="00B5240A" w:rsidRDefault="00297A8A" w:rsidP="001050B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5240A">
        <w:rPr>
          <w:rFonts w:ascii="Garamond" w:hAnsi="Garamond"/>
          <w:sz w:val="24"/>
          <w:szCs w:val="24"/>
          <w:lang w:val="sq-AL"/>
        </w:rPr>
        <w:t>DREJTOR I PËRGJITHSHËM</w:t>
      </w:r>
    </w:p>
    <w:p w14:paraId="12F63393" w14:textId="7AA288C7" w:rsidR="002E171E" w:rsidRPr="00B5240A" w:rsidRDefault="001050B3" w:rsidP="001050B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5240A">
        <w:rPr>
          <w:rFonts w:ascii="Garamond" w:hAnsi="Garamond"/>
          <w:b/>
          <w:sz w:val="24"/>
          <w:szCs w:val="24"/>
          <w:lang w:val="sq-AL"/>
        </w:rPr>
        <w:t>Astrit Hado</w:t>
      </w:r>
    </w:p>
    <w:p w14:paraId="12F63394" w14:textId="77777777" w:rsidR="002E171E" w:rsidRPr="00B5240A" w:rsidRDefault="002E171E" w:rsidP="00297A8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2F63395" w14:textId="77777777" w:rsidR="002E171E" w:rsidRPr="00B5240A" w:rsidRDefault="002E171E" w:rsidP="002E171E">
      <w:pPr>
        <w:spacing w:after="0"/>
        <w:rPr>
          <w:rFonts w:ascii="Times New Roman" w:hAnsi="Times New Roman" w:cs="Times New Roman"/>
          <w:bCs/>
          <w:sz w:val="18"/>
          <w:szCs w:val="18"/>
          <w:lang w:val="sq-AL"/>
        </w:rPr>
      </w:pPr>
    </w:p>
    <w:p w14:paraId="12F63396" w14:textId="77777777" w:rsidR="002E171E" w:rsidRPr="00B5240A" w:rsidRDefault="002E171E" w:rsidP="002E171E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sq-AL"/>
        </w:rPr>
      </w:pPr>
    </w:p>
    <w:sectPr w:rsidR="002E171E" w:rsidRPr="00B5240A" w:rsidSect="00636595">
      <w:footerReference w:type="even" r:id="rId13"/>
      <w:pgSz w:w="11907" w:h="16839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4ACD03" w14:textId="77777777" w:rsidR="00C07E6F" w:rsidRDefault="00C07E6F" w:rsidP="00285632">
      <w:pPr>
        <w:spacing w:after="0" w:line="240" w:lineRule="auto"/>
      </w:pPr>
      <w:r>
        <w:separator/>
      </w:r>
    </w:p>
  </w:endnote>
  <w:endnote w:type="continuationSeparator" w:id="0">
    <w:p w14:paraId="5A1A09EA" w14:textId="77777777" w:rsidR="00C07E6F" w:rsidRDefault="00C07E6F" w:rsidP="00285632">
      <w:pPr>
        <w:spacing w:after="0" w:line="240" w:lineRule="auto"/>
      </w:pPr>
      <w:r>
        <w:continuationSeparator/>
      </w:r>
    </w:p>
  </w:endnote>
  <w:endnote w:type="continuationNotice" w:id="1">
    <w:p w14:paraId="4924C9F3" w14:textId="77777777" w:rsidR="00C07E6F" w:rsidRDefault="00C07E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F6339D" w14:textId="77777777" w:rsidR="00C07E6F" w:rsidRDefault="00C07E6F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425681" w14:textId="77777777" w:rsidR="00C07E6F" w:rsidRDefault="00C07E6F" w:rsidP="00285632">
      <w:pPr>
        <w:spacing w:after="0" w:line="240" w:lineRule="auto"/>
      </w:pPr>
      <w:r>
        <w:separator/>
      </w:r>
    </w:p>
  </w:footnote>
  <w:footnote w:type="continuationSeparator" w:id="0">
    <w:p w14:paraId="53A19728" w14:textId="77777777" w:rsidR="00C07E6F" w:rsidRDefault="00C07E6F" w:rsidP="00285632">
      <w:pPr>
        <w:spacing w:after="0" w:line="240" w:lineRule="auto"/>
      </w:pPr>
      <w:r>
        <w:continuationSeparator/>
      </w:r>
    </w:p>
  </w:footnote>
  <w:footnote w:type="continuationNotice" w:id="1">
    <w:p w14:paraId="5B13840E" w14:textId="77777777" w:rsidR="00C07E6F" w:rsidRDefault="00C07E6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57209"/>
    <w:multiLevelType w:val="hybridMultilevel"/>
    <w:tmpl w:val="3A8A0D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C118D"/>
    <w:multiLevelType w:val="hybridMultilevel"/>
    <w:tmpl w:val="1A16404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C4211"/>
    <w:multiLevelType w:val="hybridMultilevel"/>
    <w:tmpl w:val="A224A5D6"/>
    <w:lvl w:ilvl="0" w:tplc="1FC2CD18">
      <w:start w:val="1"/>
      <w:numFmt w:val="upperLetter"/>
      <w:lvlText w:val="%1."/>
      <w:lvlJc w:val="left"/>
      <w:pPr>
        <w:ind w:left="1080" w:hanging="360"/>
      </w:pPr>
      <w:rPr>
        <w:rFonts w:hint="default"/>
        <w:sz w:val="18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16675E"/>
    <w:multiLevelType w:val="hybridMultilevel"/>
    <w:tmpl w:val="ECF65B98"/>
    <w:lvl w:ilvl="0" w:tplc="13C2375A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51A1D"/>
    <w:multiLevelType w:val="hybridMultilevel"/>
    <w:tmpl w:val="9BD0F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87C81"/>
    <w:multiLevelType w:val="hybridMultilevel"/>
    <w:tmpl w:val="9022F1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495551"/>
    <w:multiLevelType w:val="hybridMultilevel"/>
    <w:tmpl w:val="E8BABF30"/>
    <w:lvl w:ilvl="0" w:tplc="C02248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66888"/>
    <w:multiLevelType w:val="hybridMultilevel"/>
    <w:tmpl w:val="FAE6E81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651B72"/>
    <w:multiLevelType w:val="hybridMultilevel"/>
    <w:tmpl w:val="262E2B84"/>
    <w:lvl w:ilvl="0" w:tplc="008441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477B20"/>
    <w:multiLevelType w:val="singleLevel"/>
    <w:tmpl w:val="469C3FF0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D9C4193"/>
    <w:multiLevelType w:val="hybridMultilevel"/>
    <w:tmpl w:val="DE6A06FE"/>
    <w:lvl w:ilvl="0" w:tplc="E8FA3D56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9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BE84E33"/>
    <w:multiLevelType w:val="hybridMultilevel"/>
    <w:tmpl w:val="EFFAD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E07ECD"/>
    <w:multiLevelType w:val="hybridMultilevel"/>
    <w:tmpl w:val="5274856A"/>
    <w:lvl w:ilvl="0" w:tplc="EB4C80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0870DB"/>
    <w:multiLevelType w:val="hybridMultilevel"/>
    <w:tmpl w:val="8EF487C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F23AAE"/>
    <w:multiLevelType w:val="hybridMultilevel"/>
    <w:tmpl w:val="DE643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DD5112"/>
    <w:multiLevelType w:val="hybridMultilevel"/>
    <w:tmpl w:val="D7C07A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7B30BB8"/>
    <w:multiLevelType w:val="hybridMultilevel"/>
    <w:tmpl w:val="AA6A56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444716"/>
    <w:multiLevelType w:val="hybridMultilevel"/>
    <w:tmpl w:val="BABAF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1"/>
  </w:num>
  <w:num w:numId="4">
    <w:abstractNumId w:val="15"/>
  </w:num>
  <w:num w:numId="5">
    <w:abstractNumId w:val="4"/>
  </w:num>
  <w:num w:numId="6">
    <w:abstractNumId w:val="6"/>
  </w:num>
  <w:num w:numId="7">
    <w:abstractNumId w:val="8"/>
  </w:num>
  <w:num w:numId="8">
    <w:abstractNumId w:val="7"/>
  </w:num>
  <w:num w:numId="9">
    <w:abstractNumId w:val="2"/>
  </w:num>
  <w:num w:numId="10">
    <w:abstractNumId w:val="12"/>
  </w:num>
  <w:num w:numId="11">
    <w:abstractNumId w:val="3"/>
  </w:num>
  <w:num w:numId="12">
    <w:abstractNumId w:val="10"/>
  </w:num>
  <w:num w:numId="13">
    <w:abstractNumId w:val="0"/>
  </w:num>
  <w:num w:numId="14">
    <w:abstractNumId w:val="14"/>
  </w:num>
  <w:num w:numId="15">
    <w:abstractNumId w:val="9"/>
  </w:num>
  <w:num w:numId="16">
    <w:abstractNumId w:val="16"/>
  </w:num>
  <w:num w:numId="17">
    <w:abstractNumId w:val="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</w:compat>
  <w:rsids>
    <w:rsidRoot w:val="00285632"/>
    <w:rsid w:val="00002BDA"/>
    <w:rsid w:val="000055D9"/>
    <w:rsid w:val="00010C97"/>
    <w:rsid w:val="0002687B"/>
    <w:rsid w:val="00026D02"/>
    <w:rsid w:val="00032E4A"/>
    <w:rsid w:val="00040292"/>
    <w:rsid w:val="00040927"/>
    <w:rsid w:val="000505FF"/>
    <w:rsid w:val="00050773"/>
    <w:rsid w:val="000570CD"/>
    <w:rsid w:val="000615B0"/>
    <w:rsid w:val="00064801"/>
    <w:rsid w:val="000722A8"/>
    <w:rsid w:val="000728CE"/>
    <w:rsid w:val="00075FAD"/>
    <w:rsid w:val="000764CD"/>
    <w:rsid w:val="00081DBA"/>
    <w:rsid w:val="000868B9"/>
    <w:rsid w:val="000964FC"/>
    <w:rsid w:val="000966BD"/>
    <w:rsid w:val="000A0F58"/>
    <w:rsid w:val="000A1BD4"/>
    <w:rsid w:val="000A7DC9"/>
    <w:rsid w:val="000D0733"/>
    <w:rsid w:val="000D196C"/>
    <w:rsid w:val="000D5524"/>
    <w:rsid w:val="000D7550"/>
    <w:rsid w:val="000E3752"/>
    <w:rsid w:val="000E4336"/>
    <w:rsid w:val="000E4FF2"/>
    <w:rsid w:val="000F0C4A"/>
    <w:rsid w:val="00101C14"/>
    <w:rsid w:val="0010372E"/>
    <w:rsid w:val="00104A54"/>
    <w:rsid w:val="001050B3"/>
    <w:rsid w:val="0010688E"/>
    <w:rsid w:val="00106FD8"/>
    <w:rsid w:val="0010791F"/>
    <w:rsid w:val="00127A6C"/>
    <w:rsid w:val="001363E9"/>
    <w:rsid w:val="00144FC6"/>
    <w:rsid w:val="001451EA"/>
    <w:rsid w:val="0014683C"/>
    <w:rsid w:val="00151733"/>
    <w:rsid w:val="00153726"/>
    <w:rsid w:val="00154499"/>
    <w:rsid w:val="00155036"/>
    <w:rsid w:val="00157309"/>
    <w:rsid w:val="0016037B"/>
    <w:rsid w:val="00166527"/>
    <w:rsid w:val="00167504"/>
    <w:rsid w:val="00170C1E"/>
    <w:rsid w:val="0017167F"/>
    <w:rsid w:val="00192629"/>
    <w:rsid w:val="001928D9"/>
    <w:rsid w:val="001928EB"/>
    <w:rsid w:val="00197D2B"/>
    <w:rsid w:val="001A1F60"/>
    <w:rsid w:val="001A395D"/>
    <w:rsid w:val="001A3D5A"/>
    <w:rsid w:val="001B1EBF"/>
    <w:rsid w:val="001B3176"/>
    <w:rsid w:val="001B482E"/>
    <w:rsid w:val="001C1D2E"/>
    <w:rsid w:val="001C1E60"/>
    <w:rsid w:val="001C5FCC"/>
    <w:rsid w:val="001C6443"/>
    <w:rsid w:val="001D14E5"/>
    <w:rsid w:val="001D49A0"/>
    <w:rsid w:val="001E223B"/>
    <w:rsid w:val="001E40B4"/>
    <w:rsid w:val="002033E1"/>
    <w:rsid w:val="00204E92"/>
    <w:rsid w:val="00211A6A"/>
    <w:rsid w:val="00234FC0"/>
    <w:rsid w:val="00236412"/>
    <w:rsid w:val="002374B8"/>
    <w:rsid w:val="00240079"/>
    <w:rsid w:val="0024302A"/>
    <w:rsid w:val="00244A0B"/>
    <w:rsid w:val="002452ED"/>
    <w:rsid w:val="00245D21"/>
    <w:rsid w:val="002475E3"/>
    <w:rsid w:val="0025608B"/>
    <w:rsid w:val="00256180"/>
    <w:rsid w:val="00260EFE"/>
    <w:rsid w:val="002618A5"/>
    <w:rsid w:val="0026315B"/>
    <w:rsid w:val="0026462E"/>
    <w:rsid w:val="00264E07"/>
    <w:rsid w:val="00266585"/>
    <w:rsid w:val="0027766D"/>
    <w:rsid w:val="00285632"/>
    <w:rsid w:val="00287C56"/>
    <w:rsid w:val="0029070E"/>
    <w:rsid w:val="00291D44"/>
    <w:rsid w:val="002940DE"/>
    <w:rsid w:val="00295434"/>
    <w:rsid w:val="00297A8A"/>
    <w:rsid w:val="002A0B14"/>
    <w:rsid w:val="002A1020"/>
    <w:rsid w:val="002A3926"/>
    <w:rsid w:val="002A3BBB"/>
    <w:rsid w:val="002B5364"/>
    <w:rsid w:val="002B7C8B"/>
    <w:rsid w:val="002C0605"/>
    <w:rsid w:val="002C6108"/>
    <w:rsid w:val="002C6F97"/>
    <w:rsid w:val="002D08E9"/>
    <w:rsid w:val="002D4224"/>
    <w:rsid w:val="002E171E"/>
    <w:rsid w:val="002E6AEB"/>
    <w:rsid w:val="002F1C1D"/>
    <w:rsid w:val="00303055"/>
    <w:rsid w:val="00304696"/>
    <w:rsid w:val="00311006"/>
    <w:rsid w:val="00312EA9"/>
    <w:rsid w:val="003141F4"/>
    <w:rsid w:val="00317BBD"/>
    <w:rsid w:val="00336FF2"/>
    <w:rsid w:val="003412FA"/>
    <w:rsid w:val="00342258"/>
    <w:rsid w:val="003426AA"/>
    <w:rsid w:val="00343910"/>
    <w:rsid w:val="0034661A"/>
    <w:rsid w:val="0035210B"/>
    <w:rsid w:val="00357096"/>
    <w:rsid w:val="003613E4"/>
    <w:rsid w:val="003630DA"/>
    <w:rsid w:val="0036778C"/>
    <w:rsid w:val="00377289"/>
    <w:rsid w:val="003776B5"/>
    <w:rsid w:val="00386895"/>
    <w:rsid w:val="00393C3A"/>
    <w:rsid w:val="00396239"/>
    <w:rsid w:val="003B390E"/>
    <w:rsid w:val="003D35E0"/>
    <w:rsid w:val="003D501B"/>
    <w:rsid w:val="003E4821"/>
    <w:rsid w:val="003E5503"/>
    <w:rsid w:val="003F5D27"/>
    <w:rsid w:val="003F6168"/>
    <w:rsid w:val="00402174"/>
    <w:rsid w:val="00411762"/>
    <w:rsid w:val="004119B8"/>
    <w:rsid w:val="00426F21"/>
    <w:rsid w:val="00450AE8"/>
    <w:rsid w:val="00465015"/>
    <w:rsid w:val="00485FF0"/>
    <w:rsid w:val="0049010C"/>
    <w:rsid w:val="0049222F"/>
    <w:rsid w:val="004942FE"/>
    <w:rsid w:val="00494D27"/>
    <w:rsid w:val="004A05DA"/>
    <w:rsid w:val="004A3D49"/>
    <w:rsid w:val="004A571E"/>
    <w:rsid w:val="004A5C1F"/>
    <w:rsid w:val="004A63A4"/>
    <w:rsid w:val="004B29AA"/>
    <w:rsid w:val="004B44B8"/>
    <w:rsid w:val="004B45FD"/>
    <w:rsid w:val="004B6441"/>
    <w:rsid w:val="004C1551"/>
    <w:rsid w:val="004C2935"/>
    <w:rsid w:val="004C6932"/>
    <w:rsid w:val="004D0AD9"/>
    <w:rsid w:val="004D656D"/>
    <w:rsid w:val="00501420"/>
    <w:rsid w:val="005172E5"/>
    <w:rsid w:val="005260BB"/>
    <w:rsid w:val="005348F4"/>
    <w:rsid w:val="00541FC6"/>
    <w:rsid w:val="00555022"/>
    <w:rsid w:val="005552D9"/>
    <w:rsid w:val="00556972"/>
    <w:rsid w:val="00560DD4"/>
    <w:rsid w:val="0056110B"/>
    <w:rsid w:val="00561C5B"/>
    <w:rsid w:val="0056450B"/>
    <w:rsid w:val="00571A81"/>
    <w:rsid w:val="0057263A"/>
    <w:rsid w:val="005A77B3"/>
    <w:rsid w:val="005B1E6F"/>
    <w:rsid w:val="005C39A2"/>
    <w:rsid w:val="005C61F3"/>
    <w:rsid w:val="005C78E1"/>
    <w:rsid w:val="005D59C7"/>
    <w:rsid w:val="005D5D68"/>
    <w:rsid w:val="005E23BF"/>
    <w:rsid w:val="005E3C0B"/>
    <w:rsid w:val="005E5859"/>
    <w:rsid w:val="006016B3"/>
    <w:rsid w:val="00604C1D"/>
    <w:rsid w:val="00605640"/>
    <w:rsid w:val="006146E6"/>
    <w:rsid w:val="00622ADF"/>
    <w:rsid w:val="00626D3B"/>
    <w:rsid w:val="00631911"/>
    <w:rsid w:val="00636595"/>
    <w:rsid w:val="0064555E"/>
    <w:rsid w:val="00645841"/>
    <w:rsid w:val="00647060"/>
    <w:rsid w:val="006520C1"/>
    <w:rsid w:val="00652DFC"/>
    <w:rsid w:val="0065703E"/>
    <w:rsid w:val="00664F5C"/>
    <w:rsid w:val="00665E46"/>
    <w:rsid w:val="00671810"/>
    <w:rsid w:val="006876C9"/>
    <w:rsid w:val="006878B7"/>
    <w:rsid w:val="0069023D"/>
    <w:rsid w:val="0069035E"/>
    <w:rsid w:val="00691277"/>
    <w:rsid w:val="006927DD"/>
    <w:rsid w:val="00693324"/>
    <w:rsid w:val="00693ACB"/>
    <w:rsid w:val="00697E05"/>
    <w:rsid w:val="006A39EE"/>
    <w:rsid w:val="006B2F10"/>
    <w:rsid w:val="006B72B7"/>
    <w:rsid w:val="006D559F"/>
    <w:rsid w:val="006D5678"/>
    <w:rsid w:val="006E3B51"/>
    <w:rsid w:val="006E6D24"/>
    <w:rsid w:val="006F39C8"/>
    <w:rsid w:val="006F6B10"/>
    <w:rsid w:val="006F7591"/>
    <w:rsid w:val="00700F2C"/>
    <w:rsid w:val="00702C6A"/>
    <w:rsid w:val="00704F3C"/>
    <w:rsid w:val="007050E0"/>
    <w:rsid w:val="0071227E"/>
    <w:rsid w:val="007149A0"/>
    <w:rsid w:val="00714E36"/>
    <w:rsid w:val="00723B68"/>
    <w:rsid w:val="00726BB4"/>
    <w:rsid w:val="00732537"/>
    <w:rsid w:val="0073516B"/>
    <w:rsid w:val="007464CC"/>
    <w:rsid w:val="007544AF"/>
    <w:rsid w:val="00756732"/>
    <w:rsid w:val="0076279D"/>
    <w:rsid w:val="00762B61"/>
    <w:rsid w:val="00766F52"/>
    <w:rsid w:val="007678A7"/>
    <w:rsid w:val="00767D92"/>
    <w:rsid w:val="0077504E"/>
    <w:rsid w:val="00775C4E"/>
    <w:rsid w:val="007843B6"/>
    <w:rsid w:val="00785185"/>
    <w:rsid w:val="00791951"/>
    <w:rsid w:val="0079721D"/>
    <w:rsid w:val="00797AC8"/>
    <w:rsid w:val="007B388B"/>
    <w:rsid w:val="007B3AD6"/>
    <w:rsid w:val="007B4F16"/>
    <w:rsid w:val="007B6AAA"/>
    <w:rsid w:val="007C012F"/>
    <w:rsid w:val="007C0AB1"/>
    <w:rsid w:val="007C0AF2"/>
    <w:rsid w:val="007C5A9D"/>
    <w:rsid w:val="007D4774"/>
    <w:rsid w:val="007E0637"/>
    <w:rsid w:val="007E2C60"/>
    <w:rsid w:val="007F6BED"/>
    <w:rsid w:val="00813ED8"/>
    <w:rsid w:val="00821F1D"/>
    <w:rsid w:val="00823D7A"/>
    <w:rsid w:val="008261D6"/>
    <w:rsid w:val="00834871"/>
    <w:rsid w:val="00841251"/>
    <w:rsid w:val="008412D3"/>
    <w:rsid w:val="00853522"/>
    <w:rsid w:val="00865B09"/>
    <w:rsid w:val="00870409"/>
    <w:rsid w:val="00873FD7"/>
    <w:rsid w:val="00882C34"/>
    <w:rsid w:val="008841C1"/>
    <w:rsid w:val="0089093E"/>
    <w:rsid w:val="00896DC1"/>
    <w:rsid w:val="0089775E"/>
    <w:rsid w:val="008A1733"/>
    <w:rsid w:val="008A5365"/>
    <w:rsid w:val="008A77DB"/>
    <w:rsid w:val="008B4D62"/>
    <w:rsid w:val="008C45D3"/>
    <w:rsid w:val="008C643F"/>
    <w:rsid w:val="008D0113"/>
    <w:rsid w:val="008D31AE"/>
    <w:rsid w:val="008D7F1F"/>
    <w:rsid w:val="008F0905"/>
    <w:rsid w:val="008F650B"/>
    <w:rsid w:val="00901475"/>
    <w:rsid w:val="00907F49"/>
    <w:rsid w:val="009148BD"/>
    <w:rsid w:val="00917418"/>
    <w:rsid w:val="00926380"/>
    <w:rsid w:val="00926BD3"/>
    <w:rsid w:val="00926C98"/>
    <w:rsid w:val="0093076E"/>
    <w:rsid w:val="00930F01"/>
    <w:rsid w:val="0093118E"/>
    <w:rsid w:val="00932DB9"/>
    <w:rsid w:val="00936102"/>
    <w:rsid w:val="00937368"/>
    <w:rsid w:val="00947280"/>
    <w:rsid w:val="009513EA"/>
    <w:rsid w:val="00955531"/>
    <w:rsid w:val="00962C44"/>
    <w:rsid w:val="009653FB"/>
    <w:rsid w:val="009719A8"/>
    <w:rsid w:val="00975190"/>
    <w:rsid w:val="0097671A"/>
    <w:rsid w:val="00980349"/>
    <w:rsid w:val="00987671"/>
    <w:rsid w:val="009A6098"/>
    <w:rsid w:val="009A76AF"/>
    <w:rsid w:val="009B4F97"/>
    <w:rsid w:val="009B5D85"/>
    <w:rsid w:val="009B7D9A"/>
    <w:rsid w:val="009C34E5"/>
    <w:rsid w:val="009C6F18"/>
    <w:rsid w:val="009D0E05"/>
    <w:rsid w:val="009D44E7"/>
    <w:rsid w:val="009D66E2"/>
    <w:rsid w:val="009D7CDF"/>
    <w:rsid w:val="009E4AD1"/>
    <w:rsid w:val="009E53C5"/>
    <w:rsid w:val="009E74E9"/>
    <w:rsid w:val="009F000A"/>
    <w:rsid w:val="009F0BD5"/>
    <w:rsid w:val="009F552E"/>
    <w:rsid w:val="009F6C22"/>
    <w:rsid w:val="00A017D8"/>
    <w:rsid w:val="00A04724"/>
    <w:rsid w:val="00A212E7"/>
    <w:rsid w:val="00A220DC"/>
    <w:rsid w:val="00A22F38"/>
    <w:rsid w:val="00A27DEB"/>
    <w:rsid w:val="00A33C6F"/>
    <w:rsid w:val="00A3713D"/>
    <w:rsid w:val="00A4078D"/>
    <w:rsid w:val="00A632C5"/>
    <w:rsid w:val="00A725C5"/>
    <w:rsid w:val="00A74CFA"/>
    <w:rsid w:val="00A75A32"/>
    <w:rsid w:val="00A76D8B"/>
    <w:rsid w:val="00A77B95"/>
    <w:rsid w:val="00A92385"/>
    <w:rsid w:val="00AA30F3"/>
    <w:rsid w:val="00AA6DD2"/>
    <w:rsid w:val="00AA6E51"/>
    <w:rsid w:val="00AA7431"/>
    <w:rsid w:val="00AA7EA9"/>
    <w:rsid w:val="00AB1EC5"/>
    <w:rsid w:val="00AB317F"/>
    <w:rsid w:val="00AB3C4D"/>
    <w:rsid w:val="00AC0359"/>
    <w:rsid w:val="00AC4685"/>
    <w:rsid w:val="00AC6960"/>
    <w:rsid w:val="00AE2595"/>
    <w:rsid w:val="00AE3C2D"/>
    <w:rsid w:val="00AE7D69"/>
    <w:rsid w:val="00AF01AB"/>
    <w:rsid w:val="00AF0D15"/>
    <w:rsid w:val="00AF23A2"/>
    <w:rsid w:val="00AF2C69"/>
    <w:rsid w:val="00AF5810"/>
    <w:rsid w:val="00B06FC6"/>
    <w:rsid w:val="00B228C2"/>
    <w:rsid w:val="00B246DB"/>
    <w:rsid w:val="00B31161"/>
    <w:rsid w:val="00B325A9"/>
    <w:rsid w:val="00B44BB5"/>
    <w:rsid w:val="00B5240A"/>
    <w:rsid w:val="00B536A2"/>
    <w:rsid w:val="00B5609F"/>
    <w:rsid w:val="00B64E71"/>
    <w:rsid w:val="00B65FBE"/>
    <w:rsid w:val="00B66294"/>
    <w:rsid w:val="00B67CB8"/>
    <w:rsid w:val="00B73B5C"/>
    <w:rsid w:val="00B8191B"/>
    <w:rsid w:val="00B95602"/>
    <w:rsid w:val="00B9665D"/>
    <w:rsid w:val="00BA0194"/>
    <w:rsid w:val="00BA1DE7"/>
    <w:rsid w:val="00BA3DA5"/>
    <w:rsid w:val="00BA40BF"/>
    <w:rsid w:val="00BC1709"/>
    <w:rsid w:val="00BD2BB2"/>
    <w:rsid w:val="00BD3A92"/>
    <w:rsid w:val="00BE1DA5"/>
    <w:rsid w:val="00BE59BF"/>
    <w:rsid w:val="00BF777E"/>
    <w:rsid w:val="00BF7C73"/>
    <w:rsid w:val="00C07E6F"/>
    <w:rsid w:val="00C11901"/>
    <w:rsid w:val="00C1435D"/>
    <w:rsid w:val="00C1785A"/>
    <w:rsid w:val="00C216EB"/>
    <w:rsid w:val="00C22F12"/>
    <w:rsid w:val="00C2496A"/>
    <w:rsid w:val="00C251F5"/>
    <w:rsid w:val="00C277F8"/>
    <w:rsid w:val="00C32291"/>
    <w:rsid w:val="00C3724B"/>
    <w:rsid w:val="00C456EE"/>
    <w:rsid w:val="00C52423"/>
    <w:rsid w:val="00C604E0"/>
    <w:rsid w:val="00C647C8"/>
    <w:rsid w:val="00C64DF6"/>
    <w:rsid w:val="00C678FB"/>
    <w:rsid w:val="00C72ADE"/>
    <w:rsid w:val="00C771F2"/>
    <w:rsid w:val="00C86415"/>
    <w:rsid w:val="00C871BB"/>
    <w:rsid w:val="00C90E35"/>
    <w:rsid w:val="00C94421"/>
    <w:rsid w:val="00CA2943"/>
    <w:rsid w:val="00CB3B98"/>
    <w:rsid w:val="00CB668D"/>
    <w:rsid w:val="00CC0A17"/>
    <w:rsid w:val="00CC1673"/>
    <w:rsid w:val="00CC1872"/>
    <w:rsid w:val="00CC3ACF"/>
    <w:rsid w:val="00CC7356"/>
    <w:rsid w:val="00CC7887"/>
    <w:rsid w:val="00CD10FB"/>
    <w:rsid w:val="00CE41CF"/>
    <w:rsid w:val="00CE41FC"/>
    <w:rsid w:val="00CE6686"/>
    <w:rsid w:val="00CF6346"/>
    <w:rsid w:val="00D1280C"/>
    <w:rsid w:val="00D13C46"/>
    <w:rsid w:val="00D14F0B"/>
    <w:rsid w:val="00D15714"/>
    <w:rsid w:val="00D200E5"/>
    <w:rsid w:val="00D349F7"/>
    <w:rsid w:val="00D40190"/>
    <w:rsid w:val="00D40620"/>
    <w:rsid w:val="00D40937"/>
    <w:rsid w:val="00D44E87"/>
    <w:rsid w:val="00D46617"/>
    <w:rsid w:val="00D47923"/>
    <w:rsid w:val="00D50A98"/>
    <w:rsid w:val="00D55428"/>
    <w:rsid w:val="00D55DC2"/>
    <w:rsid w:val="00D608DF"/>
    <w:rsid w:val="00D6405D"/>
    <w:rsid w:val="00D6539B"/>
    <w:rsid w:val="00D7019F"/>
    <w:rsid w:val="00D71554"/>
    <w:rsid w:val="00D76437"/>
    <w:rsid w:val="00D93670"/>
    <w:rsid w:val="00DA5378"/>
    <w:rsid w:val="00DB2749"/>
    <w:rsid w:val="00DB76BB"/>
    <w:rsid w:val="00DC0FD9"/>
    <w:rsid w:val="00DC4A3E"/>
    <w:rsid w:val="00DD1CE9"/>
    <w:rsid w:val="00DD5694"/>
    <w:rsid w:val="00DD5E90"/>
    <w:rsid w:val="00DD6559"/>
    <w:rsid w:val="00DF4369"/>
    <w:rsid w:val="00DF4632"/>
    <w:rsid w:val="00DF6D7F"/>
    <w:rsid w:val="00E06B1D"/>
    <w:rsid w:val="00E12029"/>
    <w:rsid w:val="00E129E6"/>
    <w:rsid w:val="00E24E6F"/>
    <w:rsid w:val="00E25D60"/>
    <w:rsid w:val="00E27759"/>
    <w:rsid w:val="00E3188C"/>
    <w:rsid w:val="00E33ABE"/>
    <w:rsid w:val="00E40851"/>
    <w:rsid w:val="00E40AB9"/>
    <w:rsid w:val="00E420E9"/>
    <w:rsid w:val="00E471CD"/>
    <w:rsid w:val="00E51ADE"/>
    <w:rsid w:val="00E60555"/>
    <w:rsid w:val="00E6116E"/>
    <w:rsid w:val="00E63F17"/>
    <w:rsid w:val="00E642DC"/>
    <w:rsid w:val="00E70804"/>
    <w:rsid w:val="00E724C5"/>
    <w:rsid w:val="00E72E55"/>
    <w:rsid w:val="00E74DAB"/>
    <w:rsid w:val="00E769A3"/>
    <w:rsid w:val="00E777F1"/>
    <w:rsid w:val="00E80052"/>
    <w:rsid w:val="00E8078C"/>
    <w:rsid w:val="00E82BF8"/>
    <w:rsid w:val="00E846EC"/>
    <w:rsid w:val="00E91E6C"/>
    <w:rsid w:val="00E92A7B"/>
    <w:rsid w:val="00E9435B"/>
    <w:rsid w:val="00E968B8"/>
    <w:rsid w:val="00EA3DB4"/>
    <w:rsid w:val="00EA7773"/>
    <w:rsid w:val="00EB375B"/>
    <w:rsid w:val="00EB3C5A"/>
    <w:rsid w:val="00EB56BA"/>
    <w:rsid w:val="00EC406E"/>
    <w:rsid w:val="00ED230D"/>
    <w:rsid w:val="00ED7D1F"/>
    <w:rsid w:val="00EE1043"/>
    <w:rsid w:val="00EE6B4C"/>
    <w:rsid w:val="00F00B3B"/>
    <w:rsid w:val="00F019B6"/>
    <w:rsid w:val="00F11CA9"/>
    <w:rsid w:val="00F15755"/>
    <w:rsid w:val="00F15AF2"/>
    <w:rsid w:val="00F216C8"/>
    <w:rsid w:val="00F263BA"/>
    <w:rsid w:val="00F30A8A"/>
    <w:rsid w:val="00F4589B"/>
    <w:rsid w:val="00F52C97"/>
    <w:rsid w:val="00F5306F"/>
    <w:rsid w:val="00F61EBC"/>
    <w:rsid w:val="00F71F75"/>
    <w:rsid w:val="00F7251D"/>
    <w:rsid w:val="00F91F3F"/>
    <w:rsid w:val="00F957CA"/>
    <w:rsid w:val="00FA5250"/>
    <w:rsid w:val="00FA5762"/>
    <w:rsid w:val="00FA65B2"/>
    <w:rsid w:val="00FB7856"/>
    <w:rsid w:val="00FC3CAD"/>
    <w:rsid w:val="00FC4079"/>
    <w:rsid w:val="00FC4B0F"/>
    <w:rsid w:val="00FD0D28"/>
    <w:rsid w:val="00FD6C1B"/>
    <w:rsid w:val="00FD6C7E"/>
    <w:rsid w:val="00FE50E1"/>
    <w:rsid w:val="00FF234D"/>
    <w:rsid w:val="00FF4017"/>
    <w:rsid w:val="00FF5422"/>
    <w:rsid w:val="00FF64EF"/>
    <w:rsid w:val="00FF70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F632E8"/>
  <w15:docId w15:val="{757B77C6-5DC6-4AB9-BA9A-013832DE8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856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285632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632"/>
  </w:style>
  <w:style w:type="paragraph" w:styleId="Footer">
    <w:name w:val="footer"/>
    <w:basedOn w:val="Normal"/>
    <w:link w:val="Foot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632"/>
  </w:style>
  <w:style w:type="character" w:styleId="Hyperlink">
    <w:name w:val="Hyperlink"/>
    <w:basedOn w:val="DefaultParagraphFont"/>
    <w:rsid w:val="00AF23A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841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5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39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53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1F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1F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1F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1F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1F1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7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2019-05-17T10:11:24Z</Data_x0020_e_x0020_Krijimit>
    <URL xmlns="0e656187-b300-4fb0-8bf4-3a50f872073c" xsi:nil="true"/>
    <Institucion_x0020_Pergjegjes xmlns="0e656187-b300-4fb0-8bf4-3a50f872073c">http://qbz.gov.al/resource/authority/legal-institution/19|instituti-i-sigurimeve-shoqerore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2019-05-12T22:00:00Z</Date_x0020_protokolli>
    <Titulli xmlns="0e656187-b300-4fb0-8bf4-3a50f872073c">Për zbatimin e vendimit të Këshillit të Ministrave nr. 180, datë 4.4.2019 "Për miratimin e koefiçientit të indeksimit të bazës së vlerësuar të vitit 2017, për llogaritjen e pensioneve"</Titulli>
    <Modifikuesi xmlns="0e656187-b300-4fb0-8bf4-3a50f872073c">jorina.kryeziu</Modifikuesi>
    <Nr_x002e__x0020_prot_x0020_QBZ xmlns="0e656187-b300-4fb0-8bf4-3a50f872073c">589/3</Nr_x002e__x0020_prot_x0020_QBZ>
    <Data_x0020_e_x0020_Modifikimit xmlns="0e656187-b300-4fb0-8bf4-3a50f872073c">2019-05-20T09:26:36Z</Data_x0020_e_x0020_Modifikimit>
    <Dekretuar xmlns="0e656187-b300-4fb0-8bf4-3a50f872073c">false</Dekretuar>
    <Data xmlns="0e656187-b300-4fb0-8bf4-3a50f872073c">2019-04-14T22:00:00Z</Data>
    <Nr_x002e__x0020_protokolli_x0020_i_x0020_aktit xmlns="0e656187-b300-4fb0-8bf4-3a50f872073c">2959/2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8593DDD68A4927910492A0EEC360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8593DDD68A4927910492A0EEC360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37592-4360-42B5-A188-4B29EE9D6F1C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9D95332-930D-40E1-9481-E6AA901F98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FE872A-A356-4118-918A-97949560AE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C3A8A47-9AFC-4283-AC3D-684B2FA712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05041F7-C074-4999-BBF8-E86F98F5456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5C91FE0-8F24-4E93-80B2-A27384BD6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zbatimin e vendimit të Këshillit të Ministrave nr. 180, datë 4.4.2019 "Për miratimin e koefiçientit të indeksimit të bazës së vlerësuar të vitit 2017, për llogaritjen e pensioneve"</vt:lpstr>
    </vt:vector>
  </TitlesOfParts>
  <Company>DPA</Company>
  <LinksUpToDate>false</LinksUpToDate>
  <CharactersWithSpaces>4973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zbatimin e vendimit të Këshillit të Ministrave nr. 180, datë 4.4.2019 "Për miratimin e koefiçientit të indeksimit të bazës së vlerësuar të vitit 2017, për llogaritjen e pensioneve"</dc:title>
  <dc:creator>gshehu</dc:creator>
  <cp:lastModifiedBy>Amarilda Halilaj</cp:lastModifiedBy>
  <cp:revision>23</cp:revision>
  <cp:lastPrinted>2019-04-15T06:43:00Z</cp:lastPrinted>
  <dcterms:created xsi:type="dcterms:W3CDTF">2019-05-08T09:09:00Z</dcterms:created>
  <dcterms:modified xsi:type="dcterms:W3CDTF">2019-05-20T09:33:00Z</dcterms:modified>
</cp:coreProperties>
</file>