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E09" w:rsidRPr="00580E38" w:rsidRDefault="00256E09" w:rsidP="00256E09">
      <w:pPr>
        <w:pStyle w:val="Akti"/>
      </w:pPr>
      <w:bookmarkStart w:id="0" w:name="_GoBack"/>
      <w:bookmarkEnd w:id="0"/>
      <w:r w:rsidRPr="00580E38">
        <w:t>U D H Ë Z I M</w:t>
      </w:r>
    </w:p>
    <w:p w:rsidR="00256E09" w:rsidRPr="00580E38" w:rsidRDefault="00256E09" w:rsidP="00256E09">
      <w:pPr>
        <w:pStyle w:val="NumriData"/>
      </w:pPr>
      <w:r w:rsidRPr="00580E38">
        <w:t>Nr.17, datë 29.12.1993</w:t>
      </w:r>
    </w:p>
    <w:p w:rsidR="00256E09" w:rsidRPr="00580E38" w:rsidRDefault="00256E09" w:rsidP="00256E09">
      <w:pPr>
        <w:pStyle w:val="Paragrafi"/>
      </w:pPr>
    </w:p>
    <w:p w:rsidR="00256E09" w:rsidRPr="00580E38" w:rsidRDefault="00256E09" w:rsidP="00256E09">
      <w:pPr>
        <w:pStyle w:val="Titulli"/>
      </w:pPr>
      <w:r w:rsidRPr="00580E38">
        <w:t>PËR NJË SHTESË NË UDHËZIMIN E KËSHILLIT TË MINISTRAVE NR.1, DATË 29.1.1993 “PËR PRIVATIZIMIN E BANESAVE SHTETËRORE”</w:t>
      </w:r>
    </w:p>
    <w:p w:rsidR="00256E09" w:rsidRPr="00580E38" w:rsidRDefault="00256E09" w:rsidP="00256E09">
      <w:pPr>
        <w:pStyle w:val="Paragrafi"/>
      </w:pPr>
    </w:p>
    <w:p w:rsidR="00256E09" w:rsidRPr="00580E38" w:rsidRDefault="00256E09" w:rsidP="00256E09">
      <w:pPr>
        <w:pStyle w:val="BazLigjPropozues"/>
      </w:pPr>
      <w:r w:rsidRPr="00580E38">
        <w:t>Në zbatim të ligjit nr.7652, datë 23.12.1992 “Për privatizimin e banesave shtetërore”, me propozimin e Ministrisë së Punës, Emigracionit dhe Përkrahjes Sociale, Këshilli i Ministrave</w:t>
      </w:r>
    </w:p>
    <w:p w:rsidR="00256E09" w:rsidRPr="00580E38" w:rsidRDefault="00256E09" w:rsidP="00256E09">
      <w:pPr>
        <w:pStyle w:val="Paragrafi"/>
      </w:pPr>
    </w:p>
    <w:p w:rsidR="00256E09" w:rsidRPr="00580E38" w:rsidRDefault="00256E09" w:rsidP="00256E09">
      <w:pPr>
        <w:pStyle w:val="VENDOSI"/>
      </w:pPr>
      <w:r w:rsidRPr="00580E38">
        <w:t>U D H Ë Z O N :</w:t>
      </w:r>
    </w:p>
    <w:p w:rsidR="00256E09" w:rsidRPr="00580E38" w:rsidRDefault="00256E09" w:rsidP="00256E09">
      <w:pPr>
        <w:pStyle w:val="Paragrafi"/>
      </w:pPr>
    </w:p>
    <w:p w:rsidR="00256E09" w:rsidRDefault="00256E09" w:rsidP="00256E09">
      <w:pPr>
        <w:pStyle w:val="Paragrafi"/>
      </w:pPr>
      <w:r w:rsidRPr="00580E38">
        <w:t>Në udhëzimin e Këshillit të Ministrave nr.1, datë 29.1.1993 pas pikës 19 shtohet pika 19/1 me këtë përmbajtje:</w:t>
      </w:r>
    </w:p>
    <w:p w:rsidR="00256E09" w:rsidRPr="00580E38" w:rsidRDefault="00256E09" w:rsidP="00256E09">
      <w:pPr>
        <w:pStyle w:val="Paragrafi"/>
      </w:pPr>
      <w:r w:rsidRPr="00580E38">
        <w:t xml:space="preserve"> “Qytetarët që kanë statusin e invalidit të luftës kundër pushtuesve nazifashistë të popullit shqiptar për privatizimin e banesave duhet të paraqesin në komisionet e privatizimit këto dokumente:</w:t>
      </w:r>
    </w:p>
    <w:p w:rsidR="00256E09" w:rsidRPr="00580E38" w:rsidRDefault="00256E09" w:rsidP="00256E09">
      <w:pPr>
        <w:pStyle w:val="Paragrafi"/>
      </w:pPr>
      <w:r w:rsidRPr="00580E38">
        <w:t>a) Raportim mjeko-ligjor i lëshuar nga komisioni mjekësor i caktimit të aftësisë për punë (KMCAP), në të cilin personi deklarohet invalid lufte dhe me grupin përkatës.</w:t>
      </w:r>
    </w:p>
    <w:p w:rsidR="00256E09" w:rsidRPr="00580E38" w:rsidRDefault="00256E09" w:rsidP="00256E09">
      <w:pPr>
        <w:pStyle w:val="Paragrafi"/>
      </w:pPr>
      <w:r w:rsidRPr="00580E38">
        <w:t>b) Dëshmia e invaliditetit, e cila duhet të ketë firmën dhe vulën e organit drejtues të shoqatës e të organit financiar të vendbanimit të invalidit”.</w:t>
      </w:r>
    </w:p>
    <w:p w:rsidR="00256E09" w:rsidRPr="00580E38" w:rsidRDefault="00256E09" w:rsidP="00256E09">
      <w:pPr>
        <w:pStyle w:val="Paragrafi"/>
      </w:pPr>
      <w:r w:rsidRPr="00580E38">
        <w:t>Ky udhëzim hyn në fuqi menjëherë.</w:t>
      </w:r>
    </w:p>
    <w:p w:rsidR="00256E09" w:rsidRPr="00580E38" w:rsidRDefault="00256E09" w:rsidP="00256E09">
      <w:pPr>
        <w:pStyle w:val="Paragrafi"/>
      </w:pPr>
    </w:p>
    <w:p w:rsidR="00256E09" w:rsidRPr="00580E38" w:rsidRDefault="00256E09" w:rsidP="00256E09">
      <w:pPr>
        <w:pStyle w:val="Autoriteti"/>
      </w:pPr>
      <w:r w:rsidRPr="00580E38">
        <w:t xml:space="preserve"> KRYETARI I KËSHILLIT TË MINISTRAVE</w:t>
      </w:r>
    </w:p>
    <w:p w:rsidR="00256E09" w:rsidRPr="00580E38" w:rsidRDefault="00256E09" w:rsidP="00256E09">
      <w:pPr>
        <w:pStyle w:val="AutoritetiEmer"/>
      </w:pPr>
      <w:r w:rsidRPr="00580E38">
        <w:t>Aleksandër Meksi</w:t>
      </w:r>
    </w:p>
    <w:p w:rsidR="00256E09" w:rsidRPr="00580E38" w:rsidRDefault="00256E09" w:rsidP="00256E09">
      <w:pPr>
        <w:pStyle w:val="Paragrafi"/>
      </w:pPr>
    </w:p>
    <w:p w:rsidR="00256E09" w:rsidRPr="00580E38" w:rsidRDefault="00256E09" w:rsidP="00256E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1037"/>
    <w:rsid w:val="001A58B2"/>
    <w:rsid w:val="001C7978"/>
    <w:rsid w:val="001D7C94"/>
    <w:rsid w:val="001E3F0B"/>
    <w:rsid w:val="0022170D"/>
    <w:rsid w:val="00256E0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D1E74A-E1AB-4C26-8069-2FAA5AE7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