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9EF" w:rsidRPr="00B410BA" w:rsidRDefault="00AD29EF" w:rsidP="00AD29EF">
      <w:pPr>
        <w:pStyle w:val="Akti"/>
      </w:pPr>
      <w:bookmarkStart w:id="0" w:name="_GoBack"/>
      <w:bookmarkEnd w:id="0"/>
      <w:r w:rsidRPr="00B410BA">
        <w:t>U D H E Z I M</w:t>
      </w:r>
    </w:p>
    <w:p w:rsidR="00AD29EF" w:rsidRPr="00B410BA" w:rsidRDefault="00AD29EF" w:rsidP="00AD29EF">
      <w:pPr>
        <w:pStyle w:val="NumriData"/>
      </w:pPr>
      <w:r w:rsidRPr="00B410BA">
        <w:t>Nr. 3, date 28.2.2001</w:t>
      </w:r>
    </w:p>
    <w:p w:rsidR="00AD29EF" w:rsidRPr="00B410BA" w:rsidRDefault="00AD29EF" w:rsidP="00AD29EF">
      <w:pPr>
        <w:pStyle w:val="Paragrafi"/>
      </w:pPr>
    </w:p>
    <w:p w:rsidR="00AD29EF" w:rsidRPr="00B410BA" w:rsidRDefault="00AD29EF" w:rsidP="00AD29EF">
      <w:pPr>
        <w:pStyle w:val="Titulli"/>
      </w:pPr>
      <w:r w:rsidRPr="00B410BA">
        <w:t xml:space="preserve">PËR PERDORIMIN EFEKTIV TE FONDEVE PER INVESTIMET PUBLIKE </w:t>
      </w:r>
    </w:p>
    <w:p w:rsidR="00AD29EF" w:rsidRPr="00B410BA" w:rsidRDefault="00AD29EF" w:rsidP="00AD29EF">
      <w:pPr>
        <w:pStyle w:val="Titulli"/>
      </w:pPr>
      <w:r w:rsidRPr="00B410BA">
        <w:t>PER VITIN 2001</w:t>
      </w:r>
    </w:p>
    <w:p w:rsidR="00AD29EF" w:rsidRPr="00B410BA" w:rsidRDefault="00AD29EF" w:rsidP="00AD29EF">
      <w:pPr>
        <w:pStyle w:val="Paragrafi"/>
      </w:pPr>
    </w:p>
    <w:p w:rsidR="00AD29EF" w:rsidRPr="00B410BA" w:rsidRDefault="00AD29EF" w:rsidP="00AD29EF">
      <w:pPr>
        <w:pStyle w:val="BazLigjPropozues"/>
      </w:pPr>
      <w:r w:rsidRPr="00B410BA">
        <w:t>Ne zbatim te programit te qeverise per perdorimin ekonomik dhe efektiv te fondeve publike nga buxheti i shtetit, por edhe ato nga donatore dhe te ardhurat vendore;</w:t>
      </w:r>
    </w:p>
    <w:p w:rsidR="00AD29EF" w:rsidRPr="00B410BA" w:rsidRDefault="00AD29EF" w:rsidP="00AD29EF">
      <w:pPr>
        <w:pStyle w:val="BazLigjPropozues"/>
      </w:pPr>
      <w:r w:rsidRPr="00B410BA">
        <w:t>per te ndihmuar administraten e organeve te qeverisjes vendore per zbatim te njejte te kerkesave te akteve normative;</w:t>
      </w:r>
    </w:p>
    <w:p w:rsidR="00AD29EF" w:rsidRPr="00B410BA" w:rsidRDefault="00AD29EF" w:rsidP="00AD29EF">
      <w:pPr>
        <w:pStyle w:val="BazLigjPropozues"/>
      </w:pPr>
      <w:r w:rsidRPr="00B410BA">
        <w:t xml:space="preserve">mbeshtetur ne nenin 102 pika 4 te kushtetutes, në ligjin nr. 8718, datë 19.12.2000 “Per Buxhetin e Shtetit per vitin 2001”, udhezimet e Ministrise se Financave nr. 2, datë 2.2.2001 dhe Ministrise se Pushtetit Lokal nr. 2, datë 10.02.2001 “ Per zbatimin e Buxhetit te Shtetit” dhe gjithe aktet normative ne fuqi “Per Prokurimin Publik”, </w:t>
      </w:r>
    </w:p>
    <w:p w:rsidR="00AD29EF" w:rsidRPr="00B410BA" w:rsidRDefault="00AD29EF" w:rsidP="00AD29EF">
      <w:pPr>
        <w:pStyle w:val="Paragrafi"/>
      </w:pPr>
    </w:p>
    <w:p w:rsidR="00AD29EF" w:rsidRPr="00B410BA" w:rsidRDefault="00AD29EF" w:rsidP="00AD29EF">
      <w:pPr>
        <w:pStyle w:val="VENDOSI"/>
      </w:pPr>
      <w:r w:rsidRPr="00B410BA">
        <w:t>U D H E Z O J :</w:t>
      </w:r>
    </w:p>
    <w:p w:rsidR="00AD29EF" w:rsidRPr="00B410BA" w:rsidRDefault="00AD29EF" w:rsidP="00AD29EF">
      <w:pPr>
        <w:pStyle w:val="Paragrafi"/>
      </w:pPr>
    </w:p>
    <w:p w:rsidR="00AD29EF" w:rsidRPr="00B410BA" w:rsidRDefault="00AD29EF" w:rsidP="00AD29EF">
      <w:pPr>
        <w:pStyle w:val="Paragrafi"/>
      </w:pPr>
      <w:r w:rsidRPr="00B410BA">
        <w:t>1. Fondet per investimet publike nga Ministria e Pushtetit Lokal te perfshira ne Buxhetin e Shtetit per vitin 2001, te detajuara sipas objekteve dhe 4 mujoreve, per organin tuaj jane derguar me shkresen tone Nr 227 date 28.02.2001.</w:t>
      </w:r>
    </w:p>
    <w:p w:rsidR="00AD29EF" w:rsidRPr="00B410BA" w:rsidRDefault="00AD29EF" w:rsidP="00AD29EF">
      <w:pPr>
        <w:pStyle w:val="Paragrafi"/>
      </w:pPr>
      <w:r w:rsidRPr="00B410BA">
        <w:t>Ministria e Financave i ka akorduar keto fonde prane degeve te Buxhetit ne rrethe me shkresen nr. 689/1, dt. 5.2.2001, me te cilat duhet te rakordoni dhe t’i dergoni detajimin ne periudha 2 mujore, sipas institucioneve te vartesise suaj.</w:t>
      </w:r>
    </w:p>
    <w:p w:rsidR="00AD29EF" w:rsidRPr="00B410BA" w:rsidRDefault="00AD29EF" w:rsidP="00AD29EF">
      <w:pPr>
        <w:pStyle w:val="Paragrafi"/>
      </w:pPr>
      <w:r w:rsidRPr="00B410BA">
        <w:t>1.1. Per pershpejtimin e punimeve te ndertimit dhe sherbimit, lejohet avancimi i fondeve te financimit nga 4 mujoret pasardhes te vitit.</w:t>
      </w:r>
    </w:p>
    <w:p w:rsidR="00AD29EF" w:rsidRPr="00B410BA" w:rsidRDefault="00AD29EF" w:rsidP="00AD29EF">
      <w:pPr>
        <w:pStyle w:val="Paragrafi"/>
      </w:pPr>
      <w:r w:rsidRPr="00B410BA">
        <w:t>1.2. Investimet qe do te mbeten pa prokuruar deri më datën 1.11.2001 do te bllokohen. Ato ç’bllokohen vetem me urdher te Ministrit te Financave, pas motivimit te arsyetuar te Ministrise se Pushtetit Lokal.</w:t>
      </w:r>
    </w:p>
    <w:p w:rsidR="00AD29EF" w:rsidRPr="00B410BA" w:rsidRDefault="00AD29EF" w:rsidP="00AD29EF">
      <w:pPr>
        <w:pStyle w:val="Paragrafi"/>
      </w:pPr>
      <w:r w:rsidRPr="00B410BA">
        <w:t xml:space="preserve">1.3 Procedurat e prokurimit konsiderohen te perfunduara ne daten kur depozitohet ne degen e buxhetit shkresa e miratimit te ofertes fituese dhe çeljes se fondeve nga organi qendror ose vendor. </w:t>
      </w:r>
    </w:p>
    <w:p w:rsidR="00AD29EF" w:rsidRPr="00B410BA" w:rsidRDefault="00AD29EF" w:rsidP="00AD29EF">
      <w:pPr>
        <w:pStyle w:val="Paragrafi"/>
      </w:pPr>
      <w:r w:rsidRPr="00B410BA">
        <w:t>1.4- Vlera e paradhenies gjate lidhjes per ndertime dhe rikonstruksione lejohet deri ne 10% te vleres se kontrates, ne varesi te madhesise dhe kompleksitetit te vepres.</w:t>
      </w:r>
    </w:p>
    <w:p w:rsidR="00AD29EF" w:rsidRPr="00B410BA" w:rsidRDefault="00AD29EF" w:rsidP="00AD29EF">
      <w:pPr>
        <w:pStyle w:val="Paragrafi"/>
      </w:pPr>
      <w:r w:rsidRPr="00B410BA">
        <w:t>1.5- Ndalohet ngurtesimi i fondeve ne llogari te klientit per pune te pakryera per te gjithe kontratat e investimeve dhe sherbimeve.</w:t>
      </w:r>
    </w:p>
    <w:p w:rsidR="00AD29EF" w:rsidRPr="00B410BA" w:rsidRDefault="00AD29EF" w:rsidP="00AD29EF">
      <w:pPr>
        <w:pStyle w:val="Paragrafi"/>
      </w:pPr>
      <w:r w:rsidRPr="00B410BA">
        <w:t>2. Te gjithe organet e qeverisjes vendore dhe investitoret, ne zbatim te nenit 12 te ligjit nr. 8718, datë 19.12.2000 “Per Buxhetin e Shtetit te vitit 2001” bejne publike ne vende te dukshme jo me vone se 10 dite nga data e miratimit, investimet nga te ardhurat e tyre, nga fondi rezerve dhe Buxheti i Shtetit, si dhe permes informimit ne median e shkruar dhe elektronike lokale ose kombetare.</w:t>
      </w:r>
    </w:p>
    <w:p w:rsidR="00AD29EF" w:rsidRPr="00B410BA" w:rsidRDefault="00AD29EF" w:rsidP="00AD29EF">
      <w:pPr>
        <w:pStyle w:val="Paragrafi"/>
      </w:pPr>
      <w:r w:rsidRPr="00B410BA">
        <w:t>3. Deget e Buxhetit ne rrethe autorizojne çeljen e fondeve per investime prane degeve te Thesarit, brenda 3 diteve pasi marrin programin ose shtesat e investimeve nga Drejtoria e Buxhetit dhe konfirmimin me shkrim per miratim prokurimi e celje fondi nga urdheruesi i fondeve te organit qendror ose lokal ne vartesi te vleres se percaktuar ne vendimin e Këshillit të Ministrave nr. 335 datë 23.06.2000 “Per rregullat e Prokurimit Publik”.</w:t>
      </w:r>
    </w:p>
    <w:p w:rsidR="00AD29EF" w:rsidRPr="00B410BA" w:rsidRDefault="00AD29EF" w:rsidP="00AD29EF">
      <w:pPr>
        <w:pStyle w:val="Paragrafi"/>
      </w:pPr>
      <w:r w:rsidRPr="00B410BA">
        <w:t>4. Procedurat e prokurimit te fondeve te programuara per investime dhe sherbime behen nga entet prokuruese te percaktuara nga Ministria e Pushtetit Lokal.</w:t>
      </w:r>
    </w:p>
    <w:p w:rsidR="00AD29EF" w:rsidRPr="00B410BA" w:rsidRDefault="00AD29EF" w:rsidP="00AD29EF">
      <w:pPr>
        <w:pStyle w:val="Paragrafi"/>
      </w:pPr>
      <w:r w:rsidRPr="00B410BA">
        <w:t>4.1. Procedurat e prokurimit fillojne menjehere, me synim qe brenda muajit qershor te perfundojne gjithe prokurimet per ndertime.</w:t>
      </w:r>
    </w:p>
    <w:p w:rsidR="00AD29EF" w:rsidRPr="00B410BA" w:rsidRDefault="00AD29EF" w:rsidP="00AD29EF">
      <w:pPr>
        <w:pStyle w:val="Paragrafi"/>
      </w:pPr>
      <w:r w:rsidRPr="00B410BA">
        <w:t>4.2. Deri ne nje urdher te dyte, prokurimet per investimet dhe kontratat per to do te behen per vlerat vjetore te programuara.</w:t>
      </w:r>
    </w:p>
    <w:p w:rsidR="00AD29EF" w:rsidRPr="00B410BA" w:rsidRDefault="00AD29EF" w:rsidP="00AD29EF">
      <w:pPr>
        <w:pStyle w:val="Paragrafi"/>
      </w:pPr>
      <w:r w:rsidRPr="00B410BA">
        <w:t>4.3. Preventivi pjesor i punimeve te ndertimit per vitin 2001, per vepra qe vazhdojne me shume se nje vit mbeshtetet ne projektin dhe preventivin e plote te vepres dhe punimet e prokuruara ne vitet e merparshme.</w:t>
      </w:r>
    </w:p>
    <w:p w:rsidR="00AD29EF" w:rsidRPr="00B410BA" w:rsidRDefault="00AD29EF" w:rsidP="00AD29EF">
      <w:pPr>
        <w:pStyle w:val="Paragrafi"/>
      </w:pPr>
      <w:r w:rsidRPr="00B410BA">
        <w:t xml:space="preserve">4.4. Ministria e Pushtetit Lokal do te detyrohet te beje transferime te fondeve te paprokuruara per investime, ne menyre qe keto fonde te behen efektive. </w:t>
      </w:r>
    </w:p>
    <w:p w:rsidR="00AD29EF" w:rsidRPr="00B410BA" w:rsidRDefault="00AD29EF" w:rsidP="00AD29EF">
      <w:pPr>
        <w:pStyle w:val="Paragrafi"/>
      </w:pPr>
      <w:r w:rsidRPr="00B410BA">
        <w:t xml:space="preserve">5. Prokurimet publike do te kryhen dhe dokumentat e tenderit do te plotesohen duke </w:t>
      </w:r>
      <w:r w:rsidRPr="00B410BA">
        <w:lastRenderedPageBreak/>
        <w:t>respektuar me perpikmeri kerkesat e akteve normative:</w:t>
      </w:r>
    </w:p>
    <w:p w:rsidR="00AD29EF" w:rsidRPr="00B410BA" w:rsidRDefault="00AD29EF" w:rsidP="00AD29EF">
      <w:pPr>
        <w:pStyle w:val="Paragrafi"/>
      </w:pPr>
      <w:r w:rsidRPr="00B410BA">
        <w:t>5.1. Dispozitat e ligjit nr. 7971,datë 26.07.1995 “Per prokurimin publik dhe ndryshimet ne te (faqe 184-204 te permbledheses së legjislacionit per organet e Pushtetit Lokal te Republikes se Shqiperise)”.</w:t>
      </w:r>
    </w:p>
    <w:p w:rsidR="00AD29EF" w:rsidRPr="00B410BA" w:rsidRDefault="00AD29EF" w:rsidP="00AD29EF">
      <w:pPr>
        <w:pStyle w:val="Paragrafi"/>
      </w:pPr>
      <w:r w:rsidRPr="00B410BA">
        <w:t>5.2. Vendimin e Keshillit te Ministrave nr. 335, datë 23.06.2000 “Per rregullat e prokurimit publik” (faqe 985-988 te Fletores Zyrtare nr. 20 te vitit 2000) .</w:t>
      </w:r>
    </w:p>
    <w:p w:rsidR="00AD29EF" w:rsidRPr="00B410BA" w:rsidRDefault="00AD29EF" w:rsidP="00AD29EF">
      <w:pPr>
        <w:pStyle w:val="Paragrafi"/>
      </w:pPr>
      <w:r w:rsidRPr="00B410BA">
        <w:t xml:space="preserve">5.3. Udhezimin e Keshillit te Ministrave nr. 1 datë 1.1.1996 “Per prokurimin publik”(faqe 208-223 te Permbledheses së Legjislacionit per Organet e Pushtetit Lokal te Republikes se Shqiperise)”. </w:t>
      </w:r>
    </w:p>
    <w:p w:rsidR="00AD29EF" w:rsidRPr="00B410BA" w:rsidRDefault="00AD29EF" w:rsidP="00AD29EF">
      <w:pPr>
        <w:pStyle w:val="Paragrafi"/>
      </w:pPr>
      <w:r w:rsidRPr="00B410BA">
        <w:t xml:space="preserve">5.4. Dokumentet standarde te tenderit miratuar me vendimin e Keshillit te Ministrave nr. 12 datë 1.1.1996 ( faqe 224-224, 256-265 te Permbledheses se Legjislacionit per Organet e Pushtetit Lokal te Republikes se Shqiperise )”. </w:t>
      </w:r>
    </w:p>
    <w:p w:rsidR="00AD29EF" w:rsidRPr="00B410BA" w:rsidRDefault="00AD29EF" w:rsidP="00AD29EF">
      <w:pPr>
        <w:pStyle w:val="Paragrafi"/>
      </w:pPr>
      <w:r w:rsidRPr="00B410BA">
        <w:t>6. Titullari i entit prokurues, leshon urdherin e prokurimit konform kerkesave te kapitullit te pare te udhezimit nr 1, datë 1.1.1996 “Per prokurimin publik” duke pasur parasysh kryesisht:</w:t>
      </w:r>
    </w:p>
    <w:p w:rsidR="00AD29EF" w:rsidRPr="00B410BA" w:rsidRDefault="00AD29EF" w:rsidP="00AD29EF">
      <w:pPr>
        <w:pStyle w:val="Paragrafi"/>
      </w:pPr>
      <w:r w:rsidRPr="00B410BA">
        <w:t>6.1. Procedura e prokurimit qe do te perdoret (tenderi hapur, i kufizuar, i drejtperdrejte, kerkese per kuotim etj.) dhe afati nga dita e shpalljes se fteses per oferte deri diten e dorezimit te saj te caktohen konform pikave 1,2,3,4 dhe 5 te vendimit të Këshillit të Ministrave nr. 335, datë 23.6.2000 “Per rregullat e prokurimit publik”.</w:t>
      </w:r>
    </w:p>
    <w:p w:rsidR="00AD29EF" w:rsidRPr="00B410BA" w:rsidRDefault="00AD29EF" w:rsidP="00AD29EF">
      <w:pPr>
        <w:pStyle w:val="Paragrafi"/>
      </w:pPr>
      <w:r w:rsidRPr="00B410BA">
        <w:t xml:space="preserve"> 6.2. Kryetari i komisionit te vleresimit te ofertave rekomandohet te jete zevendestitullari i entit prokurues.Titullari i entit prokurues nuk mund te jete kryetar i komisionit per vleresimin e ofertave. </w:t>
      </w:r>
    </w:p>
    <w:p w:rsidR="00AD29EF" w:rsidRPr="00B410BA" w:rsidRDefault="00AD29EF" w:rsidP="00AD29EF">
      <w:pPr>
        <w:pStyle w:val="Paragrafi"/>
      </w:pPr>
      <w:r w:rsidRPr="00B410BA">
        <w:t xml:space="preserve"> 6.3. Ne rastet kur organet e qeverisjes vendore, qe jane ne rolin e entit prokurues, nuk kane specialiste te fushes perkatese per plotesimin e komisionit te vleresimit dhe njesise se prokurimit, u rekomandohet te angazhojne specialiste te institucioneve, ne varesi, ose specialiste te jashtem.</w:t>
      </w:r>
    </w:p>
    <w:p w:rsidR="00AD29EF" w:rsidRPr="00B410BA" w:rsidRDefault="00AD29EF" w:rsidP="00AD29EF">
      <w:pPr>
        <w:pStyle w:val="Paragrafi"/>
      </w:pPr>
      <w:r w:rsidRPr="00B410BA">
        <w:t>6.4. Titullari i entit prokurues ben shpalljen e kerkeses per oferte, minimumi 10 dite pasi e percjell zyrtarisht ate per botim ne Agjencine e prokurimit publik prane Keshillit te Ministrave .</w:t>
      </w:r>
    </w:p>
    <w:p w:rsidR="00AD29EF" w:rsidRPr="00B410BA" w:rsidRDefault="00AD29EF" w:rsidP="00AD29EF">
      <w:pPr>
        <w:pStyle w:val="Paragrafi"/>
      </w:pPr>
      <w:r w:rsidRPr="00B410BA">
        <w:t>Per tenderin e hapur duhet te behet ne kohen e duhur publikimi i fteses per oferte, ne te pakten dy gazeta kombetare me tirazh te madh.</w:t>
      </w:r>
    </w:p>
    <w:p w:rsidR="00AD29EF" w:rsidRPr="00B410BA" w:rsidRDefault="00AD29EF" w:rsidP="00AD29EF">
      <w:pPr>
        <w:pStyle w:val="Paragrafi"/>
      </w:pPr>
      <w:r w:rsidRPr="00B410BA">
        <w:t xml:space="preserve">6.5. Per kandidatet qe kane plotesuar kerkesat minimale per kualifikim (dokumentacioni ligjoro-administrativ, kualifikimet licencat, makinerite e pajisjet ne dispozicion, vleren minimale te objekteve te ngjashme te ndertuar nga sipermarresi), enti prokurues te perdore si kriter vleresues, çmimin me te ulet, duke i dhene jo me pak se 80 pike dhe afatin e kryerjes se punimeve, duke i dhene jo me shume se 20 pike. </w:t>
      </w:r>
    </w:p>
    <w:p w:rsidR="00AD29EF" w:rsidRPr="00B410BA" w:rsidRDefault="00AD29EF" w:rsidP="00AD29EF">
      <w:pPr>
        <w:pStyle w:val="Paragrafi"/>
      </w:pPr>
      <w:r w:rsidRPr="00B410BA">
        <w:t>Kur afati i perfundimit te punimeve te prokuruara caktohet ne dokumentet e tenderit, kriter i vetem vleresues mbetet çmimi me i ulet i ofertes.</w:t>
      </w:r>
    </w:p>
    <w:p w:rsidR="00AD29EF" w:rsidRPr="00B410BA" w:rsidRDefault="00AD29EF" w:rsidP="00AD29EF">
      <w:pPr>
        <w:pStyle w:val="Paragrafi"/>
      </w:pPr>
      <w:r w:rsidRPr="00B410BA">
        <w:t xml:space="preserve"> 6.5.a. Klasifikimi i ofertave te kualifikuara behet ne baze te formules llogaritese, dhene ne te njejtin udhezim.</w:t>
      </w:r>
    </w:p>
    <w:p w:rsidR="00AD29EF" w:rsidRPr="00B410BA" w:rsidRDefault="00AD29EF" w:rsidP="00AD29EF">
      <w:pPr>
        <w:pStyle w:val="Paragrafi"/>
      </w:pPr>
      <w:r w:rsidRPr="00B410BA">
        <w:t xml:space="preserve"> 6.5.b. Per prokurimin e studim- projektimit zbatohen kerkesat e veçanta, te percaktuara ne udhezimin e Keshillit te Ministrave nr 1, datë 1.1.1996 “Per prokurimin publik”.</w:t>
      </w:r>
    </w:p>
    <w:p w:rsidR="00AD29EF" w:rsidRPr="00B410BA" w:rsidRDefault="00AD29EF" w:rsidP="00AD29EF">
      <w:pPr>
        <w:pStyle w:val="Paragrafi"/>
      </w:pPr>
      <w:r w:rsidRPr="00B410BA">
        <w:t xml:space="preserve"> 6.5.c. Vendimet e komisionit eshte mire te merren me konsensus dhe kur ky nuk arrihet, me shumicen e votave te deklaruara (jo me votim te fshehte).</w:t>
      </w:r>
    </w:p>
    <w:p w:rsidR="00AD29EF" w:rsidRPr="00B410BA" w:rsidRDefault="00AD29EF" w:rsidP="00AD29EF">
      <w:pPr>
        <w:pStyle w:val="Paragrafi"/>
      </w:pPr>
      <w:r w:rsidRPr="00B410BA">
        <w:t>6.6- Nga dita e njoftimit zyrtar te konkurruesve prej komisionit per vleresimin e ofertave, deri ne shpalljen e fituesit duhet te kalojne 10 dite per evidentimin dhe zgjidhjen e ankesave te ofertuesve.</w:t>
      </w:r>
    </w:p>
    <w:p w:rsidR="00AD29EF" w:rsidRPr="00B410BA" w:rsidRDefault="00AD29EF" w:rsidP="00AD29EF">
      <w:pPr>
        <w:pStyle w:val="Paragrafi"/>
      </w:pPr>
      <w:r w:rsidRPr="00B410BA">
        <w:t>7. Enti prokurues, krahas kerkesave per kualifikim te percaktuara me ligjin dhe udhezimin, e sipershenuar, “Per prokurimin publik” ka te drejte te shtoje ne dokumentet e tenderit edhe kerkesa te tjera si:</w:t>
      </w:r>
    </w:p>
    <w:p w:rsidR="00AD29EF" w:rsidRPr="00B410BA" w:rsidRDefault="00AD29EF" w:rsidP="00AD29EF">
      <w:pPr>
        <w:pStyle w:val="Paragrafi"/>
      </w:pPr>
      <w:r w:rsidRPr="00B410BA">
        <w:t>7.1. Punime te ngjashme realizuara tre vitet e fundit nga ofertuesi, me vlere jo me pak se 50% e vleres se objektit qe prokurohet, vertetuar zyrtarisht nga investitori, te shoqeruar me aktin e kolaudimit te vepres dhe, ne raste te veçanta, me fotografi.</w:t>
      </w:r>
    </w:p>
    <w:p w:rsidR="00AD29EF" w:rsidRPr="00B410BA" w:rsidRDefault="00AD29EF" w:rsidP="00AD29EF">
      <w:pPr>
        <w:pStyle w:val="Paragrafi"/>
      </w:pPr>
      <w:r w:rsidRPr="00B410BA">
        <w:t xml:space="preserve"> 7.2. Llojin dhe numrin e mjeteve dhe makinerive te nevojshme per realizimin e punimeve me cilesi dhe afat, vertetuar me akte pronesie ose kontrata qiramarrje te noterizuara.</w:t>
      </w:r>
    </w:p>
    <w:p w:rsidR="00AD29EF" w:rsidRPr="00B410BA" w:rsidRDefault="00AD29EF" w:rsidP="00AD29EF">
      <w:pPr>
        <w:pStyle w:val="Paragrafi"/>
      </w:pPr>
      <w:r w:rsidRPr="00B410BA">
        <w:t xml:space="preserve"> 7.3. Personelin inxhiniero-teknik te punesuar dhe pajisur me licencen perkatese, per realizimin e objektit qe prokurohet dhe numrin e punonjesve te ndertimit gjithsej dhe te specializuar, vertetuar me kontrata pune dhe me sigurimet shoqerore. </w:t>
      </w:r>
    </w:p>
    <w:p w:rsidR="00AD29EF" w:rsidRPr="00B410BA" w:rsidRDefault="00AD29EF" w:rsidP="00AD29EF">
      <w:pPr>
        <w:pStyle w:val="Paragrafi"/>
      </w:pPr>
      <w:r w:rsidRPr="00B410BA">
        <w:t xml:space="preserve"> 7.4. Regjistrimin e ofertuesit si tatim-pagues me tvsh .</w:t>
      </w:r>
    </w:p>
    <w:p w:rsidR="00AD29EF" w:rsidRPr="00B410BA" w:rsidRDefault="00AD29EF" w:rsidP="00AD29EF">
      <w:pPr>
        <w:pStyle w:val="Paragrafi"/>
      </w:pPr>
      <w:r w:rsidRPr="00B410BA">
        <w:lastRenderedPageBreak/>
        <w:t>7.5. Vellimin e punimeve qe do te realizohet me nensipermarrje.</w:t>
      </w:r>
    </w:p>
    <w:p w:rsidR="00AD29EF" w:rsidRPr="00B410BA" w:rsidRDefault="00AD29EF" w:rsidP="00AD29EF">
      <w:pPr>
        <w:pStyle w:val="Paragrafi"/>
      </w:pPr>
      <w:r w:rsidRPr="00B410BA">
        <w:t>7.6. Kerkesat per kualifikim te percaktuara ne ligjin “Per prokurim publik”, ne formularin “Te dhenat e ofertes” dhe pikat 7.1-7.5 te ketij udhezimi te jene te harmonizuara dhe te mos kene mosperputhje.</w:t>
      </w:r>
    </w:p>
    <w:p w:rsidR="00AD29EF" w:rsidRPr="00B410BA" w:rsidRDefault="00AD29EF" w:rsidP="00AD29EF">
      <w:pPr>
        <w:pStyle w:val="Paragrafi"/>
      </w:pPr>
      <w:r w:rsidRPr="00B410BA">
        <w:t>8. Per objektet e prokuruara me vlere nen 5 milionë leke, procedurat e prokurimit miratohen nga titullari i entit prokurues dhe njoftohet Ministria e Pushtetit Lokal per subjektin fitues te tenderit, vleren e ofertes fituese, preventivin e punimeve te prokuruara dhe afatin e perfundimit te tyre, aktin e organit qe ka miratuar projektpreventivin dhe vleren e plote te vepres qe prokurohet.</w:t>
      </w:r>
    </w:p>
    <w:p w:rsidR="00AD29EF" w:rsidRPr="00B410BA" w:rsidRDefault="00AD29EF" w:rsidP="00AD29EF">
      <w:pPr>
        <w:pStyle w:val="Paragrafi"/>
      </w:pPr>
      <w:r w:rsidRPr="00B410BA">
        <w:t>8.1- Duke respektuar afatin 10 ditor te evidentimit te ankesave, titullari i entit prokurues njofton degen e Buxhetit ne rreth qe te autorizojne per çeljen e fondeve ne degen e Thesarit.</w:t>
      </w:r>
    </w:p>
    <w:p w:rsidR="00AD29EF" w:rsidRPr="00B410BA" w:rsidRDefault="00AD29EF" w:rsidP="00AD29EF">
      <w:pPr>
        <w:pStyle w:val="Paragrafi"/>
      </w:pPr>
      <w:r w:rsidRPr="00B410BA">
        <w:t>9. Per objektet e prokururara me vlere 5-100 milionë leke, enti prokurues, pas kalimit te afatit te pritjes se ankesave, paraqet per shqyrtim paraprak dhe miratim tek titullari i Ministrise se Pushtetit Lokal dokumentacionin e meposhtem:</w:t>
      </w:r>
    </w:p>
    <w:p w:rsidR="00AD29EF" w:rsidRPr="00B410BA" w:rsidRDefault="00AD29EF" w:rsidP="00AD29EF">
      <w:pPr>
        <w:pStyle w:val="Paragrafi"/>
      </w:pPr>
      <w:r w:rsidRPr="00B410BA">
        <w:t>9.1. Kopje e fteses per oferte derguar ne Agjensine e Prokurimit Publik dhe per tenderin e hapur kopjet e gazetave ne te cilat eshte botuar ftesa per oferte.</w:t>
      </w:r>
    </w:p>
    <w:p w:rsidR="00AD29EF" w:rsidRPr="00B410BA" w:rsidRDefault="00AD29EF" w:rsidP="00AD29EF">
      <w:pPr>
        <w:pStyle w:val="Paragrafi"/>
      </w:pPr>
      <w:r w:rsidRPr="00B410BA">
        <w:t xml:space="preserve"> 9.2. Kopje e urdherit te prokurimit, ne te cilin duhet te evidentohen sipas kerkesave te kapitullit te pare te udhezimit te Keshillit te Ministrave nr. 1, datë 1.1.1996 “Per prokurimin publik” objekti qe prokurohet, vlera e plote e vepres dhe vlera qe prokurohet (kur objekti zgjat me shume se nje vit), llojin e tenderit qe do te perdoret, komisionin e vleresimit te ofertave me jo me pak se 5 anetare (per projektimet jo me pak se 7 anetare specialiste te fushes), njesine e pergatitjes se dokumenteve (njesia e prokurimit) me jo me pak se 3 anetare, njeri nga te cilet detyrimisht jurist, etj.</w:t>
      </w:r>
    </w:p>
    <w:p w:rsidR="00AD29EF" w:rsidRPr="00B410BA" w:rsidRDefault="00AD29EF" w:rsidP="00AD29EF">
      <w:pPr>
        <w:pStyle w:val="Paragrafi"/>
      </w:pPr>
      <w:r w:rsidRPr="00B410BA">
        <w:t>9.3. Kopje e shkreses se miratimit te projektpreventivit dhe vleres se plote te objektit qe prokurohet nga organi kompetent.</w:t>
      </w:r>
    </w:p>
    <w:p w:rsidR="00AD29EF" w:rsidRPr="00B410BA" w:rsidRDefault="00AD29EF" w:rsidP="00AD29EF">
      <w:pPr>
        <w:pStyle w:val="Paragrafi"/>
      </w:pPr>
      <w:r w:rsidRPr="00B410BA">
        <w:t>9.3 a. Preventivi i objektit, miratuar nga investitori dhe kryetari i entit prokurues ( kur vepra vazhdon me shume se nje vit, kerkohet perveç preventivit sipas vleres se plote edhe preventivi pjesor per vleren qe prokurohet).</w:t>
      </w:r>
    </w:p>
    <w:p w:rsidR="00AD29EF" w:rsidRPr="00B410BA" w:rsidRDefault="00AD29EF" w:rsidP="00AD29EF">
      <w:pPr>
        <w:pStyle w:val="Paragrafi"/>
      </w:pPr>
      <w:r w:rsidRPr="00B410BA">
        <w:t>9.4. Kopje e listes se kandidateve te azhornuar per konkurim, pasqyruar ne vendimin e Komisionit te vleresimit te ofertave.</w:t>
      </w:r>
    </w:p>
    <w:p w:rsidR="00AD29EF" w:rsidRPr="00B410BA" w:rsidRDefault="00AD29EF" w:rsidP="00AD29EF">
      <w:pPr>
        <w:pStyle w:val="Paragrafi"/>
      </w:pPr>
      <w:r w:rsidRPr="00B410BA">
        <w:t>9.5. Preventivi i dhene subjekteve konkurrues me vellimet e punes dhe normat maksimale qe enti prokurues gjykon te pranueshme per tvsh, fitim, shpenzime plotesuese, fond rezerve, tarife projektimin etj.</w:t>
      </w:r>
    </w:p>
    <w:p w:rsidR="00AD29EF" w:rsidRPr="00B410BA" w:rsidRDefault="00AD29EF" w:rsidP="00AD29EF">
      <w:pPr>
        <w:pStyle w:val="Paragrafi"/>
      </w:pPr>
      <w:r w:rsidRPr="00B410BA">
        <w:t>9.6. Proces-verbalet e vendimet e komisionit, pasqyrat e vleresimit te ofertave te kualifikuara dhe e plotesimit te kerkesave per kualifikim nga konkurruesit, te gjitha te nenshkruara rregullisht nga anetaret e komisionit dhe njesia e prokurimit.</w:t>
      </w:r>
    </w:p>
    <w:p w:rsidR="00AD29EF" w:rsidRPr="00B410BA" w:rsidRDefault="00AD29EF" w:rsidP="00AD29EF">
      <w:pPr>
        <w:pStyle w:val="Paragrafi"/>
      </w:pPr>
      <w:r w:rsidRPr="00B410BA">
        <w:t>9.7. Raportin permbledhes, nenshkruar nga kryetari i entit prokurues ne te cilin duhet te pasqyrohen gjithe fazat e prokurorimit, deri tek vleresimi perfundimtar i kryetarit te entit prokurues per rregullaritetin e procedurave.</w:t>
      </w:r>
    </w:p>
    <w:p w:rsidR="00AD29EF" w:rsidRPr="00B410BA" w:rsidRDefault="00AD29EF" w:rsidP="00AD29EF">
      <w:pPr>
        <w:pStyle w:val="Paragrafi"/>
      </w:pPr>
      <w:r w:rsidRPr="00B410BA">
        <w:t>9.8. Kopje e ofertes fituese nenshkruar nga komisioni i vleresimit te ofertave.</w:t>
      </w:r>
    </w:p>
    <w:p w:rsidR="00AD29EF" w:rsidRPr="00B410BA" w:rsidRDefault="00AD29EF" w:rsidP="00AD29EF">
      <w:pPr>
        <w:pStyle w:val="Paragrafi"/>
      </w:pPr>
      <w:r w:rsidRPr="00B410BA">
        <w:t>9.9. Kerkesa per celje fondi me vleren e ofertes fituese.</w:t>
      </w:r>
    </w:p>
    <w:p w:rsidR="00AD29EF" w:rsidRPr="00B410BA" w:rsidRDefault="00AD29EF" w:rsidP="00AD29EF">
      <w:pPr>
        <w:pStyle w:val="Paragrafi"/>
      </w:pPr>
      <w:r w:rsidRPr="00B410BA">
        <w:t>9.10. Kur dokumentet ne orgjinal jane vetem ne nje kopje ato ruhen në dosjen e entit prokurues dhe fotokopjet e tyre te konfirmuara me firme e vule te njome nga antaret e njesise se prokurimit dhe titullari i entit prokurues percillen ne Ministrine e Pushtetit Lokal.</w:t>
      </w:r>
    </w:p>
    <w:p w:rsidR="00AD29EF" w:rsidRPr="00B410BA" w:rsidRDefault="00AD29EF" w:rsidP="00AD29EF">
      <w:pPr>
        <w:pStyle w:val="Paragrafi"/>
      </w:pPr>
      <w:r w:rsidRPr="00B410BA">
        <w:t>9.11. Pas shqyrtimit te dokumentacionit dhe miratimit te procedurave te mesiperme nga titullari Ministrise behet çelja e fondeve nga Drejtoria e Finances ne deget e Buxhetit ne rreth.</w:t>
      </w:r>
    </w:p>
    <w:p w:rsidR="00AD29EF" w:rsidRPr="00B410BA" w:rsidRDefault="00AD29EF" w:rsidP="00AD29EF">
      <w:pPr>
        <w:pStyle w:val="Paragrafi"/>
      </w:pPr>
      <w:r w:rsidRPr="00B410BA">
        <w:t>10. Dokumentet sipas pikes 9 dergohen zyrtarisht ne Drejtorine e Programimit te Investimeve ne Ministrine e Pushtetit Lokal.</w:t>
      </w:r>
    </w:p>
    <w:p w:rsidR="00AD29EF" w:rsidRPr="00B410BA" w:rsidRDefault="00AD29EF" w:rsidP="00AD29EF">
      <w:pPr>
        <w:pStyle w:val="Paragrafi"/>
      </w:pPr>
      <w:r w:rsidRPr="00B410BA">
        <w:t>10.1. Dokumentacioni i paraqitur sipas pikes 9 shqyrtohet nga nje komision i posaçem, qe krijohet me urdher te titullarit. Afati i shqyrtimit te jete per çdo rast jo me shume se 7 dite.</w:t>
      </w:r>
    </w:p>
    <w:p w:rsidR="00AD29EF" w:rsidRPr="00B410BA" w:rsidRDefault="00AD29EF" w:rsidP="00AD29EF">
      <w:pPr>
        <w:pStyle w:val="Paragrafi"/>
      </w:pPr>
      <w:r w:rsidRPr="00B410BA">
        <w:t>10.2. Per rastet e ankesave per procedurat e prokurimit publik, vendos per trajtim te metejshem titullari i Ministrise.</w:t>
      </w:r>
    </w:p>
    <w:p w:rsidR="00AD29EF" w:rsidRPr="00B410BA" w:rsidRDefault="00AD29EF" w:rsidP="00AD29EF">
      <w:pPr>
        <w:pStyle w:val="Paragrafi"/>
      </w:pPr>
      <w:r w:rsidRPr="00B410BA">
        <w:t>11. Per objektet e prokuruara ne vlere me shume se 100 milionë leke dokumentet sipas pikes 9 percillen ne Agjencine e Prokurimit Publik prane Keshillit te Ministrave.</w:t>
      </w:r>
    </w:p>
    <w:p w:rsidR="00AD29EF" w:rsidRPr="00B410BA" w:rsidRDefault="00AD29EF" w:rsidP="00AD29EF">
      <w:pPr>
        <w:pStyle w:val="Paragrafi"/>
      </w:pPr>
      <w:r w:rsidRPr="00B410BA">
        <w:t>12. Organet e qeverisjes vendore per investimet qe do te realizojne me te ardhurat e tyre ose nga donatoret, kryejne gjithe procedurat e prokurimit, si me lart, pa qene nevoja te percjellin per shqyrtim ne Ministrine e Pushtetit Lokal dokumentacionin sipas pikave 8,9 te ketij udhezimi.</w:t>
      </w:r>
    </w:p>
    <w:p w:rsidR="00AD29EF" w:rsidRPr="00B410BA" w:rsidRDefault="00AD29EF" w:rsidP="00AD29EF">
      <w:pPr>
        <w:pStyle w:val="Paragrafi"/>
      </w:pPr>
      <w:r w:rsidRPr="00B410BA">
        <w:lastRenderedPageBreak/>
        <w:t>13. Ankesat ndaj veprimeve apo procedurave te entit prokurues, si rregull, i paraqiten sipas radhes entit prokurures, organit vendor apo qendror investitor, dhe ne fund Agjencise se Prokurimit Publik, ne perputhje me nenet 43-45 te ligjit “ Per prokurimin publik ” dhe pikes 12 te vendimit të Këshillit të Ministrave nr. 335, datë 23.06.2000.</w:t>
      </w:r>
    </w:p>
    <w:p w:rsidR="00AD29EF" w:rsidRPr="00B410BA" w:rsidRDefault="00AD29EF" w:rsidP="00AD29EF">
      <w:pPr>
        <w:pStyle w:val="Paragrafi"/>
      </w:pPr>
      <w:r w:rsidRPr="00B410BA">
        <w:t>14. Enti prokurues, perpara perfundimit te afatit te vlefshmerise se ofertes, ben shpalljen e ofertes fituese sipas dokumentit standard, duke kerkuar me mirekuptim, ne afatin me te shkurter te mundshem, formularin standard te kontrates te nenshkruar (ne asnje rast jo me shume se 15 dite).</w:t>
      </w:r>
    </w:p>
    <w:p w:rsidR="00AD29EF" w:rsidRPr="00B410BA" w:rsidRDefault="00AD29EF" w:rsidP="00AD29EF">
      <w:pPr>
        <w:pStyle w:val="Paragrafi"/>
      </w:pPr>
      <w:r w:rsidRPr="00B410BA">
        <w:t>14.1- Njoftimi i fituesit hap rrugen per nenshkrimin e kontrates midis paleve, e cila hartohet ne perputhje me “KUSHTET E PERGJITHSHME TE KONTRATES PER PUNIMET E NDERTIMIT” per te gjitha llojet e tenderave, perjashtuar prokurimin sipas kerkeses per kuotim (faqe 235-244 e permbledhesit te legjislacionit per organet e pushtetit lokal te Republikes se Shqiperise)</w:t>
      </w:r>
    </w:p>
    <w:p w:rsidR="00AD29EF" w:rsidRPr="00B410BA" w:rsidRDefault="00AD29EF" w:rsidP="00AD29EF">
      <w:pPr>
        <w:pStyle w:val="Paragrafi"/>
      </w:pPr>
      <w:r w:rsidRPr="00B410BA">
        <w:t>14.1a. Ne rastet kur enti prokurues perdor “ Kerkesen per kuotim” kontrata lidhet ne perputhje me pjesen C te “ FTESE PER KUOTIM PER PUNIME TE VOGLA NDERTIMI ” (faqe 259 - 262 e permbledhesit te legjislacionit per organet e pushtetit lokal te Republikes se Shqiperise).</w:t>
      </w:r>
    </w:p>
    <w:p w:rsidR="00AD29EF" w:rsidRPr="00B410BA" w:rsidRDefault="00AD29EF" w:rsidP="00AD29EF">
      <w:pPr>
        <w:pStyle w:val="Paragrafi"/>
      </w:pPr>
      <w:r w:rsidRPr="00B410BA">
        <w:t>14.2. Kontrata te hartohet nga specialiste te fushes perkatese, per te caktuar qarte detyrimet reciproke, pergjegjesite dhe sanksionet. Ajo behet efektive pasi nenshkruhet rregullisht nga enti prokurues, investitori dhe sipermarresi.</w:t>
      </w:r>
    </w:p>
    <w:p w:rsidR="00AD29EF" w:rsidRPr="00B410BA" w:rsidRDefault="00AD29EF" w:rsidP="00AD29EF">
      <w:pPr>
        <w:pStyle w:val="Paragrafi"/>
      </w:pPr>
      <w:r w:rsidRPr="00B410BA">
        <w:t>14.2a. Çdo shtese kontrate eshte e vlefshme pasi te nenshkruhet nga te tre palet.</w:t>
      </w:r>
    </w:p>
    <w:p w:rsidR="00AD29EF" w:rsidRPr="00B410BA" w:rsidRDefault="00AD29EF" w:rsidP="00AD29EF">
      <w:pPr>
        <w:pStyle w:val="Paragrafi"/>
      </w:pPr>
      <w:r w:rsidRPr="00B410BA">
        <w:t>15. Ministra e Pushtetit Lokal per vitin 2001 u rekomandon investitoreve dhe enteve prokurues:</w:t>
      </w:r>
    </w:p>
    <w:p w:rsidR="00AD29EF" w:rsidRPr="00B410BA" w:rsidRDefault="00AD29EF" w:rsidP="00AD29EF">
      <w:pPr>
        <w:pStyle w:val="Paragrafi"/>
      </w:pPr>
      <w:r w:rsidRPr="00B410BA">
        <w:t>15.1. Ne preventivat qe do t’u jepen kandidateve te percaktohen kufijte maksimale per shpenzime plotesuese dhe per normen e fitimit; vlera e fondit rezerve te jete 3-5%.</w:t>
      </w:r>
    </w:p>
    <w:p w:rsidR="00AD29EF" w:rsidRPr="00B410BA" w:rsidRDefault="00AD29EF" w:rsidP="00AD29EF">
      <w:pPr>
        <w:pStyle w:val="Paragrafi"/>
      </w:pPr>
      <w:r w:rsidRPr="00B410BA">
        <w:t>15.2. Studim projektimet te mbulohen me fondet e programuara ne kete ze, nga te ardhurat ne zbatim te ligjit “ Per urbanistiken”, te vendimit te Keshillit te Ministrave nr. 201, datë 26.3.1998 “Per kriteret e perdorimit te te ardhurave nga shitja dhe qiraja e truallit” e te çdo akti tjeter normativ dhe nga te ardhurat e organeve te qeverisjes vendore.</w:t>
      </w:r>
    </w:p>
    <w:p w:rsidR="00AD29EF" w:rsidRPr="00B410BA" w:rsidRDefault="00AD29EF" w:rsidP="00AD29EF">
      <w:pPr>
        <w:pStyle w:val="Paragrafi"/>
      </w:pPr>
      <w:r w:rsidRPr="00B410BA">
        <w:t xml:space="preserve">15.2a. Ne raste te veçanta, per vepra mbi 5 milionë leke, Ministria e Pushtetit Lokal autorizon financimin e tyre nga vlera e ndertimit, konform vendimit të Këshillit të Ministrave nr. 444 datë 5.9.1994. </w:t>
      </w:r>
    </w:p>
    <w:p w:rsidR="00AD29EF" w:rsidRPr="00B410BA" w:rsidRDefault="00AD29EF" w:rsidP="00AD29EF">
      <w:pPr>
        <w:pStyle w:val="Paragrafi"/>
      </w:pPr>
      <w:r w:rsidRPr="00B410BA">
        <w:t>15.3. Per vepra mbi 5 milionë lekë, kur investitori nuk ka struktura te specializuara per mbikqyrjen e kolaudimin e punimeve, me miratim te Ministrise se Pushtetit Lokal, caktohen fondet perkatese nga vleraa e ndertimit.</w:t>
      </w:r>
    </w:p>
    <w:p w:rsidR="00AD29EF" w:rsidRPr="00B410BA" w:rsidRDefault="00AD29EF" w:rsidP="00AD29EF">
      <w:pPr>
        <w:pStyle w:val="Paragrafi"/>
      </w:pPr>
      <w:r w:rsidRPr="00B410BA">
        <w:t>15.4. Periudhat e garancise per defekte, qe shenohen ne kontrate, caktohen nga specialistet perkates te njesise prokurimit, duke pasur parasysh kerkesat e kushteve teknike te projektimit dhe ndertimit, te detyrueshme per zbatim.</w:t>
      </w:r>
    </w:p>
    <w:p w:rsidR="00AD29EF" w:rsidRPr="00B410BA" w:rsidRDefault="00AD29EF" w:rsidP="00AD29EF">
      <w:pPr>
        <w:pStyle w:val="Paragrafi"/>
      </w:pPr>
      <w:r w:rsidRPr="00B410BA">
        <w:t>15.5. Kur i njejti ent prokurues ka me shume se nje objekt te nje lloji (ndertese administrative, çerdhe, rruge, qender shendetësore etj ) rekomandohet te perdore procedurat e parakualifikimit per objekte me vlefte te plote mbi 10 milion leke.</w:t>
      </w:r>
    </w:p>
    <w:p w:rsidR="00AD29EF" w:rsidRPr="00B410BA" w:rsidRDefault="00AD29EF" w:rsidP="00AD29EF">
      <w:pPr>
        <w:pStyle w:val="Paragrafi"/>
      </w:pPr>
      <w:r w:rsidRPr="00B410BA">
        <w:t>16. Ministria e Pushtetit Lokal cakton organet dhe institucionet qe do te jene ne rolin e investitorit dhe entit prokurues.</w:t>
      </w:r>
    </w:p>
    <w:p w:rsidR="00AD29EF" w:rsidRPr="00B410BA" w:rsidRDefault="00AD29EF" w:rsidP="00AD29EF">
      <w:pPr>
        <w:pStyle w:val="Paragrafi"/>
      </w:pPr>
      <w:r w:rsidRPr="00B410BA">
        <w:t xml:space="preserve">16.1. Kur investitori dhe enti prokurues jane dy organe te ndryshme, ky i fundit i dorezon investitorit gjithe kopjet e dokumenteve te tenderit, projektin, preventivin perfundimtar dhe pjesor, oferten fituese, grafikun e punimeve para lidhjes se kontrates me sipermarresin. </w:t>
      </w:r>
    </w:p>
    <w:p w:rsidR="00AD29EF" w:rsidRPr="00B410BA" w:rsidRDefault="00AD29EF" w:rsidP="00AD29EF">
      <w:pPr>
        <w:pStyle w:val="Paragrafi"/>
      </w:pPr>
      <w:r w:rsidRPr="00B410BA">
        <w:t>16.2. Investitori vete dhe me strukturat ne varesi ndjek me perparesi realizimin e investimeve ne kohe e cilesi, konform kushteve teknike te projektimit, zbatimit dhe standardeve te detyrueshme.</w:t>
      </w:r>
    </w:p>
    <w:p w:rsidR="00AD29EF" w:rsidRPr="00B410BA" w:rsidRDefault="00AD29EF" w:rsidP="00AD29EF">
      <w:pPr>
        <w:pStyle w:val="Paragrafi"/>
      </w:pPr>
      <w:r w:rsidRPr="00B410BA">
        <w:t>Drejtori dhe kolaudatori i punimeve caktohen nga investitori, konform kerkesave te ligjit “Per kontrollin dhe disiplinimin e punimeve te ndertimit ” dhe udhezimit nr. 3, datë 15.2.2001 te Keshillit te Ministrave “Per mbikëqyrjen dhe kolaudimin e punimeve te ndertimit”.</w:t>
      </w:r>
    </w:p>
    <w:p w:rsidR="00AD29EF" w:rsidRPr="00B410BA" w:rsidRDefault="00AD29EF" w:rsidP="00AD29EF">
      <w:pPr>
        <w:pStyle w:val="Paragrafi"/>
      </w:pPr>
      <w:r w:rsidRPr="00B410BA">
        <w:t>16.3. Investitori informon per realizimin e investimeve sipas rregullave te vendosura ne ligjin e statistikes, aktet normative ne fuqi dhe udhezimet e Ministrise se Pushtetit Lokal.</w:t>
      </w:r>
    </w:p>
    <w:p w:rsidR="00AD29EF" w:rsidRPr="00B410BA" w:rsidRDefault="00AD29EF" w:rsidP="00AD29EF">
      <w:pPr>
        <w:pStyle w:val="Paragrafi"/>
      </w:pPr>
      <w:r w:rsidRPr="00B410BA">
        <w:t>17. Ky udhezim zbatohet per te gjithe investimet e programuara nga Ministria e Pushtetit Lokal per vitin 2001.</w:t>
      </w:r>
    </w:p>
    <w:p w:rsidR="00AD29EF" w:rsidRPr="00B410BA" w:rsidRDefault="00AD29EF" w:rsidP="00AD29EF">
      <w:pPr>
        <w:pStyle w:val="Paragrafi"/>
      </w:pPr>
      <w:r w:rsidRPr="00B410BA">
        <w:t xml:space="preserve">18. Me zbatimin e ketij udhezimi ngarkohen gjithe organet, qe u vihen ne dispozicion fonde nga Ministria e Pushtetit Lokal; me kontrollin e zbatimit te tij, Drejtoria e Programimit te Investimeve, Drejtoria e Finances, Departamenti i Kontrollit Financiar ne Ministrine e Pushtetit Lokal dhe </w:t>
      </w:r>
      <w:r w:rsidRPr="00B410BA">
        <w:lastRenderedPageBreak/>
        <w:t>Drejtorite e Kontrollit ne prefektura.</w:t>
      </w:r>
    </w:p>
    <w:p w:rsidR="00AD29EF" w:rsidRPr="00B410BA" w:rsidRDefault="00AD29EF" w:rsidP="00AD29EF">
      <w:pPr>
        <w:pStyle w:val="Paragrafi"/>
      </w:pPr>
    </w:p>
    <w:p w:rsidR="00AD29EF" w:rsidRPr="00B410BA" w:rsidRDefault="00AD29EF" w:rsidP="00AD29EF">
      <w:pPr>
        <w:pStyle w:val="Autoriteti"/>
      </w:pPr>
      <w:r w:rsidRPr="00B410BA">
        <w:t>MINISTRI I PUSHTETIT LOKAL</w:t>
      </w:r>
    </w:p>
    <w:p w:rsidR="00AD29EF" w:rsidRPr="00B410BA" w:rsidRDefault="00AD29EF" w:rsidP="00AD29EF">
      <w:pPr>
        <w:pStyle w:val="AutoritetiEmer"/>
      </w:pPr>
      <w:r w:rsidRPr="00B410BA">
        <w:t>Bashkim Fino</w:t>
      </w:r>
    </w:p>
    <w:p w:rsidR="00AD29EF" w:rsidRPr="00B410BA" w:rsidRDefault="00AD29EF" w:rsidP="00AD29EF">
      <w:pPr>
        <w:pStyle w:val="Paragrafi"/>
      </w:pPr>
    </w:p>
    <w:p w:rsidR="00AD29EF" w:rsidRPr="00B410BA" w:rsidRDefault="00AD29EF" w:rsidP="00AD29EF">
      <w:pPr>
        <w:pStyle w:val="Paragrafi"/>
      </w:pPr>
    </w:p>
    <w:p w:rsidR="00AD29EF" w:rsidRPr="00B410BA" w:rsidRDefault="00AD29EF" w:rsidP="00AD29EF">
      <w:pPr>
        <w:pStyle w:val="Paragrafi"/>
      </w:pPr>
    </w:p>
    <w:p w:rsidR="00AD29EF" w:rsidRPr="00B410BA" w:rsidRDefault="00AD29EF" w:rsidP="00AD29EF">
      <w:pPr>
        <w:pStyle w:val="Paragrafi"/>
      </w:pPr>
    </w:p>
    <w:p w:rsidR="00AD29EF" w:rsidRPr="00B410BA" w:rsidRDefault="00AD29EF" w:rsidP="00AD29E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7458E"/>
    <w:rsid w:val="00881600"/>
    <w:rsid w:val="00964189"/>
    <w:rsid w:val="009C29DF"/>
    <w:rsid w:val="009F72BC"/>
    <w:rsid w:val="00A0784B"/>
    <w:rsid w:val="00A246D1"/>
    <w:rsid w:val="00A923BE"/>
    <w:rsid w:val="00AA4D4B"/>
    <w:rsid w:val="00AD29EF"/>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3658AF-826A-4E8C-A72F-66395107F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2565</Words>
  <Characters>14622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2019-03-14T12:30:00Z</dcterms:created>
  <dcterms:modified xsi:type="dcterms:W3CDTF">2019-03-14T12:30:00Z</dcterms:modified>
</cp:coreProperties>
</file>