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6D44" w:rsidRDefault="00ED6D44" w:rsidP="00ED6D44">
      <w:pPr>
        <w:pStyle w:val="Akti"/>
      </w:pPr>
      <w:bookmarkStart w:id="0" w:name="_GoBack"/>
      <w:bookmarkEnd w:id="0"/>
      <w:r>
        <w:t xml:space="preserve">Udhëzim </w:t>
      </w:r>
    </w:p>
    <w:p w:rsidR="00ED6D44" w:rsidRDefault="00ED6D44" w:rsidP="00ED6D44">
      <w:pPr>
        <w:pStyle w:val="NumriData"/>
      </w:pPr>
      <w:r>
        <w:t>Nr.1, datë 4.3.2004</w:t>
      </w:r>
    </w:p>
    <w:p w:rsidR="00ED6D44" w:rsidRDefault="00ED6D44" w:rsidP="00ED6D44">
      <w:pPr>
        <w:pStyle w:val="Paragrafi"/>
      </w:pPr>
    </w:p>
    <w:p w:rsidR="00ED6D44" w:rsidRDefault="00ED6D44" w:rsidP="00ED6D44">
      <w:pPr>
        <w:pStyle w:val="Titulli"/>
      </w:pPr>
      <w:r>
        <w:t>Për mratimin e kostos mesatare të ndërtimit të banesave nga enti kombëtar i banesave, të vlerave të tregut të lirë të banesave dhe të koeficientit “K”</w:t>
      </w:r>
    </w:p>
    <w:p w:rsidR="00ED6D44" w:rsidRPr="00176FF8" w:rsidRDefault="00ED6D44" w:rsidP="00ED6D44">
      <w:pPr>
        <w:pStyle w:val="Paragrafi"/>
        <w:rPr>
          <w:sz w:val="14"/>
        </w:rPr>
      </w:pPr>
    </w:p>
    <w:p w:rsidR="00ED6D44" w:rsidRDefault="00ED6D44" w:rsidP="00ED6D44">
      <w:pPr>
        <w:pStyle w:val="BazLigjPropozues"/>
      </w:pPr>
      <w:r>
        <w:t>Në mbështetje të nenit 100 të Kushtetutës dhe të neneve 3 e 13 të ligjit nr.8030, datë 15.11.1995 “Për kontributin e shtetit për familjet e pastreha”, me propozimin e Ministrit të Rregullimit të Territorit dhe të Turizmit, Këshilli i Ministrave</w:t>
      </w:r>
    </w:p>
    <w:p w:rsidR="00ED6D44" w:rsidRPr="00176FF8" w:rsidRDefault="00ED6D44" w:rsidP="00ED6D44">
      <w:pPr>
        <w:pStyle w:val="Paragrafi"/>
        <w:rPr>
          <w:sz w:val="14"/>
        </w:rPr>
      </w:pPr>
    </w:p>
    <w:p w:rsidR="00ED6D44" w:rsidRDefault="00ED6D44" w:rsidP="00ED6D44">
      <w:pPr>
        <w:pStyle w:val="VENDOSI"/>
      </w:pPr>
      <w:r>
        <w:t>Udhëzon:</w:t>
      </w:r>
    </w:p>
    <w:p w:rsidR="00ED6D44" w:rsidRPr="00176FF8" w:rsidRDefault="00ED6D44" w:rsidP="00ED6D44">
      <w:pPr>
        <w:pStyle w:val="Paragrafi"/>
        <w:rPr>
          <w:sz w:val="12"/>
        </w:rPr>
      </w:pPr>
    </w:p>
    <w:p w:rsidR="00ED6D44" w:rsidRDefault="00ED6D44" w:rsidP="00ED6D44">
      <w:pPr>
        <w:pStyle w:val="Paragrafi"/>
      </w:pPr>
      <w:r>
        <w:t>1. Kostoja mesatare e ndërtimit të banesave nga Enti Kombëtar i Banesave, në shkallë republike, për vitin 2004 të jetë 28 840 (njëzet e tetë mijë e tetëqind e dyzet) lekë/m</w:t>
      </w:r>
      <w:r w:rsidRPr="00086334">
        <w:rPr>
          <w:vertAlign w:val="superscript"/>
        </w:rPr>
        <w:t>2</w:t>
      </w:r>
      <w:r>
        <w:t xml:space="preserve"> për sipërfaqe shfrytëzimi.</w:t>
      </w:r>
    </w:p>
    <w:p w:rsidR="00ED6D44" w:rsidRDefault="00ED6D44" w:rsidP="00ED6D44">
      <w:pPr>
        <w:pStyle w:val="Paragrafi"/>
      </w:pPr>
      <w:r>
        <w:t>2. Kostoja mesatare e ndërtimit dhe vlera mesatare e apartamenteve në tregun e lirë të banesave, sipas qyteteve, për vitin 2004 të jenë sipas tabelave nr.1 dhe nr.2, që i bashkëlidhen këtij udhëzimi.</w:t>
      </w:r>
    </w:p>
    <w:p w:rsidR="00ED6D44" w:rsidRDefault="00ED6D44" w:rsidP="00ED6D44">
      <w:pPr>
        <w:pStyle w:val="Paragrafi"/>
      </w:pPr>
      <w:r>
        <w:t>3. Vlera e koeficientit “K” të jetë sipas tabelës nr.3, që i bashkëlidhet këtij udhëzimi.</w:t>
      </w:r>
    </w:p>
    <w:p w:rsidR="00ED6D44" w:rsidRDefault="00ED6D44" w:rsidP="00ED6D44">
      <w:pPr>
        <w:pStyle w:val="Paragrafi"/>
      </w:pPr>
      <w:r>
        <w:t>4. Ngarkohen Ministria e Rregullimit të Territorit dhe e Turizmit dhe Enti Kombëtar i Banesave për zbatimin e këtij udhëzimi.</w:t>
      </w:r>
    </w:p>
    <w:p w:rsidR="00ED6D44" w:rsidRDefault="00ED6D44" w:rsidP="00ED6D44">
      <w:pPr>
        <w:pStyle w:val="Paragrafi"/>
      </w:pPr>
      <w:r>
        <w:t>Ky udhëzim hyn në fuqi pas botimit në Fletoren Zyrtare.</w:t>
      </w:r>
    </w:p>
    <w:p w:rsidR="00ED6D44" w:rsidRDefault="00ED6D44" w:rsidP="00ED6D44">
      <w:pPr>
        <w:pStyle w:val="Paragrafi"/>
      </w:pPr>
    </w:p>
    <w:p w:rsidR="00ED6D44" w:rsidRDefault="00ED6D44" w:rsidP="00ED6D44">
      <w:pPr>
        <w:pStyle w:val="Autoriteti"/>
      </w:pPr>
      <w:r>
        <w:t xml:space="preserve">Kryeministri </w:t>
      </w:r>
    </w:p>
    <w:p w:rsidR="00ED6D44" w:rsidRDefault="00ED6D44" w:rsidP="00ED6D44">
      <w:pPr>
        <w:pStyle w:val="AutoritetiEmer"/>
      </w:pPr>
      <w:r>
        <w:t>Fatos Nano</w:t>
      </w:r>
    </w:p>
    <w:p w:rsidR="00ED6D44" w:rsidRDefault="00ED6D44" w:rsidP="00ED6D44">
      <w:pPr>
        <w:pStyle w:val="Paragrafi"/>
      </w:pPr>
      <w:r>
        <w:t>Tabela Nr.1</w:t>
      </w:r>
    </w:p>
    <w:p w:rsidR="00ED6D44" w:rsidRDefault="00ED6D44" w:rsidP="00ED6D44">
      <w:pPr>
        <w:pStyle w:val="Paragrafi"/>
      </w:pPr>
    </w:p>
    <w:p w:rsidR="00ED6D44" w:rsidRDefault="00ED6D44" w:rsidP="00ED6D44">
      <w:pPr>
        <w:pStyle w:val="TitulliTitull"/>
      </w:pPr>
      <w:r>
        <w:t>Kosto mesatare e ndërtimit</w:t>
      </w:r>
    </w:p>
    <w:p w:rsidR="00ED6D44" w:rsidRDefault="00ED6D44" w:rsidP="00ED6D44">
      <w:pPr>
        <w:pStyle w:val="Paragrafi"/>
      </w:pPr>
    </w:p>
    <w:tbl>
      <w:tblPr>
        <w:tblStyle w:val="TableGrid"/>
        <w:tblW w:w="0" w:type="auto"/>
        <w:tblInd w:w="1008" w:type="dxa"/>
        <w:tblLook w:val="01E0" w:firstRow="1" w:lastRow="1" w:firstColumn="1" w:lastColumn="1" w:noHBand="0" w:noVBand="0"/>
      </w:tblPr>
      <w:tblGrid>
        <w:gridCol w:w="720"/>
        <w:gridCol w:w="1926"/>
        <w:gridCol w:w="1314"/>
        <w:gridCol w:w="1980"/>
      </w:tblGrid>
      <w:tr w:rsidR="00ED6D44">
        <w:tc>
          <w:tcPr>
            <w:tcW w:w="720" w:type="dxa"/>
            <w:vMerge w:val="restart"/>
            <w:vAlign w:val="center"/>
          </w:tcPr>
          <w:p w:rsidR="00ED6D44" w:rsidRDefault="00ED6D44" w:rsidP="00ED6D44">
            <w:pPr>
              <w:pStyle w:val="Tabele"/>
              <w:jc w:val="center"/>
            </w:pPr>
            <w:r>
              <w:t>Nr.</w:t>
            </w:r>
          </w:p>
        </w:tc>
        <w:tc>
          <w:tcPr>
            <w:tcW w:w="1926" w:type="dxa"/>
            <w:vMerge w:val="restart"/>
            <w:vAlign w:val="center"/>
          </w:tcPr>
          <w:p w:rsidR="00ED6D44" w:rsidRDefault="00ED6D44" w:rsidP="00ED6D44">
            <w:pPr>
              <w:pStyle w:val="Tabele"/>
              <w:jc w:val="center"/>
            </w:pPr>
            <w:r>
              <w:t>Qyteti</w:t>
            </w:r>
          </w:p>
        </w:tc>
        <w:tc>
          <w:tcPr>
            <w:tcW w:w="3294" w:type="dxa"/>
            <w:gridSpan w:val="2"/>
            <w:vAlign w:val="center"/>
          </w:tcPr>
          <w:p w:rsidR="00ED6D44" w:rsidRDefault="00ED6D44" w:rsidP="00ED6D44">
            <w:pPr>
              <w:pStyle w:val="Tabele"/>
              <w:jc w:val="center"/>
            </w:pPr>
            <w:r>
              <w:t>Çmimi për njësi (mesatare arith.)</w:t>
            </w:r>
          </w:p>
        </w:tc>
      </w:tr>
      <w:tr w:rsidR="00ED6D44">
        <w:tc>
          <w:tcPr>
            <w:tcW w:w="720" w:type="dxa"/>
            <w:vMerge/>
            <w:vAlign w:val="center"/>
          </w:tcPr>
          <w:p w:rsidR="00ED6D44" w:rsidRDefault="00ED6D44" w:rsidP="00ED6D44">
            <w:pPr>
              <w:pStyle w:val="Tabele"/>
              <w:jc w:val="center"/>
            </w:pPr>
          </w:p>
        </w:tc>
        <w:tc>
          <w:tcPr>
            <w:tcW w:w="1926" w:type="dxa"/>
            <w:vMerge/>
            <w:vAlign w:val="center"/>
          </w:tcPr>
          <w:p w:rsidR="00ED6D44" w:rsidRDefault="00ED6D44" w:rsidP="00ED6D44">
            <w:pPr>
              <w:pStyle w:val="Tabele"/>
              <w:jc w:val="center"/>
            </w:pPr>
          </w:p>
        </w:tc>
        <w:tc>
          <w:tcPr>
            <w:tcW w:w="1314" w:type="dxa"/>
            <w:vAlign w:val="center"/>
          </w:tcPr>
          <w:p w:rsidR="00ED6D44" w:rsidRDefault="00ED6D44" w:rsidP="00ED6D44">
            <w:pPr>
              <w:pStyle w:val="Tabele"/>
              <w:jc w:val="center"/>
            </w:pPr>
            <w:r>
              <w:t>Sip. shfrytëzimi</w:t>
            </w:r>
          </w:p>
          <w:p w:rsidR="00ED6D44" w:rsidRDefault="00ED6D44" w:rsidP="00ED6D44">
            <w:pPr>
              <w:pStyle w:val="Tabele"/>
              <w:jc w:val="center"/>
            </w:pPr>
            <w:r>
              <w:t>lekë/m</w:t>
            </w:r>
            <w:r w:rsidRPr="00885839">
              <w:rPr>
                <w:vertAlign w:val="superscript"/>
              </w:rPr>
              <w:t>2</w:t>
            </w:r>
          </w:p>
        </w:tc>
        <w:tc>
          <w:tcPr>
            <w:tcW w:w="1980" w:type="dxa"/>
            <w:vAlign w:val="center"/>
          </w:tcPr>
          <w:p w:rsidR="00ED6D44" w:rsidRDefault="00ED6D44" w:rsidP="00ED6D44">
            <w:pPr>
              <w:pStyle w:val="Tabele"/>
              <w:jc w:val="center"/>
            </w:pPr>
            <w:r>
              <w:t>Sip. ndërtimi</w:t>
            </w:r>
          </w:p>
          <w:p w:rsidR="00ED6D44" w:rsidRDefault="00ED6D44" w:rsidP="00ED6D44">
            <w:pPr>
              <w:pStyle w:val="Tabele"/>
              <w:jc w:val="center"/>
            </w:pPr>
            <w:r>
              <w:t>lekë/m</w:t>
            </w:r>
            <w:r w:rsidRPr="00885839">
              <w:rPr>
                <w:vertAlign w:val="superscript"/>
              </w:rPr>
              <w:t>2</w:t>
            </w:r>
          </w:p>
        </w:tc>
      </w:tr>
      <w:tr w:rsidR="00ED6D44">
        <w:tc>
          <w:tcPr>
            <w:tcW w:w="720" w:type="dxa"/>
          </w:tcPr>
          <w:p w:rsidR="00ED6D44" w:rsidRDefault="00ED6D44" w:rsidP="00ED6D44">
            <w:pPr>
              <w:pStyle w:val="Tabele"/>
            </w:pPr>
            <w:r>
              <w:t>1</w:t>
            </w:r>
          </w:p>
        </w:tc>
        <w:tc>
          <w:tcPr>
            <w:tcW w:w="1926" w:type="dxa"/>
          </w:tcPr>
          <w:p w:rsidR="00ED6D44" w:rsidRDefault="00ED6D44" w:rsidP="00ED6D44">
            <w:pPr>
              <w:pStyle w:val="Tabele"/>
            </w:pPr>
            <w:r>
              <w:t xml:space="preserve">Berat </w:t>
            </w:r>
          </w:p>
        </w:tc>
        <w:tc>
          <w:tcPr>
            <w:tcW w:w="1314" w:type="dxa"/>
          </w:tcPr>
          <w:p w:rsidR="00ED6D44" w:rsidRDefault="00ED6D44" w:rsidP="00ED6D44">
            <w:pPr>
              <w:pStyle w:val="Tabele"/>
            </w:pPr>
            <w:r>
              <w:t>28.198</w:t>
            </w:r>
          </w:p>
        </w:tc>
        <w:tc>
          <w:tcPr>
            <w:tcW w:w="1980" w:type="dxa"/>
          </w:tcPr>
          <w:p w:rsidR="00ED6D44" w:rsidRDefault="00ED6D44" w:rsidP="00ED6D44">
            <w:pPr>
              <w:pStyle w:val="Tabele"/>
            </w:pPr>
            <w:r>
              <w:t>24.107</w:t>
            </w:r>
          </w:p>
        </w:tc>
      </w:tr>
      <w:tr w:rsidR="00ED6D44">
        <w:tc>
          <w:tcPr>
            <w:tcW w:w="720" w:type="dxa"/>
          </w:tcPr>
          <w:p w:rsidR="00ED6D44" w:rsidRDefault="00ED6D44" w:rsidP="00ED6D44">
            <w:pPr>
              <w:pStyle w:val="Tabele"/>
            </w:pPr>
            <w:r>
              <w:t>2</w:t>
            </w:r>
          </w:p>
        </w:tc>
        <w:tc>
          <w:tcPr>
            <w:tcW w:w="1926" w:type="dxa"/>
          </w:tcPr>
          <w:p w:rsidR="00ED6D44" w:rsidRDefault="00ED6D44" w:rsidP="00ED6D44">
            <w:pPr>
              <w:pStyle w:val="Tabele"/>
            </w:pPr>
            <w:r>
              <w:t>Dibër</w:t>
            </w:r>
          </w:p>
        </w:tc>
        <w:tc>
          <w:tcPr>
            <w:tcW w:w="1314" w:type="dxa"/>
          </w:tcPr>
          <w:p w:rsidR="00ED6D44" w:rsidRDefault="00ED6D44" w:rsidP="00ED6D44">
            <w:pPr>
              <w:pStyle w:val="Tabele"/>
            </w:pPr>
            <w:r>
              <w:t>29.529</w:t>
            </w:r>
          </w:p>
        </w:tc>
        <w:tc>
          <w:tcPr>
            <w:tcW w:w="1980" w:type="dxa"/>
          </w:tcPr>
          <w:p w:rsidR="00ED6D44" w:rsidRDefault="00ED6D44" w:rsidP="00ED6D44">
            <w:pPr>
              <w:pStyle w:val="Tabele"/>
            </w:pPr>
            <w:r>
              <w:t>25.244</w:t>
            </w:r>
          </w:p>
        </w:tc>
      </w:tr>
      <w:tr w:rsidR="00ED6D44">
        <w:tc>
          <w:tcPr>
            <w:tcW w:w="720" w:type="dxa"/>
          </w:tcPr>
          <w:p w:rsidR="00ED6D44" w:rsidRDefault="00ED6D44" w:rsidP="00ED6D44">
            <w:pPr>
              <w:pStyle w:val="Tabele"/>
            </w:pPr>
            <w:r>
              <w:t>3</w:t>
            </w:r>
          </w:p>
        </w:tc>
        <w:tc>
          <w:tcPr>
            <w:tcW w:w="1926" w:type="dxa"/>
          </w:tcPr>
          <w:p w:rsidR="00ED6D44" w:rsidRDefault="00ED6D44" w:rsidP="00ED6D44">
            <w:pPr>
              <w:pStyle w:val="Tabele"/>
            </w:pPr>
            <w:r>
              <w:t>Durrës</w:t>
            </w:r>
          </w:p>
        </w:tc>
        <w:tc>
          <w:tcPr>
            <w:tcW w:w="1314" w:type="dxa"/>
          </w:tcPr>
          <w:p w:rsidR="00ED6D44" w:rsidRDefault="00ED6D44" w:rsidP="00ED6D44">
            <w:pPr>
              <w:pStyle w:val="Tabele"/>
            </w:pPr>
            <w:r>
              <w:t>29.013</w:t>
            </w:r>
          </w:p>
        </w:tc>
        <w:tc>
          <w:tcPr>
            <w:tcW w:w="1980" w:type="dxa"/>
          </w:tcPr>
          <w:p w:rsidR="00ED6D44" w:rsidRDefault="00ED6D44" w:rsidP="00ED6D44">
            <w:pPr>
              <w:pStyle w:val="Tabele"/>
            </w:pPr>
            <w:r>
              <w:t>24.803</w:t>
            </w:r>
          </w:p>
        </w:tc>
      </w:tr>
      <w:tr w:rsidR="00ED6D44">
        <w:tc>
          <w:tcPr>
            <w:tcW w:w="720" w:type="dxa"/>
          </w:tcPr>
          <w:p w:rsidR="00ED6D44" w:rsidRDefault="00ED6D44" w:rsidP="00ED6D44">
            <w:pPr>
              <w:pStyle w:val="Tabele"/>
            </w:pPr>
            <w:r>
              <w:t>4</w:t>
            </w:r>
          </w:p>
        </w:tc>
        <w:tc>
          <w:tcPr>
            <w:tcW w:w="1926" w:type="dxa"/>
          </w:tcPr>
          <w:p w:rsidR="00ED6D44" w:rsidRDefault="00ED6D44" w:rsidP="00ED6D44">
            <w:pPr>
              <w:pStyle w:val="Tabele"/>
            </w:pPr>
            <w:r>
              <w:t>Elbasan</w:t>
            </w:r>
          </w:p>
        </w:tc>
        <w:tc>
          <w:tcPr>
            <w:tcW w:w="1314" w:type="dxa"/>
          </w:tcPr>
          <w:p w:rsidR="00ED6D44" w:rsidRDefault="00ED6D44" w:rsidP="00ED6D44">
            <w:pPr>
              <w:pStyle w:val="Tabele"/>
            </w:pPr>
            <w:r>
              <w:t>27.284</w:t>
            </w:r>
          </w:p>
        </w:tc>
        <w:tc>
          <w:tcPr>
            <w:tcW w:w="1980" w:type="dxa"/>
          </w:tcPr>
          <w:p w:rsidR="00ED6D44" w:rsidRDefault="00ED6D44" w:rsidP="00ED6D44">
            <w:pPr>
              <w:pStyle w:val="Tabele"/>
            </w:pPr>
            <w:r>
              <w:t>23.325</w:t>
            </w:r>
          </w:p>
        </w:tc>
      </w:tr>
      <w:tr w:rsidR="00ED6D44">
        <w:tc>
          <w:tcPr>
            <w:tcW w:w="720" w:type="dxa"/>
          </w:tcPr>
          <w:p w:rsidR="00ED6D44" w:rsidRDefault="00ED6D44" w:rsidP="00ED6D44">
            <w:pPr>
              <w:pStyle w:val="Tabele"/>
            </w:pPr>
            <w:r>
              <w:t>5</w:t>
            </w:r>
          </w:p>
        </w:tc>
        <w:tc>
          <w:tcPr>
            <w:tcW w:w="1926" w:type="dxa"/>
          </w:tcPr>
          <w:p w:rsidR="00ED6D44" w:rsidRDefault="00ED6D44" w:rsidP="00ED6D44">
            <w:pPr>
              <w:pStyle w:val="Tabele"/>
            </w:pPr>
            <w:r>
              <w:t>Ersekë</w:t>
            </w:r>
          </w:p>
        </w:tc>
        <w:tc>
          <w:tcPr>
            <w:tcW w:w="1314" w:type="dxa"/>
          </w:tcPr>
          <w:p w:rsidR="00ED6D44" w:rsidRDefault="00ED6D44" w:rsidP="00ED6D44">
            <w:pPr>
              <w:pStyle w:val="Tabele"/>
            </w:pPr>
            <w:r>
              <w:t>28.627</w:t>
            </w:r>
          </w:p>
        </w:tc>
        <w:tc>
          <w:tcPr>
            <w:tcW w:w="1980" w:type="dxa"/>
          </w:tcPr>
          <w:p w:rsidR="00ED6D44" w:rsidRDefault="00ED6D44" w:rsidP="00ED6D44">
            <w:pPr>
              <w:pStyle w:val="Tabele"/>
            </w:pPr>
            <w:r>
              <w:t>24.473</w:t>
            </w:r>
          </w:p>
        </w:tc>
      </w:tr>
      <w:tr w:rsidR="00ED6D44">
        <w:tc>
          <w:tcPr>
            <w:tcW w:w="720" w:type="dxa"/>
          </w:tcPr>
          <w:p w:rsidR="00ED6D44" w:rsidRDefault="00ED6D44" w:rsidP="00ED6D44">
            <w:pPr>
              <w:pStyle w:val="Tabele"/>
            </w:pPr>
            <w:r>
              <w:t>6</w:t>
            </w:r>
          </w:p>
        </w:tc>
        <w:tc>
          <w:tcPr>
            <w:tcW w:w="1926" w:type="dxa"/>
          </w:tcPr>
          <w:p w:rsidR="00ED6D44" w:rsidRDefault="00ED6D44" w:rsidP="00ED6D44">
            <w:pPr>
              <w:pStyle w:val="Tabele"/>
            </w:pPr>
            <w:r>
              <w:t>Fier</w:t>
            </w:r>
          </w:p>
        </w:tc>
        <w:tc>
          <w:tcPr>
            <w:tcW w:w="1314" w:type="dxa"/>
          </w:tcPr>
          <w:p w:rsidR="00ED6D44" w:rsidRDefault="00ED6D44" w:rsidP="00ED6D44">
            <w:pPr>
              <w:pStyle w:val="Tabele"/>
            </w:pPr>
            <w:r>
              <w:t>28.621</w:t>
            </w:r>
          </w:p>
        </w:tc>
        <w:tc>
          <w:tcPr>
            <w:tcW w:w="1980" w:type="dxa"/>
          </w:tcPr>
          <w:p w:rsidR="00ED6D44" w:rsidRDefault="00ED6D44" w:rsidP="00ED6D44">
            <w:pPr>
              <w:pStyle w:val="Tabele"/>
            </w:pPr>
            <w:r>
              <w:t>24.468</w:t>
            </w:r>
          </w:p>
        </w:tc>
      </w:tr>
      <w:tr w:rsidR="00ED6D44">
        <w:tc>
          <w:tcPr>
            <w:tcW w:w="720" w:type="dxa"/>
          </w:tcPr>
          <w:p w:rsidR="00ED6D44" w:rsidRDefault="00ED6D44" w:rsidP="00ED6D44">
            <w:pPr>
              <w:pStyle w:val="Tabele"/>
            </w:pPr>
            <w:r>
              <w:t>7</w:t>
            </w:r>
          </w:p>
        </w:tc>
        <w:tc>
          <w:tcPr>
            <w:tcW w:w="1926" w:type="dxa"/>
          </w:tcPr>
          <w:p w:rsidR="00ED6D44" w:rsidRDefault="00ED6D44" w:rsidP="00ED6D44">
            <w:pPr>
              <w:pStyle w:val="Tabele"/>
            </w:pPr>
            <w:r>
              <w:t>Gramsh</w:t>
            </w:r>
          </w:p>
        </w:tc>
        <w:tc>
          <w:tcPr>
            <w:tcW w:w="1314" w:type="dxa"/>
          </w:tcPr>
          <w:p w:rsidR="00ED6D44" w:rsidRDefault="00ED6D44" w:rsidP="00ED6D44">
            <w:pPr>
              <w:pStyle w:val="Tabele"/>
            </w:pPr>
            <w:r>
              <w:t>28.042</w:t>
            </w:r>
          </w:p>
        </w:tc>
        <w:tc>
          <w:tcPr>
            <w:tcW w:w="1980" w:type="dxa"/>
          </w:tcPr>
          <w:p w:rsidR="00ED6D44" w:rsidRDefault="00ED6D44" w:rsidP="00ED6D44">
            <w:pPr>
              <w:pStyle w:val="Tabele"/>
            </w:pPr>
            <w:r>
              <w:t>23.973</w:t>
            </w:r>
          </w:p>
        </w:tc>
      </w:tr>
      <w:tr w:rsidR="00ED6D44">
        <w:tc>
          <w:tcPr>
            <w:tcW w:w="720" w:type="dxa"/>
          </w:tcPr>
          <w:p w:rsidR="00ED6D44" w:rsidRDefault="00ED6D44" w:rsidP="00ED6D44">
            <w:pPr>
              <w:pStyle w:val="Tabele"/>
            </w:pPr>
            <w:r>
              <w:t>8</w:t>
            </w:r>
          </w:p>
        </w:tc>
        <w:tc>
          <w:tcPr>
            <w:tcW w:w="1926" w:type="dxa"/>
          </w:tcPr>
          <w:p w:rsidR="00ED6D44" w:rsidRDefault="00ED6D44" w:rsidP="00ED6D44">
            <w:pPr>
              <w:pStyle w:val="Tabele"/>
            </w:pPr>
            <w:r>
              <w:t xml:space="preserve">Gjirokastër </w:t>
            </w:r>
          </w:p>
        </w:tc>
        <w:tc>
          <w:tcPr>
            <w:tcW w:w="1314" w:type="dxa"/>
          </w:tcPr>
          <w:p w:rsidR="00ED6D44" w:rsidRDefault="00ED6D44" w:rsidP="00ED6D44">
            <w:pPr>
              <w:pStyle w:val="Tabele"/>
            </w:pPr>
            <w:r>
              <w:t>29.417</w:t>
            </w:r>
          </w:p>
        </w:tc>
        <w:tc>
          <w:tcPr>
            <w:tcW w:w="1980" w:type="dxa"/>
          </w:tcPr>
          <w:p w:rsidR="00ED6D44" w:rsidRDefault="00ED6D44" w:rsidP="00ED6D44">
            <w:pPr>
              <w:pStyle w:val="Tabele"/>
            </w:pPr>
            <w:r>
              <w:t>25.149</w:t>
            </w:r>
          </w:p>
        </w:tc>
      </w:tr>
      <w:tr w:rsidR="00ED6D44">
        <w:tc>
          <w:tcPr>
            <w:tcW w:w="720" w:type="dxa"/>
          </w:tcPr>
          <w:p w:rsidR="00ED6D44" w:rsidRDefault="00ED6D44" w:rsidP="00ED6D44">
            <w:pPr>
              <w:pStyle w:val="Tabele"/>
            </w:pPr>
            <w:r>
              <w:t>9</w:t>
            </w:r>
          </w:p>
        </w:tc>
        <w:tc>
          <w:tcPr>
            <w:tcW w:w="1926" w:type="dxa"/>
          </w:tcPr>
          <w:p w:rsidR="00ED6D44" w:rsidRDefault="00ED6D44" w:rsidP="00ED6D44">
            <w:pPr>
              <w:pStyle w:val="Tabele"/>
            </w:pPr>
            <w:r>
              <w:t>Korçë</w:t>
            </w:r>
          </w:p>
        </w:tc>
        <w:tc>
          <w:tcPr>
            <w:tcW w:w="1314" w:type="dxa"/>
          </w:tcPr>
          <w:p w:rsidR="00ED6D44" w:rsidRDefault="00ED6D44" w:rsidP="00ED6D44">
            <w:pPr>
              <w:pStyle w:val="Tabele"/>
            </w:pPr>
            <w:r>
              <w:t>28.421</w:t>
            </w:r>
          </w:p>
        </w:tc>
        <w:tc>
          <w:tcPr>
            <w:tcW w:w="1980" w:type="dxa"/>
          </w:tcPr>
          <w:p w:rsidR="00ED6D44" w:rsidRDefault="00ED6D44" w:rsidP="00ED6D44">
            <w:pPr>
              <w:pStyle w:val="Tabele"/>
            </w:pPr>
            <w:r>
              <w:t>24.297</w:t>
            </w:r>
          </w:p>
        </w:tc>
      </w:tr>
      <w:tr w:rsidR="00ED6D44">
        <w:tc>
          <w:tcPr>
            <w:tcW w:w="720" w:type="dxa"/>
          </w:tcPr>
          <w:p w:rsidR="00ED6D44" w:rsidRDefault="00ED6D44" w:rsidP="00ED6D44">
            <w:pPr>
              <w:pStyle w:val="Tabele"/>
            </w:pPr>
            <w:r>
              <w:t>10</w:t>
            </w:r>
          </w:p>
        </w:tc>
        <w:tc>
          <w:tcPr>
            <w:tcW w:w="1926" w:type="dxa"/>
          </w:tcPr>
          <w:p w:rsidR="00ED6D44" w:rsidRDefault="00ED6D44" w:rsidP="00ED6D44">
            <w:pPr>
              <w:pStyle w:val="Tabele"/>
            </w:pPr>
            <w:r>
              <w:t>Krujë</w:t>
            </w:r>
          </w:p>
        </w:tc>
        <w:tc>
          <w:tcPr>
            <w:tcW w:w="1314" w:type="dxa"/>
          </w:tcPr>
          <w:p w:rsidR="00ED6D44" w:rsidRDefault="00ED6D44" w:rsidP="00ED6D44">
            <w:pPr>
              <w:pStyle w:val="Tabele"/>
            </w:pPr>
            <w:r>
              <w:t>28.665</w:t>
            </w:r>
          </w:p>
        </w:tc>
        <w:tc>
          <w:tcPr>
            <w:tcW w:w="1980" w:type="dxa"/>
          </w:tcPr>
          <w:p w:rsidR="00ED6D44" w:rsidRDefault="00ED6D44" w:rsidP="00ED6D44">
            <w:pPr>
              <w:pStyle w:val="Tabele"/>
            </w:pPr>
            <w:r>
              <w:t>24.506</w:t>
            </w:r>
          </w:p>
        </w:tc>
      </w:tr>
      <w:tr w:rsidR="00ED6D44">
        <w:tc>
          <w:tcPr>
            <w:tcW w:w="720" w:type="dxa"/>
          </w:tcPr>
          <w:p w:rsidR="00ED6D44" w:rsidRDefault="00ED6D44" w:rsidP="00ED6D44">
            <w:pPr>
              <w:pStyle w:val="Tabele"/>
            </w:pPr>
            <w:r>
              <w:t>11</w:t>
            </w:r>
          </w:p>
        </w:tc>
        <w:tc>
          <w:tcPr>
            <w:tcW w:w="1926" w:type="dxa"/>
          </w:tcPr>
          <w:p w:rsidR="00ED6D44" w:rsidRDefault="00ED6D44" w:rsidP="00ED6D44">
            <w:pPr>
              <w:pStyle w:val="Tabele"/>
            </w:pPr>
            <w:r>
              <w:t>Kavajë</w:t>
            </w:r>
          </w:p>
        </w:tc>
        <w:tc>
          <w:tcPr>
            <w:tcW w:w="1314" w:type="dxa"/>
          </w:tcPr>
          <w:p w:rsidR="00ED6D44" w:rsidRDefault="00ED6D44" w:rsidP="00ED6D44">
            <w:pPr>
              <w:pStyle w:val="Tabele"/>
            </w:pPr>
            <w:r>
              <w:t>28.656</w:t>
            </w:r>
          </w:p>
        </w:tc>
        <w:tc>
          <w:tcPr>
            <w:tcW w:w="1980" w:type="dxa"/>
          </w:tcPr>
          <w:p w:rsidR="00ED6D44" w:rsidRDefault="00ED6D44" w:rsidP="00ED6D44">
            <w:pPr>
              <w:pStyle w:val="Tabele"/>
            </w:pPr>
            <w:r>
              <w:t>24.498</w:t>
            </w:r>
          </w:p>
        </w:tc>
      </w:tr>
      <w:tr w:rsidR="00ED6D44">
        <w:tc>
          <w:tcPr>
            <w:tcW w:w="720" w:type="dxa"/>
          </w:tcPr>
          <w:p w:rsidR="00ED6D44" w:rsidRDefault="00ED6D44" w:rsidP="00ED6D44">
            <w:pPr>
              <w:pStyle w:val="Tabele"/>
            </w:pPr>
            <w:r>
              <w:t>12</w:t>
            </w:r>
          </w:p>
        </w:tc>
        <w:tc>
          <w:tcPr>
            <w:tcW w:w="1926" w:type="dxa"/>
          </w:tcPr>
          <w:p w:rsidR="00ED6D44" w:rsidRDefault="00ED6D44" w:rsidP="00ED6D44">
            <w:pPr>
              <w:pStyle w:val="Tabele"/>
            </w:pPr>
            <w:r>
              <w:t>Kuçovë</w:t>
            </w:r>
          </w:p>
        </w:tc>
        <w:tc>
          <w:tcPr>
            <w:tcW w:w="1314" w:type="dxa"/>
          </w:tcPr>
          <w:p w:rsidR="00ED6D44" w:rsidRDefault="00ED6D44" w:rsidP="00ED6D44">
            <w:pPr>
              <w:pStyle w:val="Tabele"/>
            </w:pPr>
            <w:r>
              <w:t>27.999</w:t>
            </w:r>
          </w:p>
        </w:tc>
        <w:tc>
          <w:tcPr>
            <w:tcW w:w="1980" w:type="dxa"/>
          </w:tcPr>
          <w:p w:rsidR="00ED6D44" w:rsidRDefault="00ED6D44" w:rsidP="00ED6D44">
            <w:pPr>
              <w:pStyle w:val="Tabele"/>
            </w:pPr>
            <w:r>
              <w:t>23.936</w:t>
            </w:r>
          </w:p>
        </w:tc>
      </w:tr>
      <w:tr w:rsidR="00ED6D44">
        <w:tc>
          <w:tcPr>
            <w:tcW w:w="720" w:type="dxa"/>
          </w:tcPr>
          <w:p w:rsidR="00ED6D44" w:rsidRDefault="00ED6D44" w:rsidP="00ED6D44">
            <w:pPr>
              <w:pStyle w:val="Tabele"/>
            </w:pPr>
            <w:r>
              <w:t>13</w:t>
            </w:r>
          </w:p>
        </w:tc>
        <w:tc>
          <w:tcPr>
            <w:tcW w:w="1926" w:type="dxa"/>
          </w:tcPr>
          <w:p w:rsidR="00ED6D44" w:rsidRDefault="00ED6D44" w:rsidP="00ED6D44">
            <w:pPr>
              <w:pStyle w:val="Tabele"/>
            </w:pPr>
            <w:r>
              <w:t>Kukës</w:t>
            </w:r>
          </w:p>
        </w:tc>
        <w:tc>
          <w:tcPr>
            <w:tcW w:w="1314" w:type="dxa"/>
          </w:tcPr>
          <w:p w:rsidR="00ED6D44" w:rsidRDefault="00ED6D44" w:rsidP="00ED6D44">
            <w:pPr>
              <w:pStyle w:val="Tabele"/>
            </w:pPr>
            <w:r>
              <w:t>30.269</w:t>
            </w:r>
          </w:p>
        </w:tc>
        <w:tc>
          <w:tcPr>
            <w:tcW w:w="1980" w:type="dxa"/>
          </w:tcPr>
          <w:p w:rsidR="00ED6D44" w:rsidRDefault="00ED6D44" w:rsidP="00ED6D44">
            <w:pPr>
              <w:pStyle w:val="Tabele"/>
            </w:pPr>
            <w:r>
              <w:t>25.876</w:t>
            </w:r>
          </w:p>
        </w:tc>
      </w:tr>
      <w:tr w:rsidR="00ED6D44">
        <w:tc>
          <w:tcPr>
            <w:tcW w:w="720" w:type="dxa"/>
          </w:tcPr>
          <w:p w:rsidR="00ED6D44" w:rsidRDefault="00ED6D44" w:rsidP="00ED6D44">
            <w:pPr>
              <w:pStyle w:val="Tabele"/>
            </w:pPr>
            <w:r>
              <w:t>14</w:t>
            </w:r>
          </w:p>
        </w:tc>
        <w:tc>
          <w:tcPr>
            <w:tcW w:w="1926" w:type="dxa"/>
          </w:tcPr>
          <w:p w:rsidR="00ED6D44" w:rsidRDefault="00ED6D44" w:rsidP="00ED6D44">
            <w:pPr>
              <w:pStyle w:val="Tabele"/>
            </w:pPr>
            <w:r>
              <w:t>Laç</w:t>
            </w:r>
          </w:p>
        </w:tc>
        <w:tc>
          <w:tcPr>
            <w:tcW w:w="1314" w:type="dxa"/>
          </w:tcPr>
          <w:p w:rsidR="00ED6D44" w:rsidRDefault="00ED6D44" w:rsidP="00ED6D44">
            <w:pPr>
              <w:pStyle w:val="Tabele"/>
            </w:pPr>
            <w:r>
              <w:t>28.391</w:t>
            </w:r>
          </w:p>
        </w:tc>
        <w:tc>
          <w:tcPr>
            <w:tcW w:w="1980" w:type="dxa"/>
          </w:tcPr>
          <w:p w:rsidR="00ED6D44" w:rsidRDefault="00ED6D44" w:rsidP="00ED6D44">
            <w:pPr>
              <w:pStyle w:val="Tabele"/>
            </w:pPr>
            <w:r>
              <w:t>24.271</w:t>
            </w:r>
          </w:p>
        </w:tc>
      </w:tr>
      <w:tr w:rsidR="00ED6D44">
        <w:tc>
          <w:tcPr>
            <w:tcW w:w="720" w:type="dxa"/>
          </w:tcPr>
          <w:p w:rsidR="00ED6D44" w:rsidRDefault="00ED6D44" w:rsidP="00ED6D44">
            <w:pPr>
              <w:pStyle w:val="Tabele"/>
            </w:pPr>
            <w:r>
              <w:t>15</w:t>
            </w:r>
          </w:p>
        </w:tc>
        <w:tc>
          <w:tcPr>
            <w:tcW w:w="1926" w:type="dxa"/>
          </w:tcPr>
          <w:p w:rsidR="00ED6D44" w:rsidRDefault="00ED6D44" w:rsidP="00ED6D44">
            <w:pPr>
              <w:pStyle w:val="Tabele"/>
            </w:pPr>
            <w:r>
              <w:t>Lezhë</w:t>
            </w:r>
          </w:p>
        </w:tc>
        <w:tc>
          <w:tcPr>
            <w:tcW w:w="1314" w:type="dxa"/>
          </w:tcPr>
          <w:p w:rsidR="00ED6D44" w:rsidRDefault="00ED6D44" w:rsidP="00ED6D44">
            <w:pPr>
              <w:pStyle w:val="Tabele"/>
            </w:pPr>
            <w:r>
              <w:t>28.800</w:t>
            </w:r>
          </w:p>
        </w:tc>
        <w:tc>
          <w:tcPr>
            <w:tcW w:w="1980" w:type="dxa"/>
          </w:tcPr>
          <w:p w:rsidR="00ED6D44" w:rsidRDefault="00ED6D44" w:rsidP="00ED6D44">
            <w:pPr>
              <w:pStyle w:val="Tabele"/>
            </w:pPr>
            <w:r>
              <w:t>24.621</w:t>
            </w:r>
          </w:p>
        </w:tc>
      </w:tr>
      <w:tr w:rsidR="00ED6D44">
        <w:tc>
          <w:tcPr>
            <w:tcW w:w="720" w:type="dxa"/>
          </w:tcPr>
          <w:p w:rsidR="00ED6D44" w:rsidRDefault="00ED6D44" w:rsidP="00ED6D44">
            <w:pPr>
              <w:pStyle w:val="Tabele"/>
            </w:pPr>
            <w:r>
              <w:t>16</w:t>
            </w:r>
          </w:p>
        </w:tc>
        <w:tc>
          <w:tcPr>
            <w:tcW w:w="1926" w:type="dxa"/>
          </w:tcPr>
          <w:p w:rsidR="00ED6D44" w:rsidRDefault="00ED6D44" w:rsidP="00ED6D44">
            <w:pPr>
              <w:pStyle w:val="Tabele"/>
            </w:pPr>
            <w:r>
              <w:t>Librazhd</w:t>
            </w:r>
          </w:p>
        </w:tc>
        <w:tc>
          <w:tcPr>
            <w:tcW w:w="1314" w:type="dxa"/>
          </w:tcPr>
          <w:p w:rsidR="00ED6D44" w:rsidRDefault="00ED6D44" w:rsidP="00ED6D44">
            <w:pPr>
              <w:pStyle w:val="Tabele"/>
            </w:pPr>
            <w:r>
              <w:t>28.088</w:t>
            </w:r>
          </w:p>
        </w:tc>
        <w:tc>
          <w:tcPr>
            <w:tcW w:w="1980" w:type="dxa"/>
          </w:tcPr>
          <w:p w:rsidR="00ED6D44" w:rsidRDefault="00ED6D44" w:rsidP="00ED6D44">
            <w:pPr>
              <w:pStyle w:val="Tabele"/>
            </w:pPr>
            <w:r>
              <w:t>24.012</w:t>
            </w:r>
          </w:p>
        </w:tc>
      </w:tr>
      <w:tr w:rsidR="00ED6D44">
        <w:tc>
          <w:tcPr>
            <w:tcW w:w="720" w:type="dxa"/>
          </w:tcPr>
          <w:p w:rsidR="00ED6D44" w:rsidRDefault="00ED6D44" w:rsidP="00ED6D44">
            <w:pPr>
              <w:pStyle w:val="Tabele"/>
            </w:pPr>
            <w:r>
              <w:t>17</w:t>
            </w:r>
          </w:p>
        </w:tc>
        <w:tc>
          <w:tcPr>
            <w:tcW w:w="1926" w:type="dxa"/>
          </w:tcPr>
          <w:p w:rsidR="00ED6D44" w:rsidRDefault="00ED6D44" w:rsidP="00ED6D44">
            <w:pPr>
              <w:pStyle w:val="Tabele"/>
            </w:pPr>
            <w:r>
              <w:t>Lushnje</w:t>
            </w:r>
          </w:p>
        </w:tc>
        <w:tc>
          <w:tcPr>
            <w:tcW w:w="1314" w:type="dxa"/>
          </w:tcPr>
          <w:p w:rsidR="00ED6D44" w:rsidRDefault="00ED6D44" w:rsidP="00ED6D44">
            <w:pPr>
              <w:pStyle w:val="Tabele"/>
            </w:pPr>
            <w:r>
              <w:t>28.836</w:t>
            </w:r>
          </w:p>
        </w:tc>
        <w:tc>
          <w:tcPr>
            <w:tcW w:w="1980" w:type="dxa"/>
          </w:tcPr>
          <w:p w:rsidR="00ED6D44" w:rsidRDefault="00ED6D44" w:rsidP="00ED6D44">
            <w:pPr>
              <w:pStyle w:val="Tabele"/>
            </w:pPr>
            <w:r>
              <w:t>24.652</w:t>
            </w:r>
          </w:p>
        </w:tc>
      </w:tr>
      <w:tr w:rsidR="00ED6D44">
        <w:tc>
          <w:tcPr>
            <w:tcW w:w="720" w:type="dxa"/>
          </w:tcPr>
          <w:p w:rsidR="00ED6D44" w:rsidRDefault="00ED6D44" w:rsidP="00ED6D44">
            <w:pPr>
              <w:pStyle w:val="Tabele"/>
            </w:pPr>
            <w:r>
              <w:t>18</w:t>
            </w:r>
          </w:p>
        </w:tc>
        <w:tc>
          <w:tcPr>
            <w:tcW w:w="1926" w:type="dxa"/>
          </w:tcPr>
          <w:p w:rsidR="00ED6D44" w:rsidRDefault="00ED6D44" w:rsidP="00ED6D44">
            <w:pPr>
              <w:pStyle w:val="Tabele"/>
            </w:pPr>
            <w:r>
              <w:t>Mat</w:t>
            </w:r>
          </w:p>
        </w:tc>
        <w:tc>
          <w:tcPr>
            <w:tcW w:w="1314" w:type="dxa"/>
          </w:tcPr>
          <w:p w:rsidR="00ED6D44" w:rsidRDefault="00ED6D44" w:rsidP="00ED6D44">
            <w:pPr>
              <w:pStyle w:val="Tabele"/>
            </w:pPr>
            <w:r>
              <w:t>29.468</w:t>
            </w:r>
          </w:p>
        </w:tc>
        <w:tc>
          <w:tcPr>
            <w:tcW w:w="1980" w:type="dxa"/>
          </w:tcPr>
          <w:p w:rsidR="00ED6D44" w:rsidRDefault="00ED6D44" w:rsidP="00ED6D44">
            <w:pPr>
              <w:pStyle w:val="Tabele"/>
            </w:pPr>
            <w:r>
              <w:t>25.192</w:t>
            </w:r>
          </w:p>
        </w:tc>
      </w:tr>
      <w:tr w:rsidR="00ED6D44">
        <w:tc>
          <w:tcPr>
            <w:tcW w:w="720" w:type="dxa"/>
          </w:tcPr>
          <w:p w:rsidR="00ED6D44" w:rsidRDefault="00ED6D44" w:rsidP="00ED6D44">
            <w:pPr>
              <w:pStyle w:val="Tabele"/>
            </w:pPr>
            <w:r>
              <w:t>19</w:t>
            </w:r>
          </w:p>
        </w:tc>
        <w:tc>
          <w:tcPr>
            <w:tcW w:w="1926" w:type="dxa"/>
          </w:tcPr>
          <w:p w:rsidR="00ED6D44" w:rsidRDefault="00ED6D44" w:rsidP="00ED6D44">
            <w:pPr>
              <w:pStyle w:val="Tabele"/>
            </w:pPr>
            <w:r>
              <w:t>Prrenjas</w:t>
            </w:r>
          </w:p>
        </w:tc>
        <w:tc>
          <w:tcPr>
            <w:tcW w:w="1314" w:type="dxa"/>
          </w:tcPr>
          <w:p w:rsidR="00ED6D44" w:rsidRDefault="00ED6D44" w:rsidP="00ED6D44">
            <w:pPr>
              <w:pStyle w:val="Tabele"/>
            </w:pPr>
            <w:r>
              <w:t>28.203</w:t>
            </w:r>
          </w:p>
        </w:tc>
        <w:tc>
          <w:tcPr>
            <w:tcW w:w="1980" w:type="dxa"/>
          </w:tcPr>
          <w:p w:rsidR="00ED6D44" w:rsidRDefault="00ED6D44" w:rsidP="00ED6D44">
            <w:pPr>
              <w:pStyle w:val="Tabele"/>
            </w:pPr>
            <w:r>
              <w:t>23.859</w:t>
            </w:r>
          </w:p>
        </w:tc>
      </w:tr>
      <w:tr w:rsidR="00ED6D44">
        <w:tc>
          <w:tcPr>
            <w:tcW w:w="720" w:type="dxa"/>
          </w:tcPr>
          <w:p w:rsidR="00ED6D44" w:rsidRDefault="00ED6D44" w:rsidP="00ED6D44">
            <w:pPr>
              <w:pStyle w:val="Tabele"/>
            </w:pPr>
            <w:r>
              <w:t>20</w:t>
            </w:r>
          </w:p>
        </w:tc>
        <w:tc>
          <w:tcPr>
            <w:tcW w:w="1926" w:type="dxa"/>
          </w:tcPr>
          <w:p w:rsidR="00ED6D44" w:rsidRDefault="00ED6D44" w:rsidP="00ED6D44">
            <w:pPr>
              <w:pStyle w:val="Tabele"/>
            </w:pPr>
            <w:r>
              <w:t>Peqin</w:t>
            </w:r>
          </w:p>
        </w:tc>
        <w:tc>
          <w:tcPr>
            <w:tcW w:w="1314" w:type="dxa"/>
          </w:tcPr>
          <w:p w:rsidR="00ED6D44" w:rsidRDefault="00ED6D44" w:rsidP="00ED6D44">
            <w:pPr>
              <w:pStyle w:val="Tabele"/>
            </w:pPr>
            <w:r>
              <w:t>28.029</w:t>
            </w:r>
          </w:p>
        </w:tc>
        <w:tc>
          <w:tcPr>
            <w:tcW w:w="1980" w:type="dxa"/>
          </w:tcPr>
          <w:p w:rsidR="00ED6D44" w:rsidRDefault="00ED6D44" w:rsidP="00ED6D44">
            <w:pPr>
              <w:pStyle w:val="Tabele"/>
            </w:pPr>
            <w:r>
              <w:t>23.962</w:t>
            </w:r>
          </w:p>
        </w:tc>
      </w:tr>
      <w:tr w:rsidR="00ED6D44">
        <w:tc>
          <w:tcPr>
            <w:tcW w:w="720" w:type="dxa"/>
          </w:tcPr>
          <w:p w:rsidR="00ED6D44" w:rsidRDefault="00ED6D44" w:rsidP="00ED6D44">
            <w:pPr>
              <w:pStyle w:val="Tabele"/>
            </w:pPr>
            <w:r>
              <w:t>21</w:t>
            </w:r>
          </w:p>
        </w:tc>
        <w:tc>
          <w:tcPr>
            <w:tcW w:w="1926" w:type="dxa"/>
          </w:tcPr>
          <w:p w:rsidR="00ED6D44" w:rsidRDefault="00ED6D44" w:rsidP="00ED6D44">
            <w:pPr>
              <w:pStyle w:val="Tabele"/>
            </w:pPr>
            <w:r>
              <w:t>Përmet</w:t>
            </w:r>
          </w:p>
        </w:tc>
        <w:tc>
          <w:tcPr>
            <w:tcW w:w="1314" w:type="dxa"/>
          </w:tcPr>
          <w:p w:rsidR="00ED6D44" w:rsidRDefault="00ED6D44" w:rsidP="00ED6D44">
            <w:pPr>
              <w:pStyle w:val="Tabele"/>
            </w:pPr>
            <w:r>
              <w:t>28.934</w:t>
            </w:r>
          </w:p>
        </w:tc>
        <w:tc>
          <w:tcPr>
            <w:tcW w:w="1980" w:type="dxa"/>
          </w:tcPr>
          <w:p w:rsidR="00ED6D44" w:rsidRDefault="00ED6D44" w:rsidP="00ED6D44">
            <w:pPr>
              <w:pStyle w:val="Tabele"/>
            </w:pPr>
            <w:r>
              <w:t>24.735</w:t>
            </w:r>
          </w:p>
        </w:tc>
      </w:tr>
      <w:tr w:rsidR="00ED6D44">
        <w:tc>
          <w:tcPr>
            <w:tcW w:w="720" w:type="dxa"/>
          </w:tcPr>
          <w:p w:rsidR="00ED6D44" w:rsidRDefault="00ED6D44" w:rsidP="00ED6D44">
            <w:pPr>
              <w:pStyle w:val="Tabele"/>
            </w:pPr>
            <w:r>
              <w:lastRenderedPageBreak/>
              <w:t>22</w:t>
            </w:r>
          </w:p>
        </w:tc>
        <w:tc>
          <w:tcPr>
            <w:tcW w:w="1926" w:type="dxa"/>
          </w:tcPr>
          <w:p w:rsidR="00ED6D44" w:rsidRDefault="00ED6D44" w:rsidP="00ED6D44">
            <w:pPr>
              <w:pStyle w:val="Tabele"/>
            </w:pPr>
            <w:r>
              <w:t>Pogradec</w:t>
            </w:r>
          </w:p>
        </w:tc>
        <w:tc>
          <w:tcPr>
            <w:tcW w:w="1314" w:type="dxa"/>
          </w:tcPr>
          <w:p w:rsidR="00ED6D44" w:rsidRDefault="00ED6D44" w:rsidP="00ED6D44">
            <w:pPr>
              <w:pStyle w:val="Tabele"/>
            </w:pPr>
            <w:r>
              <w:t>29.166</w:t>
            </w:r>
          </w:p>
        </w:tc>
        <w:tc>
          <w:tcPr>
            <w:tcW w:w="1980" w:type="dxa"/>
          </w:tcPr>
          <w:p w:rsidR="00ED6D44" w:rsidRDefault="00ED6D44" w:rsidP="00ED6D44">
            <w:pPr>
              <w:pStyle w:val="Tabele"/>
            </w:pPr>
            <w:r>
              <w:t>25.069</w:t>
            </w:r>
          </w:p>
        </w:tc>
      </w:tr>
      <w:tr w:rsidR="00ED6D44">
        <w:tc>
          <w:tcPr>
            <w:tcW w:w="720" w:type="dxa"/>
          </w:tcPr>
          <w:p w:rsidR="00ED6D44" w:rsidRDefault="00ED6D44" w:rsidP="00ED6D44">
            <w:pPr>
              <w:pStyle w:val="Tabele"/>
            </w:pPr>
            <w:r>
              <w:t>23</w:t>
            </w:r>
          </w:p>
        </w:tc>
        <w:tc>
          <w:tcPr>
            <w:tcW w:w="1926" w:type="dxa"/>
          </w:tcPr>
          <w:p w:rsidR="00ED6D44" w:rsidRDefault="00ED6D44" w:rsidP="00ED6D44">
            <w:pPr>
              <w:pStyle w:val="Tabele"/>
            </w:pPr>
            <w:r>
              <w:t>Pukë</w:t>
            </w:r>
          </w:p>
        </w:tc>
        <w:tc>
          <w:tcPr>
            <w:tcW w:w="1314" w:type="dxa"/>
          </w:tcPr>
          <w:p w:rsidR="00ED6D44" w:rsidRDefault="00ED6D44" w:rsidP="00ED6D44">
            <w:pPr>
              <w:pStyle w:val="Tabele"/>
            </w:pPr>
            <w:r>
              <w:t>29.921</w:t>
            </w:r>
          </w:p>
        </w:tc>
        <w:tc>
          <w:tcPr>
            <w:tcW w:w="1980" w:type="dxa"/>
          </w:tcPr>
          <w:p w:rsidR="00ED6D44" w:rsidRDefault="00ED6D44" w:rsidP="00ED6D44">
            <w:pPr>
              <w:pStyle w:val="Tabele"/>
            </w:pPr>
            <w:r>
              <w:t>25.579</w:t>
            </w:r>
          </w:p>
        </w:tc>
      </w:tr>
      <w:tr w:rsidR="00ED6D44">
        <w:tc>
          <w:tcPr>
            <w:tcW w:w="720" w:type="dxa"/>
          </w:tcPr>
          <w:p w:rsidR="00ED6D44" w:rsidRDefault="00ED6D44" w:rsidP="00ED6D44">
            <w:pPr>
              <w:pStyle w:val="Tabele"/>
            </w:pPr>
            <w:r>
              <w:t>24</w:t>
            </w:r>
          </w:p>
        </w:tc>
        <w:tc>
          <w:tcPr>
            <w:tcW w:w="1926" w:type="dxa"/>
          </w:tcPr>
          <w:p w:rsidR="00ED6D44" w:rsidRDefault="00ED6D44" w:rsidP="00ED6D44">
            <w:pPr>
              <w:pStyle w:val="Tabele"/>
            </w:pPr>
            <w:r>
              <w:t>Rrëshen</w:t>
            </w:r>
          </w:p>
        </w:tc>
        <w:tc>
          <w:tcPr>
            <w:tcW w:w="1314" w:type="dxa"/>
          </w:tcPr>
          <w:p w:rsidR="00ED6D44" w:rsidRDefault="00ED6D44" w:rsidP="00ED6D44">
            <w:pPr>
              <w:pStyle w:val="Tabele"/>
            </w:pPr>
            <w:r>
              <w:t>28.751</w:t>
            </w:r>
          </w:p>
        </w:tc>
        <w:tc>
          <w:tcPr>
            <w:tcW w:w="1980" w:type="dxa"/>
          </w:tcPr>
          <w:p w:rsidR="00ED6D44" w:rsidRDefault="00ED6D44" w:rsidP="00ED6D44">
            <w:pPr>
              <w:pStyle w:val="Tabele"/>
            </w:pPr>
            <w:r>
              <w:t>24.579</w:t>
            </w:r>
          </w:p>
        </w:tc>
      </w:tr>
      <w:tr w:rsidR="00ED6D44">
        <w:tc>
          <w:tcPr>
            <w:tcW w:w="720" w:type="dxa"/>
          </w:tcPr>
          <w:p w:rsidR="00ED6D44" w:rsidRDefault="00ED6D44" w:rsidP="00ED6D44">
            <w:pPr>
              <w:pStyle w:val="Tabele"/>
            </w:pPr>
            <w:r>
              <w:t>25</w:t>
            </w:r>
          </w:p>
        </w:tc>
        <w:tc>
          <w:tcPr>
            <w:tcW w:w="1926" w:type="dxa"/>
          </w:tcPr>
          <w:p w:rsidR="00ED6D44" w:rsidRDefault="00ED6D44" w:rsidP="00ED6D44">
            <w:pPr>
              <w:pStyle w:val="Tabele"/>
            </w:pPr>
            <w:r>
              <w:t>Skrapar</w:t>
            </w:r>
          </w:p>
        </w:tc>
        <w:tc>
          <w:tcPr>
            <w:tcW w:w="1314" w:type="dxa"/>
          </w:tcPr>
          <w:p w:rsidR="00ED6D44" w:rsidRDefault="00ED6D44" w:rsidP="00ED6D44">
            <w:pPr>
              <w:pStyle w:val="Tabele"/>
            </w:pPr>
            <w:r>
              <w:t>29.029</w:t>
            </w:r>
          </w:p>
        </w:tc>
        <w:tc>
          <w:tcPr>
            <w:tcW w:w="1980" w:type="dxa"/>
          </w:tcPr>
          <w:p w:rsidR="00ED6D44" w:rsidRDefault="00ED6D44" w:rsidP="00ED6D44">
            <w:pPr>
              <w:pStyle w:val="Tabele"/>
            </w:pPr>
            <w:r>
              <w:t>24.817</w:t>
            </w:r>
          </w:p>
        </w:tc>
      </w:tr>
      <w:tr w:rsidR="00ED6D44">
        <w:tc>
          <w:tcPr>
            <w:tcW w:w="720" w:type="dxa"/>
          </w:tcPr>
          <w:p w:rsidR="00ED6D44" w:rsidRDefault="00ED6D44" w:rsidP="00ED6D44">
            <w:pPr>
              <w:pStyle w:val="Tabele"/>
            </w:pPr>
            <w:r>
              <w:t>26</w:t>
            </w:r>
          </w:p>
        </w:tc>
        <w:tc>
          <w:tcPr>
            <w:tcW w:w="1926" w:type="dxa"/>
          </w:tcPr>
          <w:p w:rsidR="00ED6D44" w:rsidRDefault="00ED6D44" w:rsidP="00ED6D44">
            <w:pPr>
              <w:pStyle w:val="Tabele"/>
            </w:pPr>
            <w:r>
              <w:t>Sarandë</w:t>
            </w:r>
          </w:p>
        </w:tc>
        <w:tc>
          <w:tcPr>
            <w:tcW w:w="1314" w:type="dxa"/>
          </w:tcPr>
          <w:p w:rsidR="00ED6D44" w:rsidRDefault="00ED6D44" w:rsidP="00ED6D44">
            <w:pPr>
              <w:pStyle w:val="Tabele"/>
            </w:pPr>
            <w:r>
              <w:t>29.167</w:t>
            </w:r>
          </w:p>
        </w:tc>
        <w:tc>
          <w:tcPr>
            <w:tcW w:w="1980" w:type="dxa"/>
          </w:tcPr>
          <w:p w:rsidR="00ED6D44" w:rsidRDefault="00ED6D44" w:rsidP="00ED6D44">
            <w:pPr>
              <w:pStyle w:val="Tabele"/>
            </w:pPr>
            <w:r>
              <w:t>24.935</w:t>
            </w:r>
          </w:p>
        </w:tc>
      </w:tr>
      <w:tr w:rsidR="00ED6D44">
        <w:tc>
          <w:tcPr>
            <w:tcW w:w="720" w:type="dxa"/>
          </w:tcPr>
          <w:p w:rsidR="00ED6D44" w:rsidRDefault="00ED6D44" w:rsidP="00ED6D44">
            <w:pPr>
              <w:pStyle w:val="Tabele"/>
            </w:pPr>
            <w:r>
              <w:t>27</w:t>
            </w:r>
          </w:p>
        </w:tc>
        <w:tc>
          <w:tcPr>
            <w:tcW w:w="1926" w:type="dxa"/>
          </w:tcPr>
          <w:p w:rsidR="00ED6D44" w:rsidRDefault="00ED6D44" w:rsidP="00ED6D44">
            <w:pPr>
              <w:pStyle w:val="Tabele"/>
            </w:pPr>
            <w:r>
              <w:t>Shkodër</w:t>
            </w:r>
          </w:p>
        </w:tc>
        <w:tc>
          <w:tcPr>
            <w:tcW w:w="1314" w:type="dxa"/>
          </w:tcPr>
          <w:p w:rsidR="00ED6D44" w:rsidRDefault="00ED6D44" w:rsidP="00ED6D44">
            <w:pPr>
              <w:pStyle w:val="Tabele"/>
            </w:pPr>
            <w:r>
              <w:t>28.882</w:t>
            </w:r>
          </w:p>
        </w:tc>
        <w:tc>
          <w:tcPr>
            <w:tcW w:w="1980" w:type="dxa"/>
          </w:tcPr>
          <w:p w:rsidR="00ED6D44" w:rsidRDefault="00ED6D44" w:rsidP="00ED6D44">
            <w:pPr>
              <w:pStyle w:val="Tabele"/>
            </w:pPr>
            <w:r>
              <w:t>24.691</w:t>
            </w:r>
          </w:p>
        </w:tc>
      </w:tr>
      <w:tr w:rsidR="00ED6D44">
        <w:tc>
          <w:tcPr>
            <w:tcW w:w="720" w:type="dxa"/>
          </w:tcPr>
          <w:p w:rsidR="00ED6D44" w:rsidRDefault="00ED6D44" w:rsidP="00ED6D44">
            <w:pPr>
              <w:pStyle w:val="Tabele"/>
            </w:pPr>
            <w:r>
              <w:t>28</w:t>
            </w:r>
          </w:p>
        </w:tc>
        <w:tc>
          <w:tcPr>
            <w:tcW w:w="1926" w:type="dxa"/>
          </w:tcPr>
          <w:p w:rsidR="00ED6D44" w:rsidRDefault="00ED6D44" w:rsidP="00ED6D44">
            <w:pPr>
              <w:pStyle w:val="Tabele"/>
            </w:pPr>
            <w:r>
              <w:t>Tepelenë</w:t>
            </w:r>
          </w:p>
        </w:tc>
        <w:tc>
          <w:tcPr>
            <w:tcW w:w="1314" w:type="dxa"/>
          </w:tcPr>
          <w:p w:rsidR="00ED6D44" w:rsidRDefault="00ED6D44" w:rsidP="00ED6D44">
            <w:pPr>
              <w:pStyle w:val="Tabele"/>
            </w:pPr>
            <w:r>
              <w:t>29.105</w:t>
            </w:r>
          </w:p>
        </w:tc>
        <w:tc>
          <w:tcPr>
            <w:tcW w:w="1980" w:type="dxa"/>
          </w:tcPr>
          <w:p w:rsidR="00ED6D44" w:rsidRDefault="00ED6D44" w:rsidP="00ED6D44">
            <w:pPr>
              <w:pStyle w:val="Tabele"/>
            </w:pPr>
            <w:r>
              <w:t>24.882</w:t>
            </w:r>
          </w:p>
        </w:tc>
      </w:tr>
      <w:tr w:rsidR="00ED6D44">
        <w:tc>
          <w:tcPr>
            <w:tcW w:w="720" w:type="dxa"/>
          </w:tcPr>
          <w:p w:rsidR="00ED6D44" w:rsidRDefault="00ED6D44" w:rsidP="00ED6D44">
            <w:pPr>
              <w:pStyle w:val="Tabele"/>
            </w:pPr>
            <w:r>
              <w:t>29</w:t>
            </w:r>
          </w:p>
        </w:tc>
        <w:tc>
          <w:tcPr>
            <w:tcW w:w="1926" w:type="dxa"/>
          </w:tcPr>
          <w:p w:rsidR="00ED6D44" w:rsidRDefault="00ED6D44" w:rsidP="00ED6D44">
            <w:pPr>
              <w:pStyle w:val="Tabele"/>
            </w:pPr>
            <w:r>
              <w:t>Tropojë</w:t>
            </w:r>
          </w:p>
        </w:tc>
        <w:tc>
          <w:tcPr>
            <w:tcW w:w="1314" w:type="dxa"/>
          </w:tcPr>
          <w:p w:rsidR="00ED6D44" w:rsidRDefault="00ED6D44" w:rsidP="00ED6D44">
            <w:pPr>
              <w:pStyle w:val="Tabele"/>
            </w:pPr>
            <w:r>
              <w:t>30.568</w:t>
            </w:r>
          </w:p>
        </w:tc>
        <w:tc>
          <w:tcPr>
            <w:tcW w:w="1980" w:type="dxa"/>
          </w:tcPr>
          <w:p w:rsidR="00ED6D44" w:rsidRDefault="00ED6D44" w:rsidP="00ED6D44">
            <w:pPr>
              <w:pStyle w:val="Tabele"/>
            </w:pPr>
            <w:r>
              <w:t>26.133</w:t>
            </w:r>
          </w:p>
        </w:tc>
      </w:tr>
      <w:tr w:rsidR="00ED6D44">
        <w:tc>
          <w:tcPr>
            <w:tcW w:w="720" w:type="dxa"/>
          </w:tcPr>
          <w:p w:rsidR="00ED6D44" w:rsidRDefault="00ED6D44" w:rsidP="00ED6D44">
            <w:pPr>
              <w:pStyle w:val="Tabele"/>
            </w:pPr>
            <w:r>
              <w:t>30</w:t>
            </w:r>
          </w:p>
        </w:tc>
        <w:tc>
          <w:tcPr>
            <w:tcW w:w="1926" w:type="dxa"/>
          </w:tcPr>
          <w:p w:rsidR="00ED6D44" w:rsidRDefault="00ED6D44" w:rsidP="00ED6D44">
            <w:pPr>
              <w:pStyle w:val="Tabele"/>
            </w:pPr>
            <w:r>
              <w:t>Tiranë</w:t>
            </w:r>
          </w:p>
        </w:tc>
        <w:tc>
          <w:tcPr>
            <w:tcW w:w="1314" w:type="dxa"/>
          </w:tcPr>
          <w:p w:rsidR="00ED6D44" w:rsidRDefault="00ED6D44" w:rsidP="00ED6D44">
            <w:pPr>
              <w:pStyle w:val="Tabele"/>
            </w:pPr>
            <w:r>
              <w:t>28.596</w:t>
            </w:r>
          </w:p>
        </w:tc>
        <w:tc>
          <w:tcPr>
            <w:tcW w:w="1980" w:type="dxa"/>
          </w:tcPr>
          <w:p w:rsidR="00ED6D44" w:rsidRDefault="00ED6D44" w:rsidP="00ED6D44">
            <w:pPr>
              <w:pStyle w:val="Tabele"/>
            </w:pPr>
            <w:r>
              <w:t>24.446</w:t>
            </w:r>
          </w:p>
        </w:tc>
      </w:tr>
      <w:tr w:rsidR="00ED6D44">
        <w:tc>
          <w:tcPr>
            <w:tcW w:w="720" w:type="dxa"/>
            <w:tcBorders>
              <w:bottom w:val="double" w:sz="4" w:space="0" w:color="auto"/>
            </w:tcBorders>
          </w:tcPr>
          <w:p w:rsidR="00ED6D44" w:rsidRDefault="00ED6D44" w:rsidP="00ED6D44">
            <w:pPr>
              <w:pStyle w:val="Tabele"/>
            </w:pPr>
            <w:r>
              <w:t>31</w:t>
            </w:r>
          </w:p>
        </w:tc>
        <w:tc>
          <w:tcPr>
            <w:tcW w:w="1926" w:type="dxa"/>
            <w:tcBorders>
              <w:bottom w:val="double" w:sz="4" w:space="0" w:color="auto"/>
            </w:tcBorders>
          </w:tcPr>
          <w:p w:rsidR="00ED6D44" w:rsidRDefault="00ED6D44" w:rsidP="00ED6D44">
            <w:pPr>
              <w:pStyle w:val="Tabele"/>
            </w:pPr>
            <w:r>
              <w:t>Vlorë</w:t>
            </w:r>
          </w:p>
        </w:tc>
        <w:tc>
          <w:tcPr>
            <w:tcW w:w="1314" w:type="dxa"/>
            <w:tcBorders>
              <w:bottom w:val="double" w:sz="4" w:space="0" w:color="auto"/>
            </w:tcBorders>
          </w:tcPr>
          <w:p w:rsidR="00ED6D44" w:rsidRDefault="00ED6D44" w:rsidP="00ED6D44">
            <w:pPr>
              <w:pStyle w:val="Tabele"/>
            </w:pPr>
            <w:r>
              <w:t>29.375</w:t>
            </w:r>
          </w:p>
        </w:tc>
        <w:tc>
          <w:tcPr>
            <w:tcW w:w="1980" w:type="dxa"/>
            <w:tcBorders>
              <w:bottom w:val="double" w:sz="4" w:space="0" w:color="auto"/>
            </w:tcBorders>
          </w:tcPr>
          <w:p w:rsidR="00ED6D44" w:rsidRDefault="00ED6D44" w:rsidP="00ED6D44">
            <w:pPr>
              <w:pStyle w:val="Tabele"/>
            </w:pPr>
            <w:r>
              <w:t>25.113</w:t>
            </w:r>
          </w:p>
        </w:tc>
      </w:tr>
      <w:tr w:rsidR="00ED6D44">
        <w:tc>
          <w:tcPr>
            <w:tcW w:w="720" w:type="dxa"/>
            <w:tcBorders>
              <w:top w:val="double" w:sz="4" w:space="0" w:color="auto"/>
            </w:tcBorders>
          </w:tcPr>
          <w:p w:rsidR="00ED6D44" w:rsidRDefault="00ED6D44" w:rsidP="00ED6D44">
            <w:pPr>
              <w:pStyle w:val="Tabele"/>
            </w:pPr>
          </w:p>
        </w:tc>
        <w:tc>
          <w:tcPr>
            <w:tcW w:w="1926" w:type="dxa"/>
            <w:tcBorders>
              <w:top w:val="double" w:sz="4" w:space="0" w:color="auto"/>
            </w:tcBorders>
          </w:tcPr>
          <w:p w:rsidR="00ED6D44" w:rsidRDefault="00ED6D44" w:rsidP="00ED6D44">
            <w:pPr>
              <w:pStyle w:val="Tabele"/>
            </w:pPr>
          </w:p>
        </w:tc>
        <w:tc>
          <w:tcPr>
            <w:tcW w:w="1314" w:type="dxa"/>
            <w:tcBorders>
              <w:top w:val="double" w:sz="4" w:space="0" w:color="auto"/>
            </w:tcBorders>
          </w:tcPr>
          <w:p w:rsidR="00ED6D44" w:rsidRDefault="00ED6D44" w:rsidP="00ED6D44">
            <w:pPr>
              <w:pStyle w:val="Tabele"/>
            </w:pPr>
          </w:p>
        </w:tc>
        <w:tc>
          <w:tcPr>
            <w:tcW w:w="1980" w:type="dxa"/>
            <w:tcBorders>
              <w:top w:val="double" w:sz="4" w:space="0" w:color="auto"/>
            </w:tcBorders>
          </w:tcPr>
          <w:p w:rsidR="00ED6D44" w:rsidRDefault="00ED6D44" w:rsidP="00ED6D44">
            <w:pPr>
              <w:pStyle w:val="Tabele"/>
            </w:pPr>
          </w:p>
        </w:tc>
      </w:tr>
      <w:tr w:rsidR="00ED6D44">
        <w:tc>
          <w:tcPr>
            <w:tcW w:w="720" w:type="dxa"/>
          </w:tcPr>
          <w:p w:rsidR="00ED6D44" w:rsidRDefault="00ED6D44" w:rsidP="00ED6D44">
            <w:pPr>
              <w:pStyle w:val="Tabele"/>
            </w:pPr>
          </w:p>
        </w:tc>
        <w:tc>
          <w:tcPr>
            <w:tcW w:w="1926" w:type="dxa"/>
          </w:tcPr>
          <w:p w:rsidR="00ED6D44" w:rsidRDefault="00ED6D44" w:rsidP="00ED6D44">
            <w:pPr>
              <w:pStyle w:val="Tabele"/>
            </w:pPr>
            <w:r>
              <w:t xml:space="preserve">Kosto mesatare </w:t>
            </w:r>
          </w:p>
        </w:tc>
        <w:tc>
          <w:tcPr>
            <w:tcW w:w="1314" w:type="dxa"/>
          </w:tcPr>
          <w:p w:rsidR="00ED6D44" w:rsidRDefault="00ED6D44" w:rsidP="00ED6D44">
            <w:pPr>
              <w:pStyle w:val="Tabele"/>
            </w:pPr>
            <w:r>
              <w:t>28.840</w:t>
            </w:r>
          </w:p>
        </w:tc>
        <w:tc>
          <w:tcPr>
            <w:tcW w:w="1980" w:type="dxa"/>
          </w:tcPr>
          <w:p w:rsidR="00ED6D44" w:rsidRDefault="00ED6D44" w:rsidP="00ED6D44">
            <w:pPr>
              <w:pStyle w:val="Tabele"/>
            </w:pPr>
            <w:r>
              <w:t>24.652</w:t>
            </w:r>
          </w:p>
        </w:tc>
      </w:tr>
      <w:tr w:rsidR="00ED6D44">
        <w:tc>
          <w:tcPr>
            <w:tcW w:w="720" w:type="dxa"/>
          </w:tcPr>
          <w:p w:rsidR="00ED6D44" w:rsidRDefault="00ED6D44" w:rsidP="00ED6D44">
            <w:pPr>
              <w:pStyle w:val="Tabele"/>
            </w:pPr>
          </w:p>
        </w:tc>
        <w:tc>
          <w:tcPr>
            <w:tcW w:w="1926" w:type="dxa"/>
          </w:tcPr>
          <w:p w:rsidR="00ED6D44" w:rsidRDefault="00ED6D44" w:rsidP="00ED6D44">
            <w:pPr>
              <w:pStyle w:val="Tabele"/>
            </w:pPr>
          </w:p>
        </w:tc>
        <w:tc>
          <w:tcPr>
            <w:tcW w:w="1314" w:type="dxa"/>
          </w:tcPr>
          <w:p w:rsidR="00ED6D44" w:rsidRDefault="00ED6D44" w:rsidP="00ED6D44">
            <w:pPr>
              <w:pStyle w:val="Tabele"/>
            </w:pPr>
          </w:p>
        </w:tc>
        <w:tc>
          <w:tcPr>
            <w:tcW w:w="1980" w:type="dxa"/>
          </w:tcPr>
          <w:p w:rsidR="00ED6D44" w:rsidRDefault="00ED6D44" w:rsidP="00ED6D44">
            <w:pPr>
              <w:pStyle w:val="Tabele"/>
            </w:pPr>
          </w:p>
        </w:tc>
      </w:tr>
    </w:tbl>
    <w:p w:rsidR="00ED6D44" w:rsidRDefault="00ED6D44" w:rsidP="00ED6D44">
      <w:pPr>
        <w:pStyle w:val="Paragrafi"/>
      </w:pPr>
    </w:p>
    <w:p w:rsidR="00ED6D44" w:rsidRDefault="00ED6D44" w:rsidP="00ED6D44">
      <w:pPr>
        <w:pStyle w:val="Paragrafi"/>
      </w:pPr>
    </w:p>
    <w:p w:rsidR="00ED6D44" w:rsidRDefault="00ED6D44" w:rsidP="00ED6D44">
      <w:pPr>
        <w:pStyle w:val="Paragrafi"/>
      </w:pPr>
      <w:r>
        <w:tab/>
      </w:r>
    </w:p>
    <w:p w:rsidR="00ED6D44" w:rsidRDefault="00ED6D44" w:rsidP="00ED6D44">
      <w:pPr>
        <w:pStyle w:val="Paragrafi"/>
      </w:pPr>
    </w:p>
    <w:p w:rsidR="00ED6D44" w:rsidRDefault="00ED6D44" w:rsidP="00ED6D44">
      <w:pPr>
        <w:pStyle w:val="Paragrafi"/>
      </w:pPr>
    </w:p>
    <w:p w:rsidR="00ED6D44" w:rsidRDefault="00ED6D44" w:rsidP="00ED6D44">
      <w:pPr>
        <w:pStyle w:val="Paragrafi"/>
      </w:pPr>
    </w:p>
    <w:p w:rsidR="00ED6D44" w:rsidRDefault="00ED6D44" w:rsidP="00ED6D44">
      <w:pPr>
        <w:pStyle w:val="Paragrafi"/>
      </w:pPr>
    </w:p>
    <w:p w:rsidR="00ED6D44" w:rsidRDefault="00ED6D44" w:rsidP="00ED6D44">
      <w:pPr>
        <w:pStyle w:val="Paragrafi"/>
      </w:pPr>
    </w:p>
    <w:p w:rsidR="00ED6D44" w:rsidRDefault="00ED6D44" w:rsidP="00ED6D44">
      <w:pPr>
        <w:pStyle w:val="Paragrafi"/>
      </w:pPr>
    </w:p>
    <w:p w:rsidR="00ED6D44" w:rsidRDefault="00ED6D44" w:rsidP="00ED6D44">
      <w:pPr>
        <w:pStyle w:val="Paragrafi"/>
      </w:pPr>
      <w:r>
        <w:t>Tabela Nr.2</w:t>
      </w:r>
    </w:p>
    <w:p w:rsidR="00ED6D44" w:rsidRDefault="00ED6D44" w:rsidP="00ED6D44">
      <w:pPr>
        <w:pStyle w:val="Paragrafi"/>
      </w:pPr>
    </w:p>
    <w:p w:rsidR="00ED6D44" w:rsidRDefault="00ED6D44" w:rsidP="00ED6D44">
      <w:pPr>
        <w:pStyle w:val="TitulliTitull"/>
      </w:pPr>
      <w:r>
        <w:t xml:space="preserve">Të dhënat në tregun e lirë të apartamenteve </w:t>
      </w:r>
    </w:p>
    <w:p w:rsidR="00ED6D44" w:rsidRDefault="00ED6D44" w:rsidP="00ED6D44">
      <w:pPr>
        <w:pStyle w:val="Paragrafi"/>
      </w:pPr>
    </w:p>
    <w:tbl>
      <w:tblPr>
        <w:tblStyle w:val="TableGrid"/>
        <w:tblW w:w="0" w:type="auto"/>
        <w:tblInd w:w="1908" w:type="dxa"/>
        <w:tblLook w:val="01E0" w:firstRow="1" w:lastRow="1" w:firstColumn="1" w:lastColumn="1" w:noHBand="0" w:noVBand="0"/>
      </w:tblPr>
      <w:tblGrid>
        <w:gridCol w:w="1080"/>
        <w:gridCol w:w="1980"/>
        <w:gridCol w:w="2520"/>
      </w:tblGrid>
      <w:tr w:rsidR="00ED6D44">
        <w:tc>
          <w:tcPr>
            <w:tcW w:w="1080" w:type="dxa"/>
            <w:tcBorders>
              <w:bottom w:val="double" w:sz="4" w:space="0" w:color="auto"/>
            </w:tcBorders>
            <w:vAlign w:val="center"/>
          </w:tcPr>
          <w:p w:rsidR="00ED6D44" w:rsidRDefault="00ED6D44" w:rsidP="00ED6D44">
            <w:pPr>
              <w:pStyle w:val="Tabele"/>
              <w:jc w:val="center"/>
            </w:pPr>
            <w:r>
              <w:t>Nr</w:t>
            </w:r>
          </w:p>
        </w:tc>
        <w:tc>
          <w:tcPr>
            <w:tcW w:w="1980" w:type="dxa"/>
            <w:tcBorders>
              <w:bottom w:val="double" w:sz="4" w:space="0" w:color="auto"/>
            </w:tcBorders>
            <w:vAlign w:val="center"/>
          </w:tcPr>
          <w:p w:rsidR="00ED6D44" w:rsidRDefault="00ED6D44" w:rsidP="00ED6D44">
            <w:pPr>
              <w:pStyle w:val="Tabele"/>
              <w:jc w:val="center"/>
            </w:pPr>
            <w:r>
              <w:t>Qytetet</w:t>
            </w:r>
          </w:p>
        </w:tc>
        <w:tc>
          <w:tcPr>
            <w:tcW w:w="2520" w:type="dxa"/>
            <w:tcBorders>
              <w:bottom w:val="double" w:sz="4" w:space="0" w:color="auto"/>
            </w:tcBorders>
            <w:vAlign w:val="center"/>
          </w:tcPr>
          <w:p w:rsidR="00ED6D44" w:rsidRDefault="00ED6D44" w:rsidP="00ED6D44">
            <w:pPr>
              <w:pStyle w:val="Tabele"/>
              <w:jc w:val="center"/>
            </w:pPr>
            <w:r>
              <w:t>Kosto e shitjes</w:t>
            </w:r>
          </w:p>
          <w:p w:rsidR="00ED6D44" w:rsidRDefault="00ED6D44" w:rsidP="00ED6D44">
            <w:pPr>
              <w:pStyle w:val="Tabele"/>
              <w:jc w:val="center"/>
            </w:pPr>
            <w:r>
              <w:t>lek/m</w:t>
            </w:r>
            <w:r w:rsidRPr="00C45931">
              <w:rPr>
                <w:vertAlign w:val="superscript"/>
              </w:rPr>
              <w:t>2</w:t>
            </w:r>
            <w:r>
              <w:t xml:space="preserve"> sip</w:t>
            </w:r>
          </w:p>
          <w:p w:rsidR="00ED6D44" w:rsidRDefault="00ED6D44" w:rsidP="00ED6D44">
            <w:pPr>
              <w:pStyle w:val="Tabele"/>
              <w:jc w:val="center"/>
            </w:pPr>
            <w:r>
              <w:t>shfrytëz. Për</w:t>
            </w:r>
          </w:p>
          <w:p w:rsidR="00ED6D44" w:rsidRDefault="00ED6D44" w:rsidP="00ED6D44">
            <w:pPr>
              <w:pStyle w:val="Tabele"/>
              <w:jc w:val="center"/>
            </w:pPr>
            <w:r>
              <w:t>tregun e lirë</w:t>
            </w:r>
          </w:p>
          <w:p w:rsidR="00ED6D44" w:rsidRDefault="00ED6D44" w:rsidP="00ED6D44">
            <w:pPr>
              <w:pStyle w:val="Tabele"/>
              <w:jc w:val="center"/>
            </w:pPr>
            <w:r>
              <w:t>(3:5)</w:t>
            </w:r>
          </w:p>
        </w:tc>
      </w:tr>
      <w:tr w:rsidR="00ED6D44">
        <w:tc>
          <w:tcPr>
            <w:tcW w:w="1080" w:type="dxa"/>
            <w:tcBorders>
              <w:top w:val="double" w:sz="4" w:space="0" w:color="auto"/>
              <w:bottom w:val="double" w:sz="4" w:space="0" w:color="auto"/>
            </w:tcBorders>
          </w:tcPr>
          <w:p w:rsidR="00ED6D44" w:rsidRDefault="00ED6D44" w:rsidP="00ED6D44">
            <w:pPr>
              <w:pStyle w:val="Tabele"/>
            </w:pPr>
            <w:r>
              <w:t>1</w:t>
            </w:r>
          </w:p>
        </w:tc>
        <w:tc>
          <w:tcPr>
            <w:tcW w:w="1980" w:type="dxa"/>
            <w:tcBorders>
              <w:top w:val="double" w:sz="4" w:space="0" w:color="auto"/>
              <w:bottom w:val="double" w:sz="4" w:space="0" w:color="auto"/>
            </w:tcBorders>
          </w:tcPr>
          <w:p w:rsidR="00ED6D44" w:rsidRDefault="00ED6D44" w:rsidP="00ED6D44">
            <w:pPr>
              <w:pStyle w:val="Tabele"/>
            </w:pPr>
            <w:r>
              <w:t>2</w:t>
            </w:r>
          </w:p>
        </w:tc>
        <w:tc>
          <w:tcPr>
            <w:tcW w:w="2520" w:type="dxa"/>
            <w:tcBorders>
              <w:top w:val="double" w:sz="4" w:space="0" w:color="auto"/>
              <w:bottom w:val="double" w:sz="4" w:space="0" w:color="auto"/>
            </w:tcBorders>
          </w:tcPr>
          <w:p w:rsidR="00ED6D44" w:rsidRDefault="00ED6D44" w:rsidP="00ED6D44">
            <w:pPr>
              <w:pStyle w:val="Tabele"/>
            </w:pPr>
            <w:r>
              <w:t>3</w:t>
            </w:r>
          </w:p>
        </w:tc>
      </w:tr>
      <w:tr w:rsidR="00ED6D44">
        <w:tc>
          <w:tcPr>
            <w:tcW w:w="1080" w:type="dxa"/>
            <w:tcBorders>
              <w:top w:val="double" w:sz="4" w:space="0" w:color="auto"/>
            </w:tcBorders>
          </w:tcPr>
          <w:p w:rsidR="00ED6D44" w:rsidRDefault="00ED6D44" w:rsidP="00ED6D44">
            <w:pPr>
              <w:pStyle w:val="Tabele"/>
            </w:pPr>
            <w:r>
              <w:t>1</w:t>
            </w:r>
          </w:p>
        </w:tc>
        <w:tc>
          <w:tcPr>
            <w:tcW w:w="1980" w:type="dxa"/>
            <w:tcBorders>
              <w:top w:val="double" w:sz="4" w:space="0" w:color="auto"/>
            </w:tcBorders>
          </w:tcPr>
          <w:p w:rsidR="00ED6D44" w:rsidRDefault="00ED6D44" w:rsidP="00ED6D44">
            <w:pPr>
              <w:pStyle w:val="Tabele"/>
            </w:pPr>
            <w:r>
              <w:t>Berat</w:t>
            </w:r>
          </w:p>
        </w:tc>
        <w:tc>
          <w:tcPr>
            <w:tcW w:w="2520" w:type="dxa"/>
            <w:tcBorders>
              <w:top w:val="double" w:sz="4" w:space="0" w:color="auto"/>
            </w:tcBorders>
          </w:tcPr>
          <w:p w:rsidR="00ED6D44" w:rsidRDefault="00ED6D44" w:rsidP="00ED6D44">
            <w:pPr>
              <w:pStyle w:val="Tabele"/>
            </w:pPr>
            <w:r>
              <w:t>27913</w:t>
            </w:r>
          </w:p>
        </w:tc>
      </w:tr>
      <w:tr w:rsidR="00ED6D44">
        <w:tc>
          <w:tcPr>
            <w:tcW w:w="1080" w:type="dxa"/>
          </w:tcPr>
          <w:p w:rsidR="00ED6D44" w:rsidRDefault="00ED6D44" w:rsidP="00ED6D44">
            <w:pPr>
              <w:pStyle w:val="Tabele"/>
            </w:pPr>
            <w:r>
              <w:t>2</w:t>
            </w:r>
          </w:p>
        </w:tc>
        <w:tc>
          <w:tcPr>
            <w:tcW w:w="1980" w:type="dxa"/>
          </w:tcPr>
          <w:p w:rsidR="00ED6D44" w:rsidRDefault="00ED6D44" w:rsidP="00ED6D44">
            <w:pPr>
              <w:pStyle w:val="Tabele"/>
            </w:pPr>
            <w:r>
              <w:t>Bulqizë</w:t>
            </w:r>
          </w:p>
        </w:tc>
        <w:tc>
          <w:tcPr>
            <w:tcW w:w="2520" w:type="dxa"/>
          </w:tcPr>
          <w:p w:rsidR="00ED6D44" w:rsidRDefault="00ED6D44" w:rsidP="00ED6D44">
            <w:pPr>
              <w:pStyle w:val="Tabele"/>
            </w:pPr>
            <w:r>
              <w:t>16073</w:t>
            </w:r>
          </w:p>
        </w:tc>
      </w:tr>
      <w:tr w:rsidR="00ED6D44">
        <w:tc>
          <w:tcPr>
            <w:tcW w:w="1080" w:type="dxa"/>
          </w:tcPr>
          <w:p w:rsidR="00ED6D44" w:rsidRDefault="00ED6D44" w:rsidP="00ED6D44">
            <w:pPr>
              <w:pStyle w:val="Tabele"/>
            </w:pPr>
            <w:r>
              <w:t>3</w:t>
            </w:r>
          </w:p>
        </w:tc>
        <w:tc>
          <w:tcPr>
            <w:tcW w:w="1980" w:type="dxa"/>
          </w:tcPr>
          <w:p w:rsidR="00ED6D44" w:rsidRDefault="00ED6D44" w:rsidP="00ED6D44">
            <w:pPr>
              <w:pStyle w:val="Tabele"/>
            </w:pPr>
            <w:r>
              <w:t>Cërrik</w:t>
            </w:r>
          </w:p>
        </w:tc>
        <w:tc>
          <w:tcPr>
            <w:tcW w:w="2520" w:type="dxa"/>
          </w:tcPr>
          <w:p w:rsidR="00ED6D44" w:rsidRDefault="00ED6D44" w:rsidP="00ED6D44">
            <w:pPr>
              <w:pStyle w:val="Tabele"/>
            </w:pPr>
            <w:r>
              <w:t>25260</w:t>
            </w:r>
          </w:p>
        </w:tc>
      </w:tr>
      <w:tr w:rsidR="00ED6D44">
        <w:tc>
          <w:tcPr>
            <w:tcW w:w="1080" w:type="dxa"/>
          </w:tcPr>
          <w:p w:rsidR="00ED6D44" w:rsidRDefault="00ED6D44" w:rsidP="00ED6D44">
            <w:pPr>
              <w:pStyle w:val="Tabele"/>
            </w:pPr>
            <w:r>
              <w:t>4</w:t>
            </w:r>
          </w:p>
        </w:tc>
        <w:tc>
          <w:tcPr>
            <w:tcW w:w="1980" w:type="dxa"/>
          </w:tcPr>
          <w:p w:rsidR="00ED6D44" w:rsidRDefault="00ED6D44" w:rsidP="00ED6D44">
            <w:pPr>
              <w:pStyle w:val="Tabele"/>
            </w:pPr>
            <w:r>
              <w:t>Çorovodë</w:t>
            </w:r>
          </w:p>
        </w:tc>
        <w:tc>
          <w:tcPr>
            <w:tcW w:w="2520" w:type="dxa"/>
          </w:tcPr>
          <w:p w:rsidR="00ED6D44" w:rsidRDefault="00ED6D44" w:rsidP="00ED6D44">
            <w:pPr>
              <w:pStyle w:val="Tabele"/>
            </w:pPr>
            <w:r>
              <w:t>12011</w:t>
            </w:r>
          </w:p>
        </w:tc>
      </w:tr>
      <w:tr w:rsidR="00ED6D44">
        <w:tc>
          <w:tcPr>
            <w:tcW w:w="1080" w:type="dxa"/>
          </w:tcPr>
          <w:p w:rsidR="00ED6D44" w:rsidRDefault="00ED6D44" w:rsidP="00ED6D44">
            <w:pPr>
              <w:pStyle w:val="Tabele"/>
            </w:pPr>
            <w:r>
              <w:t>5</w:t>
            </w:r>
          </w:p>
        </w:tc>
        <w:tc>
          <w:tcPr>
            <w:tcW w:w="1980" w:type="dxa"/>
          </w:tcPr>
          <w:p w:rsidR="00ED6D44" w:rsidRDefault="00ED6D44" w:rsidP="00ED6D44">
            <w:pPr>
              <w:pStyle w:val="Tabele"/>
            </w:pPr>
            <w:r>
              <w:t xml:space="preserve">Delvin </w:t>
            </w:r>
          </w:p>
        </w:tc>
        <w:tc>
          <w:tcPr>
            <w:tcW w:w="2520" w:type="dxa"/>
          </w:tcPr>
          <w:p w:rsidR="00ED6D44" w:rsidRDefault="00ED6D44" w:rsidP="00ED6D44">
            <w:pPr>
              <w:pStyle w:val="Tabele"/>
            </w:pPr>
            <w:r>
              <w:t>17683</w:t>
            </w:r>
          </w:p>
        </w:tc>
      </w:tr>
      <w:tr w:rsidR="00ED6D44">
        <w:tc>
          <w:tcPr>
            <w:tcW w:w="1080" w:type="dxa"/>
          </w:tcPr>
          <w:p w:rsidR="00ED6D44" w:rsidRDefault="00ED6D44" w:rsidP="00ED6D44">
            <w:pPr>
              <w:pStyle w:val="Tabele"/>
            </w:pPr>
            <w:r>
              <w:t>6</w:t>
            </w:r>
          </w:p>
        </w:tc>
        <w:tc>
          <w:tcPr>
            <w:tcW w:w="1980" w:type="dxa"/>
          </w:tcPr>
          <w:p w:rsidR="00ED6D44" w:rsidRDefault="00ED6D44" w:rsidP="00ED6D44">
            <w:pPr>
              <w:pStyle w:val="Tabele"/>
            </w:pPr>
            <w:r>
              <w:t>Devoll</w:t>
            </w:r>
          </w:p>
        </w:tc>
        <w:tc>
          <w:tcPr>
            <w:tcW w:w="2520" w:type="dxa"/>
          </w:tcPr>
          <w:p w:rsidR="00ED6D44" w:rsidRDefault="00ED6D44" w:rsidP="00ED6D44">
            <w:pPr>
              <w:pStyle w:val="Tabele"/>
            </w:pPr>
            <w:r>
              <w:t>25571</w:t>
            </w:r>
          </w:p>
        </w:tc>
      </w:tr>
      <w:tr w:rsidR="00ED6D44">
        <w:tc>
          <w:tcPr>
            <w:tcW w:w="1080" w:type="dxa"/>
          </w:tcPr>
          <w:p w:rsidR="00ED6D44" w:rsidRDefault="00ED6D44" w:rsidP="00ED6D44">
            <w:pPr>
              <w:pStyle w:val="Tabele"/>
            </w:pPr>
            <w:r>
              <w:t>7</w:t>
            </w:r>
          </w:p>
        </w:tc>
        <w:tc>
          <w:tcPr>
            <w:tcW w:w="1980" w:type="dxa"/>
          </w:tcPr>
          <w:p w:rsidR="00ED6D44" w:rsidRDefault="00ED6D44" w:rsidP="00ED6D44">
            <w:pPr>
              <w:pStyle w:val="Tabele"/>
            </w:pPr>
            <w:r>
              <w:t>Dibër</w:t>
            </w:r>
          </w:p>
        </w:tc>
        <w:tc>
          <w:tcPr>
            <w:tcW w:w="2520" w:type="dxa"/>
          </w:tcPr>
          <w:p w:rsidR="00ED6D44" w:rsidRDefault="00ED6D44" w:rsidP="00ED6D44">
            <w:pPr>
              <w:pStyle w:val="Tabele"/>
            </w:pPr>
            <w:r>
              <w:t>22285</w:t>
            </w:r>
          </w:p>
        </w:tc>
      </w:tr>
      <w:tr w:rsidR="00ED6D44">
        <w:tc>
          <w:tcPr>
            <w:tcW w:w="1080" w:type="dxa"/>
          </w:tcPr>
          <w:p w:rsidR="00ED6D44" w:rsidRDefault="00ED6D44" w:rsidP="00ED6D44">
            <w:pPr>
              <w:pStyle w:val="Tabele"/>
            </w:pPr>
            <w:r>
              <w:t>8</w:t>
            </w:r>
          </w:p>
        </w:tc>
        <w:tc>
          <w:tcPr>
            <w:tcW w:w="1980" w:type="dxa"/>
          </w:tcPr>
          <w:p w:rsidR="00ED6D44" w:rsidRDefault="00ED6D44" w:rsidP="00ED6D44">
            <w:pPr>
              <w:pStyle w:val="Tabele"/>
            </w:pPr>
            <w:r>
              <w:t>Durrës</w:t>
            </w:r>
          </w:p>
        </w:tc>
        <w:tc>
          <w:tcPr>
            <w:tcW w:w="2520" w:type="dxa"/>
          </w:tcPr>
          <w:p w:rsidR="00ED6D44" w:rsidRDefault="00ED6D44" w:rsidP="00ED6D44">
            <w:pPr>
              <w:pStyle w:val="Tabele"/>
            </w:pPr>
            <w:r>
              <w:t>52792</w:t>
            </w:r>
          </w:p>
        </w:tc>
      </w:tr>
      <w:tr w:rsidR="00ED6D44">
        <w:tc>
          <w:tcPr>
            <w:tcW w:w="1080" w:type="dxa"/>
          </w:tcPr>
          <w:p w:rsidR="00ED6D44" w:rsidRDefault="00ED6D44" w:rsidP="00ED6D44">
            <w:pPr>
              <w:pStyle w:val="Tabele"/>
            </w:pPr>
            <w:r>
              <w:t>9</w:t>
            </w:r>
          </w:p>
        </w:tc>
        <w:tc>
          <w:tcPr>
            <w:tcW w:w="1980" w:type="dxa"/>
          </w:tcPr>
          <w:p w:rsidR="00ED6D44" w:rsidRDefault="00ED6D44" w:rsidP="00ED6D44">
            <w:pPr>
              <w:pStyle w:val="Tabele"/>
            </w:pPr>
            <w:r>
              <w:t>Elbasan</w:t>
            </w:r>
          </w:p>
        </w:tc>
        <w:tc>
          <w:tcPr>
            <w:tcW w:w="2520" w:type="dxa"/>
          </w:tcPr>
          <w:p w:rsidR="00ED6D44" w:rsidRDefault="00ED6D44" w:rsidP="00ED6D44">
            <w:pPr>
              <w:pStyle w:val="Tabele"/>
            </w:pPr>
            <w:r>
              <w:t>44611</w:t>
            </w:r>
          </w:p>
        </w:tc>
      </w:tr>
      <w:tr w:rsidR="00ED6D44">
        <w:tc>
          <w:tcPr>
            <w:tcW w:w="1080" w:type="dxa"/>
          </w:tcPr>
          <w:p w:rsidR="00ED6D44" w:rsidRDefault="00ED6D44" w:rsidP="00ED6D44">
            <w:pPr>
              <w:pStyle w:val="Tabele"/>
            </w:pPr>
            <w:r>
              <w:t>10</w:t>
            </w:r>
          </w:p>
        </w:tc>
        <w:tc>
          <w:tcPr>
            <w:tcW w:w="1980" w:type="dxa"/>
          </w:tcPr>
          <w:p w:rsidR="00ED6D44" w:rsidRDefault="00ED6D44" w:rsidP="00ED6D44">
            <w:pPr>
              <w:pStyle w:val="Tabele"/>
            </w:pPr>
            <w:r>
              <w:t>Fier</w:t>
            </w:r>
          </w:p>
        </w:tc>
        <w:tc>
          <w:tcPr>
            <w:tcW w:w="2520" w:type="dxa"/>
          </w:tcPr>
          <w:p w:rsidR="00ED6D44" w:rsidRDefault="00ED6D44" w:rsidP="00ED6D44">
            <w:pPr>
              <w:pStyle w:val="Tabele"/>
            </w:pPr>
            <w:r>
              <w:t>51795</w:t>
            </w:r>
          </w:p>
        </w:tc>
      </w:tr>
      <w:tr w:rsidR="00ED6D44">
        <w:tc>
          <w:tcPr>
            <w:tcW w:w="1080" w:type="dxa"/>
          </w:tcPr>
          <w:p w:rsidR="00ED6D44" w:rsidRDefault="00ED6D44" w:rsidP="00ED6D44">
            <w:pPr>
              <w:pStyle w:val="Tabele"/>
            </w:pPr>
            <w:r>
              <w:t>11</w:t>
            </w:r>
          </w:p>
        </w:tc>
        <w:tc>
          <w:tcPr>
            <w:tcW w:w="1980" w:type="dxa"/>
          </w:tcPr>
          <w:p w:rsidR="00ED6D44" w:rsidRDefault="00ED6D44" w:rsidP="00ED6D44">
            <w:pPr>
              <w:pStyle w:val="Tabele"/>
            </w:pPr>
            <w:r>
              <w:t>Fushë-Krujë</w:t>
            </w:r>
          </w:p>
        </w:tc>
        <w:tc>
          <w:tcPr>
            <w:tcW w:w="2520" w:type="dxa"/>
          </w:tcPr>
          <w:p w:rsidR="00ED6D44" w:rsidRDefault="00ED6D44" w:rsidP="00ED6D44">
            <w:pPr>
              <w:pStyle w:val="Tabele"/>
            </w:pPr>
            <w:r>
              <w:t>25976</w:t>
            </w:r>
          </w:p>
        </w:tc>
      </w:tr>
      <w:tr w:rsidR="00ED6D44">
        <w:tc>
          <w:tcPr>
            <w:tcW w:w="1080" w:type="dxa"/>
          </w:tcPr>
          <w:p w:rsidR="00ED6D44" w:rsidRDefault="00ED6D44" w:rsidP="00ED6D44">
            <w:pPr>
              <w:pStyle w:val="Tabele"/>
            </w:pPr>
            <w:r>
              <w:t>12</w:t>
            </w:r>
          </w:p>
        </w:tc>
        <w:tc>
          <w:tcPr>
            <w:tcW w:w="1980" w:type="dxa"/>
          </w:tcPr>
          <w:p w:rsidR="00ED6D44" w:rsidRDefault="00ED6D44" w:rsidP="00ED6D44">
            <w:pPr>
              <w:pStyle w:val="Tabele"/>
            </w:pPr>
            <w:r>
              <w:t>Fushë-Arrëz</w:t>
            </w:r>
          </w:p>
        </w:tc>
        <w:tc>
          <w:tcPr>
            <w:tcW w:w="2520" w:type="dxa"/>
          </w:tcPr>
          <w:p w:rsidR="00ED6D44" w:rsidRDefault="00ED6D44" w:rsidP="00ED6D44">
            <w:pPr>
              <w:pStyle w:val="Tabele"/>
            </w:pPr>
            <w:r>
              <w:t>13500</w:t>
            </w:r>
          </w:p>
        </w:tc>
      </w:tr>
      <w:tr w:rsidR="00ED6D44">
        <w:tc>
          <w:tcPr>
            <w:tcW w:w="1080" w:type="dxa"/>
          </w:tcPr>
          <w:p w:rsidR="00ED6D44" w:rsidRDefault="00ED6D44" w:rsidP="00ED6D44">
            <w:pPr>
              <w:pStyle w:val="Tabele"/>
            </w:pPr>
            <w:r>
              <w:t>13</w:t>
            </w:r>
          </w:p>
        </w:tc>
        <w:tc>
          <w:tcPr>
            <w:tcW w:w="1980" w:type="dxa"/>
          </w:tcPr>
          <w:p w:rsidR="00ED6D44" w:rsidRDefault="00ED6D44" w:rsidP="00ED6D44">
            <w:pPr>
              <w:pStyle w:val="Tabele"/>
            </w:pPr>
            <w:r>
              <w:t>Gjirokastër</w:t>
            </w:r>
          </w:p>
        </w:tc>
        <w:tc>
          <w:tcPr>
            <w:tcW w:w="2520" w:type="dxa"/>
          </w:tcPr>
          <w:p w:rsidR="00ED6D44" w:rsidRDefault="00ED6D44" w:rsidP="00ED6D44">
            <w:pPr>
              <w:pStyle w:val="Tabele"/>
            </w:pPr>
            <w:r>
              <w:t>34876</w:t>
            </w:r>
          </w:p>
        </w:tc>
      </w:tr>
      <w:tr w:rsidR="00ED6D44">
        <w:tc>
          <w:tcPr>
            <w:tcW w:w="1080" w:type="dxa"/>
          </w:tcPr>
          <w:p w:rsidR="00ED6D44" w:rsidRDefault="00ED6D44" w:rsidP="00ED6D44">
            <w:pPr>
              <w:pStyle w:val="Tabele"/>
            </w:pPr>
            <w:r>
              <w:t>14</w:t>
            </w:r>
          </w:p>
        </w:tc>
        <w:tc>
          <w:tcPr>
            <w:tcW w:w="1980" w:type="dxa"/>
          </w:tcPr>
          <w:p w:rsidR="00ED6D44" w:rsidRDefault="00ED6D44" w:rsidP="00ED6D44">
            <w:pPr>
              <w:pStyle w:val="Tabele"/>
            </w:pPr>
            <w:r>
              <w:t>Gramsh</w:t>
            </w:r>
          </w:p>
        </w:tc>
        <w:tc>
          <w:tcPr>
            <w:tcW w:w="2520" w:type="dxa"/>
          </w:tcPr>
          <w:p w:rsidR="00ED6D44" w:rsidRDefault="00ED6D44" w:rsidP="00ED6D44">
            <w:pPr>
              <w:pStyle w:val="Tabele"/>
            </w:pPr>
            <w:r>
              <w:t>26560</w:t>
            </w:r>
          </w:p>
        </w:tc>
      </w:tr>
      <w:tr w:rsidR="00ED6D44">
        <w:tc>
          <w:tcPr>
            <w:tcW w:w="1080" w:type="dxa"/>
          </w:tcPr>
          <w:p w:rsidR="00ED6D44" w:rsidRDefault="00ED6D44" w:rsidP="00ED6D44">
            <w:pPr>
              <w:pStyle w:val="Tabele"/>
            </w:pPr>
            <w:r>
              <w:t>15</w:t>
            </w:r>
          </w:p>
        </w:tc>
        <w:tc>
          <w:tcPr>
            <w:tcW w:w="1980" w:type="dxa"/>
          </w:tcPr>
          <w:p w:rsidR="00ED6D44" w:rsidRDefault="00ED6D44" w:rsidP="00ED6D44">
            <w:pPr>
              <w:pStyle w:val="Tabele"/>
            </w:pPr>
            <w:r>
              <w:t>Has</w:t>
            </w:r>
          </w:p>
        </w:tc>
        <w:tc>
          <w:tcPr>
            <w:tcW w:w="2520" w:type="dxa"/>
          </w:tcPr>
          <w:p w:rsidR="00ED6D44" w:rsidRDefault="00ED6D44" w:rsidP="00ED6D44">
            <w:pPr>
              <w:pStyle w:val="Tabele"/>
            </w:pPr>
            <w:r>
              <w:t>25260</w:t>
            </w:r>
          </w:p>
        </w:tc>
      </w:tr>
      <w:tr w:rsidR="00ED6D44">
        <w:tc>
          <w:tcPr>
            <w:tcW w:w="1080" w:type="dxa"/>
          </w:tcPr>
          <w:p w:rsidR="00ED6D44" w:rsidRDefault="00ED6D44" w:rsidP="00ED6D44">
            <w:pPr>
              <w:pStyle w:val="Tabele"/>
            </w:pPr>
            <w:r>
              <w:t>16</w:t>
            </w:r>
          </w:p>
        </w:tc>
        <w:tc>
          <w:tcPr>
            <w:tcW w:w="1980" w:type="dxa"/>
          </w:tcPr>
          <w:p w:rsidR="00ED6D44" w:rsidRDefault="00ED6D44" w:rsidP="00ED6D44">
            <w:pPr>
              <w:pStyle w:val="Tabele"/>
            </w:pPr>
            <w:r>
              <w:t>Himarë</w:t>
            </w:r>
          </w:p>
        </w:tc>
        <w:tc>
          <w:tcPr>
            <w:tcW w:w="2520" w:type="dxa"/>
          </w:tcPr>
          <w:p w:rsidR="00ED6D44" w:rsidRDefault="00ED6D44" w:rsidP="00ED6D44">
            <w:pPr>
              <w:pStyle w:val="Tabele"/>
            </w:pPr>
            <w:r>
              <w:t>56715</w:t>
            </w:r>
          </w:p>
        </w:tc>
      </w:tr>
      <w:tr w:rsidR="00ED6D44">
        <w:tc>
          <w:tcPr>
            <w:tcW w:w="1080" w:type="dxa"/>
          </w:tcPr>
          <w:p w:rsidR="00ED6D44" w:rsidRDefault="00ED6D44" w:rsidP="00ED6D44">
            <w:pPr>
              <w:pStyle w:val="Tabele"/>
            </w:pPr>
            <w:r>
              <w:t>17</w:t>
            </w:r>
          </w:p>
        </w:tc>
        <w:tc>
          <w:tcPr>
            <w:tcW w:w="1980" w:type="dxa"/>
          </w:tcPr>
          <w:p w:rsidR="00ED6D44" w:rsidRDefault="00ED6D44" w:rsidP="00ED6D44">
            <w:pPr>
              <w:pStyle w:val="Tabele"/>
            </w:pPr>
            <w:r>
              <w:t>Kavajë</w:t>
            </w:r>
          </w:p>
        </w:tc>
        <w:tc>
          <w:tcPr>
            <w:tcW w:w="2520" w:type="dxa"/>
          </w:tcPr>
          <w:p w:rsidR="00ED6D44" w:rsidRDefault="00ED6D44" w:rsidP="00ED6D44">
            <w:pPr>
              <w:pStyle w:val="Tabele"/>
            </w:pPr>
            <w:r>
              <w:t>42971</w:t>
            </w:r>
          </w:p>
        </w:tc>
      </w:tr>
      <w:tr w:rsidR="00ED6D44">
        <w:tc>
          <w:tcPr>
            <w:tcW w:w="1080" w:type="dxa"/>
          </w:tcPr>
          <w:p w:rsidR="00ED6D44" w:rsidRDefault="00ED6D44" w:rsidP="00ED6D44">
            <w:pPr>
              <w:pStyle w:val="Tabele"/>
            </w:pPr>
            <w:r>
              <w:t>18</w:t>
            </w:r>
          </w:p>
        </w:tc>
        <w:tc>
          <w:tcPr>
            <w:tcW w:w="1980" w:type="dxa"/>
          </w:tcPr>
          <w:p w:rsidR="00ED6D44" w:rsidRDefault="00ED6D44" w:rsidP="00ED6D44">
            <w:pPr>
              <w:pStyle w:val="Tabele"/>
            </w:pPr>
            <w:r>
              <w:t>Këlcyrë</w:t>
            </w:r>
          </w:p>
        </w:tc>
        <w:tc>
          <w:tcPr>
            <w:tcW w:w="2520" w:type="dxa"/>
          </w:tcPr>
          <w:p w:rsidR="00ED6D44" w:rsidRDefault="00ED6D44" w:rsidP="00ED6D44">
            <w:pPr>
              <w:pStyle w:val="Tabele"/>
            </w:pPr>
            <w:r>
              <w:t>15635</w:t>
            </w:r>
          </w:p>
        </w:tc>
      </w:tr>
      <w:tr w:rsidR="00ED6D44">
        <w:tc>
          <w:tcPr>
            <w:tcW w:w="1080" w:type="dxa"/>
          </w:tcPr>
          <w:p w:rsidR="00ED6D44" w:rsidRDefault="00ED6D44" w:rsidP="00ED6D44">
            <w:pPr>
              <w:pStyle w:val="Tabele"/>
            </w:pPr>
            <w:r>
              <w:t>19</w:t>
            </w:r>
          </w:p>
        </w:tc>
        <w:tc>
          <w:tcPr>
            <w:tcW w:w="1980" w:type="dxa"/>
          </w:tcPr>
          <w:p w:rsidR="00ED6D44" w:rsidRDefault="00ED6D44" w:rsidP="00ED6D44">
            <w:pPr>
              <w:pStyle w:val="Tabele"/>
            </w:pPr>
            <w:r>
              <w:t>Kolonjë</w:t>
            </w:r>
          </w:p>
        </w:tc>
        <w:tc>
          <w:tcPr>
            <w:tcW w:w="2520" w:type="dxa"/>
          </w:tcPr>
          <w:p w:rsidR="00ED6D44" w:rsidRDefault="00ED6D44" w:rsidP="00ED6D44">
            <w:pPr>
              <w:pStyle w:val="Tabele"/>
            </w:pPr>
            <w:r>
              <w:t>23372</w:t>
            </w:r>
          </w:p>
        </w:tc>
      </w:tr>
      <w:tr w:rsidR="00ED6D44">
        <w:tc>
          <w:tcPr>
            <w:tcW w:w="1080" w:type="dxa"/>
          </w:tcPr>
          <w:p w:rsidR="00ED6D44" w:rsidRDefault="00ED6D44" w:rsidP="00ED6D44">
            <w:pPr>
              <w:pStyle w:val="Tabele"/>
            </w:pPr>
            <w:r>
              <w:t>20</w:t>
            </w:r>
          </w:p>
        </w:tc>
        <w:tc>
          <w:tcPr>
            <w:tcW w:w="1980" w:type="dxa"/>
          </w:tcPr>
          <w:p w:rsidR="00ED6D44" w:rsidRDefault="00ED6D44" w:rsidP="00ED6D44">
            <w:pPr>
              <w:pStyle w:val="Tabele"/>
            </w:pPr>
            <w:r>
              <w:t>Korçë</w:t>
            </w:r>
          </w:p>
        </w:tc>
        <w:tc>
          <w:tcPr>
            <w:tcW w:w="2520" w:type="dxa"/>
          </w:tcPr>
          <w:p w:rsidR="00ED6D44" w:rsidRDefault="00ED6D44" w:rsidP="00ED6D44">
            <w:pPr>
              <w:pStyle w:val="Tabele"/>
            </w:pPr>
            <w:r>
              <w:t>44318</w:t>
            </w:r>
          </w:p>
        </w:tc>
      </w:tr>
      <w:tr w:rsidR="00ED6D44">
        <w:tc>
          <w:tcPr>
            <w:tcW w:w="1080" w:type="dxa"/>
          </w:tcPr>
          <w:p w:rsidR="00ED6D44" w:rsidRDefault="00ED6D44" w:rsidP="00ED6D44">
            <w:pPr>
              <w:pStyle w:val="Tabele"/>
            </w:pPr>
            <w:r>
              <w:t>21</w:t>
            </w:r>
          </w:p>
        </w:tc>
        <w:tc>
          <w:tcPr>
            <w:tcW w:w="1980" w:type="dxa"/>
          </w:tcPr>
          <w:p w:rsidR="00ED6D44" w:rsidRDefault="00ED6D44" w:rsidP="00ED6D44">
            <w:pPr>
              <w:pStyle w:val="Tabele"/>
            </w:pPr>
            <w:r>
              <w:t>Krujë</w:t>
            </w:r>
          </w:p>
        </w:tc>
        <w:tc>
          <w:tcPr>
            <w:tcW w:w="2520" w:type="dxa"/>
          </w:tcPr>
          <w:p w:rsidR="00ED6D44" w:rsidRDefault="00ED6D44" w:rsidP="00ED6D44">
            <w:pPr>
              <w:pStyle w:val="Tabele"/>
            </w:pPr>
            <w:r>
              <w:t>31772</w:t>
            </w:r>
          </w:p>
        </w:tc>
      </w:tr>
      <w:tr w:rsidR="00ED6D44">
        <w:tc>
          <w:tcPr>
            <w:tcW w:w="1080" w:type="dxa"/>
          </w:tcPr>
          <w:p w:rsidR="00ED6D44" w:rsidRDefault="00ED6D44" w:rsidP="00ED6D44">
            <w:pPr>
              <w:pStyle w:val="Tabele"/>
            </w:pPr>
            <w:r>
              <w:lastRenderedPageBreak/>
              <w:t>22</w:t>
            </w:r>
          </w:p>
        </w:tc>
        <w:tc>
          <w:tcPr>
            <w:tcW w:w="1980" w:type="dxa"/>
          </w:tcPr>
          <w:p w:rsidR="00ED6D44" w:rsidRDefault="00ED6D44" w:rsidP="00ED6D44">
            <w:pPr>
              <w:pStyle w:val="Tabele"/>
            </w:pPr>
            <w:r>
              <w:t>Kuçovë</w:t>
            </w:r>
          </w:p>
        </w:tc>
        <w:tc>
          <w:tcPr>
            <w:tcW w:w="2520" w:type="dxa"/>
          </w:tcPr>
          <w:p w:rsidR="00ED6D44" w:rsidRDefault="00ED6D44" w:rsidP="00ED6D44">
            <w:pPr>
              <w:pStyle w:val="Tabele"/>
            </w:pPr>
            <w:r>
              <w:t>24669</w:t>
            </w:r>
          </w:p>
        </w:tc>
      </w:tr>
      <w:tr w:rsidR="00ED6D44">
        <w:tc>
          <w:tcPr>
            <w:tcW w:w="1080" w:type="dxa"/>
          </w:tcPr>
          <w:p w:rsidR="00ED6D44" w:rsidRDefault="00ED6D44" w:rsidP="00ED6D44">
            <w:pPr>
              <w:pStyle w:val="Tabele"/>
            </w:pPr>
            <w:r>
              <w:t>23</w:t>
            </w:r>
          </w:p>
        </w:tc>
        <w:tc>
          <w:tcPr>
            <w:tcW w:w="1980" w:type="dxa"/>
          </w:tcPr>
          <w:p w:rsidR="00ED6D44" w:rsidRDefault="00ED6D44" w:rsidP="00ED6D44">
            <w:pPr>
              <w:pStyle w:val="Tabele"/>
            </w:pPr>
            <w:r>
              <w:t>Kukës</w:t>
            </w:r>
          </w:p>
        </w:tc>
        <w:tc>
          <w:tcPr>
            <w:tcW w:w="2520" w:type="dxa"/>
          </w:tcPr>
          <w:p w:rsidR="00ED6D44" w:rsidRDefault="00ED6D44" w:rsidP="00ED6D44">
            <w:pPr>
              <w:pStyle w:val="Tabele"/>
            </w:pPr>
            <w:r>
              <w:t>27649</w:t>
            </w:r>
          </w:p>
        </w:tc>
      </w:tr>
      <w:tr w:rsidR="00ED6D44">
        <w:tc>
          <w:tcPr>
            <w:tcW w:w="1080" w:type="dxa"/>
          </w:tcPr>
          <w:p w:rsidR="00ED6D44" w:rsidRDefault="00ED6D44" w:rsidP="00ED6D44">
            <w:pPr>
              <w:pStyle w:val="Tabele"/>
            </w:pPr>
            <w:r>
              <w:t>24</w:t>
            </w:r>
          </w:p>
        </w:tc>
        <w:tc>
          <w:tcPr>
            <w:tcW w:w="1980" w:type="dxa"/>
          </w:tcPr>
          <w:p w:rsidR="00ED6D44" w:rsidRDefault="00ED6D44" w:rsidP="00ED6D44">
            <w:pPr>
              <w:pStyle w:val="Tabele"/>
            </w:pPr>
            <w:r>
              <w:t>Laç</w:t>
            </w:r>
          </w:p>
        </w:tc>
        <w:tc>
          <w:tcPr>
            <w:tcW w:w="2520" w:type="dxa"/>
          </w:tcPr>
          <w:p w:rsidR="00ED6D44" w:rsidRDefault="00ED6D44" w:rsidP="00ED6D44">
            <w:pPr>
              <w:pStyle w:val="Tabele"/>
            </w:pPr>
            <w:r>
              <w:t>26350</w:t>
            </w:r>
          </w:p>
        </w:tc>
      </w:tr>
      <w:tr w:rsidR="00ED6D44">
        <w:tc>
          <w:tcPr>
            <w:tcW w:w="1080" w:type="dxa"/>
          </w:tcPr>
          <w:p w:rsidR="00ED6D44" w:rsidRDefault="00ED6D44" w:rsidP="00ED6D44">
            <w:pPr>
              <w:pStyle w:val="Tabele"/>
            </w:pPr>
            <w:r>
              <w:t>25</w:t>
            </w:r>
          </w:p>
        </w:tc>
        <w:tc>
          <w:tcPr>
            <w:tcW w:w="1980" w:type="dxa"/>
          </w:tcPr>
          <w:p w:rsidR="00ED6D44" w:rsidRDefault="00ED6D44" w:rsidP="00ED6D44">
            <w:pPr>
              <w:pStyle w:val="Tabele"/>
            </w:pPr>
            <w:r>
              <w:t>Leskovik</w:t>
            </w:r>
          </w:p>
        </w:tc>
        <w:tc>
          <w:tcPr>
            <w:tcW w:w="2520" w:type="dxa"/>
          </w:tcPr>
          <w:p w:rsidR="00ED6D44" w:rsidRDefault="00ED6D44" w:rsidP="00ED6D44">
            <w:pPr>
              <w:pStyle w:val="Tabele"/>
            </w:pPr>
            <w:r>
              <w:t>18615</w:t>
            </w:r>
          </w:p>
        </w:tc>
      </w:tr>
      <w:tr w:rsidR="00ED6D44">
        <w:tc>
          <w:tcPr>
            <w:tcW w:w="1080" w:type="dxa"/>
          </w:tcPr>
          <w:p w:rsidR="00ED6D44" w:rsidRDefault="00ED6D44" w:rsidP="00ED6D44">
            <w:pPr>
              <w:pStyle w:val="Tabele"/>
            </w:pPr>
            <w:r>
              <w:t>26</w:t>
            </w:r>
          </w:p>
        </w:tc>
        <w:tc>
          <w:tcPr>
            <w:tcW w:w="1980" w:type="dxa"/>
          </w:tcPr>
          <w:p w:rsidR="00ED6D44" w:rsidRDefault="00ED6D44" w:rsidP="00ED6D44">
            <w:pPr>
              <w:pStyle w:val="Tabele"/>
            </w:pPr>
            <w:r>
              <w:t>Lezhë</w:t>
            </w:r>
          </w:p>
        </w:tc>
        <w:tc>
          <w:tcPr>
            <w:tcW w:w="2520" w:type="dxa"/>
          </w:tcPr>
          <w:p w:rsidR="00ED6D44" w:rsidRDefault="00ED6D44" w:rsidP="00ED6D44">
            <w:pPr>
              <w:pStyle w:val="Tabele"/>
            </w:pPr>
            <w:r>
              <w:t>59820</w:t>
            </w:r>
          </w:p>
        </w:tc>
      </w:tr>
      <w:tr w:rsidR="00ED6D44">
        <w:tc>
          <w:tcPr>
            <w:tcW w:w="1080" w:type="dxa"/>
          </w:tcPr>
          <w:p w:rsidR="00ED6D44" w:rsidRDefault="00ED6D44" w:rsidP="00ED6D44">
            <w:pPr>
              <w:pStyle w:val="Tabele"/>
            </w:pPr>
            <w:r>
              <w:t>27</w:t>
            </w:r>
          </w:p>
        </w:tc>
        <w:tc>
          <w:tcPr>
            <w:tcW w:w="1980" w:type="dxa"/>
          </w:tcPr>
          <w:p w:rsidR="00ED6D44" w:rsidRDefault="00ED6D44" w:rsidP="00ED6D44">
            <w:pPr>
              <w:pStyle w:val="Tabele"/>
            </w:pPr>
            <w:r>
              <w:t>Librazhd</w:t>
            </w:r>
          </w:p>
        </w:tc>
        <w:tc>
          <w:tcPr>
            <w:tcW w:w="2520" w:type="dxa"/>
          </w:tcPr>
          <w:p w:rsidR="00ED6D44" w:rsidRDefault="00ED6D44" w:rsidP="00ED6D44">
            <w:pPr>
              <w:pStyle w:val="Tabele"/>
            </w:pPr>
            <w:r>
              <w:t>26368</w:t>
            </w:r>
          </w:p>
        </w:tc>
      </w:tr>
      <w:tr w:rsidR="00ED6D44">
        <w:tc>
          <w:tcPr>
            <w:tcW w:w="1080" w:type="dxa"/>
          </w:tcPr>
          <w:p w:rsidR="00ED6D44" w:rsidRDefault="00ED6D44" w:rsidP="00ED6D44">
            <w:pPr>
              <w:pStyle w:val="Tabele"/>
            </w:pPr>
            <w:r>
              <w:t>28</w:t>
            </w:r>
          </w:p>
        </w:tc>
        <w:tc>
          <w:tcPr>
            <w:tcW w:w="1980" w:type="dxa"/>
          </w:tcPr>
          <w:p w:rsidR="00ED6D44" w:rsidRDefault="00ED6D44" w:rsidP="00ED6D44">
            <w:pPr>
              <w:pStyle w:val="Tabele"/>
            </w:pPr>
            <w:r>
              <w:t>Lushnjë</w:t>
            </w:r>
          </w:p>
        </w:tc>
        <w:tc>
          <w:tcPr>
            <w:tcW w:w="2520" w:type="dxa"/>
          </w:tcPr>
          <w:p w:rsidR="00ED6D44" w:rsidRDefault="00ED6D44" w:rsidP="00ED6D44">
            <w:pPr>
              <w:pStyle w:val="Tabele"/>
            </w:pPr>
            <w:r>
              <w:t>34754</w:t>
            </w:r>
          </w:p>
        </w:tc>
      </w:tr>
      <w:tr w:rsidR="00ED6D44">
        <w:tc>
          <w:tcPr>
            <w:tcW w:w="1080" w:type="dxa"/>
          </w:tcPr>
          <w:p w:rsidR="00ED6D44" w:rsidRDefault="00ED6D44" w:rsidP="00ED6D44">
            <w:pPr>
              <w:pStyle w:val="Tabele"/>
            </w:pPr>
            <w:r>
              <w:t>29</w:t>
            </w:r>
          </w:p>
        </w:tc>
        <w:tc>
          <w:tcPr>
            <w:tcW w:w="1980" w:type="dxa"/>
          </w:tcPr>
          <w:p w:rsidR="00ED6D44" w:rsidRDefault="00ED6D44" w:rsidP="00ED6D44">
            <w:pPr>
              <w:pStyle w:val="Tabele"/>
            </w:pPr>
            <w:r>
              <w:t xml:space="preserve">M.Madhe </w:t>
            </w:r>
          </w:p>
        </w:tc>
        <w:tc>
          <w:tcPr>
            <w:tcW w:w="2520" w:type="dxa"/>
          </w:tcPr>
          <w:p w:rsidR="00ED6D44" w:rsidRDefault="00ED6D44" w:rsidP="00ED6D44">
            <w:pPr>
              <w:pStyle w:val="Tabele"/>
            </w:pPr>
            <w:r>
              <w:t>26250</w:t>
            </w:r>
          </w:p>
        </w:tc>
      </w:tr>
      <w:tr w:rsidR="00ED6D44">
        <w:tc>
          <w:tcPr>
            <w:tcW w:w="1080" w:type="dxa"/>
          </w:tcPr>
          <w:p w:rsidR="00ED6D44" w:rsidRDefault="00ED6D44" w:rsidP="00ED6D44">
            <w:pPr>
              <w:pStyle w:val="Tabele"/>
            </w:pPr>
            <w:r>
              <w:t>30</w:t>
            </w:r>
          </w:p>
        </w:tc>
        <w:tc>
          <w:tcPr>
            <w:tcW w:w="1980" w:type="dxa"/>
          </w:tcPr>
          <w:p w:rsidR="00ED6D44" w:rsidRDefault="00ED6D44" w:rsidP="00ED6D44">
            <w:pPr>
              <w:pStyle w:val="Tabele"/>
            </w:pPr>
            <w:r>
              <w:t>Maliq</w:t>
            </w:r>
          </w:p>
        </w:tc>
        <w:tc>
          <w:tcPr>
            <w:tcW w:w="2520" w:type="dxa"/>
          </w:tcPr>
          <w:p w:rsidR="00ED6D44" w:rsidRDefault="00ED6D44" w:rsidP="00ED6D44">
            <w:pPr>
              <w:pStyle w:val="Tabele"/>
            </w:pPr>
            <w:r>
              <w:t>22163</w:t>
            </w:r>
          </w:p>
        </w:tc>
      </w:tr>
      <w:tr w:rsidR="00ED6D44">
        <w:tc>
          <w:tcPr>
            <w:tcW w:w="1080" w:type="dxa"/>
          </w:tcPr>
          <w:p w:rsidR="00ED6D44" w:rsidRDefault="00ED6D44" w:rsidP="00ED6D44">
            <w:pPr>
              <w:pStyle w:val="Tabele"/>
            </w:pPr>
            <w:r>
              <w:t>31</w:t>
            </w:r>
          </w:p>
        </w:tc>
        <w:tc>
          <w:tcPr>
            <w:tcW w:w="1980" w:type="dxa"/>
          </w:tcPr>
          <w:p w:rsidR="00ED6D44" w:rsidRDefault="00ED6D44" w:rsidP="00ED6D44">
            <w:pPr>
              <w:pStyle w:val="Tabele"/>
            </w:pPr>
            <w:r>
              <w:t>Mallakastër</w:t>
            </w:r>
          </w:p>
        </w:tc>
        <w:tc>
          <w:tcPr>
            <w:tcW w:w="2520" w:type="dxa"/>
          </w:tcPr>
          <w:p w:rsidR="00ED6D44" w:rsidRDefault="00ED6D44" w:rsidP="00ED6D44">
            <w:pPr>
              <w:pStyle w:val="Tabele"/>
            </w:pPr>
            <w:r>
              <w:t>25600</w:t>
            </w:r>
          </w:p>
        </w:tc>
      </w:tr>
      <w:tr w:rsidR="00ED6D44">
        <w:tc>
          <w:tcPr>
            <w:tcW w:w="1080" w:type="dxa"/>
          </w:tcPr>
          <w:p w:rsidR="00ED6D44" w:rsidRDefault="00ED6D44" w:rsidP="00ED6D44">
            <w:pPr>
              <w:pStyle w:val="Tabele"/>
            </w:pPr>
            <w:r>
              <w:t>32</w:t>
            </w:r>
          </w:p>
        </w:tc>
        <w:tc>
          <w:tcPr>
            <w:tcW w:w="1980" w:type="dxa"/>
          </w:tcPr>
          <w:p w:rsidR="00ED6D44" w:rsidRDefault="00ED6D44" w:rsidP="00ED6D44">
            <w:pPr>
              <w:pStyle w:val="Tabele"/>
            </w:pPr>
            <w:r>
              <w:t>Mamurras</w:t>
            </w:r>
          </w:p>
        </w:tc>
        <w:tc>
          <w:tcPr>
            <w:tcW w:w="2520" w:type="dxa"/>
          </w:tcPr>
          <w:p w:rsidR="00ED6D44" w:rsidRDefault="00ED6D44" w:rsidP="00ED6D44">
            <w:pPr>
              <w:pStyle w:val="Tabele"/>
            </w:pPr>
            <w:r>
              <w:t>17649</w:t>
            </w:r>
          </w:p>
        </w:tc>
      </w:tr>
      <w:tr w:rsidR="00ED6D44">
        <w:tc>
          <w:tcPr>
            <w:tcW w:w="1080" w:type="dxa"/>
          </w:tcPr>
          <w:p w:rsidR="00ED6D44" w:rsidRDefault="00ED6D44" w:rsidP="00ED6D44">
            <w:pPr>
              <w:pStyle w:val="Tabele"/>
            </w:pPr>
            <w:r>
              <w:t>33</w:t>
            </w:r>
          </w:p>
        </w:tc>
        <w:tc>
          <w:tcPr>
            <w:tcW w:w="1980" w:type="dxa"/>
          </w:tcPr>
          <w:p w:rsidR="00ED6D44" w:rsidRDefault="00ED6D44" w:rsidP="00ED6D44">
            <w:pPr>
              <w:pStyle w:val="Tabele"/>
            </w:pPr>
            <w:r>
              <w:t>Mat</w:t>
            </w:r>
          </w:p>
        </w:tc>
        <w:tc>
          <w:tcPr>
            <w:tcW w:w="2520" w:type="dxa"/>
          </w:tcPr>
          <w:p w:rsidR="00ED6D44" w:rsidRDefault="00ED6D44" w:rsidP="00ED6D44">
            <w:pPr>
              <w:pStyle w:val="Tabele"/>
            </w:pPr>
            <w:r>
              <w:t>24640</w:t>
            </w:r>
          </w:p>
        </w:tc>
      </w:tr>
      <w:tr w:rsidR="00ED6D44">
        <w:tc>
          <w:tcPr>
            <w:tcW w:w="1080" w:type="dxa"/>
          </w:tcPr>
          <w:p w:rsidR="00ED6D44" w:rsidRDefault="00ED6D44" w:rsidP="00ED6D44">
            <w:pPr>
              <w:pStyle w:val="Tabele"/>
            </w:pPr>
            <w:r>
              <w:t>34</w:t>
            </w:r>
          </w:p>
        </w:tc>
        <w:tc>
          <w:tcPr>
            <w:tcW w:w="1980" w:type="dxa"/>
          </w:tcPr>
          <w:p w:rsidR="00ED6D44" w:rsidRDefault="00ED6D44" w:rsidP="00ED6D44">
            <w:pPr>
              <w:pStyle w:val="Tabele"/>
            </w:pPr>
            <w:r>
              <w:t xml:space="preserve">Memaliaj </w:t>
            </w:r>
          </w:p>
        </w:tc>
        <w:tc>
          <w:tcPr>
            <w:tcW w:w="2520" w:type="dxa"/>
          </w:tcPr>
          <w:p w:rsidR="00ED6D44" w:rsidRDefault="00ED6D44" w:rsidP="00ED6D44">
            <w:pPr>
              <w:pStyle w:val="Tabele"/>
            </w:pPr>
            <w:r>
              <w:t xml:space="preserve"> 9755</w:t>
            </w:r>
          </w:p>
        </w:tc>
      </w:tr>
      <w:tr w:rsidR="00ED6D44">
        <w:tc>
          <w:tcPr>
            <w:tcW w:w="1080" w:type="dxa"/>
          </w:tcPr>
          <w:p w:rsidR="00ED6D44" w:rsidRDefault="00ED6D44" w:rsidP="00ED6D44">
            <w:pPr>
              <w:pStyle w:val="Tabele"/>
            </w:pPr>
            <w:r>
              <w:t>35</w:t>
            </w:r>
          </w:p>
        </w:tc>
        <w:tc>
          <w:tcPr>
            <w:tcW w:w="1980" w:type="dxa"/>
          </w:tcPr>
          <w:p w:rsidR="00ED6D44" w:rsidRDefault="00ED6D44" w:rsidP="00ED6D44">
            <w:pPr>
              <w:pStyle w:val="Tabele"/>
            </w:pPr>
            <w:r>
              <w:t xml:space="preserve">Mirditë </w:t>
            </w:r>
          </w:p>
        </w:tc>
        <w:tc>
          <w:tcPr>
            <w:tcW w:w="2520" w:type="dxa"/>
          </w:tcPr>
          <w:p w:rsidR="00ED6D44" w:rsidRDefault="00ED6D44" w:rsidP="00ED6D44">
            <w:pPr>
              <w:pStyle w:val="Tabele"/>
            </w:pPr>
            <w:r>
              <w:t>23873</w:t>
            </w:r>
          </w:p>
        </w:tc>
      </w:tr>
      <w:tr w:rsidR="00ED6D44">
        <w:tc>
          <w:tcPr>
            <w:tcW w:w="1080" w:type="dxa"/>
          </w:tcPr>
          <w:p w:rsidR="00ED6D44" w:rsidRDefault="00ED6D44" w:rsidP="00ED6D44">
            <w:pPr>
              <w:pStyle w:val="Tabele"/>
            </w:pPr>
            <w:r>
              <w:t>36</w:t>
            </w:r>
          </w:p>
        </w:tc>
        <w:tc>
          <w:tcPr>
            <w:tcW w:w="1980" w:type="dxa"/>
          </w:tcPr>
          <w:p w:rsidR="00ED6D44" w:rsidRDefault="00ED6D44" w:rsidP="00ED6D44">
            <w:pPr>
              <w:pStyle w:val="Tabele"/>
            </w:pPr>
            <w:r>
              <w:t>Patos</w:t>
            </w:r>
          </w:p>
        </w:tc>
        <w:tc>
          <w:tcPr>
            <w:tcW w:w="2520" w:type="dxa"/>
          </w:tcPr>
          <w:p w:rsidR="00ED6D44" w:rsidRDefault="00ED6D44" w:rsidP="00ED6D44">
            <w:pPr>
              <w:pStyle w:val="Tabele"/>
            </w:pPr>
            <w:r>
              <w:t>25469</w:t>
            </w:r>
          </w:p>
        </w:tc>
      </w:tr>
      <w:tr w:rsidR="00ED6D44">
        <w:tc>
          <w:tcPr>
            <w:tcW w:w="1080" w:type="dxa"/>
          </w:tcPr>
          <w:p w:rsidR="00ED6D44" w:rsidRDefault="00ED6D44" w:rsidP="00ED6D44">
            <w:pPr>
              <w:pStyle w:val="Tabele"/>
            </w:pPr>
            <w:r>
              <w:t>37</w:t>
            </w:r>
          </w:p>
        </w:tc>
        <w:tc>
          <w:tcPr>
            <w:tcW w:w="1980" w:type="dxa"/>
          </w:tcPr>
          <w:p w:rsidR="00ED6D44" w:rsidRDefault="00ED6D44" w:rsidP="00ED6D44">
            <w:pPr>
              <w:pStyle w:val="Tabele"/>
            </w:pPr>
            <w:r>
              <w:t xml:space="preserve">Peqin </w:t>
            </w:r>
          </w:p>
        </w:tc>
        <w:tc>
          <w:tcPr>
            <w:tcW w:w="2520" w:type="dxa"/>
          </w:tcPr>
          <w:p w:rsidR="00ED6D44" w:rsidRDefault="00ED6D44" w:rsidP="00ED6D44">
            <w:pPr>
              <w:pStyle w:val="Tabele"/>
            </w:pPr>
            <w:r>
              <w:t>25300</w:t>
            </w:r>
          </w:p>
        </w:tc>
      </w:tr>
      <w:tr w:rsidR="00ED6D44">
        <w:tc>
          <w:tcPr>
            <w:tcW w:w="1080" w:type="dxa"/>
          </w:tcPr>
          <w:p w:rsidR="00ED6D44" w:rsidRDefault="00ED6D44" w:rsidP="00ED6D44">
            <w:pPr>
              <w:pStyle w:val="Tabele"/>
            </w:pPr>
            <w:r>
              <w:t>38</w:t>
            </w:r>
          </w:p>
        </w:tc>
        <w:tc>
          <w:tcPr>
            <w:tcW w:w="1980" w:type="dxa"/>
          </w:tcPr>
          <w:p w:rsidR="00ED6D44" w:rsidRDefault="00ED6D44" w:rsidP="00ED6D44">
            <w:pPr>
              <w:pStyle w:val="Tabele"/>
            </w:pPr>
            <w:r>
              <w:t xml:space="preserve">Përmet </w:t>
            </w:r>
          </w:p>
        </w:tc>
        <w:tc>
          <w:tcPr>
            <w:tcW w:w="2520" w:type="dxa"/>
          </w:tcPr>
          <w:p w:rsidR="00ED6D44" w:rsidRDefault="00ED6D44" w:rsidP="00ED6D44">
            <w:pPr>
              <w:pStyle w:val="Tabele"/>
            </w:pPr>
            <w:r>
              <w:t>24385</w:t>
            </w:r>
          </w:p>
        </w:tc>
      </w:tr>
      <w:tr w:rsidR="00ED6D44">
        <w:tc>
          <w:tcPr>
            <w:tcW w:w="1080" w:type="dxa"/>
          </w:tcPr>
          <w:p w:rsidR="00ED6D44" w:rsidRDefault="00ED6D44" w:rsidP="00ED6D44">
            <w:pPr>
              <w:pStyle w:val="Tabele"/>
            </w:pPr>
            <w:r>
              <w:t>39</w:t>
            </w:r>
          </w:p>
        </w:tc>
        <w:tc>
          <w:tcPr>
            <w:tcW w:w="1980" w:type="dxa"/>
          </w:tcPr>
          <w:p w:rsidR="00ED6D44" w:rsidRDefault="00ED6D44" w:rsidP="00ED6D44">
            <w:pPr>
              <w:pStyle w:val="Tabele"/>
            </w:pPr>
            <w:r>
              <w:t>Pogradec</w:t>
            </w:r>
          </w:p>
        </w:tc>
        <w:tc>
          <w:tcPr>
            <w:tcW w:w="2520" w:type="dxa"/>
          </w:tcPr>
          <w:p w:rsidR="00ED6D44" w:rsidRDefault="00ED6D44" w:rsidP="00ED6D44">
            <w:pPr>
              <w:pStyle w:val="Tabele"/>
            </w:pPr>
            <w:r>
              <w:t>43452</w:t>
            </w:r>
          </w:p>
        </w:tc>
      </w:tr>
      <w:tr w:rsidR="00ED6D44">
        <w:tc>
          <w:tcPr>
            <w:tcW w:w="1080" w:type="dxa"/>
          </w:tcPr>
          <w:p w:rsidR="00ED6D44" w:rsidRDefault="00ED6D44" w:rsidP="00ED6D44">
            <w:pPr>
              <w:pStyle w:val="Tabele"/>
            </w:pPr>
            <w:r>
              <w:t>40</w:t>
            </w:r>
          </w:p>
        </w:tc>
        <w:tc>
          <w:tcPr>
            <w:tcW w:w="1980" w:type="dxa"/>
          </w:tcPr>
          <w:p w:rsidR="00ED6D44" w:rsidRDefault="00ED6D44" w:rsidP="00ED6D44">
            <w:pPr>
              <w:pStyle w:val="Tabele"/>
            </w:pPr>
            <w:r>
              <w:t>Poliçan</w:t>
            </w:r>
          </w:p>
        </w:tc>
        <w:tc>
          <w:tcPr>
            <w:tcW w:w="2520" w:type="dxa"/>
          </w:tcPr>
          <w:p w:rsidR="00ED6D44" w:rsidRDefault="00ED6D44" w:rsidP="00ED6D44">
            <w:pPr>
              <w:pStyle w:val="Tabele"/>
            </w:pPr>
            <w:r>
              <w:t>12821</w:t>
            </w:r>
          </w:p>
        </w:tc>
      </w:tr>
      <w:tr w:rsidR="00ED6D44">
        <w:tc>
          <w:tcPr>
            <w:tcW w:w="1080" w:type="dxa"/>
          </w:tcPr>
          <w:p w:rsidR="00ED6D44" w:rsidRDefault="00ED6D44" w:rsidP="00ED6D44">
            <w:pPr>
              <w:pStyle w:val="Tabele"/>
            </w:pPr>
            <w:r>
              <w:t>41</w:t>
            </w:r>
          </w:p>
        </w:tc>
        <w:tc>
          <w:tcPr>
            <w:tcW w:w="1980" w:type="dxa"/>
          </w:tcPr>
          <w:p w:rsidR="00ED6D44" w:rsidRDefault="00ED6D44" w:rsidP="00ED6D44">
            <w:pPr>
              <w:pStyle w:val="Tabele"/>
            </w:pPr>
            <w:r>
              <w:t>Prrenjas</w:t>
            </w:r>
          </w:p>
        </w:tc>
        <w:tc>
          <w:tcPr>
            <w:tcW w:w="2520" w:type="dxa"/>
          </w:tcPr>
          <w:p w:rsidR="00ED6D44" w:rsidRDefault="00ED6D44" w:rsidP="00ED6D44">
            <w:pPr>
              <w:pStyle w:val="Tabele"/>
            </w:pPr>
            <w:r>
              <w:t>23768</w:t>
            </w:r>
          </w:p>
        </w:tc>
      </w:tr>
      <w:tr w:rsidR="00ED6D44">
        <w:tc>
          <w:tcPr>
            <w:tcW w:w="1080" w:type="dxa"/>
          </w:tcPr>
          <w:p w:rsidR="00ED6D44" w:rsidRDefault="00ED6D44" w:rsidP="00ED6D44">
            <w:pPr>
              <w:pStyle w:val="Tabele"/>
            </w:pPr>
            <w:r>
              <w:t>42</w:t>
            </w:r>
          </w:p>
        </w:tc>
        <w:tc>
          <w:tcPr>
            <w:tcW w:w="1980" w:type="dxa"/>
          </w:tcPr>
          <w:p w:rsidR="00ED6D44" w:rsidRDefault="00ED6D44" w:rsidP="00ED6D44">
            <w:pPr>
              <w:pStyle w:val="Tabele"/>
            </w:pPr>
            <w:r>
              <w:t>Pukë</w:t>
            </w:r>
          </w:p>
        </w:tc>
        <w:tc>
          <w:tcPr>
            <w:tcW w:w="2520" w:type="dxa"/>
          </w:tcPr>
          <w:p w:rsidR="00ED6D44" w:rsidRDefault="00ED6D44" w:rsidP="00ED6D44">
            <w:pPr>
              <w:pStyle w:val="Tabele"/>
            </w:pPr>
            <w:r>
              <w:t>14401</w:t>
            </w:r>
          </w:p>
        </w:tc>
      </w:tr>
      <w:tr w:rsidR="00ED6D44">
        <w:tc>
          <w:tcPr>
            <w:tcW w:w="1080" w:type="dxa"/>
          </w:tcPr>
          <w:p w:rsidR="00ED6D44" w:rsidRDefault="00ED6D44" w:rsidP="00ED6D44">
            <w:pPr>
              <w:pStyle w:val="Tabele"/>
            </w:pPr>
            <w:r>
              <w:t>43</w:t>
            </w:r>
          </w:p>
        </w:tc>
        <w:tc>
          <w:tcPr>
            <w:tcW w:w="1980" w:type="dxa"/>
          </w:tcPr>
          <w:p w:rsidR="00ED6D44" w:rsidRDefault="00ED6D44" w:rsidP="00ED6D44">
            <w:pPr>
              <w:pStyle w:val="Tabele"/>
            </w:pPr>
            <w:r>
              <w:t>Roskovecë</w:t>
            </w:r>
          </w:p>
        </w:tc>
        <w:tc>
          <w:tcPr>
            <w:tcW w:w="2520" w:type="dxa"/>
          </w:tcPr>
          <w:p w:rsidR="00ED6D44" w:rsidRDefault="00ED6D44" w:rsidP="00ED6D44">
            <w:pPr>
              <w:pStyle w:val="Tabele"/>
            </w:pPr>
            <w:r>
              <w:t>25800</w:t>
            </w:r>
          </w:p>
        </w:tc>
      </w:tr>
      <w:tr w:rsidR="00ED6D44">
        <w:tc>
          <w:tcPr>
            <w:tcW w:w="1080" w:type="dxa"/>
          </w:tcPr>
          <w:p w:rsidR="00ED6D44" w:rsidRDefault="00ED6D44" w:rsidP="00ED6D44">
            <w:pPr>
              <w:pStyle w:val="Tabele"/>
            </w:pPr>
            <w:r>
              <w:t>44</w:t>
            </w:r>
          </w:p>
        </w:tc>
        <w:tc>
          <w:tcPr>
            <w:tcW w:w="1980" w:type="dxa"/>
          </w:tcPr>
          <w:p w:rsidR="00ED6D44" w:rsidRDefault="00ED6D44" w:rsidP="00ED6D44">
            <w:pPr>
              <w:pStyle w:val="Tabele"/>
            </w:pPr>
            <w:r>
              <w:t>Rubik</w:t>
            </w:r>
          </w:p>
        </w:tc>
        <w:tc>
          <w:tcPr>
            <w:tcW w:w="2520" w:type="dxa"/>
          </w:tcPr>
          <w:p w:rsidR="00ED6D44" w:rsidRDefault="00ED6D44" w:rsidP="00ED6D44">
            <w:pPr>
              <w:pStyle w:val="Tabele"/>
            </w:pPr>
            <w:r>
              <w:t>20797</w:t>
            </w:r>
          </w:p>
        </w:tc>
      </w:tr>
      <w:tr w:rsidR="00ED6D44">
        <w:tc>
          <w:tcPr>
            <w:tcW w:w="1080" w:type="dxa"/>
          </w:tcPr>
          <w:p w:rsidR="00ED6D44" w:rsidRDefault="00ED6D44" w:rsidP="00ED6D44">
            <w:pPr>
              <w:pStyle w:val="Tabele"/>
            </w:pPr>
            <w:r>
              <w:t>45</w:t>
            </w:r>
          </w:p>
        </w:tc>
        <w:tc>
          <w:tcPr>
            <w:tcW w:w="1980" w:type="dxa"/>
          </w:tcPr>
          <w:p w:rsidR="00ED6D44" w:rsidRDefault="00ED6D44" w:rsidP="00ED6D44">
            <w:pPr>
              <w:pStyle w:val="Tabele"/>
            </w:pPr>
            <w:r>
              <w:t>Sarandë</w:t>
            </w:r>
          </w:p>
        </w:tc>
        <w:tc>
          <w:tcPr>
            <w:tcW w:w="2520" w:type="dxa"/>
          </w:tcPr>
          <w:p w:rsidR="00ED6D44" w:rsidRDefault="00ED6D44" w:rsidP="00ED6D44">
            <w:pPr>
              <w:pStyle w:val="Tabele"/>
            </w:pPr>
            <w:r>
              <w:t>44756</w:t>
            </w:r>
          </w:p>
        </w:tc>
      </w:tr>
      <w:tr w:rsidR="00ED6D44">
        <w:tc>
          <w:tcPr>
            <w:tcW w:w="1080" w:type="dxa"/>
          </w:tcPr>
          <w:p w:rsidR="00ED6D44" w:rsidRDefault="00ED6D44" w:rsidP="00ED6D44">
            <w:pPr>
              <w:pStyle w:val="Tabele"/>
            </w:pPr>
            <w:r>
              <w:t>46</w:t>
            </w:r>
          </w:p>
        </w:tc>
        <w:tc>
          <w:tcPr>
            <w:tcW w:w="1980" w:type="dxa"/>
          </w:tcPr>
          <w:p w:rsidR="00ED6D44" w:rsidRDefault="00ED6D44" w:rsidP="00ED6D44">
            <w:pPr>
              <w:pStyle w:val="Tabele"/>
            </w:pPr>
            <w:r>
              <w:t>Shëngjin</w:t>
            </w:r>
          </w:p>
        </w:tc>
        <w:tc>
          <w:tcPr>
            <w:tcW w:w="2520" w:type="dxa"/>
          </w:tcPr>
          <w:p w:rsidR="00ED6D44" w:rsidRDefault="00ED6D44" w:rsidP="00ED6D44">
            <w:pPr>
              <w:pStyle w:val="Tabele"/>
            </w:pPr>
            <w:r>
              <w:t>59820</w:t>
            </w:r>
          </w:p>
        </w:tc>
      </w:tr>
      <w:tr w:rsidR="00ED6D44">
        <w:tc>
          <w:tcPr>
            <w:tcW w:w="1080" w:type="dxa"/>
          </w:tcPr>
          <w:p w:rsidR="00ED6D44" w:rsidRDefault="00ED6D44" w:rsidP="00ED6D44">
            <w:pPr>
              <w:pStyle w:val="Tabele"/>
            </w:pPr>
            <w:r>
              <w:t>47</w:t>
            </w:r>
          </w:p>
        </w:tc>
        <w:tc>
          <w:tcPr>
            <w:tcW w:w="1980" w:type="dxa"/>
          </w:tcPr>
          <w:p w:rsidR="00ED6D44" w:rsidRDefault="00ED6D44" w:rsidP="00ED6D44">
            <w:pPr>
              <w:pStyle w:val="Tabele"/>
            </w:pPr>
            <w:r>
              <w:t>Shkodër</w:t>
            </w:r>
          </w:p>
        </w:tc>
        <w:tc>
          <w:tcPr>
            <w:tcW w:w="2520" w:type="dxa"/>
          </w:tcPr>
          <w:p w:rsidR="00ED6D44" w:rsidRDefault="00ED6D44" w:rsidP="00ED6D44">
            <w:pPr>
              <w:pStyle w:val="Tabele"/>
            </w:pPr>
            <w:r>
              <w:t>45053</w:t>
            </w:r>
          </w:p>
        </w:tc>
      </w:tr>
      <w:tr w:rsidR="00ED6D44">
        <w:tc>
          <w:tcPr>
            <w:tcW w:w="1080" w:type="dxa"/>
          </w:tcPr>
          <w:p w:rsidR="00ED6D44" w:rsidRDefault="00ED6D44" w:rsidP="00ED6D44">
            <w:pPr>
              <w:pStyle w:val="Tabele"/>
            </w:pPr>
            <w:r>
              <w:t>48</w:t>
            </w:r>
          </w:p>
        </w:tc>
        <w:tc>
          <w:tcPr>
            <w:tcW w:w="1980" w:type="dxa"/>
          </w:tcPr>
          <w:p w:rsidR="00ED6D44" w:rsidRDefault="00ED6D44" w:rsidP="00ED6D44">
            <w:pPr>
              <w:pStyle w:val="Tabele"/>
            </w:pPr>
            <w:r>
              <w:t>Shijak</w:t>
            </w:r>
          </w:p>
        </w:tc>
        <w:tc>
          <w:tcPr>
            <w:tcW w:w="2520" w:type="dxa"/>
          </w:tcPr>
          <w:p w:rsidR="00ED6D44" w:rsidRDefault="00ED6D44" w:rsidP="00ED6D44">
            <w:pPr>
              <w:pStyle w:val="Tabele"/>
            </w:pPr>
            <w:r>
              <w:t>40447</w:t>
            </w:r>
          </w:p>
        </w:tc>
      </w:tr>
      <w:tr w:rsidR="00ED6D44">
        <w:tc>
          <w:tcPr>
            <w:tcW w:w="1080" w:type="dxa"/>
          </w:tcPr>
          <w:p w:rsidR="00ED6D44" w:rsidRDefault="00ED6D44" w:rsidP="00ED6D44">
            <w:pPr>
              <w:pStyle w:val="Tabele"/>
            </w:pPr>
            <w:r>
              <w:t>49</w:t>
            </w:r>
          </w:p>
        </w:tc>
        <w:tc>
          <w:tcPr>
            <w:tcW w:w="1980" w:type="dxa"/>
          </w:tcPr>
          <w:p w:rsidR="00ED6D44" w:rsidRDefault="00ED6D44" w:rsidP="00ED6D44">
            <w:pPr>
              <w:pStyle w:val="Tabele"/>
            </w:pPr>
            <w:r>
              <w:t>Tepelenë</w:t>
            </w:r>
          </w:p>
        </w:tc>
        <w:tc>
          <w:tcPr>
            <w:tcW w:w="2520" w:type="dxa"/>
          </w:tcPr>
          <w:p w:rsidR="00ED6D44" w:rsidRDefault="00ED6D44" w:rsidP="00ED6D44">
            <w:pPr>
              <w:pStyle w:val="Tabele"/>
            </w:pPr>
            <w:r>
              <w:t>19140</w:t>
            </w:r>
          </w:p>
        </w:tc>
      </w:tr>
      <w:tr w:rsidR="00ED6D44">
        <w:tc>
          <w:tcPr>
            <w:tcW w:w="1080" w:type="dxa"/>
          </w:tcPr>
          <w:p w:rsidR="00ED6D44" w:rsidRDefault="00ED6D44" w:rsidP="00ED6D44">
            <w:pPr>
              <w:pStyle w:val="Tabele"/>
            </w:pPr>
            <w:r>
              <w:t>50</w:t>
            </w:r>
          </w:p>
        </w:tc>
        <w:tc>
          <w:tcPr>
            <w:tcW w:w="1980" w:type="dxa"/>
          </w:tcPr>
          <w:p w:rsidR="00ED6D44" w:rsidRDefault="00ED6D44" w:rsidP="00ED6D44">
            <w:pPr>
              <w:pStyle w:val="Tabele"/>
            </w:pPr>
            <w:r>
              <w:t>Tiranë</w:t>
            </w:r>
          </w:p>
        </w:tc>
        <w:tc>
          <w:tcPr>
            <w:tcW w:w="2520" w:type="dxa"/>
          </w:tcPr>
          <w:p w:rsidR="00ED6D44" w:rsidRDefault="00ED6D44" w:rsidP="00ED6D44">
            <w:pPr>
              <w:pStyle w:val="Tabele"/>
            </w:pPr>
            <w:r>
              <w:t>68571</w:t>
            </w:r>
          </w:p>
        </w:tc>
      </w:tr>
      <w:tr w:rsidR="00ED6D44">
        <w:tc>
          <w:tcPr>
            <w:tcW w:w="1080" w:type="dxa"/>
          </w:tcPr>
          <w:p w:rsidR="00ED6D44" w:rsidRDefault="00ED6D44" w:rsidP="00ED6D44">
            <w:pPr>
              <w:pStyle w:val="Tabele"/>
            </w:pPr>
            <w:r>
              <w:t>51</w:t>
            </w:r>
          </w:p>
        </w:tc>
        <w:tc>
          <w:tcPr>
            <w:tcW w:w="1980" w:type="dxa"/>
          </w:tcPr>
          <w:p w:rsidR="00ED6D44" w:rsidRDefault="00ED6D44" w:rsidP="00ED6D44">
            <w:pPr>
              <w:pStyle w:val="Tabele"/>
            </w:pPr>
            <w:r>
              <w:t>Tropojë</w:t>
            </w:r>
          </w:p>
        </w:tc>
        <w:tc>
          <w:tcPr>
            <w:tcW w:w="2520" w:type="dxa"/>
          </w:tcPr>
          <w:p w:rsidR="00ED6D44" w:rsidRDefault="00ED6D44" w:rsidP="00ED6D44">
            <w:pPr>
              <w:pStyle w:val="Tabele"/>
            </w:pPr>
            <w:r>
              <w:t>20573</w:t>
            </w:r>
          </w:p>
        </w:tc>
      </w:tr>
      <w:tr w:rsidR="00ED6D44">
        <w:tc>
          <w:tcPr>
            <w:tcW w:w="1080" w:type="dxa"/>
          </w:tcPr>
          <w:p w:rsidR="00ED6D44" w:rsidRDefault="00ED6D44" w:rsidP="00ED6D44">
            <w:pPr>
              <w:pStyle w:val="Tabele"/>
            </w:pPr>
            <w:r>
              <w:t>52</w:t>
            </w:r>
          </w:p>
        </w:tc>
        <w:tc>
          <w:tcPr>
            <w:tcW w:w="1980" w:type="dxa"/>
          </w:tcPr>
          <w:p w:rsidR="00ED6D44" w:rsidRDefault="00ED6D44" w:rsidP="00ED6D44">
            <w:pPr>
              <w:pStyle w:val="Tabele"/>
            </w:pPr>
            <w:r>
              <w:t>Vau-Dejës</w:t>
            </w:r>
          </w:p>
        </w:tc>
        <w:tc>
          <w:tcPr>
            <w:tcW w:w="2520" w:type="dxa"/>
          </w:tcPr>
          <w:p w:rsidR="00ED6D44" w:rsidRDefault="00ED6D44" w:rsidP="00ED6D44">
            <w:pPr>
              <w:pStyle w:val="Tabele"/>
            </w:pPr>
            <w:r>
              <w:t>23617</w:t>
            </w:r>
          </w:p>
        </w:tc>
      </w:tr>
      <w:tr w:rsidR="00ED6D44">
        <w:tc>
          <w:tcPr>
            <w:tcW w:w="1080" w:type="dxa"/>
          </w:tcPr>
          <w:p w:rsidR="00ED6D44" w:rsidRDefault="00ED6D44" w:rsidP="00ED6D44">
            <w:pPr>
              <w:pStyle w:val="Tabele"/>
            </w:pPr>
            <w:r>
              <w:t>53</w:t>
            </w:r>
          </w:p>
        </w:tc>
        <w:tc>
          <w:tcPr>
            <w:tcW w:w="1980" w:type="dxa"/>
          </w:tcPr>
          <w:p w:rsidR="00ED6D44" w:rsidRDefault="00ED6D44" w:rsidP="00ED6D44">
            <w:pPr>
              <w:pStyle w:val="Tabele"/>
            </w:pPr>
            <w:r>
              <w:t>Vlorë</w:t>
            </w:r>
          </w:p>
        </w:tc>
        <w:tc>
          <w:tcPr>
            <w:tcW w:w="2520" w:type="dxa"/>
          </w:tcPr>
          <w:p w:rsidR="00ED6D44" w:rsidRDefault="00ED6D44" w:rsidP="00ED6D44">
            <w:pPr>
              <w:pStyle w:val="Tabele"/>
            </w:pPr>
            <w:r>
              <w:t>48636</w:t>
            </w:r>
          </w:p>
        </w:tc>
      </w:tr>
    </w:tbl>
    <w:p w:rsidR="00ED6D44" w:rsidRDefault="00ED6D44" w:rsidP="00ED6D44">
      <w:pPr>
        <w:pStyle w:val="Paragrafi"/>
      </w:pPr>
    </w:p>
    <w:p w:rsidR="00ED6D44" w:rsidRDefault="00ED6D44" w:rsidP="00ED6D44">
      <w:pPr>
        <w:pStyle w:val="Paragrafi"/>
      </w:pPr>
    </w:p>
    <w:p w:rsidR="00ED6D44" w:rsidRDefault="00ED6D44" w:rsidP="00ED6D44">
      <w:pPr>
        <w:pStyle w:val="TitulliTitull"/>
      </w:pPr>
    </w:p>
    <w:p w:rsidR="00ED6D44" w:rsidRDefault="00ED6D44" w:rsidP="00ED6D44">
      <w:pPr>
        <w:pStyle w:val="TitulliTitull"/>
        <w:tabs>
          <w:tab w:val="left" w:pos="1021"/>
        </w:tabs>
        <w:jc w:val="left"/>
      </w:pPr>
      <w:r>
        <w:tab/>
      </w:r>
      <w:r>
        <w:rPr>
          <w:caps w:val="0"/>
        </w:rPr>
        <w:t>Tabela  Nr</w:t>
      </w:r>
      <w:r>
        <w:t>.3</w:t>
      </w:r>
    </w:p>
    <w:p w:rsidR="00ED6D44" w:rsidRDefault="00ED6D44" w:rsidP="00ED6D44">
      <w:pPr>
        <w:pStyle w:val="TitulliTitull"/>
      </w:pPr>
    </w:p>
    <w:p w:rsidR="00ED6D44" w:rsidRDefault="00ED6D44" w:rsidP="00ED6D44">
      <w:pPr>
        <w:pStyle w:val="TitulliTitull"/>
      </w:pPr>
      <w:r>
        <w:t xml:space="preserve">Vlefta </w:t>
      </w:r>
      <w:smartTag w:uri="urn:schemas-microsoft-com:office:smarttags" w:element="place">
        <w:r>
          <w:t>e koeficientit</w:t>
        </w:r>
      </w:smartTag>
      <w:r>
        <w:t xml:space="preserve"> “K” sipas ligjit nr.8030, datë 15.11.1995 “për kontributin e shtetit për familjet </w:t>
      </w:r>
      <w:smartTag w:uri="urn:schemas-microsoft-com:office:smarttags" w:element="place">
        <w:r>
          <w:t>e pastreha</w:t>
        </w:r>
      </w:smartTag>
      <w:r>
        <w:t>”</w:t>
      </w:r>
    </w:p>
    <w:p w:rsidR="00ED6D44" w:rsidRDefault="00ED6D44" w:rsidP="00ED6D44">
      <w:pPr>
        <w:pStyle w:val="Paragrafi"/>
      </w:pPr>
    </w:p>
    <w:tbl>
      <w:tblPr>
        <w:tblStyle w:val="TableGrid"/>
        <w:tblW w:w="0" w:type="auto"/>
        <w:tblInd w:w="1908" w:type="dxa"/>
        <w:tblLook w:val="01E0" w:firstRow="1" w:lastRow="1" w:firstColumn="1" w:lastColumn="1" w:noHBand="0" w:noVBand="0"/>
      </w:tblPr>
      <w:tblGrid>
        <w:gridCol w:w="1080"/>
        <w:gridCol w:w="1980"/>
        <w:gridCol w:w="2520"/>
      </w:tblGrid>
      <w:tr w:rsidR="00ED6D44">
        <w:tc>
          <w:tcPr>
            <w:tcW w:w="1080" w:type="dxa"/>
            <w:tcBorders>
              <w:bottom w:val="double" w:sz="4" w:space="0" w:color="auto"/>
            </w:tcBorders>
            <w:vAlign w:val="center"/>
          </w:tcPr>
          <w:p w:rsidR="00ED6D44" w:rsidRDefault="00ED6D44" w:rsidP="00ED6D44">
            <w:pPr>
              <w:pStyle w:val="Tabele"/>
              <w:jc w:val="center"/>
            </w:pPr>
            <w:r>
              <w:t>Nr.</w:t>
            </w:r>
          </w:p>
        </w:tc>
        <w:tc>
          <w:tcPr>
            <w:tcW w:w="1980" w:type="dxa"/>
            <w:tcBorders>
              <w:bottom w:val="double" w:sz="4" w:space="0" w:color="auto"/>
            </w:tcBorders>
            <w:vAlign w:val="center"/>
          </w:tcPr>
          <w:p w:rsidR="00ED6D44" w:rsidRDefault="00ED6D44" w:rsidP="00ED6D44">
            <w:pPr>
              <w:pStyle w:val="Tabele"/>
              <w:jc w:val="center"/>
            </w:pPr>
            <w:r>
              <w:t>Qytetet</w:t>
            </w:r>
          </w:p>
        </w:tc>
        <w:tc>
          <w:tcPr>
            <w:tcW w:w="2520" w:type="dxa"/>
            <w:tcBorders>
              <w:bottom w:val="double" w:sz="4" w:space="0" w:color="auto"/>
            </w:tcBorders>
            <w:vAlign w:val="center"/>
          </w:tcPr>
          <w:p w:rsidR="00ED6D44" w:rsidRDefault="00ED6D44" w:rsidP="00ED6D44">
            <w:pPr>
              <w:pStyle w:val="Tabele"/>
              <w:jc w:val="center"/>
            </w:pPr>
            <w:r>
              <w:t>Koeficienti</w:t>
            </w:r>
          </w:p>
          <w:p w:rsidR="00ED6D44" w:rsidRDefault="00ED6D44" w:rsidP="00ED6D44">
            <w:pPr>
              <w:pStyle w:val="Tabele"/>
              <w:jc w:val="center"/>
            </w:pPr>
            <w:r>
              <w:t>korrigjues “K”</w:t>
            </w:r>
          </w:p>
          <w:p w:rsidR="00ED6D44" w:rsidRDefault="00ED6D44" w:rsidP="00ED6D44">
            <w:pPr>
              <w:pStyle w:val="Tabele"/>
              <w:jc w:val="center"/>
            </w:pPr>
            <w:r>
              <w:t>(3:6)</w:t>
            </w:r>
          </w:p>
        </w:tc>
      </w:tr>
      <w:tr w:rsidR="00ED6D44">
        <w:tc>
          <w:tcPr>
            <w:tcW w:w="1080" w:type="dxa"/>
            <w:tcBorders>
              <w:top w:val="double" w:sz="4" w:space="0" w:color="auto"/>
              <w:bottom w:val="double" w:sz="4" w:space="0" w:color="auto"/>
            </w:tcBorders>
          </w:tcPr>
          <w:p w:rsidR="00ED6D44" w:rsidRDefault="00ED6D44" w:rsidP="00ED6D44">
            <w:pPr>
              <w:pStyle w:val="Tabele"/>
            </w:pPr>
            <w:r>
              <w:t>1</w:t>
            </w:r>
          </w:p>
        </w:tc>
        <w:tc>
          <w:tcPr>
            <w:tcW w:w="1980" w:type="dxa"/>
            <w:tcBorders>
              <w:top w:val="double" w:sz="4" w:space="0" w:color="auto"/>
              <w:bottom w:val="double" w:sz="4" w:space="0" w:color="auto"/>
            </w:tcBorders>
          </w:tcPr>
          <w:p w:rsidR="00ED6D44" w:rsidRDefault="00ED6D44" w:rsidP="00ED6D44">
            <w:pPr>
              <w:pStyle w:val="Tabele"/>
            </w:pPr>
            <w:r>
              <w:t>2</w:t>
            </w:r>
          </w:p>
        </w:tc>
        <w:tc>
          <w:tcPr>
            <w:tcW w:w="2520" w:type="dxa"/>
            <w:tcBorders>
              <w:top w:val="double" w:sz="4" w:space="0" w:color="auto"/>
              <w:bottom w:val="double" w:sz="4" w:space="0" w:color="auto"/>
            </w:tcBorders>
          </w:tcPr>
          <w:p w:rsidR="00ED6D44" w:rsidRDefault="00ED6D44" w:rsidP="00ED6D44">
            <w:pPr>
              <w:pStyle w:val="Tabele"/>
            </w:pPr>
            <w:r>
              <w:t>3</w:t>
            </w:r>
          </w:p>
        </w:tc>
      </w:tr>
      <w:tr w:rsidR="00ED6D44">
        <w:tc>
          <w:tcPr>
            <w:tcW w:w="1080" w:type="dxa"/>
            <w:tcBorders>
              <w:top w:val="double" w:sz="4" w:space="0" w:color="auto"/>
            </w:tcBorders>
          </w:tcPr>
          <w:p w:rsidR="00ED6D44" w:rsidRDefault="00ED6D44" w:rsidP="00ED6D44">
            <w:pPr>
              <w:pStyle w:val="Tabele"/>
            </w:pPr>
            <w:r>
              <w:t>1</w:t>
            </w:r>
          </w:p>
        </w:tc>
        <w:tc>
          <w:tcPr>
            <w:tcW w:w="1980" w:type="dxa"/>
            <w:tcBorders>
              <w:top w:val="double" w:sz="4" w:space="0" w:color="auto"/>
            </w:tcBorders>
          </w:tcPr>
          <w:p w:rsidR="00ED6D44" w:rsidRDefault="00ED6D44" w:rsidP="00ED6D44">
            <w:pPr>
              <w:pStyle w:val="Tabele"/>
            </w:pPr>
            <w:r>
              <w:t>Berat</w:t>
            </w:r>
          </w:p>
        </w:tc>
        <w:tc>
          <w:tcPr>
            <w:tcW w:w="2520" w:type="dxa"/>
            <w:tcBorders>
              <w:top w:val="double" w:sz="4" w:space="0" w:color="auto"/>
            </w:tcBorders>
          </w:tcPr>
          <w:p w:rsidR="00ED6D44" w:rsidRDefault="00ED6D44" w:rsidP="00ED6D44">
            <w:pPr>
              <w:pStyle w:val="Tabele"/>
            </w:pPr>
            <w:r>
              <w:t>0.9899</w:t>
            </w:r>
          </w:p>
        </w:tc>
      </w:tr>
      <w:tr w:rsidR="00ED6D44">
        <w:tc>
          <w:tcPr>
            <w:tcW w:w="1080" w:type="dxa"/>
          </w:tcPr>
          <w:p w:rsidR="00ED6D44" w:rsidRDefault="00ED6D44" w:rsidP="00ED6D44">
            <w:pPr>
              <w:pStyle w:val="Tabele"/>
            </w:pPr>
            <w:r>
              <w:t>2</w:t>
            </w:r>
          </w:p>
        </w:tc>
        <w:tc>
          <w:tcPr>
            <w:tcW w:w="1980" w:type="dxa"/>
          </w:tcPr>
          <w:p w:rsidR="00ED6D44" w:rsidRDefault="00ED6D44" w:rsidP="00ED6D44">
            <w:pPr>
              <w:pStyle w:val="Tabele"/>
            </w:pPr>
            <w:r>
              <w:t>Bulqizë</w:t>
            </w:r>
          </w:p>
        </w:tc>
        <w:tc>
          <w:tcPr>
            <w:tcW w:w="2520" w:type="dxa"/>
          </w:tcPr>
          <w:p w:rsidR="00ED6D44" w:rsidRDefault="00ED6D44" w:rsidP="00ED6D44">
            <w:pPr>
              <w:pStyle w:val="Tabele"/>
            </w:pPr>
            <w:r>
              <w:t>0.5461</w:t>
            </w:r>
          </w:p>
        </w:tc>
      </w:tr>
      <w:tr w:rsidR="00ED6D44">
        <w:tc>
          <w:tcPr>
            <w:tcW w:w="1080" w:type="dxa"/>
          </w:tcPr>
          <w:p w:rsidR="00ED6D44" w:rsidRDefault="00ED6D44" w:rsidP="00ED6D44">
            <w:pPr>
              <w:pStyle w:val="Tabele"/>
            </w:pPr>
            <w:r>
              <w:t>3</w:t>
            </w:r>
          </w:p>
        </w:tc>
        <w:tc>
          <w:tcPr>
            <w:tcW w:w="1980" w:type="dxa"/>
          </w:tcPr>
          <w:p w:rsidR="00ED6D44" w:rsidRDefault="00ED6D44" w:rsidP="00ED6D44">
            <w:pPr>
              <w:pStyle w:val="Tabele"/>
            </w:pPr>
            <w:r>
              <w:t>Cërrik</w:t>
            </w:r>
          </w:p>
        </w:tc>
        <w:tc>
          <w:tcPr>
            <w:tcW w:w="2520" w:type="dxa"/>
          </w:tcPr>
          <w:p w:rsidR="00ED6D44" w:rsidRDefault="00ED6D44" w:rsidP="00ED6D44">
            <w:pPr>
              <w:pStyle w:val="Tabele"/>
            </w:pPr>
            <w:r>
              <w:t>0.9102</w:t>
            </w:r>
          </w:p>
        </w:tc>
      </w:tr>
      <w:tr w:rsidR="00ED6D44">
        <w:tc>
          <w:tcPr>
            <w:tcW w:w="1080" w:type="dxa"/>
          </w:tcPr>
          <w:p w:rsidR="00ED6D44" w:rsidRDefault="00ED6D44" w:rsidP="00ED6D44">
            <w:pPr>
              <w:pStyle w:val="Tabele"/>
            </w:pPr>
            <w:r>
              <w:t>4</w:t>
            </w:r>
          </w:p>
        </w:tc>
        <w:tc>
          <w:tcPr>
            <w:tcW w:w="1980" w:type="dxa"/>
          </w:tcPr>
          <w:p w:rsidR="00ED6D44" w:rsidRDefault="00ED6D44" w:rsidP="00ED6D44">
            <w:pPr>
              <w:pStyle w:val="Tabele"/>
            </w:pPr>
            <w:r>
              <w:t>Çorovodë</w:t>
            </w:r>
          </w:p>
        </w:tc>
        <w:tc>
          <w:tcPr>
            <w:tcW w:w="2520" w:type="dxa"/>
          </w:tcPr>
          <w:p w:rsidR="00ED6D44" w:rsidRDefault="00ED6D44" w:rsidP="00ED6D44">
            <w:pPr>
              <w:pStyle w:val="Tabele"/>
            </w:pPr>
            <w:r>
              <w:t>0.4138</w:t>
            </w:r>
          </w:p>
        </w:tc>
      </w:tr>
      <w:tr w:rsidR="00ED6D44">
        <w:tc>
          <w:tcPr>
            <w:tcW w:w="1080" w:type="dxa"/>
          </w:tcPr>
          <w:p w:rsidR="00ED6D44" w:rsidRDefault="00ED6D44" w:rsidP="00ED6D44">
            <w:pPr>
              <w:pStyle w:val="Tabele"/>
            </w:pPr>
            <w:r>
              <w:t>5</w:t>
            </w:r>
          </w:p>
        </w:tc>
        <w:tc>
          <w:tcPr>
            <w:tcW w:w="1980" w:type="dxa"/>
          </w:tcPr>
          <w:p w:rsidR="00ED6D44" w:rsidRDefault="00ED6D44" w:rsidP="00ED6D44">
            <w:pPr>
              <w:pStyle w:val="Tabele"/>
            </w:pPr>
            <w:r>
              <w:t>Delvinë</w:t>
            </w:r>
          </w:p>
        </w:tc>
        <w:tc>
          <w:tcPr>
            <w:tcW w:w="2520" w:type="dxa"/>
          </w:tcPr>
          <w:p w:rsidR="00ED6D44" w:rsidRDefault="00ED6D44" w:rsidP="00ED6D44">
            <w:pPr>
              <w:pStyle w:val="Tabele"/>
            </w:pPr>
            <w:r>
              <w:t>0.6045</w:t>
            </w:r>
          </w:p>
        </w:tc>
      </w:tr>
      <w:tr w:rsidR="00ED6D44">
        <w:tc>
          <w:tcPr>
            <w:tcW w:w="1080" w:type="dxa"/>
          </w:tcPr>
          <w:p w:rsidR="00ED6D44" w:rsidRDefault="00ED6D44" w:rsidP="00ED6D44">
            <w:pPr>
              <w:pStyle w:val="Tabele"/>
            </w:pPr>
            <w:r>
              <w:t>6</w:t>
            </w:r>
          </w:p>
        </w:tc>
        <w:tc>
          <w:tcPr>
            <w:tcW w:w="1980" w:type="dxa"/>
          </w:tcPr>
          <w:p w:rsidR="00ED6D44" w:rsidRDefault="00ED6D44" w:rsidP="00ED6D44">
            <w:pPr>
              <w:pStyle w:val="Tabele"/>
            </w:pPr>
            <w:r>
              <w:t>Devoll</w:t>
            </w:r>
          </w:p>
        </w:tc>
        <w:tc>
          <w:tcPr>
            <w:tcW w:w="2520" w:type="dxa"/>
          </w:tcPr>
          <w:p w:rsidR="00ED6D44" w:rsidRDefault="00ED6D44" w:rsidP="00ED6D44">
            <w:pPr>
              <w:pStyle w:val="Tabele"/>
            </w:pPr>
            <w:r>
              <w:t>0.8900</w:t>
            </w:r>
          </w:p>
        </w:tc>
      </w:tr>
      <w:tr w:rsidR="00ED6D44">
        <w:tc>
          <w:tcPr>
            <w:tcW w:w="1080" w:type="dxa"/>
          </w:tcPr>
          <w:p w:rsidR="00ED6D44" w:rsidRDefault="00ED6D44" w:rsidP="00ED6D44">
            <w:pPr>
              <w:pStyle w:val="Tabele"/>
            </w:pPr>
            <w:r>
              <w:t>7</w:t>
            </w:r>
          </w:p>
        </w:tc>
        <w:tc>
          <w:tcPr>
            <w:tcW w:w="1980" w:type="dxa"/>
          </w:tcPr>
          <w:p w:rsidR="00ED6D44" w:rsidRDefault="00ED6D44" w:rsidP="00ED6D44">
            <w:pPr>
              <w:pStyle w:val="Tabele"/>
            </w:pPr>
            <w:r>
              <w:t>Dibër</w:t>
            </w:r>
          </w:p>
        </w:tc>
        <w:tc>
          <w:tcPr>
            <w:tcW w:w="2520" w:type="dxa"/>
          </w:tcPr>
          <w:p w:rsidR="00ED6D44" w:rsidRDefault="00ED6D44" w:rsidP="00ED6D44">
            <w:pPr>
              <w:pStyle w:val="Tabele"/>
            </w:pPr>
            <w:r>
              <w:t>0.7547</w:t>
            </w:r>
          </w:p>
        </w:tc>
      </w:tr>
      <w:tr w:rsidR="00ED6D44">
        <w:tc>
          <w:tcPr>
            <w:tcW w:w="1080" w:type="dxa"/>
          </w:tcPr>
          <w:p w:rsidR="00ED6D44" w:rsidRDefault="00ED6D44" w:rsidP="00ED6D44">
            <w:pPr>
              <w:pStyle w:val="Tabele"/>
            </w:pPr>
            <w:r>
              <w:t>8</w:t>
            </w:r>
          </w:p>
        </w:tc>
        <w:tc>
          <w:tcPr>
            <w:tcW w:w="1980" w:type="dxa"/>
          </w:tcPr>
          <w:p w:rsidR="00ED6D44" w:rsidRDefault="00ED6D44" w:rsidP="00ED6D44">
            <w:pPr>
              <w:pStyle w:val="Tabele"/>
            </w:pPr>
            <w:r>
              <w:t>Durrës</w:t>
            </w:r>
          </w:p>
        </w:tc>
        <w:tc>
          <w:tcPr>
            <w:tcW w:w="2520" w:type="dxa"/>
          </w:tcPr>
          <w:p w:rsidR="00ED6D44" w:rsidRDefault="00ED6D44" w:rsidP="00ED6D44">
            <w:pPr>
              <w:pStyle w:val="Tabele"/>
            </w:pPr>
            <w:r>
              <w:t>1.0000</w:t>
            </w:r>
          </w:p>
        </w:tc>
      </w:tr>
      <w:tr w:rsidR="00ED6D44">
        <w:tc>
          <w:tcPr>
            <w:tcW w:w="1080" w:type="dxa"/>
          </w:tcPr>
          <w:p w:rsidR="00ED6D44" w:rsidRDefault="00ED6D44" w:rsidP="00ED6D44">
            <w:pPr>
              <w:pStyle w:val="Tabele"/>
            </w:pPr>
            <w:r>
              <w:t>9</w:t>
            </w:r>
          </w:p>
        </w:tc>
        <w:tc>
          <w:tcPr>
            <w:tcW w:w="1980" w:type="dxa"/>
          </w:tcPr>
          <w:p w:rsidR="00ED6D44" w:rsidRDefault="00ED6D44" w:rsidP="00ED6D44">
            <w:pPr>
              <w:pStyle w:val="Tabele"/>
            </w:pPr>
            <w:r>
              <w:t>Elbasan</w:t>
            </w:r>
          </w:p>
        </w:tc>
        <w:tc>
          <w:tcPr>
            <w:tcW w:w="2520" w:type="dxa"/>
          </w:tcPr>
          <w:p w:rsidR="00ED6D44" w:rsidRDefault="00ED6D44" w:rsidP="00ED6D44">
            <w:pPr>
              <w:pStyle w:val="Tabele"/>
            </w:pPr>
            <w:r>
              <w:t>1.0000</w:t>
            </w:r>
          </w:p>
        </w:tc>
      </w:tr>
      <w:tr w:rsidR="00ED6D44">
        <w:tc>
          <w:tcPr>
            <w:tcW w:w="1080" w:type="dxa"/>
          </w:tcPr>
          <w:p w:rsidR="00ED6D44" w:rsidRDefault="00ED6D44" w:rsidP="00ED6D44">
            <w:pPr>
              <w:pStyle w:val="Tabele"/>
            </w:pPr>
            <w:r>
              <w:lastRenderedPageBreak/>
              <w:t>10</w:t>
            </w:r>
          </w:p>
        </w:tc>
        <w:tc>
          <w:tcPr>
            <w:tcW w:w="1980" w:type="dxa"/>
          </w:tcPr>
          <w:p w:rsidR="00ED6D44" w:rsidRDefault="00ED6D44" w:rsidP="00ED6D44">
            <w:pPr>
              <w:pStyle w:val="Tabele"/>
            </w:pPr>
            <w:r>
              <w:t>Fier</w:t>
            </w:r>
          </w:p>
        </w:tc>
        <w:tc>
          <w:tcPr>
            <w:tcW w:w="2520" w:type="dxa"/>
          </w:tcPr>
          <w:p w:rsidR="00ED6D44" w:rsidRDefault="00ED6D44" w:rsidP="00ED6D44">
            <w:pPr>
              <w:pStyle w:val="Tabele"/>
            </w:pPr>
            <w:r>
              <w:t>1.0000</w:t>
            </w:r>
          </w:p>
        </w:tc>
      </w:tr>
      <w:tr w:rsidR="00ED6D44">
        <w:tc>
          <w:tcPr>
            <w:tcW w:w="1080" w:type="dxa"/>
          </w:tcPr>
          <w:p w:rsidR="00ED6D44" w:rsidRDefault="00ED6D44" w:rsidP="00ED6D44">
            <w:pPr>
              <w:pStyle w:val="Tabele"/>
            </w:pPr>
            <w:r>
              <w:t>11</w:t>
            </w:r>
          </w:p>
        </w:tc>
        <w:tc>
          <w:tcPr>
            <w:tcW w:w="1980" w:type="dxa"/>
          </w:tcPr>
          <w:p w:rsidR="00ED6D44" w:rsidRDefault="00ED6D44" w:rsidP="00ED6D44">
            <w:pPr>
              <w:pStyle w:val="Tabele"/>
            </w:pPr>
            <w:r>
              <w:t>Fushë-Krujë</w:t>
            </w:r>
          </w:p>
        </w:tc>
        <w:tc>
          <w:tcPr>
            <w:tcW w:w="2520" w:type="dxa"/>
          </w:tcPr>
          <w:p w:rsidR="00ED6D44" w:rsidRDefault="00ED6D44" w:rsidP="00ED6D44">
            <w:pPr>
              <w:pStyle w:val="Tabele"/>
            </w:pPr>
            <w:r>
              <w:t>0.9079</w:t>
            </w:r>
          </w:p>
        </w:tc>
      </w:tr>
      <w:tr w:rsidR="00ED6D44">
        <w:tc>
          <w:tcPr>
            <w:tcW w:w="1080" w:type="dxa"/>
          </w:tcPr>
          <w:p w:rsidR="00ED6D44" w:rsidRDefault="00ED6D44" w:rsidP="00ED6D44">
            <w:pPr>
              <w:pStyle w:val="Tabele"/>
            </w:pPr>
            <w:r>
              <w:t>12</w:t>
            </w:r>
          </w:p>
        </w:tc>
        <w:tc>
          <w:tcPr>
            <w:tcW w:w="1980" w:type="dxa"/>
          </w:tcPr>
          <w:p w:rsidR="00ED6D44" w:rsidRDefault="00ED6D44" w:rsidP="00ED6D44">
            <w:pPr>
              <w:pStyle w:val="Tabele"/>
            </w:pPr>
            <w:r>
              <w:t>Fushë-Arrez</w:t>
            </w:r>
          </w:p>
        </w:tc>
        <w:tc>
          <w:tcPr>
            <w:tcW w:w="2520" w:type="dxa"/>
          </w:tcPr>
          <w:p w:rsidR="00ED6D44" w:rsidRDefault="00ED6D44" w:rsidP="00ED6D44">
            <w:pPr>
              <w:pStyle w:val="Tabele"/>
            </w:pPr>
            <w:r>
              <w:t>0.4508</w:t>
            </w:r>
          </w:p>
        </w:tc>
      </w:tr>
      <w:tr w:rsidR="00ED6D44">
        <w:tc>
          <w:tcPr>
            <w:tcW w:w="1080" w:type="dxa"/>
          </w:tcPr>
          <w:p w:rsidR="00ED6D44" w:rsidRDefault="00ED6D44" w:rsidP="00ED6D44">
            <w:pPr>
              <w:pStyle w:val="Tabele"/>
            </w:pPr>
            <w:r>
              <w:t>13</w:t>
            </w:r>
          </w:p>
        </w:tc>
        <w:tc>
          <w:tcPr>
            <w:tcW w:w="1980" w:type="dxa"/>
          </w:tcPr>
          <w:p w:rsidR="00ED6D44" w:rsidRDefault="00ED6D44" w:rsidP="00ED6D44">
            <w:pPr>
              <w:pStyle w:val="Tabele"/>
            </w:pPr>
            <w:r>
              <w:t>Gjirokastër</w:t>
            </w:r>
          </w:p>
        </w:tc>
        <w:tc>
          <w:tcPr>
            <w:tcW w:w="2520" w:type="dxa"/>
          </w:tcPr>
          <w:p w:rsidR="00ED6D44" w:rsidRDefault="00ED6D44" w:rsidP="00ED6D44">
            <w:pPr>
              <w:pStyle w:val="Tabele"/>
            </w:pPr>
            <w:r>
              <w:t>1.0000</w:t>
            </w:r>
          </w:p>
        </w:tc>
      </w:tr>
      <w:tr w:rsidR="00ED6D44">
        <w:tc>
          <w:tcPr>
            <w:tcW w:w="1080" w:type="dxa"/>
          </w:tcPr>
          <w:p w:rsidR="00ED6D44" w:rsidRDefault="00ED6D44" w:rsidP="00ED6D44">
            <w:pPr>
              <w:pStyle w:val="Tabele"/>
            </w:pPr>
            <w:r>
              <w:t>14</w:t>
            </w:r>
          </w:p>
        </w:tc>
        <w:tc>
          <w:tcPr>
            <w:tcW w:w="1980" w:type="dxa"/>
          </w:tcPr>
          <w:p w:rsidR="00ED6D44" w:rsidRDefault="00ED6D44" w:rsidP="00ED6D44">
            <w:pPr>
              <w:pStyle w:val="Tabele"/>
            </w:pPr>
            <w:r>
              <w:t>Gramsh</w:t>
            </w:r>
          </w:p>
        </w:tc>
        <w:tc>
          <w:tcPr>
            <w:tcW w:w="2520" w:type="dxa"/>
          </w:tcPr>
          <w:p w:rsidR="00ED6D44" w:rsidRDefault="00ED6D44" w:rsidP="00ED6D44">
            <w:pPr>
              <w:pStyle w:val="Tabele"/>
            </w:pPr>
            <w:r>
              <w:t>0.9471</w:t>
            </w:r>
          </w:p>
        </w:tc>
      </w:tr>
      <w:tr w:rsidR="00ED6D44">
        <w:tc>
          <w:tcPr>
            <w:tcW w:w="1080" w:type="dxa"/>
          </w:tcPr>
          <w:p w:rsidR="00ED6D44" w:rsidRDefault="00ED6D44" w:rsidP="00ED6D44">
            <w:pPr>
              <w:pStyle w:val="Tabele"/>
            </w:pPr>
            <w:r>
              <w:t>15</w:t>
            </w:r>
          </w:p>
        </w:tc>
        <w:tc>
          <w:tcPr>
            <w:tcW w:w="1980" w:type="dxa"/>
          </w:tcPr>
          <w:p w:rsidR="00ED6D44" w:rsidRDefault="00ED6D44" w:rsidP="00ED6D44">
            <w:pPr>
              <w:pStyle w:val="Tabele"/>
            </w:pPr>
            <w:r>
              <w:t>Has</w:t>
            </w:r>
          </w:p>
        </w:tc>
        <w:tc>
          <w:tcPr>
            <w:tcW w:w="2520" w:type="dxa"/>
          </w:tcPr>
          <w:p w:rsidR="00ED6D44" w:rsidRDefault="00ED6D44" w:rsidP="00ED6D44">
            <w:pPr>
              <w:pStyle w:val="Tabele"/>
            </w:pPr>
            <w:r>
              <w:t>0.8241</w:t>
            </w:r>
          </w:p>
        </w:tc>
      </w:tr>
      <w:tr w:rsidR="00ED6D44">
        <w:tc>
          <w:tcPr>
            <w:tcW w:w="1080" w:type="dxa"/>
          </w:tcPr>
          <w:p w:rsidR="00ED6D44" w:rsidRDefault="00ED6D44" w:rsidP="00ED6D44">
            <w:pPr>
              <w:pStyle w:val="Tabele"/>
            </w:pPr>
            <w:r>
              <w:t>16</w:t>
            </w:r>
          </w:p>
        </w:tc>
        <w:tc>
          <w:tcPr>
            <w:tcW w:w="1980" w:type="dxa"/>
          </w:tcPr>
          <w:p w:rsidR="00ED6D44" w:rsidRDefault="00ED6D44" w:rsidP="00ED6D44">
            <w:pPr>
              <w:pStyle w:val="Tabele"/>
            </w:pPr>
            <w:r>
              <w:t>Himarë</w:t>
            </w:r>
          </w:p>
        </w:tc>
        <w:tc>
          <w:tcPr>
            <w:tcW w:w="2520" w:type="dxa"/>
          </w:tcPr>
          <w:p w:rsidR="00ED6D44" w:rsidRDefault="00ED6D44" w:rsidP="00ED6D44">
            <w:pPr>
              <w:pStyle w:val="Tabele"/>
            </w:pPr>
            <w:r>
              <w:t>1.0000</w:t>
            </w:r>
          </w:p>
        </w:tc>
      </w:tr>
      <w:tr w:rsidR="00ED6D44">
        <w:tc>
          <w:tcPr>
            <w:tcW w:w="1080" w:type="dxa"/>
          </w:tcPr>
          <w:p w:rsidR="00ED6D44" w:rsidRDefault="00ED6D44" w:rsidP="00ED6D44">
            <w:pPr>
              <w:pStyle w:val="Tabele"/>
            </w:pPr>
            <w:r>
              <w:t>17</w:t>
            </w:r>
          </w:p>
        </w:tc>
        <w:tc>
          <w:tcPr>
            <w:tcW w:w="1980" w:type="dxa"/>
          </w:tcPr>
          <w:p w:rsidR="00ED6D44" w:rsidRDefault="00ED6D44" w:rsidP="00ED6D44">
            <w:pPr>
              <w:pStyle w:val="Tabele"/>
            </w:pPr>
            <w:r>
              <w:t>Kavajë</w:t>
            </w:r>
          </w:p>
        </w:tc>
        <w:tc>
          <w:tcPr>
            <w:tcW w:w="2520" w:type="dxa"/>
          </w:tcPr>
          <w:p w:rsidR="00ED6D44" w:rsidRDefault="00ED6D44" w:rsidP="00ED6D44">
            <w:pPr>
              <w:pStyle w:val="Tabele"/>
            </w:pPr>
            <w:r>
              <w:t>1.0000</w:t>
            </w:r>
          </w:p>
        </w:tc>
      </w:tr>
      <w:tr w:rsidR="00ED6D44">
        <w:tc>
          <w:tcPr>
            <w:tcW w:w="1080" w:type="dxa"/>
          </w:tcPr>
          <w:p w:rsidR="00ED6D44" w:rsidRDefault="00ED6D44" w:rsidP="00ED6D44">
            <w:pPr>
              <w:pStyle w:val="Tabele"/>
            </w:pPr>
            <w:r>
              <w:t>18</w:t>
            </w:r>
          </w:p>
        </w:tc>
        <w:tc>
          <w:tcPr>
            <w:tcW w:w="1980" w:type="dxa"/>
          </w:tcPr>
          <w:p w:rsidR="00ED6D44" w:rsidRDefault="00ED6D44" w:rsidP="00ED6D44">
            <w:pPr>
              <w:pStyle w:val="Tabele"/>
            </w:pPr>
            <w:r>
              <w:t>Këlcyrë</w:t>
            </w:r>
          </w:p>
        </w:tc>
        <w:tc>
          <w:tcPr>
            <w:tcW w:w="2520" w:type="dxa"/>
          </w:tcPr>
          <w:p w:rsidR="00ED6D44" w:rsidRDefault="00ED6D44" w:rsidP="00ED6D44">
            <w:pPr>
              <w:pStyle w:val="Tabele"/>
            </w:pPr>
            <w:r>
              <w:t>0.5401</w:t>
            </w:r>
          </w:p>
        </w:tc>
      </w:tr>
      <w:tr w:rsidR="00ED6D44">
        <w:tc>
          <w:tcPr>
            <w:tcW w:w="1080" w:type="dxa"/>
          </w:tcPr>
          <w:p w:rsidR="00ED6D44" w:rsidRDefault="00ED6D44" w:rsidP="00ED6D44">
            <w:pPr>
              <w:pStyle w:val="Tabele"/>
            </w:pPr>
            <w:r>
              <w:t>19</w:t>
            </w:r>
          </w:p>
        </w:tc>
        <w:tc>
          <w:tcPr>
            <w:tcW w:w="1980" w:type="dxa"/>
          </w:tcPr>
          <w:p w:rsidR="00ED6D44" w:rsidRDefault="00ED6D44" w:rsidP="00ED6D44">
            <w:pPr>
              <w:pStyle w:val="Tabele"/>
            </w:pPr>
            <w:r>
              <w:t>Kolonjë</w:t>
            </w:r>
          </w:p>
        </w:tc>
        <w:tc>
          <w:tcPr>
            <w:tcW w:w="2520" w:type="dxa"/>
          </w:tcPr>
          <w:p w:rsidR="00ED6D44" w:rsidRDefault="00ED6D44" w:rsidP="00ED6D44">
            <w:pPr>
              <w:pStyle w:val="Tabele"/>
            </w:pPr>
            <w:r>
              <w:t>0.8164</w:t>
            </w:r>
          </w:p>
        </w:tc>
      </w:tr>
      <w:tr w:rsidR="00ED6D44">
        <w:tc>
          <w:tcPr>
            <w:tcW w:w="1080" w:type="dxa"/>
          </w:tcPr>
          <w:p w:rsidR="00ED6D44" w:rsidRDefault="00ED6D44" w:rsidP="00ED6D44">
            <w:pPr>
              <w:pStyle w:val="Tabele"/>
            </w:pPr>
            <w:r>
              <w:t>20</w:t>
            </w:r>
          </w:p>
        </w:tc>
        <w:tc>
          <w:tcPr>
            <w:tcW w:w="1980" w:type="dxa"/>
          </w:tcPr>
          <w:p w:rsidR="00ED6D44" w:rsidRDefault="00ED6D44" w:rsidP="00ED6D44">
            <w:pPr>
              <w:pStyle w:val="Tabele"/>
            </w:pPr>
            <w:r>
              <w:t>Korçë</w:t>
            </w:r>
          </w:p>
        </w:tc>
        <w:tc>
          <w:tcPr>
            <w:tcW w:w="2520" w:type="dxa"/>
          </w:tcPr>
          <w:p w:rsidR="00ED6D44" w:rsidRDefault="00ED6D44" w:rsidP="00ED6D44">
            <w:pPr>
              <w:pStyle w:val="Tabele"/>
            </w:pPr>
            <w:r>
              <w:t>1.0000</w:t>
            </w:r>
          </w:p>
        </w:tc>
      </w:tr>
      <w:tr w:rsidR="00ED6D44">
        <w:tc>
          <w:tcPr>
            <w:tcW w:w="1080" w:type="dxa"/>
          </w:tcPr>
          <w:p w:rsidR="00ED6D44" w:rsidRDefault="00ED6D44" w:rsidP="00ED6D44">
            <w:pPr>
              <w:pStyle w:val="Tabele"/>
            </w:pPr>
            <w:r>
              <w:t>21</w:t>
            </w:r>
          </w:p>
        </w:tc>
        <w:tc>
          <w:tcPr>
            <w:tcW w:w="1980" w:type="dxa"/>
          </w:tcPr>
          <w:p w:rsidR="00ED6D44" w:rsidRDefault="00ED6D44" w:rsidP="00ED6D44">
            <w:pPr>
              <w:pStyle w:val="Tabele"/>
            </w:pPr>
            <w:r>
              <w:t>Krujë</w:t>
            </w:r>
          </w:p>
        </w:tc>
        <w:tc>
          <w:tcPr>
            <w:tcW w:w="2520" w:type="dxa"/>
          </w:tcPr>
          <w:p w:rsidR="00ED6D44" w:rsidRDefault="00ED6D44" w:rsidP="00ED6D44">
            <w:pPr>
              <w:pStyle w:val="Tabele"/>
            </w:pPr>
            <w:r>
              <w:t>1.0000</w:t>
            </w:r>
          </w:p>
        </w:tc>
      </w:tr>
      <w:tr w:rsidR="00ED6D44">
        <w:tc>
          <w:tcPr>
            <w:tcW w:w="1080" w:type="dxa"/>
          </w:tcPr>
          <w:p w:rsidR="00ED6D44" w:rsidRDefault="00ED6D44" w:rsidP="00ED6D44">
            <w:pPr>
              <w:pStyle w:val="Tabele"/>
            </w:pPr>
            <w:r>
              <w:t>22</w:t>
            </w:r>
          </w:p>
        </w:tc>
        <w:tc>
          <w:tcPr>
            <w:tcW w:w="1980" w:type="dxa"/>
          </w:tcPr>
          <w:p w:rsidR="00ED6D44" w:rsidRDefault="00ED6D44" w:rsidP="00ED6D44">
            <w:pPr>
              <w:pStyle w:val="Tabele"/>
            </w:pPr>
            <w:r>
              <w:t>Kuçovë</w:t>
            </w:r>
          </w:p>
        </w:tc>
        <w:tc>
          <w:tcPr>
            <w:tcW w:w="2520" w:type="dxa"/>
          </w:tcPr>
          <w:p w:rsidR="00ED6D44" w:rsidRDefault="00ED6D44" w:rsidP="00ED6D44">
            <w:pPr>
              <w:pStyle w:val="Tabele"/>
            </w:pPr>
            <w:r>
              <w:t>0.8811</w:t>
            </w:r>
          </w:p>
        </w:tc>
      </w:tr>
      <w:tr w:rsidR="00ED6D44">
        <w:tc>
          <w:tcPr>
            <w:tcW w:w="1080" w:type="dxa"/>
          </w:tcPr>
          <w:p w:rsidR="00ED6D44" w:rsidRDefault="00ED6D44" w:rsidP="00ED6D44">
            <w:pPr>
              <w:pStyle w:val="Tabele"/>
            </w:pPr>
            <w:r>
              <w:t>23</w:t>
            </w:r>
          </w:p>
        </w:tc>
        <w:tc>
          <w:tcPr>
            <w:tcW w:w="1980" w:type="dxa"/>
          </w:tcPr>
          <w:p w:rsidR="00ED6D44" w:rsidRDefault="00ED6D44" w:rsidP="00ED6D44">
            <w:pPr>
              <w:pStyle w:val="Tabele"/>
            </w:pPr>
            <w:r>
              <w:t>Kukës</w:t>
            </w:r>
          </w:p>
        </w:tc>
        <w:tc>
          <w:tcPr>
            <w:tcW w:w="2520" w:type="dxa"/>
          </w:tcPr>
          <w:p w:rsidR="00ED6D44" w:rsidRDefault="00ED6D44" w:rsidP="00ED6D44">
            <w:pPr>
              <w:pStyle w:val="Tabele"/>
            </w:pPr>
            <w:r>
              <w:t>0.9134</w:t>
            </w:r>
          </w:p>
        </w:tc>
      </w:tr>
      <w:tr w:rsidR="00ED6D44">
        <w:tc>
          <w:tcPr>
            <w:tcW w:w="1080" w:type="dxa"/>
          </w:tcPr>
          <w:p w:rsidR="00ED6D44" w:rsidRDefault="00ED6D44" w:rsidP="00ED6D44">
            <w:pPr>
              <w:pStyle w:val="Tabele"/>
            </w:pPr>
            <w:r>
              <w:t>24</w:t>
            </w:r>
          </w:p>
        </w:tc>
        <w:tc>
          <w:tcPr>
            <w:tcW w:w="1980" w:type="dxa"/>
          </w:tcPr>
          <w:p w:rsidR="00ED6D44" w:rsidRDefault="00ED6D44" w:rsidP="00ED6D44">
            <w:pPr>
              <w:pStyle w:val="Tabele"/>
            </w:pPr>
            <w:r>
              <w:t>Laç</w:t>
            </w:r>
          </w:p>
        </w:tc>
        <w:tc>
          <w:tcPr>
            <w:tcW w:w="2520" w:type="dxa"/>
          </w:tcPr>
          <w:p w:rsidR="00ED6D44" w:rsidRDefault="00ED6D44" w:rsidP="00ED6D44">
            <w:pPr>
              <w:pStyle w:val="Tabele"/>
            </w:pPr>
            <w:r>
              <w:t>0.9281</w:t>
            </w:r>
          </w:p>
        </w:tc>
      </w:tr>
      <w:tr w:rsidR="00ED6D44">
        <w:tc>
          <w:tcPr>
            <w:tcW w:w="1080" w:type="dxa"/>
          </w:tcPr>
          <w:p w:rsidR="00ED6D44" w:rsidRDefault="00ED6D44" w:rsidP="00ED6D44">
            <w:pPr>
              <w:pStyle w:val="Tabele"/>
            </w:pPr>
            <w:r>
              <w:t>25</w:t>
            </w:r>
          </w:p>
        </w:tc>
        <w:tc>
          <w:tcPr>
            <w:tcW w:w="1980" w:type="dxa"/>
          </w:tcPr>
          <w:p w:rsidR="00ED6D44" w:rsidRDefault="00ED6D44" w:rsidP="00ED6D44">
            <w:pPr>
              <w:pStyle w:val="Tabele"/>
            </w:pPr>
            <w:r>
              <w:t>Leskovik</w:t>
            </w:r>
          </w:p>
        </w:tc>
        <w:tc>
          <w:tcPr>
            <w:tcW w:w="2520" w:type="dxa"/>
          </w:tcPr>
          <w:p w:rsidR="00ED6D44" w:rsidRDefault="00ED6D44" w:rsidP="00ED6D44">
            <w:pPr>
              <w:pStyle w:val="Tabele"/>
            </w:pPr>
            <w:r>
              <w:t>0.6498</w:t>
            </w:r>
          </w:p>
        </w:tc>
      </w:tr>
      <w:tr w:rsidR="00ED6D44">
        <w:tc>
          <w:tcPr>
            <w:tcW w:w="1080" w:type="dxa"/>
          </w:tcPr>
          <w:p w:rsidR="00ED6D44" w:rsidRDefault="00ED6D44" w:rsidP="00ED6D44">
            <w:pPr>
              <w:pStyle w:val="Tabele"/>
            </w:pPr>
            <w:r>
              <w:t>26</w:t>
            </w:r>
          </w:p>
        </w:tc>
        <w:tc>
          <w:tcPr>
            <w:tcW w:w="1980" w:type="dxa"/>
          </w:tcPr>
          <w:p w:rsidR="00ED6D44" w:rsidRDefault="00ED6D44" w:rsidP="00ED6D44">
            <w:pPr>
              <w:pStyle w:val="Tabele"/>
            </w:pPr>
            <w:r>
              <w:t>Lezhë</w:t>
            </w:r>
          </w:p>
        </w:tc>
        <w:tc>
          <w:tcPr>
            <w:tcW w:w="2520" w:type="dxa"/>
          </w:tcPr>
          <w:p w:rsidR="00ED6D44" w:rsidRDefault="00ED6D44" w:rsidP="00ED6D44">
            <w:pPr>
              <w:pStyle w:val="Tabele"/>
            </w:pPr>
            <w:r>
              <w:t>1.0000</w:t>
            </w:r>
          </w:p>
        </w:tc>
      </w:tr>
      <w:tr w:rsidR="00ED6D44">
        <w:tc>
          <w:tcPr>
            <w:tcW w:w="1080" w:type="dxa"/>
          </w:tcPr>
          <w:p w:rsidR="00ED6D44" w:rsidRDefault="00ED6D44" w:rsidP="00ED6D44">
            <w:pPr>
              <w:pStyle w:val="Tabele"/>
            </w:pPr>
            <w:r>
              <w:t>27</w:t>
            </w:r>
          </w:p>
        </w:tc>
        <w:tc>
          <w:tcPr>
            <w:tcW w:w="1980" w:type="dxa"/>
          </w:tcPr>
          <w:p w:rsidR="00ED6D44" w:rsidRDefault="00ED6D44" w:rsidP="00ED6D44">
            <w:pPr>
              <w:pStyle w:val="Tabele"/>
            </w:pPr>
            <w:r>
              <w:t>Librazhd</w:t>
            </w:r>
          </w:p>
        </w:tc>
        <w:tc>
          <w:tcPr>
            <w:tcW w:w="2520" w:type="dxa"/>
          </w:tcPr>
          <w:p w:rsidR="00ED6D44" w:rsidRDefault="00ED6D44" w:rsidP="00ED6D44">
            <w:pPr>
              <w:pStyle w:val="Tabele"/>
            </w:pPr>
            <w:r>
              <w:t>0.9388</w:t>
            </w:r>
          </w:p>
        </w:tc>
      </w:tr>
      <w:tr w:rsidR="00ED6D44">
        <w:tc>
          <w:tcPr>
            <w:tcW w:w="1080" w:type="dxa"/>
          </w:tcPr>
          <w:p w:rsidR="00ED6D44" w:rsidRDefault="00ED6D44" w:rsidP="00ED6D44">
            <w:pPr>
              <w:pStyle w:val="Tabele"/>
            </w:pPr>
            <w:r>
              <w:t>28</w:t>
            </w:r>
          </w:p>
        </w:tc>
        <w:tc>
          <w:tcPr>
            <w:tcW w:w="1980" w:type="dxa"/>
          </w:tcPr>
          <w:p w:rsidR="00ED6D44" w:rsidRDefault="00ED6D44" w:rsidP="00ED6D44">
            <w:pPr>
              <w:pStyle w:val="Tabele"/>
            </w:pPr>
            <w:r>
              <w:t>Lushnjë</w:t>
            </w:r>
          </w:p>
        </w:tc>
        <w:tc>
          <w:tcPr>
            <w:tcW w:w="2520" w:type="dxa"/>
          </w:tcPr>
          <w:p w:rsidR="00ED6D44" w:rsidRDefault="00ED6D44" w:rsidP="00ED6D44">
            <w:pPr>
              <w:pStyle w:val="Tabele"/>
            </w:pPr>
            <w:r>
              <w:t>1.0000</w:t>
            </w:r>
          </w:p>
        </w:tc>
      </w:tr>
      <w:tr w:rsidR="00ED6D44">
        <w:tc>
          <w:tcPr>
            <w:tcW w:w="1080" w:type="dxa"/>
          </w:tcPr>
          <w:p w:rsidR="00ED6D44" w:rsidRDefault="00ED6D44" w:rsidP="00ED6D44">
            <w:pPr>
              <w:pStyle w:val="Tabele"/>
            </w:pPr>
            <w:r>
              <w:t>29</w:t>
            </w:r>
          </w:p>
        </w:tc>
        <w:tc>
          <w:tcPr>
            <w:tcW w:w="1980" w:type="dxa"/>
          </w:tcPr>
          <w:p w:rsidR="00ED6D44" w:rsidRDefault="00ED6D44" w:rsidP="00ED6D44">
            <w:pPr>
              <w:pStyle w:val="Tabele"/>
            </w:pPr>
            <w:r>
              <w:t xml:space="preserve">M.Madhe </w:t>
            </w:r>
          </w:p>
        </w:tc>
        <w:tc>
          <w:tcPr>
            <w:tcW w:w="2520" w:type="dxa"/>
          </w:tcPr>
          <w:p w:rsidR="00ED6D44" w:rsidRDefault="00ED6D44" w:rsidP="00ED6D44">
            <w:pPr>
              <w:pStyle w:val="Tabele"/>
            </w:pPr>
            <w:r>
              <w:t>0.9067</w:t>
            </w:r>
          </w:p>
        </w:tc>
      </w:tr>
      <w:tr w:rsidR="00ED6D44">
        <w:tc>
          <w:tcPr>
            <w:tcW w:w="1080" w:type="dxa"/>
          </w:tcPr>
          <w:p w:rsidR="00ED6D44" w:rsidRDefault="00ED6D44" w:rsidP="00ED6D44">
            <w:pPr>
              <w:pStyle w:val="Tabele"/>
            </w:pPr>
            <w:r>
              <w:t>30</w:t>
            </w:r>
          </w:p>
        </w:tc>
        <w:tc>
          <w:tcPr>
            <w:tcW w:w="1980" w:type="dxa"/>
          </w:tcPr>
          <w:p w:rsidR="00ED6D44" w:rsidRDefault="00ED6D44" w:rsidP="00ED6D44">
            <w:pPr>
              <w:pStyle w:val="Tabele"/>
            </w:pPr>
            <w:r>
              <w:t>Maliq</w:t>
            </w:r>
          </w:p>
        </w:tc>
        <w:tc>
          <w:tcPr>
            <w:tcW w:w="2520" w:type="dxa"/>
          </w:tcPr>
          <w:p w:rsidR="00ED6D44" w:rsidRDefault="00ED6D44" w:rsidP="00ED6D44">
            <w:pPr>
              <w:pStyle w:val="Tabele"/>
            </w:pPr>
            <w:r>
              <w:t>0.7682</w:t>
            </w:r>
          </w:p>
        </w:tc>
      </w:tr>
      <w:tr w:rsidR="00ED6D44">
        <w:tc>
          <w:tcPr>
            <w:tcW w:w="1080" w:type="dxa"/>
          </w:tcPr>
          <w:p w:rsidR="00ED6D44" w:rsidRDefault="00ED6D44" w:rsidP="00ED6D44">
            <w:pPr>
              <w:pStyle w:val="Tabele"/>
            </w:pPr>
            <w:r>
              <w:t>31</w:t>
            </w:r>
          </w:p>
        </w:tc>
        <w:tc>
          <w:tcPr>
            <w:tcW w:w="1980" w:type="dxa"/>
          </w:tcPr>
          <w:p w:rsidR="00ED6D44" w:rsidRDefault="00ED6D44" w:rsidP="00ED6D44">
            <w:pPr>
              <w:pStyle w:val="Tabele"/>
            </w:pPr>
            <w:r>
              <w:t>Mallakastër</w:t>
            </w:r>
          </w:p>
        </w:tc>
        <w:tc>
          <w:tcPr>
            <w:tcW w:w="2520" w:type="dxa"/>
          </w:tcPr>
          <w:p w:rsidR="00ED6D44" w:rsidRDefault="00ED6D44" w:rsidP="00ED6D44">
            <w:pPr>
              <w:pStyle w:val="Tabele"/>
            </w:pPr>
            <w:r>
              <w:t>0.8932</w:t>
            </w:r>
          </w:p>
        </w:tc>
      </w:tr>
      <w:tr w:rsidR="00ED6D44">
        <w:tc>
          <w:tcPr>
            <w:tcW w:w="1080" w:type="dxa"/>
          </w:tcPr>
          <w:p w:rsidR="00ED6D44" w:rsidRDefault="00ED6D44" w:rsidP="00ED6D44">
            <w:pPr>
              <w:pStyle w:val="Tabele"/>
            </w:pPr>
            <w:r>
              <w:t>32</w:t>
            </w:r>
          </w:p>
        </w:tc>
        <w:tc>
          <w:tcPr>
            <w:tcW w:w="1980" w:type="dxa"/>
          </w:tcPr>
          <w:p w:rsidR="00ED6D44" w:rsidRDefault="00ED6D44" w:rsidP="00ED6D44">
            <w:pPr>
              <w:pStyle w:val="Tabele"/>
            </w:pPr>
            <w:r>
              <w:t>Mamurras</w:t>
            </w:r>
          </w:p>
        </w:tc>
        <w:tc>
          <w:tcPr>
            <w:tcW w:w="2520" w:type="dxa"/>
          </w:tcPr>
          <w:p w:rsidR="00ED6D44" w:rsidRDefault="00ED6D44" w:rsidP="00ED6D44">
            <w:pPr>
              <w:pStyle w:val="Tabele"/>
            </w:pPr>
            <w:r>
              <w:t>0.6226</w:t>
            </w:r>
          </w:p>
        </w:tc>
      </w:tr>
      <w:tr w:rsidR="00ED6D44">
        <w:tc>
          <w:tcPr>
            <w:tcW w:w="1080" w:type="dxa"/>
          </w:tcPr>
          <w:p w:rsidR="00ED6D44" w:rsidRDefault="00ED6D44" w:rsidP="00ED6D44">
            <w:pPr>
              <w:pStyle w:val="Tabele"/>
            </w:pPr>
            <w:r>
              <w:t>33</w:t>
            </w:r>
          </w:p>
        </w:tc>
        <w:tc>
          <w:tcPr>
            <w:tcW w:w="1980" w:type="dxa"/>
          </w:tcPr>
          <w:p w:rsidR="00ED6D44" w:rsidRDefault="00ED6D44" w:rsidP="00ED6D44">
            <w:pPr>
              <w:pStyle w:val="Tabele"/>
            </w:pPr>
            <w:r>
              <w:t>Mat</w:t>
            </w:r>
          </w:p>
        </w:tc>
        <w:tc>
          <w:tcPr>
            <w:tcW w:w="2520" w:type="dxa"/>
          </w:tcPr>
          <w:p w:rsidR="00ED6D44" w:rsidRDefault="00ED6D44" w:rsidP="00ED6D44">
            <w:pPr>
              <w:pStyle w:val="Tabele"/>
            </w:pPr>
            <w:r>
              <w:t>0.8362</w:t>
            </w:r>
          </w:p>
        </w:tc>
      </w:tr>
      <w:tr w:rsidR="00ED6D44">
        <w:tc>
          <w:tcPr>
            <w:tcW w:w="1080" w:type="dxa"/>
          </w:tcPr>
          <w:p w:rsidR="00ED6D44" w:rsidRDefault="00ED6D44" w:rsidP="00ED6D44">
            <w:pPr>
              <w:pStyle w:val="Tabele"/>
            </w:pPr>
            <w:r>
              <w:t>34</w:t>
            </w:r>
          </w:p>
        </w:tc>
        <w:tc>
          <w:tcPr>
            <w:tcW w:w="1980" w:type="dxa"/>
          </w:tcPr>
          <w:p w:rsidR="00ED6D44" w:rsidRDefault="00ED6D44" w:rsidP="00ED6D44">
            <w:pPr>
              <w:pStyle w:val="Tabele"/>
            </w:pPr>
            <w:r>
              <w:t xml:space="preserve">Memaliaj </w:t>
            </w:r>
          </w:p>
        </w:tc>
        <w:tc>
          <w:tcPr>
            <w:tcW w:w="2520" w:type="dxa"/>
          </w:tcPr>
          <w:p w:rsidR="00ED6D44" w:rsidRDefault="00ED6D44" w:rsidP="00ED6D44">
            <w:pPr>
              <w:pStyle w:val="Tabele"/>
            </w:pPr>
            <w:r>
              <w:t>0.3381</w:t>
            </w:r>
          </w:p>
        </w:tc>
      </w:tr>
      <w:tr w:rsidR="00ED6D44">
        <w:tc>
          <w:tcPr>
            <w:tcW w:w="1080" w:type="dxa"/>
          </w:tcPr>
          <w:p w:rsidR="00ED6D44" w:rsidRDefault="00ED6D44" w:rsidP="00ED6D44">
            <w:pPr>
              <w:pStyle w:val="Tabele"/>
            </w:pPr>
            <w:r>
              <w:t>35</w:t>
            </w:r>
          </w:p>
        </w:tc>
        <w:tc>
          <w:tcPr>
            <w:tcW w:w="1980" w:type="dxa"/>
          </w:tcPr>
          <w:p w:rsidR="00ED6D44" w:rsidRDefault="00ED6D44" w:rsidP="00ED6D44">
            <w:pPr>
              <w:pStyle w:val="Tabele"/>
            </w:pPr>
            <w:r>
              <w:t xml:space="preserve">Mirditë </w:t>
            </w:r>
          </w:p>
        </w:tc>
        <w:tc>
          <w:tcPr>
            <w:tcW w:w="2520" w:type="dxa"/>
          </w:tcPr>
          <w:p w:rsidR="00ED6D44" w:rsidRDefault="00ED6D44" w:rsidP="00ED6D44">
            <w:pPr>
              <w:pStyle w:val="Tabele"/>
            </w:pPr>
            <w:r>
              <w:t>0.8303</w:t>
            </w:r>
          </w:p>
        </w:tc>
      </w:tr>
      <w:tr w:rsidR="00ED6D44">
        <w:tc>
          <w:tcPr>
            <w:tcW w:w="1080" w:type="dxa"/>
          </w:tcPr>
          <w:p w:rsidR="00ED6D44" w:rsidRDefault="00ED6D44" w:rsidP="00ED6D44">
            <w:pPr>
              <w:pStyle w:val="Tabele"/>
            </w:pPr>
            <w:r>
              <w:t>36</w:t>
            </w:r>
          </w:p>
        </w:tc>
        <w:tc>
          <w:tcPr>
            <w:tcW w:w="1980" w:type="dxa"/>
          </w:tcPr>
          <w:p w:rsidR="00ED6D44" w:rsidRDefault="00ED6D44" w:rsidP="00ED6D44">
            <w:pPr>
              <w:pStyle w:val="Tabele"/>
            </w:pPr>
            <w:r>
              <w:t>Patos</w:t>
            </w:r>
          </w:p>
        </w:tc>
        <w:tc>
          <w:tcPr>
            <w:tcW w:w="2520" w:type="dxa"/>
          </w:tcPr>
          <w:p w:rsidR="00ED6D44" w:rsidRDefault="00ED6D44" w:rsidP="00ED6D44">
            <w:pPr>
              <w:pStyle w:val="Tabele"/>
            </w:pPr>
            <w:r>
              <w:t>0.8902</w:t>
            </w:r>
          </w:p>
        </w:tc>
      </w:tr>
      <w:tr w:rsidR="00ED6D44">
        <w:tc>
          <w:tcPr>
            <w:tcW w:w="1080" w:type="dxa"/>
          </w:tcPr>
          <w:p w:rsidR="00ED6D44" w:rsidRDefault="00ED6D44" w:rsidP="00ED6D44">
            <w:pPr>
              <w:pStyle w:val="Tabele"/>
            </w:pPr>
            <w:r>
              <w:t>37</w:t>
            </w:r>
          </w:p>
        </w:tc>
        <w:tc>
          <w:tcPr>
            <w:tcW w:w="1980" w:type="dxa"/>
          </w:tcPr>
          <w:p w:rsidR="00ED6D44" w:rsidRDefault="00ED6D44" w:rsidP="00ED6D44">
            <w:pPr>
              <w:pStyle w:val="Tabele"/>
            </w:pPr>
            <w:r>
              <w:t xml:space="preserve">Peqin </w:t>
            </w:r>
          </w:p>
        </w:tc>
        <w:tc>
          <w:tcPr>
            <w:tcW w:w="2520" w:type="dxa"/>
          </w:tcPr>
          <w:p w:rsidR="00ED6D44" w:rsidRDefault="00ED6D44" w:rsidP="00ED6D44">
            <w:pPr>
              <w:pStyle w:val="Tabele"/>
            </w:pPr>
            <w:r>
              <w:t>0.9026</w:t>
            </w:r>
          </w:p>
        </w:tc>
      </w:tr>
      <w:tr w:rsidR="00ED6D44">
        <w:tc>
          <w:tcPr>
            <w:tcW w:w="1080" w:type="dxa"/>
          </w:tcPr>
          <w:p w:rsidR="00ED6D44" w:rsidRDefault="00ED6D44" w:rsidP="00ED6D44">
            <w:pPr>
              <w:pStyle w:val="Tabele"/>
            </w:pPr>
            <w:r>
              <w:t>38</w:t>
            </w:r>
          </w:p>
        </w:tc>
        <w:tc>
          <w:tcPr>
            <w:tcW w:w="1980" w:type="dxa"/>
          </w:tcPr>
          <w:p w:rsidR="00ED6D44" w:rsidRDefault="00ED6D44" w:rsidP="00ED6D44">
            <w:pPr>
              <w:pStyle w:val="Tabele"/>
            </w:pPr>
            <w:r>
              <w:t xml:space="preserve">Përmet </w:t>
            </w:r>
          </w:p>
        </w:tc>
        <w:tc>
          <w:tcPr>
            <w:tcW w:w="2520" w:type="dxa"/>
          </w:tcPr>
          <w:p w:rsidR="00ED6D44" w:rsidRDefault="00ED6D44" w:rsidP="00ED6D44">
            <w:pPr>
              <w:pStyle w:val="Tabele"/>
            </w:pPr>
            <w:r>
              <w:t>0.8428</w:t>
            </w:r>
          </w:p>
        </w:tc>
      </w:tr>
      <w:tr w:rsidR="00ED6D44">
        <w:tc>
          <w:tcPr>
            <w:tcW w:w="1080" w:type="dxa"/>
          </w:tcPr>
          <w:p w:rsidR="00ED6D44" w:rsidRDefault="00ED6D44" w:rsidP="00ED6D44">
            <w:pPr>
              <w:pStyle w:val="Tabele"/>
            </w:pPr>
            <w:r>
              <w:t>39</w:t>
            </w:r>
          </w:p>
        </w:tc>
        <w:tc>
          <w:tcPr>
            <w:tcW w:w="1980" w:type="dxa"/>
          </w:tcPr>
          <w:p w:rsidR="00ED6D44" w:rsidRDefault="00ED6D44" w:rsidP="00ED6D44">
            <w:pPr>
              <w:pStyle w:val="Tabele"/>
            </w:pPr>
            <w:r>
              <w:t>Pogradec</w:t>
            </w:r>
          </w:p>
        </w:tc>
        <w:tc>
          <w:tcPr>
            <w:tcW w:w="2520" w:type="dxa"/>
          </w:tcPr>
          <w:p w:rsidR="00ED6D44" w:rsidRDefault="00ED6D44" w:rsidP="00ED6D44">
            <w:pPr>
              <w:pStyle w:val="Tabele"/>
            </w:pPr>
            <w:r>
              <w:t>1.0000</w:t>
            </w:r>
          </w:p>
        </w:tc>
      </w:tr>
      <w:tr w:rsidR="00ED6D44">
        <w:tc>
          <w:tcPr>
            <w:tcW w:w="1080" w:type="dxa"/>
          </w:tcPr>
          <w:p w:rsidR="00ED6D44" w:rsidRDefault="00ED6D44" w:rsidP="00ED6D44">
            <w:pPr>
              <w:pStyle w:val="Tabele"/>
            </w:pPr>
            <w:r>
              <w:t>40</w:t>
            </w:r>
          </w:p>
        </w:tc>
        <w:tc>
          <w:tcPr>
            <w:tcW w:w="1980" w:type="dxa"/>
          </w:tcPr>
          <w:p w:rsidR="00ED6D44" w:rsidRDefault="00ED6D44" w:rsidP="00ED6D44">
            <w:pPr>
              <w:pStyle w:val="Tabele"/>
            </w:pPr>
            <w:r>
              <w:t>Poliçan</w:t>
            </w:r>
          </w:p>
        </w:tc>
        <w:tc>
          <w:tcPr>
            <w:tcW w:w="2520" w:type="dxa"/>
          </w:tcPr>
          <w:p w:rsidR="00ED6D44" w:rsidRDefault="00ED6D44" w:rsidP="00ED6D44">
            <w:pPr>
              <w:pStyle w:val="Tabele"/>
            </w:pPr>
            <w:r>
              <w:t>0.4492</w:t>
            </w:r>
          </w:p>
        </w:tc>
      </w:tr>
      <w:tr w:rsidR="00ED6D44">
        <w:tc>
          <w:tcPr>
            <w:tcW w:w="1080" w:type="dxa"/>
          </w:tcPr>
          <w:p w:rsidR="00ED6D44" w:rsidRDefault="00ED6D44" w:rsidP="00ED6D44">
            <w:pPr>
              <w:pStyle w:val="Tabele"/>
            </w:pPr>
            <w:r>
              <w:t>41</w:t>
            </w:r>
          </w:p>
        </w:tc>
        <w:tc>
          <w:tcPr>
            <w:tcW w:w="1980" w:type="dxa"/>
          </w:tcPr>
          <w:p w:rsidR="00ED6D44" w:rsidRDefault="00ED6D44" w:rsidP="00ED6D44">
            <w:pPr>
              <w:pStyle w:val="Tabele"/>
            </w:pPr>
            <w:r>
              <w:t>Prrenjas</w:t>
            </w:r>
          </w:p>
        </w:tc>
        <w:tc>
          <w:tcPr>
            <w:tcW w:w="2520" w:type="dxa"/>
          </w:tcPr>
          <w:p w:rsidR="00ED6D44" w:rsidRDefault="00ED6D44" w:rsidP="00ED6D44">
            <w:pPr>
              <w:pStyle w:val="Tabele"/>
            </w:pPr>
            <w:r>
              <w:t>0.8428</w:t>
            </w:r>
          </w:p>
        </w:tc>
      </w:tr>
      <w:tr w:rsidR="00ED6D44">
        <w:tc>
          <w:tcPr>
            <w:tcW w:w="1080" w:type="dxa"/>
          </w:tcPr>
          <w:p w:rsidR="00ED6D44" w:rsidRDefault="00ED6D44" w:rsidP="00ED6D44">
            <w:pPr>
              <w:pStyle w:val="Tabele"/>
            </w:pPr>
            <w:r>
              <w:t>42</w:t>
            </w:r>
          </w:p>
        </w:tc>
        <w:tc>
          <w:tcPr>
            <w:tcW w:w="1980" w:type="dxa"/>
          </w:tcPr>
          <w:p w:rsidR="00ED6D44" w:rsidRDefault="00ED6D44" w:rsidP="00ED6D44">
            <w:pPr>
              <w:pStyle w:val="Tabele"/>
            </w:pPr>
            <w:r>
              <w:t>Pukë</w:t>
            </w:r>
          </w:p>
        </w:tc>
        <w:tc>
          <w:tcPr>
            <w:tcW w:w="2520" w:type="dxa"/>
          </w:tcPr>
          <w:p w:rsidR="00ED6D44" w:rsidRDefault="00ED6D44" w:rsidP="00ED6D44">
            <w:pPr>
              <w:pStyle w:val="Tabele"/>
            </w:pPr>
            <w:r>
              <w:t>0.4813</w:t>
            </w:r>
          </w:p>
        </w:tc>
      </w:tr>
      <w:tr w:rsidR="00ED6D44">
        <w:tc>
          <w:tcPr>
            <w:tcW w:w="1080" w:type="dxa"/>
          </w:tcPr>
          <w:p w:rsidR="00ED6D44" w:rsidRDefault="00ED6D44" w:rsidP="00ED6D44">
            <w:pPr>
              <w:pStyle w:val="Tabele"/>
            </w:pPr>
            <w:r>
              <w:t>43</w:t>
            </w:r>
          </w:p>
        </w:tc>
        <w:tc>
          <w:tcPr>
            <w:tcW w:w="1980" w:type="dxa"/>
          </w:tcPr>
          <w:p w:rsidR="00ED6D44" w:rsidRDefault="00ED6D44" w:rsidP="00ED6D44">
            <w:pPr>
              <w:pStyle w:val="Tabele"/>
            </w:pPr>
            <w:r>
              <w:t>Roskovec</w:t>
            </w:r>
          </w:p>
        </w:tc>
        <w:tc>
          <w:tcPr>
            <w:tcW w:w="2520" w:type="dxa"/>
          </w:tcPr>
          <w:p w:rsidR="00ED6D44" w:rsidRDefault="00ED6D44" w:rsidP="00ED6D44">
            <w:pPr>
              <w:pStyle w:val="Tabele"/>
            </w:pPr>
            <w:r>
              <w:t>0.9016</w:t>
            </w:r>
          </w:p>
        </w:tc>
      </w:tr>
      <w:tr w:rsidR="00ED6D44">
        <w:tc>
          <w:tcPr>
            <w:tcW w:w="1080" w:type="dxa"/>
          </w:tcPr>
          <w:p w:rsidR="00ED6D44" w:rsidRDefault="00ED6D44" w:rsidP="00ED6D44">
            <w:pPr>
              <w:pStyle w:val="Tabele"/>
            </w:pPr>
            <w:r>
              <w:t>44</w:t>
            </w:r>
          </w:p>
        </w:tc>
        <w:tc>
          <w:tcPr>
            <w:tcW w:w="1980" w:type="dxa"/>
          </w:tcPr>
          <w:p w:rsidR="00ED6D44" w:rsidRDefault="00ED6D44" w:rsidP="00ED6D44">
            <w:pPr>
              <w:pStyle w:val="Tabele"/>
            </w:pPr>
            <w:r>
              <w:t>Rubik</w:t>
            </w:r>
          </w:p>
        </w:tc>
        <w:tc>
          <w:tcPr>
            <w:tcW w:w="2520" w:type="dxa"/>
          </w:tcPr>
          <w:p w:rsidR="00ED6D44" w:rsidRDefault="00ED6D44" w:rsidP="00ED6D44">
            <w:pPr>
              <w:pStyle w:val="Tabele"/>
            </w:pPr>
            <w:r>
              <w:t>0.7235</w:t>
            </w:r>
          </w:p>
        </w:tc>
      </w:tr>
      <w:tr w:rsidR="00ED6D44">
        <w:tc>
          <w:tcPr>
            <w:tcW w:w="1080" w:type="dxa"/>
          </w:tcPr>
          <w:p w:rsidR="00ED6D44" w:rsidRDefault="00ED6D44" w:rsidP="00ED6D44">
            <w:pPr>
              <w:pStyle w:val="Tabele"/>
            </w:pPr>
            <w:r>
              <w:t>45</w:t>
            </w:r>
          </w:p>
        </w:tc>
        <w:tc>
          <w:tcPr>
            <w:tcW w:w="1980" w:type="dxa"/>
          </w:tcPr>
          <w:p w:rsidR="00ED6D44" w:rsidRDefault="00ED6D44" w:rsidP="00ED6D44">
            <w:pPr>
              <w:pStyle w:val="Tabele"/>
            </w:pPr>
            <w:r>
              <w:t>Sarandë</w:t>
            </w:r>
          </w:p>
        </w:tc>
        <w:tc>
          <w:tcPr>
            <w:tcW w:w="2520" w:type="dxa"/>
          </w:tcPr>
          <w:p w:rsidR="00ED6D44" w:rsidRDefault="00ED6D44" w:rsidP="00ED6D44">
            <w:pPr>
              <w:pStyle w:val="Tabele"/>
            </w:pPr>
            <w:r>
              <w:t>1.0000</w:t>
            </w:r>
          </w:p>
        </w:tc>
      </w:tr>
      <w:tr w:rsidR="00ED6D44">
        <w:tc>
          <w:tcPr>
            <w:tcW w:w="1080" w:type="dxa"/>
          </w:tcPr>
          <w:p w:rsidR="00ED6D44" w:rsidRDefault="00ED6D44" w:rsidP="00ED6D44">
            <w:pPr>
              <w:pStyle w:val="Tabele"/>
            </w:pPr>
            <w:r>
              <w:t>46</w:t>
            </w:r>
          </w:p>
        </w:tc>
        <w:tc>
          <w:tcPr>
            <w:tcW w:w="1980" w:type="dxa"/>
          </w:tcPr>
          <w:p w:rsidR="00ED6D44" w:rsidRDefault="00ED6D44" w:rsidP="00ED6D44">
            <w:pPr>
              <w:pStyle w:val="Tabele"/>
            </w:pPr>
            <w:r>
              <w:t>Shëngjin</w:t>
            </w:r>
          </w:p>
        </w:tc>
        <w:tc>
          <w:tcPr>
            <w:tcW w:w="2520" w:type="dxa"/>
          </w:tcPr>
          <w:p w:rsidR="00ED6D44" w:rsidRDefault="00ED6D44" w:rsidP="00ED6D44">
            <w:pPr>
              <w:pStyle w:val="Tabele"/>
            </w:pPr>
            <w:r>
              <w:t>1.0000</w:t>
            </w:r>
          </w:p>
        </w:tc>
      </w:tr>
      <w:tr w:rsidR="00ED6D44">
        <w:tc>
          <w:tcPr>
            <w:tcW w:w="1080" w:type="dxa"/>
          </w:tcPr>
          <w:p w:rsidR="00ED6D44" w:rsidRDefault="00ED6D44" w:rsidP="00ED6D44">
            <w:pPr>
              <w:pStyle w:val="Tabele"/>
            </w:pPr>
            <w:r>
              <w:t>47</w:t>
            </w:r>
          </w:p>
        </w:tc>
        <w:tc>
          <w:tcPr>
            <w:tcW w:w="1980" w:type="dxa"/>
          </w:tcPr>
          <w:p w:rsidR="00ED6D44" w:rsidRDefault="00ED6D44" w:rsidP="00ED6D44">
            <w:pPr>
              <w:pStyle w:val="Tabele"/>
            </w:pPr>
            <w:r>
              <w:t>Shkodër</w:t>
            </w:r>
          </w:p>
        </w:tc>
        <w:tc>
          <w:tcPr>
            <w:tcW w:w="2520" w:type="dxa"/>
          </w:tcPr>
          <w:p w:rsidR="00ED6D44" w:rsidRDefault="00ED6D44" w:rsidP="00ED6D44">
            <w:pPr>
              <w:pStyle w:val="Tabele"/>
            </w:pPr>
            <w:r>
              <w:t>1.0000</w:t>
            </w:r>
          </w:p>
        </w:tc>
      </w:tr>
      <w:tr w:rsidR="00ED6D44">
        <w:tc>
          <w:tcPr>
            <w:tcW w:w="1080" w:type="dxa"/>
          </w:tcPr>
          <w:p w:rsidR="00ED6D44" w:rsidRDefault="00ED6D44" w:rsidP="00ED6D44">
            <w:pPr>
              <w:pStyle w:val="Tabele"/>
            </w:pPr>
            <w:r>
              <w:t>48</w:t>
            </w:r>
          </w:p>
        </w:tc>
        <w:tc>
          <w:tcPr>
            <w:tcW w:w="1980" w:type="dxa"/>
          </w:tcPr>
          <w:p w:rsidR="00ED6D44" w:rsidRDefault="00ED6D44" w:rsidP="00ED6D44">
            <w:pPr>
              <w:pStyle w:val="Tabele"/>
            </w:pPr>
            <w:r>
              <w:t>Shijak</w:t>
            </w:r>
          </w:p>
        </w:tc>
        <w:tc>
          <w:tcPr>
            <w:tcW w:w="2520" w:type="dxa"/>
          </w:tcPr>
          <w:p w:rsidR="00ED6D44" w:rsidRDefault="00ED6D44" w:rsidP="00ED6D44">
            <w:pPr>
              <w:pStyle w:val="Tabele"/>
            </w:pPr>
            <w:r>
              <w:t>1.0000</w:t>
            </w:r>
          </w:p>
        </w:tc>
      </w:tr>
      <w:tr w:rsidR="00ED6D44">
        <w:tc>
          <w:tcPr>
            <w:tcW w:w="1080" w:type="dxa"/>
          </w:tcPr>
          <w:p w:rsidR="00ED6D44" w:rsidRDefault="00ED6D44" w:rsidP="00ED6D44">
            <w:pPr>
              <w:pStyle w:val="Tabele"/>
            </w:pPr>
            <w:r>
              <w:t>49</w:t>
            </w:r>
          </w:p>
        </w:tc>
        <w:tc>
          <w:tcPr>
            <w:tcW w:w="1980" w:type="dxa"/>
          </w:tcPr>
          <w:p w:rsidR="00ED6D44" w:rsidRDefault="00ED6D44" w:rsidP="00ED6D44">
            <w:pPr>
              <w:pStyle w:val="Tabele"/>
            </w:pPr>
            <w:r>
              <w:t>Tepelenë</w:t>
            </w:r>
          </w:p>
        </w:tc>
        <w:tc>
          <w:tcPr>
            <w:tcW w:w="2520" w:type="dxa"/>
          </w:tcPr>
          <w:p w:rsidR="00ED6D44" w:rsidRDefault="00ED6D44" w:rsidP="00ED6D44">
            <w:pPr>
              <w:pStyle w:val="Tabele"/>
            </w:pPr>
            <w:r>
              <w:t>0.6576</w:t>
            </w:r>
          </w:p>
        </w:tc>
      </w:tr>
      <w:tr w:rsidR="00ED6D44">
        <w:tc>
          <w:tcPr>
            <w:tcW w:w="1080" w:type="dxa"/>
          </w:tcPr>
          <w:p w:rsidR="00ED6D44" w:rsidRDefault="00ED6D44" w:rsidP="00ED6D44">
            <w:pPr>
              <w:pStyle w:val="Tabele"/>
            </w:pPr>
            <w:r>
              <w:t>50</w:t>
            </w:r>
          </w:p>
        </w:tc>
        <w:tc>
          <w:tcPr>
            <w:tcW w:w="1980" w:type="dxa"/>
          </w:tcPr>
          <w:p w:rsidR="00ED6D44" w:rsidRDefault="00ED6D44" w:rsidP="00ED6D44">
            <w:pPr>
              <w:pStyle w:val="Tabele"/>
            </w:pPr>
            <w:r>
              <w:t>Tiranë</w:t>
            </w:r>
          </w:p>
        </w:tc>
        <w:tc>
          <w:tcPr>
            <w:tcW w:w="2520" w:type="dxa"/>
          </w:tcPr>
          <w:p w:rsidR="00ED6D44" w:rsidRDefault="00ED6D44" w:rsidP="00ED6D44">
            <w:pPr>
              <w:pStyle w:val="Tabele"/>
            </w:pPr>
            <w:r>
              <w:t>1.0000</w:t>
            </w:r>
          </w:p>
        </w:tc>
      </w:tr>
      <w:tr w:rsidR="00ED6D44">
        <w:tc>
          <w:tcPr>
            <w:tcW w:w="1080" w:type="dxa"/>
          </w:tcPr>
          <w:p w:rsidR="00ED6D44" w:rsidRDefault="00ED6D44" w:rsidP="00ED6D44">
            <w:pPr>
              <w:pStyle w:val="Tabele"/>
            </w:pPr>
            <w:r>
              <w:t>51</w:t>
            </w:r>
          </w:p>
        </w:tc>
        <w:tc>
          <w:tcPr>
            <w:tcW w:w="1980" w:type="dxa"/>
          </w:tcPr>
          <w:p w:rsidR="00ED6D44" w:rsidRDefault="00ED6D44" w:rsidP="00ED6D44">
            <w:pPr>
              <w:pStyle w:val="Tabele"/>
            </w:pPr>
            <w:r>
              <w:t>Tropojë</w:t>
            </w:r>
          </w:p>
        </w:tc>
        <w:tc>
          <w:tcPr>
            <w:tcW w:w="2520" w:type="dxa"/>
          </w:tcPr>
          <w:p w:rsidR="00ED6D44" w:rsidRDefault="00ED6D44" w:rsidP="00ED6D44">
            <w:pPr>
              <w:pStyle w:val="Tabele"/>
            </w:pPr>
            <w:r>
              <w:t>0.6730</w:t>
            </w:r>
          </w:p>
        </w:tc>
      </w:tr>
      <w:tr w:rsidR="00ED6D44">
        <w:tc>
          <w:tcPr>
            <w:tcW w:w="1080" w:type="dxa"/>
          </w:tcPr>
          <w:p w:rsidR="00ED6D44" w:rsidRDefault="00ED6D44" w:rsidP="00ED6D44">
            <w:pPr>
              <w:pStyle w:val="Tabele"/>
            </w:pPr>
            <w:r>
              <w:t>52</w:t>
            </w:r>
          </w:p>
        </w:tc>
        <w:tc>
          <w:tcPr>
            <w:tcW w:w="1980" w:type="dxa"/>
          </w:tcPr>
          <w:p w:rsidR="00ED6D44" w:rsidRDefault="00ED6D44" w:rsidP="00ED6D44">
            <w:pPr>
              <w:pStyle w:val="Tabele"/>
            </w:pPr>
            <w:r>
              <w:t>Vau-Dejës</w:t>
            </w:r>
          </w:p>
        </w:tc>
        <w:tc>
          <w:tcPr>
            <w:tcW w:w="2520" w:type="dxa"/>
          </w:tcPr>
          <w:p w:rsidR="00ED6D44" w:rsidRDefault="00ED6D44" w:rsidP="00ED6D44">
            <w:pPr>
              <w:pStyle w:val="Tabele"/>
            </w:pPr>
            <w:r>
              <w:t>0.8187</w:t>
            </w:r>
          </w:p>
        </w:tc>
      </w:tr>
      <w:tr w:rsidR="00ED6D44">
        <w:tc>
          <w:tcPr>
            <w:tcW w:w="1080" w:type="dxa"/>
          </w:tcPr>
          <w:p w:rsidR="00ED6D44" w:rsidRDefault="00ED6D44" w:rsidP="00ED6D44">
            <w:pPr>
              <w:pStyle w:val="Tabele"/>
            </w:pPr>
            <w:r>
              <w:t>53</w:t>
            </w:r>
          </w:p>
        </w:tc>
        <w:tc>
          <w:tcPr>
            <w:tcW w:w="1980" w:type="dxa"/>
          </w:tcPr>
          <w:p w:rsidR="00ED6D44" w:rsidRDefault="00ED6D44" w:rsidP="00ED6D44">
            <w:pPr>
              <w:pStyle w:val="Tabele"/>
            </w:pPr>
            <w:r>
              <w:t>Vlorë</w:t>
            </w:r>
          </w:p>
        </w:tc>
        <w:tc>
          <w:tcPr>
            <w:tcW w:w="2520" w:type="dxa"/>
          </w:tcPr>
          <w:p w:rsidR="00ED6D44" w:rsidRDefault="00ED6D44" w:rsidP="00ED6D44">
            <w:pPr>
              <w:pStyle w:val="Tabele"/>
            </w:pPr>
            <w:r>
              <w:t>1.0000</w:t>
            </w:r>
          </w:p>
        </w:tc>
      </w:tr>
    </w:tbl>
    <w:p w:rsidR="00A0784B" w:rsidRPr="003941D1" w:rsidRDefault="00A0784B" w:rsidP="00ED6D44">
      <w:pPr>
        <w:pStyle w:val="Paragrafi"/>
        <w:ind w:firstLine="0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B29AB"/>
    <w:rsid w:val="00116978"/>
    <w:rsid w:val="00134ADF"/>
    <w:rsid w:val="00187855"/>
    <w:rsid w:val="001A58B2"/>
    <w:rsid w:val="001C7978"/>
    <w:rsid w:val="0022170D"/>
    <w:rsid w:val="002C6BAB"/>
    <w:rsid w:val="00304413"/>
    <w:rsid w:val="00383FD5"/>
    <w:rsid w:val="003941D1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C29DF"/>
    <w:rsid w:val="009F65B1"/>
    <w:rsid w:val="009F72BC"/>
    <w:rsid w:val="00A0784B"/>
    <w:rsid w:val="00A246D1"/>
    <w:rsid w:val="00A47BC4"/>
    <w:rsid w:val="00A923BE"/>
    <w:rsid w:val="00AA3124"/>
    <w:rsid w:val="00AA4D4B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D6D44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D479DF2-6E58-4AFC-95DA-5A3D892AAF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6D44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VENDOSIChar">
    <w:name w:val="VENDOSI Char"/>
    <w:basedOn w:val="DefaultParagraphFont"/>
    <w:link w:val="VENDOSI"/>
    <w:rsid w:val="00ED6D44"/>
    <w:rPr>
      <w:rFonts w:ascii="CG Times" w:hAnsi="CG Times"/>
      <w:caps/>
      <w:sz w:val="22"/>
      <w:szCs w:val="22"/>
      <w:lang w:val="en-GB" w:eastAsia="en-US" w:bidi="ar-SA"/>
    </w:rPr>
  </w:style>
  <w:style w:type="table" w:styleId="TableGrid">
    <w:name w:val="Table Grid"/>
    <w:basedOn w:val="TableNormal"/>
    <w:rsid w:val="00ED6D44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646</Words>
  <Characters>3688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4326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2019-03-14T17:12:00Z</dcterms:created>
  <dcterms:modified xsi:type="dcterms:W3CDTF">2019-03-14T17:12:00Z</dcterms:modified>
</cp:coreProperties>
</file>