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597" w:rsidRPr="00313E91" w:rsidRDefault="008A7597" w:rsidP="008A7597">
      <w:pPr>
        <w:pStyle w:val="Akti"/>
        <w:keepNext w:val="0"/>
        <w:rPr>
          <w:rFonts w:ascii="Garamond" w:hAnsi="Garamond"/>
          <w:sz w:val="24"/>
          <w:szCs w:val="24"/>
        </w:rPr>
      </w:pPr>
      <w:r w:rsidRPr="00313E91">
        <w:rPr>
          <w:rFonts w:ascii="Garamond" w:hAnsi="Garamond"/>
          <w:sz w:val="24"/>
          <w:szCs w:val="24"/>
        </w:rPr>
        <w:t xml:space="preserve">Udhëzim </w:t>
      </w:r>
    </w:p>
    <w:p w:rsidR="008A7597" w:rsidRPr="00313E91" w:rsidRDefault="008A7597" w:rsidP="008A7597">
      <w:pPr>
        <w:pStyle w:val="NumriData"/>
        <w:keepNext w:val="0"/>
        <w:rPr>
          <w:rFonts w:ascii="Garamond" w:hAnsi="Garamond"/>
          <w:sz w:val="24"/>
          <w:szCs w:val="24"/>
        </w:rPr>
      </w:pPr>
      <w:r w:rsidRPr="00313E91">
        <w:rPr>
          <w:rFonts w:ascii="Garamond" w:hAnsi="Garamond"/>
          <w:sz w:val="24"/>
          <w:szCs w:val="24"/>
        </w:rPr>
        <w:t xml:space="preserve">Nr.1, </w:t>
      </w:r>
      <w:proofErr w:type="spellStart"/>
      <w:r w:rsidRPr="00313E91">
        <w:rPr>
          <w:rFonts w:ascii="Garamond" w:hAnsi="Garamond"/>
          <w:sz w:val="24"/>
          <w:szCs w:val="24"/>
        </w:rPr>
        <w:t>datë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20.8.2008</w:t>
      </w:r>
    </w:p>
    <w:p w:rsidR="008A7597" w:rsidRPr="00313E91" w:rsidRDefault="008A7597" w:rsidP="008A7597">
      <w:pPr>
        <w:pStyle w:val="Paragrafi"/>
        <w:rPr>
          <w:rFonts w:ascii="Garamond" w:hAnsi="Garamond"/>
          <w:sz w:val="24"/>
          <w:szCs w:val="24"/>
        </w:rPr>
      </w:pPr>
    </w:p>
    <w:p w:rsidR="008A7597" w:rsidRPr="00313E91" w:rsidRDefault="008A7597" w:rsidP="008A7597">
      <w:pPr>
        <w:pStyle w:val="Titulli"/>
        <w:keepNext w:val="0"/>
        <w:rPr>
          <w:rFonts w:ascii="Garamond" w:hAnsi="Garamond"/>
          <w:sz w:val="24"/>
          <w:szCs w:val="24"/>
        </w:rPr>
      </w:pPr>
      <w:r w:rsidRPr="00313E91">
        <w:rPr>
          <w:rFonts w:ascii="Garamond" w:hAnsi="Garamond"/>
          <w:sz w:val="24"/>
          <w:szCs w:val="24"/>
        </w:rPr>
        <w:t>Për miratimin e kostos mesatare të ndërtimit të banesave, nga enti kombëtar i banesave, për vitin 2008</w:t>
      </w:r>
    </w:p>
    <w:p w:rsidR="00FF2416" w:rsidRPr="00313E91" w:rsidRDefault="00FF2416" w:rsidP="00FF2416">
      <w:pPr>
        <w:rPr>
          <w:rFonts w:ascii="Garamond" w:hAnsi="Garamond"/>
          <w:i/>
          <w:lang w:val="en-GB"/>
        </w:rPr>
      </w:pPr>
      <w:r w:rsidRPr="00313E91">
        <w:rPr>
          <w:rFonts w:ascii="Garamond" w:hAnsi="Garamond"/>
          <w:i/>
          <w:lang w:val="en-GB"/>
        </w:rPr>
        <w:t xml:space="preserve">                                   </w:t>
      </w:r>
      <w:r w:rsidR="00313E91" w:rsidRPr="00313E91">
        <w:rPr>
          <w:rFonts w:ascii="Garamond" w:hAnsi="Garamond"/>
          <w:i/>
          <w:lang w:val="en-GB"/>
        </w:rPr>
        <w:t xml:space="preserve">  (</w:t>
      </w:r>
      <w:proofErr w:type="spellStart"/>
      <w:r w:rsidR="00313E91" w:rsidRPr="00313E91">
        <w:rPr>
          <w:rFonts w:ascii="Garamond" w:hAnsi="Garamond"/>
          <w:i/>
          <w:lang w:val="en-GB"/>
        </w:rPr>
        <w:t>N</w:t>
      </w:r>
      <w:r w:rsidRPr="00313E91">
        <w:rPr>
          <w:rFonts w:ascii="Garamond" w:hAnsi="Garamond"/>
          <w:i/>
          <w:lang w:val="en-GB"/>
        </w:rPr>
        <w:t>dryshuar</w:t>
      </w:r>
      <w:proofErr w:type="spellEnd"/>
      <w:r w:rsidRPr="00313E91">
        <w:rPr>
          <w:rFonts w:ascii="Garamond" w:hAnsi="Garamond"/>
          <w:i/>
          <w:lang w:val="en-GB"/>
        </w:rPr>
        <w:t xml:space="preserve"> me </w:t>
      </w:r>
      <w:proofErr w:type="spellStart"/>
      <w:r w:rsidRPr="00313E91">
        <w:rPr>
          <w:rFonts w:ascii="Garamond" w:hAnsi="Garamond"/>
          <w:i/>
          <w:lang w:val="en-GB"/>
        </w:rPr>
        <w:t>udhëzimin</w:t>
      </w:r>
      <w:proofErr w:type="spellEnd"/>
      <w:r w:rsidRPr="00313E91">
        <w:rPr>
          <w:rFonts w:ascii="Garamond" w:hAnsi="Garamond"/>
          <w:i/>
          <w:lang w:val="en-GB"/>
        </w:rPr>
        <w:t xml:space="preserve"> </w:t>
      </w:r>
      <w:proofErr w:type="spellStart"/>
      <w:r w:rsidRPr="00313E91">
        <w:rPr>
          <w:rFonts w:ascii="Garamond" w:hAnsi="Garamond"/>
          <w:i/>
          <w:lang w:val="en-GB"/>
        </w:rPr>
        <w:t>nr</w:t>
      </w:r>
      <w:proofErr w:type="spellEnd"/>
      <w:r w:rsidRPr="00313E91">
        <w:rPr>
          <w:rFonts w:ascii="Garamond" w:hAnsi="Garamond"/>
          <w:i/>
          <w:lang w:val="en-GB"/>
        </w:rPr>
        <w:t xml:space="preserve">. 2, </w:t>
      </w:r>
      <w:proofErr w:type="spellStart"/>
      <w:r w:rsidRPr="00313E91">
        <w:rPr>
          <w:rFonts w:ascii="Garamond" w:hAnsi="Garamond"/>
          <w:i/>
          <w:lang w:val="en-GB"/>
        </w:rPr>
        <w:t>datë</w:t>
      </w:r>
      <w:proofErr w:type="spellEnd"/>
      <w:r w:rsidRPr="00313E91">
        <w:rPr>
          <w:rFonts w:ascii="Garamond" w:hAnsi="Garamond"/>
          <w:i/>
          <w:lang w:val="en-GB"/>
        </w:rPr>
        <w:t xml:space="preserve"> 5.11.2008)</w:t>
      </w:r>
    </w:p>
    <w:p w:rsidR="00FF2416" w:rsidRPr="00313E91" w:rsidRDefault="00FF2416" w:rsidP="00FF2416">
      <w:pPr>
        <w:rPr>
          <w:rFonts w:ascii="Garamond" w:hAnsi="Garamond"/>
          <w:i/>
          <w:lang w:val="en-GB"/>
        </w:rPr>
      </w:pPr>
      <w:r w:rsidRPr="00313E91">
        <w:rPr>
          <w:rFonts w:ascii="Garamond" w:hAnsi="Garamond"/>
          <w:i/>
          <w:lang w:val="en-GB"/>
        </w:rPr>
        <w:t xml:space="preserve">                                                                                                                       (</w:t>
      </w:r>
      <w:proofErr w:type="spellStart"/>
      <w:proofErr w:type="gramStart"/>
      <w:r w:rsidRPr="00313E91">
        <w:rPr>
          <w:rFonts w:ascii="Garamond" w:hAnsi="Garamond"/>
          <w:i/>
          <w:lang w:val="en-GB"/>
        </w:rPr>
        <w:t>i</w:t>
      </w:r>
      <w:proofErr w:type="spellEnd"/>
      <w:proofErr w:type="gramEnd"/>
      <w:r w:rsidRPr="00313E91">
        <w:rPr>
          <w:rFonts w:ascii="Garamond" w:hAnsi="Garamond"/>
          <w:i/>
          <w:lang w:val="en-GB"/>
        </w:rPr>
        <w:t xml:space="preserve"> </w:t>
      </w:r>
      <w:proofErr w:type="spellStart"/>
      <w:r w:rsidRPr="00313E91">
        <w:rPr>
          <w:rFonts w:ascii="Garamond" w:hAnsi="Garamond"/>
          <w:i/>
          <w:lang w:val="en-GB"/>
        </w:rPr>
        <w:t>përditësuar</w:t>
      </w:r>
      <w:proofErr w:type="spellEnd"/>
      <w:r w:rsidRPr="00313E91">
        <w:rPr>
          <w:rFonts w:ascii="Garamond" w:hAnsi="Garamond"/>
          <w:i/>
          <w:lang w:val="en-GB"/>
        </w:rPr>
        <w:t>)</w:t>
      </w:r>
    </w:p>
    <w:p w:rsidR="008A7597" w:rsidRPr="00313E91" w:rsidRDefault="008A7597" w:rsidP="008A7597">
      <w:pPr>
        <w:pStyle w:val="Paragrafi"/>
        <w:rPr>
          <w:rFonts w:ascii="Garamond" w:hAnsi="Garamond"/>
          <w:sz w:val="24"/>
          <w:szCs w:val="24"/>
        </w:rPr>
      </w:pPr>
    </w:p>
    <w:p w:rsidR="008A7597" w:rsidRPr="00313E91" w:rsidRDefault="008A7597" w:rsidP="008A7597">
      <w:pPr>
        <w:pStyle w:val="BazLigjPropozues"/>
        <w:keepNext w:val="0"/>
        <w:rPr>
          <w:rFonts w:ascii="Garamond" w:hAnsi="Garamond"/>
          <w:sz w:val="24"/>
          <w:szCs w:val="24"/>
        </w:rPr>
      </w:pPr>
      <w:proofErr w:type="spellStart"/>
      <w:r w:rsidRPr="00313E91">
        <w:rPr>
          <w:rFonts w:ascii="Garamond" w:hAnsi="Garamond"/>
          <w:sz w:val="24"/>
          <w:szCs w:val="24"/>
        </w:rPr>
        <w:t>Në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mbështetje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të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nenit</w:t>
      </w:r>
      <w:proofErr w:type="spellEnd"/>
      <w:r w:rsidRPr="00313E91">
        <w:rPr>
          <w:rFonts w:ascii="Garamond" w:hAnsi="Garamond"/>
          <w:sz w:val="24"/>
          <w:szCs w:val="24"/>
        </w:rPr>
        <w:t xml:space="preserve"> 100 </w:t>
      </w:r>
      <w:proofErr w:type="spellStart"/>
      <w:r w:rsidRPr="00313E91">
        <w:rPr>
          <w:rFonts w:ascii="Garamond" w:hAnsi="Garamond"/>
          <w:sz w:val="24"/>
          <w:szCs w:val="24"/>
        </w:rPr>
        <w:t>të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Kushtetutës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dhe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të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shkronjës</w:t>
      </w:r>
      <w:proofErr w:type="spellEnd"/>
      <w:r w:rsidRPr="00313E91">
        <w:rPr>
          <w:rFonts w:ascii="Garamond" w:hAnsi="Garamond"/>
          <w:sz w:val="24"/>
          <w:szCs w:val="24"/>
        </w:rPr>
        <w:t xml:space="preserve"> “dh” </w:t>
      </w:r>
      <w:proofErr w:type="spellStart"/>
      <w:r w:rsidRPr="00313E91">
        <w:rPr>
          <w:rFonts w:ascii="Garamond" w:hAnsi="Garamond"/>
          <w:sz w:val="24"/>
          <w:szCs w:val="24"/>
        </w:rPr>
        <w:t>të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nenit</w:t>
      </w:r>
      <w:proofErr w:type="spellEnd"/>
      <w:r w:rsidRPr="00313E91">
        <w:rPr>
          <w:rFonts w:ascii="Garamond" w:hAnsi="Garamond"/>
          <w:sz w:val="24"/>
          <w:szCs w:val="24"/>
        </w:rPr>
        <w:t xml:space="preserve"> 34/1 </w:t>
      </w:r>
      <w:proofErr w:type="spellStart"/>
      <w:r w:rsidRPr="00313E91">
        <w:rPr>
          <w:rFonts w:ascii="Garamond" w:hAnsi="Garamond"/>
          <w:sz w:val="24"/>
          <w:szCs w:val="24"/>
        </w:rPr>
        <w:t>të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ligjit</w:t>
      </w:r>
      <w:proofErr w:type="spellEnd"/>
      <w:r w:rsidRPr="00313E91">
        <w:rPr>
          <w:rFonts w:ascii="Garamond" w:hAnsi="Garamond"/>
          <w:sz w:val="24"/>
          <w:szCs w:val="24"/>
        </w:rPr>
        <w:t xml:space="preserve"> nr.9232, </w:t>
      </w:r>
      <w:proofErr w:type="spellStart"/>
      <w:r w:rsidRPr="00313E91">
        <w:rPr>
          <w:rFonts w:ascii="Garamond" w:hAnsi="Garamond"/>
          <w:sz w:val="24"/>
          <w:szCs w:val="24"/>
        </w:rPr>
        <w:t>datë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13.5.2004 “</w:t>
      </w:r>
      <w:proofErr w:type="spellStart"/>
      <w:r w:rsidRPr="00313E91">
        <w:rPr>
          <w:rFonts w:ascii="Garamond" w:hAnsi="Garamond"/>
          <w:sz w:val="24"/>
          <w:szCs w:val="24"/>
        </w:rPr>
        <w:t>Për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programet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sociale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për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strehimin</w:t>
      </w:r>
      <w:proofErr w:type="spellEnd"/>
      <w:r w:rsidRPr="00313E91">
        <w:rPr>
          <w:rFonts w:ascii="Garamond" w:hAnsi="Garamond"/>
          <w:sz w:val="24"/>
          <w:szCs w:val="24"/>
        </w:rPr>
        <w:t xml:space="preserve"> e </w:t>
      </w:r>
      <w:proofErr w:type="spellStart"/>
      <w:r w:rsidRPr="00313E91">
        <w:rPr>
          <w:rFonts w:ascii="Garamond" w:hAnsi="Garamond"/>
          <w:sz w:val="24"/>
          <w:szCs w:val="24"/>
        </w:rPr>
        <w:t>banorëve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të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zonave</w:t>
      </w:r>
      <w:proofErr w:type="spellEnd"/>
      <w:r w:rsidRPr="00313E91">
        <w:rPr>
          <w:rFonts w:ascii="Garamond" w:hAnsi="Garamond"/>
          <w:sz w:val="24"/>
          <w:szCs w:val="24"/>
        </w:rPr>
        <w:t xml:space="preserve"> urbane”, </w:t>
      </w:r>
      <w:proofErr w:type="spellStart"/>
      <w:r w:rsidRPr="00313E91">
        <w:rPr>
          <w:rFonts w:ascii="Garamond" w:hAnsi="Garamond"/>
          <w:sz w:val="24"/>
          <w:szCs w:val="24"/>
        </w:rPr>
        <w:t>të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ndryshuar</w:t>
      </w:r>
      <w:proofErr w:type="spellEnd"/>
      <w:r w:rsidRPr="00313E91">
        <w:rPr>
          <w:rFonts w:ascii="Garamond" w:hAnsi="Garamond"/>
          <w:sz w:val="24"/>
          <w:szCs w:val="24"/>
        </w:rPr>
        <w:t xml:space="preserve">, me </w:t>
      </w:r>
      <w:proofErr w:type="spellStart"/>
      <w:r w:rsidRPr="00313E91">
        <w:rPr>
          <w:rFonts w:ascii="Garamond" w:hAnsi="Garamond"/>
          <w:sz w:val="24"/>
          <w:szCs w:val="24"/>
        </w:rPr>
        <w:t>propozimin</w:t>
      </w:r>
      <w:proofErr w:type="spellEnd"/>
      <w:r w:rsidRPr="00313E91">
        <w:rPr>
          <w:rFonts w:ascii="Garamond" w:hAnsi="Garamond"/>
          <w:sz w:val="24"/>
          <w:szCs w:val="24"/>
        </w:rPr>
        <w:t xml:space="preserve"> e </w:t>
      </w:r>
      <w:proofErr w:type="spellStart"/>
      <w:r w:rsidRPr="00313E91">
        <w:rPr>
          <w:rFonts w:ascii="Garamond" w:hAnsi="Garamond"/>
          <w:sz w:val="24"/>
          <w:szCs w:val="24"/>
        </w:rPr>
        <w:t>Ministrit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të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Punëve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Publike</w:t>
      </w:r>
      <w:proofErr w:type="spellEnd"/>
      <w:r w:rsidRPr="00313E91">
        <w:rPr>
          <w:rFonts w:ascii="Garamond" w:hAnsi="Garamond"/>
          <w:sz w:val="24"/>
          <w:szCs w:val="24"/>
        </w:rPr>
        <w:t xml:space="preserve">, </w:t>
      </w:r>
      <w:proofErr w:type="spellStart"/>
      <w:r w:rsidRPr="00313E91">
        <w:rPr>
          <w:rFonts w:ascii="Garamond" w:hAnsi="Garamond"/>
          <w:sz w:val="24"/>
          <w:szCs w:val="24"/>
        </w:rPr>
        <w:t>Transportit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dhe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Telekomunikacionit</w:t>
      </w:r>
      <w:proofErr w:type="spellEnd"/>
      <w:r w:rsidRPr="00313E91">
        <w:rPr>
          <w:rFonts w:ascii="Garamond" w:hAnsi="Garamond"/>
          <w:sz w:val="24"/>
          <w:szCs w:val="24"/>
        </w:rPr>
        <w:t xml:space="preserve">, </w:t>
      </w:r>
      <w:proofErr w:type="spellStart"/>
      <w:r w:rsidRPr="00313E91">
        <w:rPr>
          <w:rFonts w:ascii="Garamond" w:hAnsi="Garamond"/>
          <w:sz w:val="24"/>
          <w:szCs w:val="24"/>
        </w:rPr>
        <w:t>Këshilli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i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Ministrave</w:t>
      </w:r>
      <w:proofErr w:type="spellEnd"/>
    </w:p>
    <w:p w:rsidR="008A7597" w:rsidRPr="00313E91" w:rsidRDefault="008A7597" w:rsidP="008A7597">
      <w:pPr>
        <w:pStyle w:val="Paragrafi"/>
        <w:rPr>
          <w:rFonts w:ascii="Garamond" w:hAnsi="Garamond"/>
          <w:sz w:val="24"/>
          <w:szCs w:val="24"/>
        </w:rPr>
      </w:pPr>
    </w:p>
    <w:p w:rsidR="008A7597" w:rsidRPr="00313E91" w:rsidRDefault="008A7597" w:rsidP="008A7597">
      <w:pPr>
        <w:pStyle w:val="VENDOSI"/>
        <w:keepNext w:val="0"/>
        <w:rPr>
          <w:rFonts w:ascii="Garamond" w:hAnsi="Garamond"/>
          <w:sz w:val="24"/>
          <w:szCs w:val="24"/>
        </w:rPr>
      </w:pPr>
      <w:r w:rsidRPr="00313E91">
        <w:rPr>
          <w:rFonts w:ascii="Garamond" w:hAnsi="Garamond"/>
          <w:sz w:val="24"/>
          <w:szCs w:val="24"/>
        </w:rPr>
        <w:t>Udhëzon:</w:t>
      </w:r>
    </w:p>
    <w:p w:rsidR="008A7597" w:rsidRPr="00313E91" w:rsidRDefault="008A7597" w:rsidP="008A7597">
      <w:pPr>
        <w:pStyle w:val="Paragrafi"/>
        <w:rPr>
          <w:rFonts w:ascii="Garamond" w:hAnsi="Garamond"/>
          <w:sz w:val="24"/>
          <w:szCs w:val="24"/>
        </w:rPr>
      </w:pPr>
    </w:p>
    <w:p w:rsidR="008A7597" w:rsidRPr="00313E91" w:rsidRDefault="008A7597" w:rsidP="008A7597">
      <w:pPr>
        <w:pStyle w:val="Paragrafi"/>
        <w:rPr>
          <w:rFonts w:ascii="Garamond" w:hAnsi="Garamond"/>
          <w:sz w:val="24"/>
          <w:szCs w:val="24"/>
        </w:rPr>
      </w:pPr>
      <w:r w:rsidRPr="00313E91">
        <w:rPr>
          <w:rFonts w:ascii="Garamond" w:hAnsi="Garamond"/>
          <w:sz w:val="24"/>
          <w:szCs w:val="24"/>
        </w:rPr>
        <w:t xml:space="preserve">1. </w:t>
      </w:r>
      <w:proofErr w:type="spellStart"/>
      <w:r w:rsidRPr="00313E91">
        <w:rPr>
          <w:rFonts w:ascii="Garamond" w:hAnsi="Garamond"/>
          <w:sz w:val="24"/>
          <w:szCs w:val="24"/>
        </w:rPr>
        <w:t>Kostoja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mesatare</w:t>
      </w:r>
      <w:proofErr w:type="spellEnd"/>
      <w:r w:rsidRPr="00313E91">
        <w:rPr>
          <w:rFonts w:ascii="Garamond" w:hAnsi="Garamond"/>
          <w:sz w:val="24"/>
          <w:szCs w:val="24"/>
        </w:rPr>
        <w:t xml:space="preserve"> e </w:t>
      </w:r>
      <w:proofErr w:type="spellStart"/>
      <w:r w:rsidRPr="00313E91">
        <w:rPr>
          <w:rFonts w:ascii="Garamond" w:hAnsi="Garamond"/>
          <w:sz w:val="24"/>
          <w:szCs w:val="24"/>
        </w:rPr>
        <w:t>ndërtimit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të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banesave</w:t>
      </w:r>
      <w:proofErr w:type="spellEnd"/>
      <w:r w:rsidRPr="00313E91">
        <w:rPr>
          <w:rFonts w:ascii="Garamond" w:hAnsi="Garamond"/>
          <w:sz w:val="24"/>
          <w:szCs w:val="24"/>
        </w:rPr>
        <w:t xml:space="preserve">, </w:t>
      </w:r>
      <w:proofErr w:type="spellStart"/>
      <w:r w:rsidRPr="00313E91">
        <w:rPr>
          <w:rFonts w:ascii="Garamond" w:hAnsi="Garamond"/>
          <w:sz w:val="24"/>
          <w:szCs w:val="24"/>
        </w:rPr>
        <w:t>nga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Enti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Kombëtar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i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Banesave</w:t>
      </w:r>
      <w:proofErr w:type="spellEnd"/>
      <w:r w:rsidRPr="00313E91">
        <w:rPr>
          <w:rFonts w:ascii="Garamond" w:hAnsi="Garamond"/>
          <w:sz w:val="24"/>
          <w:szCs w:val="24"/>
        </w:rPr>
        <w:t xml:space="preserve">, </w:t>
      </w:r>
      <w:proofErr w:type="spellStart"/>
      <w:r w:rsidRPr="00313E91">
        <w:rPr>
          <w:rFonts w:ascii="Garamond" w:hAnsi="Garamond"/>
          <w:sz w:val="24"/>
          <w:szCs w:val="24"/>
        </w:rPr>
        <w:t>në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shkallë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republike</w:t>
      </w:r>
      <w:proofErr w:type="spellEnd"/>
      <w:r w:rsidRPr="00313E91">
        <w:rPr>
          <w:rFonts w:ascii="Garamond" w:hAnsi="Garamond"/>
          <w:sz w:val="24"/>
          <w:szCs w:val="24"/>
        </w:rPr>
        <w:t xml:space="preserve">, </w:t>
      </w:r>
      <w:proofErr w:type="spellStart"/>
      <w:r w:rsidRPr="00313E91">
        <w:rPr>
          <w:rFonts w:ascii="Garamond" w:hAnsi="Garamond"/>
          <w:sz w:val="24"/>
          <w:szCs w:val="24"/>
        </w:rPr>
        <w:t>për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vitin</w:t>
      </w:r>
      <w:proofErr w:type="spellEnd"/>
      <w:r w:rsidRPr="00313E91">
        <w:rPr>
          <w:rFonts w:ascii="Garamond" w:hAnsi="Garamond"/>
          <w:sz w:val="24"/>
          <w:szCs w:val="24"/>
        </w:rPr>
        <w:t xml:space="preserve"> 2008, </w:t>
      </w:r>
      <w:proofErr w:type="spellStart"/>
      <w:r w:rsidRPr="00313E91">
        <w:rPr>
          <w:rFonts w:ascii="Garamond" w:hAnsi="Garamond"/>
          <w:sz w:val="24"/>
          <w:szCs w:val="24"/>
        </w:rPr>
        <w:t>të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jetë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33 464 (</w:t>
      </w:r>
      <w:proofErr w:type="spellStart"/>
      <w:r w:rsidRPr="00313E91">
        <w:rPr>
          <w:rFonts w:ascii="Garamond" w:hAnsi="Garamond"/>
          <w:sz w:val="24"/>
          <w:szCs w:val="24"/>
        </w:rPr>
        <w:t>tridhjetë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e </w:t>
      </w:r>
      <w:proofErr w:type="spellStart"/>
      <w:r w:rsidRPr="00313E91">
        <w:rPr>
          <w:rFonts w:ascii="Garamond" w:hAnsi="Garamond"/>
          <w:sz w:val="24"/>
          <w:szCs w:val="24"/>
        </w:rPr>
        <w:t>tre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mijë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e </w:t>
      </w:r>
      <w:proofErr w:type="spellStart"/>
      <w:r w:rsidRPr="00313E91">
        <w:rPr>
          <w:rFonts w:ascii="Garamond" w:hAnsi="Garamond"/>
          <w:sz w:val="24"/>
          <w:szCs w:val="24"/>
        </w:rPr>
        <w:t>katërqind</w:t>
      </w:r>
      <w:proofErr w:type="spellEnd"/>
      <w:r w:rsidRPr="00313E91">
        <w:rPr>
          <w:rFonts w:ascii="Garamond" w:hAnsi="Garamond"/>
          <w:sz w:val="24"/>
          <w:szCs w:val="24"/>
        </w:rPr>
        <w:t xml:space="preserve"> e </w:t>
      </w:r>
      <w:proofErr w:type="spellStart"/>
      <w:r w:rsidRPr="00313E91">
        <w:rPr>
          <w:rFonts w:ascii="Garamond" w:hAnsi="Garamond"/>
          <w:sz w:val="24"/>
          <w:szCs w:val="24"/>
        </w:rPr>
        <w:t>gjashtëdhjetë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e </w:t>
      </w:r>
      <w:proofErr w:type="spellStart"/>
      <w:r w:rsidRPr="00313E91">
        <w:rPr>
          <w:rFonts w:ascii="Garamond" w:hAnsi="Garamond"/>
          <w:sz w:val="24"/>
          <w:szCs w:val="24"/>
        </w:rPr>
        <w:t>katër</w:t>
      </w:r>
      <w:proofErr w:type="spellEnd"/>
      <w:r w:rsidRPr="00313E91">
        <w:rPr>
          <w:rFonts w:ascii="Garamond" w:hAnsi="Garamond"/>
          <w:sz w:val="24"/>
          <w:szCs w:val="24"/>
        </w:rPr>
        <w:t xml:space="preserve">) </w:t>
      </w:r>
      <w:proofErr w:type="spellStart"/>
      <w:r w:rsidRPr="00313E91">
        <w:rPr>
          <w:rFonts w:ascii="Garamond" w:hAnsi="Garamond"/>
          <w:sz w:val="24"/>
          <w:szCs w:val="24"/>
        </w:rPr>
        <w:t>lekë</w:t>
      </w:r>
      <w:proofErr w:type="spellEnd"/>
      <w:r w:rsidRPr="00313E91">
        <w:rPr>
          <w:rFonts w:ascii="Garamond" w:hAnsi="Garamond"/>
          <w:sz w:val="24"/>
          <w:szCs w:val="24"/>
        </w:rPr>
        <w:t>/m</w:t>
      </w:r>
      <w:r w:rsidRPr="00313E91">
        <w:rPr>
          <w:rFonts w:ascii="Garamond" w:hAnsi="Garamond"/>
          <w:sz w:val="24"/>
          <w:szCs w:val="24"/>
          <w:vertAlign w:val="superscript"/>
        </w:rPr>
        <w:t>2</w:t>
      </w:r>
      <w:r w:rsidRPr="00313E91">
        <w:rPr>
          <w:rFonts w:ascii="Garamond" w:hAnsi="Garamond"/>
          <w:sz w:val="24"/>
          <w:szCs w:val="24"/>
        </w:rPr>
        <w:t xml:space="preserve">, </w:t>
      </w:r>
      <w:proofErr w:type="spellStart"/>
      <w:r w:rsidRPr="00313E91">
        <w:rPr>
          <w:rFonts w:ascii="Garamond" w:hAnsi="Garamond"/>
          <w:sz w:val="24"/>
          <w:szCs w:val="24"/>
        </w:rPr>
        <w:t>sipërfaqe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shfrytëzimi</w:t>
      </w:r>
      <w:proofErr w:type="spellEnd"/>
      <w:r w:rsidRPr="00313E91">
        <w:rPr>
          <w:rFonts w:ascii="Garamond" w:hAnsi="Garamond"/>
          <w:sz w:val="24"/>
          <w:szCs w:val="24"/>
        </w:rPr>
        <w:t>.</w:t>
      </w:r>
    </w:p>
    <w:p w:rsidR="008A7597" w:rsidRPr="00313E91" w:rsidRDefault="008A7597" w:rsidP="008A7597">
      <w:pPr>
        <w:pStyle w:val="Paragrafi"/>
        <w:rPr>
          <w:rFonts w:ascii="Garamond" w:hAnsi="Garamond"/>
          <w:sz w:val="24"/>
          <w:szCs w:val="24"/>
        </w:rPr>
      </w:pPr>
      <w:r w:rsidRPr="00313E91">
        <w:rPr>
          <w:rFonts w:ascii="Garamond" w:hAnsi="Garamond"/>
          <w:sz w:val="24"/>
          <w:szCs w:val="24"/>
        </w:rPr>
        <w:t xml:space="preserve">2. </w:t>
      </w:r>
      <w:proofErr w:type="spellStart"/>
      <w:r w:rsidRPr="00313E91">
        <w:rPr>
          <w:rFonts w:ascii="Garamond" w:hAnsi="Garamond"/>
          <w:sz w:val="24"/>
          <w:szCs w:val="24"/>
        </w:rPr>
        <w:t>Kostoja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mesatare</w:t>
      </w:r>
      <w:proofErr w:type="spellEnd"/>
      <w:r w:rsidRPr="00313E91">
        <w:rPr>
          <w:rFonts w:ascii="Garamond" w:hAnsi="Garamond"/>
          <w:sz w:val="24"/>
          <w:szCs w:val="24"/>
        </w:rPr>
        <w:t xml:space="preserve"> e </w:t>
      </w:r>
      <w:proofErr w:type="spellStart"/>
      <w:r w:rsidRPr="00313E91">
        <w:rPr>
          <w:rFonts w:ascii="Garamond" w:hAnsi="Garamond"/>
          <w:sz w:val="24"/>
          <w:szCs w:val="24"/>
        </w:rPr>
        <w:t>ndërtimit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dhe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vlera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mesatare</w:t>
      </w:r>
      <w:proofErr w:type="spellEnd"/>
      <w:r w:rsidRPr="00313E91">
        <w:rPr>
          <w:rFonts w:ascii="Garamond" w:hAnsi="Garamond"/>
          <w:sz w:val="24"/>
          <w:szCs w:val="24"/>
        </w:rPr>
        <w:t xml:space="preserve"> e </w:t>
      </w:r>
      <w:proofErr w:type="spellStart"/>
      <w:r w:rsidRPr="00313E91">
        <w:rPr>
          <w:rFonts w:ascii="Garamond" w:hAnsi="Garamond"/>
          <w:sz w:val="24"/>
          <w:szCs w:val="24"/>
        </w:rPr>
        <w:t>apartamenteve</w:t>
      </w:r>
      <w:proofErr w:type="spellEnd"/>
      <w:r w:rsidRPr="00313E91">
        <w:rPr>
          <w:rFonts w:ascii="Garamond" w:hAnsi="Garamond"/>
          <w:sz w:val="24"/>
          <w:szCs w:val="24"/>
        </w:rPr>
        <w:t xml:space="preserve">, </w:t>
      </w:r>
      <w:proofErr w:type="spellStart"/>
      <w:r w:rsidRPr="00313E91">
        <w:rPr>
          <w:rFonts w:ascii="Garamond" w:hAnsi="Garamond"/>
          <w:sz w:val="24"/>
          <w:szCs w:val="24"/>
        </w:rPr>
        <w:t>në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tregun</w:t>
      </w:r>
      <w:proofErr w:type="spellEnd"/>
      <w:r w:rsidRPr="00313E91">
        <w:rPr>
          <w:rFonts w:ascii="Garamond" w:hAnsi="Garamond"/>
          <w:sz w:val="24"/>
          <w:szCs w:val="24"/>
        </w:rPr>
        <w:t xml:space="preserve"> e </w:t>
      </w:r>
      <w:proofErr w:type="spellStart"/>
      <w:r w:rsidRPr="00313E91">
        <w:rPr>
          <w:rFonts w:ascii="Garamond" w:hAnsi="Garamond"/>
          <w:sz w:val="24"/>
          <w:szCs w:val="24"/>
        </w:rPr>
        <w:t>lirë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të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banesave</w:t>
      </w:r>
      <w:proofErr w:type="spellEnd"/>
      <w:r w:rsidRPr="00313E91">
        <w:rPr>
          <w:rFonts w:ascii="Garamond" w:hAnsi="Garamond"/>
          <w:sz w:val="24"/>
          <w:szCs w:val="24"/>
        </w:rPr>
        <w:t xml:space="preserve">, </w:t>
      </w:r>
      <w:proofErr w:type="spellStart"/>
      <w:r w:rsidRPr="00313E91">
        <w:rPr>
          <w:rFonts w:ascii="Garamond" w:hAnsi="Garamond"/>
          <w:sz w:val="24"/>
          <w:szCs w:val="24"/>
        </w:rPr>
        <w:t>sipas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qyteteve</w:t>
      </w:r>
      <w:proofErr w:type="spellEnd"/>
      <w:r w:rsidRPr="00313E91">
        <w:rPr>
          <w:rFonts w:ascii="Garamond" w:hAnsi="Garamond"/>
          <w:sz w:val="24"/>
          <w:szCs w:val="24"/>
        </w:rPr>
        <w:t xml:space="preserve">, </w:t>
      </w:r>
      <w:proofErr w:type="spellStart"/>
      <w:r w:rsidRPr="00313E91">
        <w:rPr>
          <w:rFonts w:ascii="Garamond" w:hAnsi="Garamond"/>
          <w:sz w:val="24"/>
          <w:szCs w:val="24"/>
        </w:rPr>
        <w:t>për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vitin</w:t>
      </w:r>
      <w:proofErr w:type="spellEnd"/>
      <w:r w:rsidRPr="00313E91">
        <w:rPr>
          <w:rFonts w:ascii="Garamond" w:hAnsi="Garamond"/>
          <w:sz w:val="24"/>
          <w:szCs w:val="24"/>
        </w:rPr>
        <w:t xml:space="preserve"> 2008, </w:t>
      </w:r>
      <w:proofErr w:type="spellStart"/>
      <w:r w:rsidRPr="00313E91">
        <w:rPr>
          <w:rFonts w:ascii="Garamond" w:hAnsi="Garamond"/>
          <w:sz w:val="24"/>
          <w:szCs w:val="24"/>
        </w:rPr>
        <w:t>është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sipas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tabelave</w:t>
      </w:r>
      <w:proofErr w:type="spellEnd"/>
      <w:r w:rsidRPr="00313E91">
        <w:rPr>
          <w:rFonts w:ascii="Garamond" w:hAnsi="Garamond"/>
          <w:sz w:val="24"/>
          <w:szCs w:val="24"/>
        </w:rPr>
        <w:t xml:space="preserve"> 1 e 2, </w:t>
      </w:r>
      <w:proofErr w:type="spellStart"/>
      <w:r w:rsidRPr="00313E91">
        <w:rPr>
          <w:rFonts w:ascii="Garamond" w:hAnsi="Garamond"/>
          <w:sz w:val="24"/>
          <w:szCs w:val="24"/>
        </w:rPr>
        <w:t>që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i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bashkëlidhen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këtij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udhëzimi</w:t>
      </w:r>
      <w:proofErr w:type="spellEnd"/>
      <w:r w:rsidRPr="00313E91">
        <w:rPr>
          <w:rFonts w:ascii="Garamond" w:hAnsi="Garamond"/>
          <w:sz w:val="24"/>
          <w:szCs w:val="24"/>
        </w:rPr>
        <w:t>.</w:t>
      </w:r>
    </w:p>
    <w:p w:rsidR="008A7597" w:rsidRPr="00313E91" w:rsidRDefault="008A7597" w:rsidP="008A7597">
      <w:pPr>
        <w:pStyle w:val="Paragrafi"/>
        <w:rPr>
          <w:rFonts w:ascii="Garamond" w:hAnsi="Garamond"/>
          <w:sz w:val="24"/>
          <w:szCs w:val="24"/>
        </w:rPr>
      </w:pPr>
      <w:r w:rsidRPr="00313E91">
        <w:rPr>
          <w:rFonts w:ascii="Garamond" w:hAnsi="Garamond"/>
          <w:sz w:val="24"/>
          <w:szCs w:val="24"/>
        </w:rPr>
        <w:t xml:space="preserve">3. </w:t>
      </w:r>
      <w:proofErr w:type="spellStart"/>
      <w:r w:rsidRPr="00313E91">
        <w:rPr>
          <w:rFonts w:ascii="Garamond" w:hAnsi="Garamond"/>
          <w:sz w:val="24"/>
          <w:szCs w:val="24"/>
        </w:rPr>
        <w:t>Për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qytetet</w:t>
      </w:r>
      <w:proofErr w:type="spellEnd"/>
      <w:r w:rsidRPr="00313E91">
        <w:rPr>
          <w:rFonts w:ascii="Garamond" w:hAnsi="Garamond"/>
          <w:sz w:val="24"/>
          <w:szCs w:val="24"/>
        </w:rPr>
        <w:t xml:space="preserve">, </w:t>
      </w:r>
      <w:proofErr w:type="spellStart"/>
      <w:r w:rsidRPr="00313E91">
        <w:rPr>
          <w:rFonts w:ascii="Garamond" w:hAnsi="Garamond"/>
          <w:sz w:val="24"/>
          <w:szCs w:val="24"/>
        </w:rPr>
        <w:t>për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të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cilat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nuk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është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nxjerrë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kostoja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mesatare</w:t>
      </w:r>
      <w:proofErr w:type="spellEnd"/>
      <w:r w:rsidRPr="00313E91">
        <w:rPr>
          <w:rFonts w:ascii="Garamond" w:hAnsi="Garamond"/>
          <w:sz w:val="24"/>
          <w:szCs w:val="24"/>
        </w:rPr>
        <w:t xml:space="preserve"> e </w:t>
      </w:r>
      <w:proofErr w:type="spellStart"/>
      <w:r w:rsidRPr="00313E91">
        <w:rPr>
          <w:rFonts w:ascii="Garamond" w:hAnsi="Garamond"/>
          <w:sz w:val="24"/>
          <w:szCs w:val="24"/>
        </w:rPr>
        <w:t>ndërtimit</w:t>
      </w:r>
      <w:proofErr w:type="spellEnd"/>
      <w:r w:rsidRPr="00313E91">
        <w:rPr>
          <w:rFonts w:ascii="Garamond" w:hAnsi="Garamond"/>
          <w:sz w:val="24"/>
          <w:szCs w:val="24"/>
        </w:rPr>
        <w:t xml:space="preserve">, do </w:t>
      </w:r>
      <w:proofErr w:type="spellStart"/>
      <w:r w:rsidRPr="00313E91">
        <w:rPr>
          <w:rFonts w:ascii="Garamond" w:hAnsi="Garamond"/>
          <w:sz w:val="24"/>
          <w:szCs w:val="24"/>
        </w:rPr>
        <w:t>të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zbatohet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kostoja</w:t>
      </w:r>
      <w:proofErr w:type="spellEnd"/>
      <w:r w:rsidRPr="00313E91">
        <w:rPr>
          <w:rFonts w:ascii="Garamond" w:hAnsi="Garamond"/>
          <w:sz w:val="24"/>
          <w:szCs w:val="24"/>
        </w:rPr>
        <w:t xml:space="preserve"> e </w:t>
      </w:r>
      <w:proofErr w:type="spellStart"/>
      <w:r w:rsidRPr="00313E91">
        <w:rPr>
          <w:rFonts w:ascii="Garamond" w:hAnsi="Garamond"/>
          <w:sz w:val="24"/>
          <w:szCs w:val="24"/>
        </w:rPr>
        <w:t>qytetit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më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të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afërt</w:t>
      </w:r>
      <w:proofErr w:type="spellEnd"/>
      <w:r w:rsidRPr="00313E91">
        <w:rPr>
          <w:rFonts w:ascii="Garamond" w:hAnsi="Garamond"/>
          <w:sz w:val="24"/>
          <w:szCs w:val="24"/>
        </w:rPr>
        <w:t xml:space="preserve">, e </w:t>
      </w:r>
      <w:proofErr w:type="spellStart"/>
      <w:r w:rsidRPr="00313E91">
        <w:rPr>
          <w:rFonts w:ascii="Garamond" w:hAnsi="Garamond"/>
          <w:sz w:val="24"/>
          <w:szCs w:val="24"/>
        </w:rPr>
        <w:t>përcaktuar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në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tabelën</w:t>
      </w:r>
      <w:proofErr w:type="spellEnd"/>
      <w:r w:rsidRPr="00313E91">
        <w:rPr>
          <w:rFonts w:ascii="Garamond" w:hAnsi="Garamond"/>
          <w:sz w:val="24"/>
          <w:szCs w:val="24"/>
        </w:rPr>
        <w:t xml:space="preserve"> 1, </w:t>
      </w:r>
      <w:proofErr w:type="spellStart"/>
      <w:r w:rsidRPr="00313E91">
        <w:rPr>
          <w:rFonts w:ascii="Garamond" w:hAnsi="Garamond"/>
          <w:sz w:val="24"/>
          <w:szCs w:val="24"/>
        </w:rPr>
        <w:t>që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i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bashkëlidhet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këtij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udhëzimi</w:t>
      </w:r>
      <w:proofErr w:type="spellEnd"/>
      <w:r w:rsidRPr="00313E91">
        <w:rPr>
          <w:rFonts w:ascii="Garamond" w:hAnsi="Garamond"/>
          <w:sz w:val="24"/>
          <w:szCs w:val="24"/>
        </w:rPr>
        <w:t>.</w:t>
      </w:r>
    </w:p>
    <w:p w:rsidR="008A7597" w:rsidRPr="00313E91" w:rsidRDefault="008A7597" w:rsidP="008A7597">
      <w:pPr>
        <w:pStyle w:val="Paragrafi"/>
        <w:rPr>
          <w:rFonts w:ascii="Garamond" w:hAnsi="Garamond"/>
          <w:sz w:val="24"/>
          <w:szCs w:val="24"/>
        </w:rPr>
      </w:pPr>
      <w:r w:rsidRPr="00313E91">
        <w:rPr>
          <w:rFonts w:ascii="Garamond" w:hAnsi="Garamond"/>
          <w:sz w:val="24"/>
          <w:szCs w:val="24"/>
        </w:rPr>
        <w:t xml:space="preserve">4. </w:t>
      </w:r>
      <w:proofErr w:type="spellStart"/>
      <w:r w:rsidRPr="00313E91">
        <w:rPr>
          <w:rFonts w:ascii="Garamond" w:hAnsi="Garamond"/>
          <w:sz w:val="24"/>
          <w:szCs w:val="24"/>
        </w:rPr>
        <w:t>Për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vlerën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mesatare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të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apartamenteve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në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tregun</w:t>
      </w:r>
      <w:proofErr w:type="spellEnd"/>
      <w:r w:rsidRPr="00313E91">
        <w:rPr>
          <w:rFonts w:ascii="Garamond" w:hAnsi="Garamond"/>
          <w:sz w:val="24"/>
          <w:szCs w:val="24"/>
        </w:rPr>
        <w:t xml:space="preserve"> e </w:t>
      </w:r>
      <w:proofErr w:type="spellStart"/>
      <w:r w:rsidRPr="00313E91">
        <w:rPr>
          <w:rFonts w:ascii="Garamond" w:hAnsi="Garamond"/>
          <w:sz w:val="24"/>
          <w:szCs w:val="24"/>
        </w:rPr>
        <w:t>lirë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, </w:t>
      </w:r>
      <w:proofErr w:type="spellStart"/>
      <w:r w:rsidRPr="00313E91">
        <w:rPr>
          <w:rFonts w:ascii="Garamond" w:hAnsi="Garamond"/>
          <w:sz w:val="24"/>
          <w:szCs w:val="24"/>
        </w:rPr>
        <w:t>në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zonat</w:t>
      </w:r>
      <w:proofErr w:type="spellEnd"/>
      <w:r w:rsidRPr="00313E91">
        <w:rPr>
          <w:rFonts w:ascii="Garamond" w:hAnsi="Garamond"/>
          <w:sz w:val="24"/>
          <w:szCs w:val="24"/>
        </w:rPr>
        <w:t xml:space="preserve">, </w:t>
      </w:r>
      <w:proofErr w:type="spellStart"/>
      <w:r w:rsidRPr="00313E91">
        <w:rPr>
          <w:rFonts w:ascii="Garamond" w:hAnsi="Garamond"/>
          <w:sz w:val="24"/>
          <w:szCs w:val="24"/>
        </w:rPr>
        <w:t>që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nuk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përfshihen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në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tabelën</w:t>
      </w:r>
      <w:proofErr w:type="spellEnd"/>
      <w:r w:rsidRPr="00313E91">
        <w:rPr>
          <w:rFonts w:ascii="Garamond" w:hAnsi="Garamond"/>
          <w:sz w:val="24"/>
          <w:szCs w:val="24"/>
        </w:rPr>
        <w:t xml:space="preserve"> 2, </w:t>
      </w:r>
      <w:proofErr w:type="spellStart"/>
      <w:r w:rsidRPr="00313E91">
        <w:rPr>
          <w:rFonts w:ascii="Garamond" w:hAnsi="Garamond"/>
          <w:sz w:val="24"/>
          <w:szCs w:val="24"/>
        </w:rPr>
        <w:t>që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i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bashkëlidhen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këtij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udhëzimi</w:t>
      </w:r>
      <w:proofErr w:type="spellEnd"/>
      <w:r w:rsidRPr="00313E91">
        <w:rPr>
          <w:rFonts w:ascii="Garamond" w:hAnsi="Garamond"/>
          <w:sz w:val="24"/>
          <w:szCs w:val="24"/>
        </w:rPr>
        <w:t xml:space="preserve">, </w:t>
      </w:r>
      <w:proofErr w:type="spellStart"/>
      <w:r w:rsidRPr="00313E91">
        <w:rPr>
          <w:rFonts w:ascii="Garamond" w:hAnsi="Garamond"/>
          <w:sz w:val="24"/>
          <w:szCs w:val="24"/>
        </w:rPr>
        <w:t>nuk</w:t>
      </w:r>
      <w:proofErr w:type="spellEnd"/>
      <w:r w:rsidRPr="00313E91">
        <w:rPr>
          <w:rFonts w:ascii="Garamond" w:hAnsi="Garamond"/>
          <w:sz w:val="24"/>
          <w:szCs w:val="24"/>
        </w:rPr>
        <w:t xml:space="preserve"> do </w:t>
      </w:r>
      <w:proofErr w:type="spellStart"/>
      <w:r w:rsidRPr="00313E91">
        <w:rPr>
          <w:rFonts w:ascii="Garamond" w:hAnsi="Garamond"/>
          <w:sz w:val="24"/>
          <w:szCs w:val="24"/>
        </w:rPr>
        <w:t>të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përdoret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referimi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në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zonën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më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të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afërt</w:t>
      </w:r>
      <w:proofErr w:type="spellEnd"/>
      <w:r w:rsidRPr="00313E91">
        <w:rPr>
          <w:rFonts w:ascii="Garamond" w:hAnsi="Garamond"/>
          <w:sz w:val="24"/>
          <w:szCs w:val="24"/>
        </w:rPr>
        <w:t>.</w:t>
      </w:r>
    </w:p>
    <w:p w:rsidR="008A7597" w:rsidRPr="00313E91" w:rsidRDefault="008A7597" w:rsidP="008A7597">
      <w:pPr>
        <w:pStyle w:val="Paragrafi"/>
        <w:rPr>
          <w:rFonts w:ascii="Garamond" w:hAnsi="Garamond"/>
          <w:sz w:val="24"/>
          <w:szCs w:val="24"/>
        </w:rPr>
      </w:pPr>
      <w:r w:rsidRPr="00313E91">
        <w:rPr>
          <w:rFonts w:ascii="Garamond" w:hAnsi="Garamond"/>
          <w:sz w:val="24"/>
          <w:szCs w:val="24"/>
        </w:rPr>
        <w:t xml:space="preserve">5. </w:t>
      </w:r>
      <w:proofErr w:type="spellStart"/>
      <w:r w:rsidRPr="00313E91">
        <w:rPr>
          <w:rFonts w:ascii="Garamond" w:hAnsi="Garamond"/>
          <w:sz w:val="24"/>
          <w:szCs w:val="24"/>
        </w:rPr>
        <w:t>Ngarkohen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Ministria</w:t>
      </w:r>
      <w:proofErr w:type="spellEnd"/>
      <w:r w:rsidRPr="00313E91">
        <w:rPr>
          <w:rFonts w:ascii="Garamond" w:hAnsi="Garamond"/>
          <w:sz w:val="24"/>
          <w:szCs w:val="24"/>
        </w:rPr>
        <w:t xml:space="preserve"> e </w:t>
      </w:r>
      <w:proofErr w:type="spellStart"/>
      <w:r w:rsidRPr="00313E91">
        <w:rPr>
          <w:rFonts w:ascii="Garamond" w:hAnsi="Garamond"/>
          <w:sz w:val="24"/>
          <w:szCs w:val="24"/>
        </w:rPr>
        <w:t>Punëve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Publike</w:t>
      </w:r>
      <w:proofErr w:type="spellEnd"/>
      <w:r w:rsidRPr="00313E91">
        <w:rPr>
          <w:rFonts w:ascii="Garamond" w:hAnsi="Garamond"/>
          <w:sz w:val="24"/>
          <w:szCs w:val="24"/>
        </w:rPr>
        <w:t xml:space="preserve">, </w:t>
      </w:r>
      <w:proofErr w:type="spellStart"/>
      <w:r w:rsidRPr="00313E91">
        <w:rPr>
          <w:rFonts w:ascii="Garamond" w:hAnsi="Garamond"/>
          <w:sz w:val="24"/>
          <w:szCs w:val="24"/>
        </w:rPr>
        <w:t>Transportit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dhe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Telekomunikacionit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dhe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Enti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Kombëtar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i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Banesave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për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zbatimin</w:t>
      </w:r>
      <w:proofErr w:type="spellEnd"/>
      <w:r w:rsidRPr="00313E91">
        <w:rPr>
          <w:rFonts w:ascii="Garamond" w:hAnsi="Garamond"/>
          <w:sz w:val="24"/>
          <w:szCs w:val="24"/>
        </w:rPr>
        <w:t xml:space="preserve"> e </w:t>
      </w:r>
      <w:proofErr w:type="spellStart"/>
      <w:r w:rsidRPr="00313E91">
        <w:rPr>
          <w:rFonts w:ascii="Garamond" w:hAnsi="Garamond"/>
          <w:sz w:val="24"/>
          <w:szCs w:val="24"/>
        </w:rPr>
        <w:t>këtij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udhëzimi</w:t>
      </w:r>
      <w:proofErr w:type="spellEnd"/>
      <w:r w:rsidRPr="00313E91">
        <w:rPr>
          <w:rFonts w:ascii="Garamond" w:hAnsi="Garamond"/>
          <w:sz w:val="24"/>
          <w:szCs w:val="24"/>
        </w:rPr>
        <w:t>.</w:t>
      </w:r>
    </w:p>
    <w:p w:rsidR="008A7597" w:rsidRPr="00313E91" w:rsidRDefault="008A7597" w:rsidP="008A7597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313E91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udhëzimi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hyn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në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fuqi</w:t>
      </w:r>
      <w:proofErr w:type="spellEnd"/>
      <w:r w:rsidRPr="00313E91">
        <w:rPr>
          <w:rFonts w:ascii="Garamond" w:hAnsi="Garamond"/>
          <w:sz w:val="24"/>
          <w:szCs w:val="24"/>
        </w:rPr>
        <w:t xml:space="preserve"> pas </w:t>
      </w:r>
      <w:proofErr w:type="spellStart"/>
      <w:r w:rsidRPr="00313E91">
        <w:rPr>
          <w:rFonts w:ascii="Garamond" w:hAnsi="Garamond"/>
          <w:sz w:val="24"/>
          <w:szCs w:val="24"/>
        </w:rPr>
        <w:t>botimit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në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Fletoren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Zyrtare</w:t>
      </w:r>
      <w:proofErr w:type="spellEnd"/>
      <w:r w:rsidRPr="00313E91">
        <w:rPr>
          <w:rFonts w:ascii="Garamond" w:hAnsi="Garamond"/>
          <w:sz w:val="24"/>
          <w:szCs w:val="24"/>
        </w:rPr>
        <w:t>.</w:t>
      </w:r>
    </w:p>
    <w:p w:rsidR="008A7597" w:rsidRPr="00313E91" w:rsidRDefault="008A7597" w:rsidP="008A7597">
      <w:pPr>
        <w:pStyle w:val="Paragrafi"/>
        <w:rPr>
          <w:rFonts w:ascii="Garamond" w:hAnsi="Garamond"/>
          <w:sz w:val="24"/>
          <w:szCs w:val="24"/>
        </w:rPr>
      </w:pPr>
    </w:p>
    <w:p w:rsidR="008A7597" w:rsidRPr="00313E91" w:rsidRDefault="008A7597" w:rsidP="008A7597">
      <w:pPr>
        <w:pStyle w:val="Autoriteti"/>
        <w:keepNext w:val="0"/>
        <w:rPr>
          <w:rFonts w:ascii="Garamond" w:hAnsi="Garamond"/>
          <w:sz w:val="24"/>
          <w:szCs w:val="24"/>
          <w:lang w:val="de-DE"/>
        </w:rPr>
      </w:pPr>
      <w:r w:rsidRPr="00313E91">
        <w:rPr>
          <w:rFonts w:ascii="Garamond" w:hAnsi="Garamond"/>
          <w:sz w:val="24"/>
          <w:szCs w:val="24"/>
          <w:lang w:val="de-DE"/>
        </w:rPr>
        <w:t>Kryeministri</w:t>
      </w:r>
    </w:p>
    <w:p w:rsidR="008A7597" w:rsidRPr="00313E91" w:rsidRDefault="008A7597" w:rsidP="008A7597">
      <w:pPr>
        <w:pStyle w:val="AutoritetiEmer"/>
        <w:rPr>
          <w:rFonts w:ascii="Garamond" w:hAnsi="Garamond"/>
          <w:sz w:val="24"/>
          <w:szCs w:val="24"/>
          <w:lang w:val="de-DE"/>
        </w:rPr>
      </w:pPr>
      <w:r w:rsidRPr="00313E91">
        <w:rPr>
          <w:rFonts w:ascii="Garamond" w:hAnsi="Garamond"/>
          <w:sz w:val="24"/>
          <w:szCs w:val="24"/>
          <w:lang w:val="de-DE"/>
        </w:rPr>
        <w:t>Sali Berisha</w:t>
      </w:r>
    </w:p>
    <w:p w:rsidR="008A7597" w:rsidRPr="00313E91" w:rsidRDefault="008A7597" w:rsidP="008A7597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8A7597" w:rsidRPr="00313E91" w:rsidRDefault="008A7597" w:rsidP="008A7597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8A7597" w:rsidRPr="00313E91" w:rsidRDefault="008A7597" w:rsidP="008A7597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8A7597" w:rsidRPr="00313E91" w:rsidRDefault="008A7597" w:rsidP="008A7597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8A7597" w:rsidRPr="00313E91" w:rsidRDefault="008A7597" w:rsidP="008A7597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8A7597" w:rsidRPr="00313E91" w:rsidRDefault="008A7597" w:rsidP="008A7597">
      <w:pPr>
        <w:pStyle w:val="Paragrafi"/>
        <w:ind w:left="6480"/>
        <w:rPr>
          <w:rFonts w:ascii="Garamond" w:hAnsi="Garamond"/>
          <w:sz w:val="24"/>
          <w:szCs w:val="24"/>
          <w:lang w:val="de-DE"/>
        </w:rPr>
      </w:pPr>
      <w:r w:rsidRPr="00313E91">
        <w:rPr>
          <w:rFonts w:ascii="Garamond" w:hAnsi="Garamond"/>
          <w:sz w:val="24"/>
          <w:szCs w:val="24"/>
          <w:lang w:val="de-DE"/>
        </w:rPr>
        <w:t>TABELA NR.1</w:t>
      </w:r>
    </w:p>
    <w:p w:rsidR="008A7597" w:rsidRPr="00313E91" w:rsidRDefault="008A7597" w:rsidP="008A7597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8A7597" w:rsidRPr="00313E91" w:rsidRDefault="008A7597" w:rsidP="008A7597">
      <w:pPr>
        <w:pStyle w:val="TitulliTitull"/>
        <w:keepNext w:val="0"/>
        <w:rPr>
          <w:rFonts w:ascii="Garamond" w:hAnsi="Garamond"/>
          <w:sz w:val="24"/>
          <w:szCs w:val="24"/>
          <w:lang w:val="de-DE"/>
        </w:rPr>
      </w:pPr>
      <w:r w:rsidRPr="00313E91">
        <w:rPr>
          <w:rFonts w:ascii="Garamond" w:hAnsi="Garamond"/>
          <w:sz w:val="24"/>
          <w:szCs w:val="24"/>
          <w:lang w:val="de-DE"/>
        </w:rPr>
        <w:t>KOSTOja MESATARE E NDËRTIMIT PËR VITIN 2008</w:t>
      </w:r>
    </w:p>
    <w:p w:rsidR="008A7597" w:rsidRPr="00313E91" w:rsidRDefault="008A7597" w:rsidP="008A7597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8A7597" w:rsidRPr="00313E91" w:rsidRDefault="008A7597" w:rsidP="008A7597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313E91">
        <w:rPr>
          <w:rFonts w:ascii="Garamond" w:hAnsi="Garamond"/>
          <w:sz w:val="24"/>
          <w:szCs w:val="24"/>
          <w:lang w:val="de-DE"/>
        </w:rPr>
        <w:t>Në vlerën e kostos mesatare nuk janë përfshirë vlerat e:</w:t>
      </w:r>
    </w:p>
    <w:p w:rsidR="008A7597" w:rsidRPr="00313E91" w:rsidRDefault="008A7597" w:rsidP="008A7597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313E91">
        <w:rPr>
          <w:rFonts w:ascii="Garamond" w:hAnsi="Garamond"/>
          <w:sz w:val="24"/>
          <w:szCs w:val="24"/>
          <w:lang w:val="de-DE"/>
        </w:rPr>
        <w:t>1. rrjetit inxhinierik,</w:t>
      </w:r>
    </w:p>
    <w:p w:rsidR="008A7597" w:rsidRPr="00313E91" w:rsidRDefault="008A7597" w:rsidP="008A7597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313E91">
        <w:rPr>
          <w:rFonts w:ascii="Garamond" w:hAnsi="Garamond"/>
          <w:sz w:val="24"/>
          <w:szCs w:val="24"/>
          <w:lang w:val="de-DE"/>
        </w:rPr>
        <w:t>2. projektit,</w:t>
      </w:r>
    </w:p>
    <w:p w:rsidR="008A7597" w:rsidRPr="00313E91" w:rsidRDefault="008A7597" w:rsidP="008A7597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313E91">
        <w:rPr>
          <w:rFonts w:ascii="Garamond" w:hAnsi="Garamond"/>
          <w:sz w:val="24"/>
          <w:szCs w:val="24"/>
          <w:lang w:val="de-DE"/>
        </w:rPr>
        <w:t>3. studimit gjeologjik,</w:t>
      </w:r>
    </w:p>
    <w:p w:rsidR="008A7597" w:rsidRPr="00313E91" w:rsidRDefault="008A7597" w:rsidP="008A7597">
      <w:pPr>
        <w:pStyle w:val="Paragrafi"/>
        <w:rPr>
          <w:rFonts w:ascii="Garamond" w:hAnsi="Garamond"/>
          <w:sz w:val="24"/>
          <w:szCs w:val="24"/>
        </w:rPr>
      </w:pPr>
      <w:r w:rsidRPr="00313E91">
        <w:rPr>
          <w:rFonts w:ascii="Garamond" w:hAnsi="Garamond"/>
          <w:sz w:val="24"/>
          <w:szCs w:val="24"/>
        </w:rPr>
        <w:t xml:space="preserve">4. </w:t>
      </w:r>
      <w:proofErr w:type="spellStart"/>
      <w:proofErr w:type="gramStart"/>
      <w:r w:rsidRPr="00313E91">
        <w:rPr>
          <w:rFonts w:ascii="Garamond" w:hAnsi="Garamond"/>
          <w:sz w:val="24"/>
          <w:szCs w:val="24"/>
        </w:rPr>
        <w:t>lejes</w:t>
      </w:r>
      <w:proofErr w:type="spellEnd"/>
      <w:proofErr w:type="gram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së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ndërtimit</w:t>
      </w:r>
      <w:proofErr w:type="spellEnd"/>
      <w:r w:rsidRPr="00313E91">
        <w:rPr>
          <w:rFonts w:ascii="Garamond" w:hAnsi="Garamond"/>
          <w:sz w:val="24"/>
          <w:szCs w:val="24"/>
        </w:rPr>
        <w:t>,</w:t>
      </w:r>
    </w:p>
    <w:p w:rsidR="008A7597" w:rsidRPr="00313E91" w:rsidRDefault="008A7597" w:rsidP="008A7597">
      <w:pPr>
        <w:pStyle w:val="Paragrafi"/>
        <w:rPr>
          <w:rFonts w:ascii="Garamond" w:hAnsi="Garamond"/>
          <w:sz w:val="24"/>
          <w:szCs w:val="24"/>
        </w:rPr>
      </w:pPr>
      <w:r w:rsidRPr="00313E91">
        <w:rPr>
          <w:rFonts w:ascii="Garamond" w:hAnsi="Garamond"/>
          <w:sz w:val="24"/>
          <w:szCs w:val="24"/>
        </w:rPr>
        <w:t xml:space="preserve">5. </w:t>
      </w:r>
      <w:proofErr w:type="spellStart"/>
      <w:proofErr w:type="gramStart"/>
      <w:r w:rsidRPr="00313E91">
        <w:rPr>
          <w:rFonts w:ascii="Garamond" w:hAnsi="Garamond"/>
          <w:sz w:val="24"/>
          <w:szCs w:val="24"/>
        </w:rPr>
        <w:t>truallit</w:t>
      </w:r>
      <w:proofErr w:type="spellEnd"/>
      <w:proofErr w:type="gramEnd"/>
      <w:r w:rsidRPr="00313E91">
        <w:rPr>
          <w:rFonts w:ascii="Garamond" w:hAnsi="Garamond"/>
          <w:sz w:val="24"/>
          <w:szCs w:val="24"/>
        </w:rPr>
        <w:t>,</w:t>
      </w:r>
    </w:p>
    <w:p w:rsidR="008A7597" w:rsidRPr="00313E91" w:rsidRDefault="008A7597" w:rsidP="008A7597">
      <w:pPr>
        <w:pStyle w:val="Paragrafi"/>
        <w:rPr>
          <w:rFonts w:ascii="Garamond" w:hAnsi="Garamond"/>
          <w:sz w:val="24"/>
          <w:szCs w:val="24"/>
        </w:rPr>
      </w:pPr>
      <w:r w:rsidRPr="00313E91">
        <w:rPr>
          <w:rFonts w:ascii="Garamond" w:hAnsi="Garamond"/>
          <w:sz w:val="24"/>
          <w:szCs w:val="24"/>
        </w:rPr>
        <w:lastRenderedPageBreak/>
        <w:t xml:space="preserve">6. </w:t>
      </w:r>
      <w:proofErr w:type="spellStart"/>
      <w:proofErr w:type="gramStart"/>
      <w:r w:rsidRPr="00313E91">
        <w:rPr>
          <w:rFonts w:ascii="Garamond" w:hAnsi="Garamond"/>
          <w:sz w:val="24"/>
          <w:szCs w:val="24"/>
        </w:rPr>
        <w:t>shpenzimeve</w:t>
      </w:r>
      <w:proofErr w:type="spellEnd"/>
      <w:proofErr w:type="gram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operacionale</w:t>
      </w:r>
      <w:proofErr w:type="spellEnd"/>
      <w:r w:rsidRPr="00313E91">
        <w:rPr>
          <w:rFonts w:ascii="Garamond" w:hAnsi="Garamond"/>
          <w:sz w:val="24"/>
          <w:szCs w:val="24"/>
        </w:rPr>
        <w:t xml:space="preserve"> </w:t>
      </w:r>
      <w:proofErr w:type="spellStart"/>
      <w:r w:rsidRPr="00313E91">
        <w:rPr>
          <w:rFonts w:ascii="Garamond" w:hAnsi="Garamond"/>
          <w:sz w:val="24"/>
          <w:szCs w:val="24"/>
        </w:rPr>
        <w:t>të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EKB-</w:t>
      </w:r>
      <w:proofErr w:type="spellStart"/>
      <w:r w:rsidRPr="00313E91">
        <w:rPr>
          <w:rFonts w:ascii="Garamond" w:hAnsi="Garamond"/>
          <w:sz w:val="24"/>
          <w:szCs w:val="24"/>
        </w:rPr>
        <w:t>së</w:t>
      </w:r>
      <w:proofErr w:type="spellEnd"/>
      <w:r w:rsidRPr="00313E91">
        <w:rPr>
          <w:rFonts w:ascii="Garamond" w:hAnsi="Garamond"/>
          <w:sz w:val="24"/>
          <w:szCs w:val="24"/>
        </w:rPr>
        <w:t xml:space="preserve"> 4%.</w:t>
      </w:r>
    </w:p>
    <w:p w:rsidR="008A7597" w:rsidRPr="00313E91" w:rsidRDefault="008A7597" w:rsidP="008A7597">
      <w:pPr>
        <w:pStyle w:val="Paragrafi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48"/>
        <w:gridCol w:w="3995"/>
        <w:gridCol w:w="1765"/>
        <w:gridCol w:w="1800"/>
      </w:tblGrid>
      <w:tr w:rsidR="008A7597" w:rsidRPr="00313E91">
        <w:tc>
          <w:tcPr>
            <w:tcW w:w="648" w:type="dxa"/>
            <w:vMerge w:val="restart"/>
            <w:vAlign w:val="center"/>
          </w:tcPr>
          <w:p w:rsidR="008A7597" w:rsidRPr="00313E91" w:rsidRDefault="008A7597" w:rsidP="008A7597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b/>
                <w:sz w:val="24"/>
                <w:szCs w:val="24"/>
                <w:lang w:val="de-DE"/>
              </w:rPr>
              <w:t>Nr.</w:t>
            </w:r>
          </w:p>
        </w:tc>
        <w:tc>
          <w:tcPr>
            <w:tcW w:w="3995" w:type="dxa"/>
            <w:vMerge w:val="restart"/>
            <w:vAlign w:val="center"/>
          </w:tcPr>
          <w:p w:rsidR="008A7597" w:rsidRPr="00313E91" w:rsidRDefault="008A7597" w:rsidP="008A7597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b/>
                <w:sz w:val="24"/>
                <w:szCs w:val="24"/>
                <w:lang w:val="de-DE"/>
              </w:rPr>
              <w:t>Qytetet</w:t>
            </w:r>
          </w:p>
        </w:tc>
        <w:tc>
          <w:tcPr>
            <w:tcW w:w="3565" w:type="dxa"/>
            <w:gridSpan w:val="2"/>
          </w:tcPr>
          <w:p w:rsidR="008A7597" w:rsidRPr="00313E91" w:rsidRDefault="008A7597" w:rsidP="008A7597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b/>
                <w:sz w:val="24"/>
                <w:szCs w:val="24"/>
                <w:lang w:val="de-DE"/>
              </w:rPr>
              <w:t>Çmimi për njësi</w:t>
            </w:r>
          </w:p>
          <w:p w:rsidR="008A7597" w:rsidRPr="00313E91" w:rsidRDefault="008A7597" w:rsidP="008A7597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b/>
                <w:sz w:val="24"/>
                <w:szCs w:val="24"/>
                <w:lang w:val="de-DE"/>
              </w:rPr>
              <w:t>(mesatare aritmetike)</w:t>
            </w:r>
          </w:p>
        </w:tc>
      </w:tr>
      <w:tr w:rsidR="008A7597" w:rsidRPr="00313E91">
        <w:tc>
          <w:tcPr>
            <w:tcW w:w="648" w:type="dxa"/>
            <w:vMerge/>
          </w:tcPr>
          <w:p w:rsidR="008A7597" w:rsidRPr="00313E91" w:rsidRDefault="008A7597" w:rsidP="008A7597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de-DE"/>
              </w:rPr>
            </w:pPr>
          </w:p>
        </w:tc>
        <w:tc>
          <w:tcPr>
            <w:tcW w:w="3995" w:type="dxa"/>
            <w:vMerge/>
          </w:tcPr>
          <w:p w:rsidR="008A7597" w:rsidRPr="00313E91" w:rsidRDefault="008A7597" w:rsidP="008A7597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de-DE"/>
              </w:rPr>
            </w:pPr>
          </w:p>
        </w:tc>
        <w:tc>
          <w:tcPr>
            <w:tcW w:w="1765" w:type="dxa"/>
          </w:tcPr>
          <w:p w:rsidR="008A7597" w:rsidRPr="00313E91" w:rsidRDefault="008A7597" w:rsidP="008A7597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b/>
                <w:sz w:val="24"/>
                <w:szCs w:val="24"/>
                <w:lang w:val="de-DE"/>
              </w:rPr>
              <w:t>Sip.shfrytëzimi</w:t>
            </w:r>
          </w:p>
        </w:tc>
        <w:tc>
          <w:tcPr>
            <w:tcW w:w="1800" w:type="dxa"/>
          </w:tcPr>
          <w:p w:rsidR="008A7597" w:rsidRPr="00313E91" w:rsidRDefault="008A7597" w:rsidP="008A7597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b/>
                <w:sz w:val="24"/>
                <w:szCs w:val="24"/>
                <w:lang w:val="de-DE"/>
              </w:rPr>
              <w:t>Sip.ndërtimi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</w:t>
            </w:r>
          </w:p>
        </w:tc>
        <w:tc>
          <w:tcPr>
            <w:tcW w:w="3995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Berat</w:t>
            </w:r>
          </w:p>
        </w:tc>
        <w:tc>
          <w:tcPr>
            <w:tcW w:w="1765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33 187</w:t>
            </w:r>
          </w:p>
        </w:tc>
        <w:tc>
          <w:tcPr>
            <w:tcW w:w="180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27 450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</w:t>
            </w:r>
          </w:p>
        </w:tc>
        <w:tc>
          <w:tcPr>
            <w:tcW w:w="3995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Dibër</w:t>
            </w:r>
          </w:p>
        </w:tc>
        <w:tc>
          <w:tcPr>
            <w:tcW w:w="1765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34 842</w:t>
            </w:r>
          </w:p>
        </w:tc>
        <w:tc>
          <w:tcPr>
            <w:tcW w:w="180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28 826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</w:t>
            </w:r>
          </w:p>
        </w:tc>
        <w:tc>
          <w:tcPr>
            <w:tcW w:w="3995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Durrës</w:t>
            </w:r>
          </w:p>
        </w:tc>
        <w:tc>
          <w:tcPr>
            <w:tcW w:w="1765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35 195</w:t>
            </w:r>
          </w:p>
        </w:tc>
        <w:tc>
          <w:tcPr>
            <w:tcW w:w="180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29 108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4</w:t>
            </w:r>
          </w:p>
        </w:tc>
        <w:tc>
          <w:tcPr>
            <w:tcW w:w="3995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Elbasan</w:t>
            </w:r>
          </w:p>
        </w:tc>
        <w:tc>
          <w:tcPr>
            <w:tcW w:w="1765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31 532</w:t>
            </w:r>
          </w:p>
        </w:tc>
        <w:tc>
          <w:tcPr>
            <w:tcW w:w="180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26 081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5</w:t>
            </w:r>
          </w:p>
        </w:tc>
        <w:tc>
          <w:tcPr>
            <w:tcW w:w="3995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 xml:space="preserve">Ersekë </w:t>
            </w:r>
          </w:p>
        </w:tc>
        <w:tc>
          <w:tcPr>
            <w:tcW w:w="1765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33 544</w:t>
            </w:r>
          </w:p>
        </w:tc>
        <w:tc>
          <w:tcPr>
            <w:tcW w:w="180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27 742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6</w:t>
            </w:r>
          </w:p>
        </w:tc>
        <w:tc>
          <w:tcPr>
            <w:tcW w:w="3995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Fier</w:t>
            </w:r>
          </w:p>
        </w:tc>
        <w:tc>
          <w:tcPr>
            <w:tcW w:w="1765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33 499</w:t>
            </w:r>
          </w:p>
        </w:tc>
        <w:tc>
          <w:tcPr>
            <w:tcW w:w="180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27 710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7</w:t>
            </w:r>
          </w:p>
        </w:tc>
        <w:tc>
          <w:tcPr>
            <w:tcW w:w="3995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Gramsh</w:t>
            </w:r>
          </w:p>
        </w:tc>
        <w:tc>
          <w:tcPr>
            <w:tcW w:w="1765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32 096</w:t>
            </w:r>
          </w:p>
        </w:tc>
        <w:tc>
          <w:tcPr>
            <w:tcW w:w="180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26 551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8</w:t>
            </w:r>
          </w:p>
        </w:tc>
        <w:tc>
          <w:tcPr>
            <w:tcW w:w="3995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Gjirokastër</w:t>
            </w:r>
          </w:p>
        </w:tc>
        <w:tc>
          <w:tcPr>
            <w:tcW w:w="1765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33 876</w:t>
            </w:r>
          </w:p>
        </w:tc>
        <w:tc>
          <w:tcPr>
            <w:tcW w:w="180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28 024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9</w:t>
            </w:r>
          </w:p>
        </w:tc>
        <w:tc>
          <w:tcPr>
            <w:tcW w:w="3995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Korçë</w:t>
            </w:r>
          </w:p>
        </w:tc>
        <w:tc>
          <w:tcPr>
            <w:tcW w:w="1765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33 427</w:t>
            </w:r>
          </w:p>
        </w:tc>
        <w:tc>
          <w:tcPr>
            <w:tcW w:w="180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27 640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10</w:t>
            </w:r>
          </w:p>
        </w:tc>
        <w:tc>
          <w:tcPr>
            <w:tcW w:w="3995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Krujë</w:t>
            </w:r>
          </w:p>
        </w:tc>
        <w:tc>
          <w:tcPr>
            <w:tcW w:w="1765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33 228</w:t>
            </w:r>
          </w:p>
        </w:tc>
        <w:tc>
          <w:tcPr>
            <w:tcW w:w="180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27 490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11</w:t>
            </w:r>
          </w:p>
        </w:tc>
        <w:tc>
          <w:tcPr>
            <w:tcW w:w="3995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Kavajë</w:t>
            </w:r>
          </w:p>
        </w:tc>
        <w:tc>
          <w:tcPr>
            <w:tcW w:w="1765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33 526</w:t>
            </w:r>
          </w:p>
        </w:tc>
        <w:tc>
          <w:tcPr>
            <w:tcW w:w="180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27 736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12</w:t>
            </w:r>
          </w:p>
        </w:tc>
        <w:tc>
          <w:tcPr>
            <w:tcW w:w="3995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Kuçovë</w:t>
            </w:r>
          </w:p>
        </w:tc>
        <w:tc>
          <w:tcPr>
            <w:tcW w:w="1765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32 982</w:t>
            </w:r>
          </w:p>
        </w:tc>
        <w:tc>
          <w:tcPr>
            <w:tcW w:w="180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27 279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13</w:t>
            </w:r>
          </w:p>
        </w:tc>
        <w:tc>
          <w:tcPr>
            <w:tcW w:w="3995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Kukës</w:t>
            </w:r>
          </w:p>
        </w:tc>
        <w:tc>
          <w:tcPr>
            <w:tcW w:w="1765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35 494</w:t>
            </w:r>
          </w:p>
        </w:tc>
        <w:tc>
          <w:tcPr>
            <w:tcW w:w="180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29 366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14</w:t>
            </w:r>
          </w:p>
        </w:tc>
        <w:tc>
          <w:tcPr>
            <w:tcW w:w="3995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Laç</w:t>
            </w:r>
          </w:p>
        </w:tc>
        <w:tc>
          <w:tcPr>
            <w:tcW w:w="1765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32 739</w:t>
            </w:r>
          </w:p>
        </w:tc>
        <w:tc>
          <w:tcPr>
            <w:tcW w:w="180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27 082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15</w:t>
            </w:r>
          </w:p>
        </w:tc>
        <w:tc>
          <w:tcPr>
            <w:tcW w:w="3995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Lezhë</w:t>
            </w:r>
          </w:p>
        </w:tc>
        <w:tc>
          <w:tcPr>
            <w:tcW w:w="1765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33 745</w:t>
            </w:r>
          </w:p>
        </w:tc>
        <w:tc>
          <w:tcPr>
            <w:tcW w:w="180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27 906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16</w:t>
            </w:r>
          </w:p>
        </w:tc>
        <w:tc>
          <w:tcPr>
            <w:tcW w:w="3995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Librazhd</w:t>
            </w:r>
          </w:p>
        </w:tc>
        <w:tc>
          <w:tcPr>
            <w:tcW w:w="1765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31 805</w:t>
            </w:r>
          </w:p>
        </w:tc>
        <w:tc>
          <w:tcPr>
            <w:tcW w:w="180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26 307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17</w:t>
            </w:r>
          </w:p>
        </w:tc>
        <w:tc>
          <w:tcPr>
            <w:tcW w:w="3995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Lushnjë</w:t>
            </w:r>
          </w:p>
        </w:tc>
        <w:tc>
          <w:tcPr>
            <w:tcW w:w="1765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33 311</w:t>
            </w:r>
          </w:p>
        </w:tc>
        <w:tc>
          <w:tcPr>
            <w:tcW w:w="180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27 555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18</w:t>
            </w:r>
          </w:p>
        </w:tc>
        <w:tc>
          <w:tcPr>
            <w:tcW w:w="3995" w:type="dxa"/>
          </w:tcPr>
          <w:p w:rsidR="008A7597" w:rsidRPr="00791A6E" w:rsidRDefault="008A7597" w:rsidP="008A7597">
            <w:pPr>
              <w:pStyle w:val="Paragrafi"/>
              <w:ind w:firstLine="0"/>
              <w:rPr>
                <w:rFonts w:ascii="Garamond" w:hAnsi="Garamond"/>
                <w:i/>
                <w:sz w:val="24"/>
                <w:szCs w:val="24"/>
                <w:lang w:val="de-DE"/>
              </w:rPr>
            </w:pPr>
            <w:bookmarkStart w:id="0" w:name="_GoBack"/>
            <w:r w:rsidRPr="00791A6E">
              <w:rPr>
                <w:rFonts w:ascii="Garamond" w:hAnsi="Garamond"/>
                <w:i/>
                <w:sz w:val="24"/>
                <w:szCs w:val="24"/>
                <w:lang w:val="de-DE"/>
              </w:rPr>
              <w:t>Burrel</w:t>
            </w:r>
            <w:bookmarkEnd w:id="0"/>
          </w:p>
        </w:tc>
        <w:tc>
          <w:tcPr>
            <w:tcW w:w="1765" w:type="dxa"/>
          </w:tcPr>
          <w:p w:rsidR="008A7597" w:rsidRPr="00791A6E" w:rsidRDefault="00FF2416" w:rsidP="008A7597">
            <w:pPr>
              <w:pStyle w:val="Paragrafi"/>
              <w:ind w:firstLine="0"/>
              <w:jc w:val="right"/>
              <w:rPr>
                <w:rFonts w:ascii="Garamond" w:hAnsi="Garamond"/>
                <w:i/>
                <w:sz w:val="24"/>
                <w:szCs w:val="24"/>
                <w:lang w:val="de-DE"/>
              </w:rPr>
            </w:pPr>
            <w:r w:rsidRPr="00791A6E">
              <w:rPr>
                <w:rFonts w:ascii="Garamond" w:hAnsi="Garamond"/>
                <w:i/>
                <w:sz w:val="24"/>
                <w:szCs w:val="24"/>
                <w:lang w:val="de-DE"/>
              </w:rPr>
              <w:t xml:space="preserve">33 539 </w:t>
            </w:r>
          </w:p>
        </w:tc>
        <w:tc>
          <w:tcPr>
            <w:tcW w:w="180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27 744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19</w:t>
            </w:r>
          </w:p>
        </w:tc>
        <w:tc>
          <w:tcPr>
            <w:tcW w:w="3995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Përrenjas</w:t>
            </w:r>
          </w:p>
        </w:tc>
        <w:tc>
          <w:tcPr>
            <w:tcW w:w="1765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31 990</w:t>
            </w:r>
          </w:p>
        </w:tc>
        <w:tc>
          <w:tcPr>
            <w:tcW w:w="180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26 459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20</w:t>
            </w:r>
          </w:p>
        </w:tc>
        <w:tc>
          <w:tcPr>
            <w:tcW w:w="3995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Peqin</w:t>
            </w:r>
          </w:p>
        </w:tc>
        <w:tc>
          <w:tcPr>
            <w:tcW w:w="1765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31 945</w:t>
            </w:r>
          </w:p>
        </w:tc>
        <w:tc>
          <w:tcPr>
            <w:tcW w:w="180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26 425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21</w:t>
            </w:r>
          </w:p>
        </w:tc>
        <w:tc>
          <w:tcPr>
            <w:tcW w:w="3995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Përmet</w:t>
            </w:r>
          </w:p>
        </w:tc>
        <w:tc>
          <w:tcPr>
            <w:tcW w:w="1765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33 905</w:t>
            </w:r>
          </w:p>
        </w:tc>
        <w:tc>
          <w:tcPr>
            <w:tcW w:w="180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28 045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22</w:t>
            </w:r>
          </w:p>
        </w:tc>
        <w:tc>
          <w:tcPr>
            <w:tcW w:w="3995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Pogradec</w:t>
            </w:r>
          </w:p>
        </w:tc>
        <w:tc>
          <w:tcPr>
            <w:tcW w:w="1765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33 368</w:t>
            </w:r>
          </w:p>
        </w:tc>
        <w:tc>
          <w:tcPr>
            <w:tcW w:w="180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27 594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23</w:t>
            </w:r>
          </w:p>
        </w:tc>
        <w:tc>
          <w:tcPr>
            <w:tcW w:w="3995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Pukë</w:t>
            </w:r>
          </w:p>
        </w:tc>
        <w:tc>
          <w:tcPr>
            <w:tcW w:w="1765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33 961</w:t>
            </w:r>
          </w:p>
        </w:tc>
        <w:tc>
          <w:tcPr>
            <w:tcW w:w="180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28 092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24</w:t>
            </w:r>
          </w:p>
        </w:tc>
        <w:tc>
          <w:tcPr>
            <w:tcW w:w="3995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Rrëshen</w:t>
            </w:r>
          </w:p>
        </w:tc>
        <w:tc>
          <w:tcPr>
            <w:tcW w:w="1765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32 978</w:t>
            </w:r>
          </w:p>
        </w:tc>
        <w:tc>
          <w:tcPr>
            <w:tcW w:w="180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27 281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25</w:t>
            </w:r>
          </w:p>
        </w:tc>
        <w:tc>
          <w:tcPr>
            <w:tcW w:w="3995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Çorovodë</w:t>
            </w:r>
          </w:p>
        </w:tc>
        <w:tc>
          <w:tcPr>
            <w:tcW w:w="1765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33 552</w:t>
            </w:r>
          </w:p>
        </w:tc>
        <w:tc>
          <w:tcPr>
            <w:tcW w:w="180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27 759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26</w:t>
            </w:r>
          </w:p>
        </w:tc>
        <w:tc>
          <w:tcPr>
            <w:tcW w:w="3995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Sarandë</w:t>
            </w:r>
          </w:p>
        </w:tc>
        <w:tc>
          <w:tcPr>
            <w:tcW w:w="1765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33 387</w:t>
            </w:r>
          </w:p>
        </w:tc>
        <w:tc>
          <w:tcPr>
            <w:tcW w:w="180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27 617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27</w:t>
            </w:r>
          </w:p>
        </w:tc>
        <w:tc>
          <w:tcPr>
            <w:tcW w:w="3995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Shkodër</w:t>
            </w:r>
          </w:p>
        </w:tc>
        <w:tc>
          <w:tcPr>
            <w:tcW w:w="1765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33 830</w:t>
            </w:r>
          </w:p>
        </w:tc>
        <w:tc>
          <w:tcPr>
            <w:tcW w:w="180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27 981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28</w:t>
            </w:r>
          </w:p>
        </w:tc>
        <w:tc>
          <w:tcPr>
            <w:tcW w:w="3995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Tepelenë</w:t>
            </w:r>
          </w:p>
        </w:tc>
        <w:tc>
          <w:tcPr>
            <w:tcW w:w="1765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33 706</w:t>
            </w:r>
          </w:p>
        </w:tc>
        <w:tc>
          <w:tcPr>
            <w:tcW w:w="180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27 891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29</w:t>
            </w:r>
          </w:p>
        </w:tc>
        <w:tc>
          <w:tcPr>
            <w:tcW w:w="3995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Bajram Curri</w:t>
            </w:r>
          </w:p>
        </w:tc>
        <w:tc>
          <w:tcPr>
            <w:tcW w:w="1765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35 872</w:t>
            </w:r>
          </w:p>
        </w:tc>
        <w:tc>
          <w:tcPr>
            <w:tcW w:w="180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29 679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30</w:t>
            </w:r>
          </w:p>
        </w:tc>
        <w:tc>
          <w:tcPr>
            <w:tcW w:w="3995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Tiranë</w:t>
            </w:r>
          </w:p>
        </w:tc>
        <w:tc>
          <w:tcPr>
            <w:tcW w:w="1765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33 174</w:t>
            </w:r>
          </w:p>
        </w:tc>
        <w:tc>
          <w:tcPr>
            <w:tcW w:w="180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27 439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31</w:t>
            </w:r>
          </w:p>
        </w:tc>
        <w:tc>
          <w:tcPr>
            <w:tcW w:w="3995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Vlorë</w:t>
            </w:r>
          </w:p>
        </w:tc>
        <w:tc>
          <w:tcPr>
            <w:tcW w:w="1765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34 156</w:t>
            </w:r>
          </w:p>
        </w:tc>
        <w:tc>
          <w:tcPr>
            <w:tcW w:w="180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28 252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</w:p>
        </w:tc>
        <w:tc>
          <w:tcPr>
            <w:tcW w:w="3995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</w:p>
        </w:tc>
        <w:tc>
          <w:tcPr>
            <w:tcW w:w="1765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</w:p>
        </w:tc>
        <w:tc>
          <w:tcPr>
            <w:tcW w:w="180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</w:p>
        </w:tc>
        <w:tc>
          <w:tcPr>
            <w:tcW w:w="3995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Kostoja mesatare</w:t>
            </w:r>
          </w:p>
        </w:tc>
        <w:tc>
          <w:tcPr>
            <w:tcW w:w="1765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33 464</w:t>
            </w:r>
          </w:p>
        </w:tc>
        <w:tc>
          <w:tcPr>
            <w:tcW w:w="180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27 681</w:t>
            </w:r>
          </w:p>
        </w:tc>
      </w:tr>
    </w:tbl>
    <w:p w:rsidR="008A7597" w:rsidRPr="00313E91" w:rsidRDefault="008A7597" w:rsidP="008A7597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8A7597" w:rsidRPr="00313E91" w:rsidRDefault="008A7597" w:rsidP="008A7597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313E91">
        <w:rPr>
          <w:rFonts w:ascii="Garamond" w:hAnsi="Garamond"/>
          <w:sz w:val="24"/>
          <w:szCs w:val="24"/>
          <w:lang w:val="de-DE"/>
        </w:rPr>
        <w:t>V.O. Për qytetet që nuk janë përfshirë në listë, si kosto mesatare të merret kostoja mesatare e qytetit më të afërt.</w:t>
      </w:r>
    </w:p>
    <w:p w:rsidR="008A7597" w:rsidRPr="00313E91" w:rsidRDefault="008A7597" w:rsidP="008A7597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8A7597" w:rsidRPr="00313E91" w:rsidRDefault="008A7597" w:rsidP="008A7597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8A7597" w:rsidRPr="00313E91" w:rsidRDefault="008A7597" w:rsidP="008A7597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8A7597" w:rsidRPr="00313E91" w:rsidRDefault="008A7597" w:rsidP="008A7597">
      <w:pPr>
        <w:pStyle w:val="Paragrafi"/>
        <w:ind w:left="6480"/>
        <w:jc w:val="right"/>
        <w:rPr>
          <w:rFonts w:ascii="Garamond" w:hAnsi="Garamond"/>
          <w:sz w:val="24"/>
          <w:szCs w:val="24"/>
          <w:lang w:val="de-DE"/>
        </w:rPr>
      </w:pPr>
      <w:r w:rsidRPr="00313E91">
        <w:rPr>
          <w:rFonts w:ascii="Garamond" w:hAnsi="Garamond"/>
          <w:sz w:val="24"/>
          <w:szCs w:val="24"/>
          <w:lang w:val="de-DE"/>
        </w:rPr>
        <w:t>TABELA NR.2</w:t>
      </w:r>
    </w:p>
    <w:p w:rsidR="008A7597" w:rsidRPr="00313E91" w:rsidRDefault="008A7597" w:rsidP="008A7597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8A7597" w:rsidRPr="00313E91" w:rsidRDefault="008A7597" w:rsidP="008A7597">
      <w:pPr>
        <w:pStyle w:val="TitulliTitull"/>
        <w:keepNext w:val="0"/>
        <w:rPr>
          <w:rFonts w:ascii="Garamond" w:hAnsi="Garamond"/>
          <w:sz w:val="24"/>
          <w:szCs w:val="24"/>
          <w:lang w:val="de-DE"/>
        </w:rPr>
      </w:pPr>
      <w:r w:rsidRPr="00313E91">
        <w:rPr>
          <w:rFonts w:ascii="Garamond" w:hAnsi="Garamond"/>
          <w:sz w:val="24"/>
          <w:szCs w:val="24"/>
          <w:lang w:val="de-DE"/>
        </w:rPr>
        <w:t xml:space="preserve">Të dhënat e tregut të lirë të apartamenteve sipas qyteteve </w:t>
      </w:r>
    </w:p>
    <w:p w:rsidR="008A7597" w:rsidRPr="00313E91" w:rsidRDefault="008A7597" w:rsidP="008A7597">
      <w:pPr>
        <w:pStyle w:val="TitulliTitull"/>
        <w:keepNext w:val="0"/>
        <w:rPr>
          <w:rFonts w:ascii="Garamond" w:hAnsi="Garamond"/>
          <w:sz w:val="24"/>
          <w:szCs w:val="24"/>
        </w:rPr>
      </w:pPr>
      <w:r w:rsidRPr="00313E91">
        <w:rPr>
          <w:rFonts w:ascii="Garamond" w:hAnsi="Garamond"/>
          <w:sz w:val="24"/>
          <w:szCs w:val="24"/>
        </w:rPr>
        <w:t>për vitin 2008</w:t>
      </w:r>
    </w:p>
    <w:p w:rsidR="008A7597" w:rsidRPr="00313E91" w:rsidRDefault="008A7597" w:rsidP="008A7597">
      <w:pPr>
        <w:pStyle w:val="Paragrafi"/>
        <w:rPr>
          <w:rFonts w:ascii="Garamond" w:hAnsi="Garamond"/>
          <w:sz w:val="24"/>
          <w:szCs w:val="24"/>
          <w:lang w:val="de-DE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828"/>
        <w:gridCol w:w="2700"/>
        <w:gridCol w:w="3060"/>
      </w:tblGrid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b/>
                <w:sz w:val="24"/>
                <w:szCs w:val="24"/>
                <w:lang w:val="de-DE"/>
              </w:rPr>
              <w:t>Nr.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b/>
                <w:sz w:val="24"/>
                <w:szCs w:val="24"/>
                <w:lang w:val="de-DE"/>
              </w:rPr>
              <w:t>Qytetet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b/>
                <w:sz w:val="24"/>
                <w:szCs w:val="24"/>
                <w:lang w:val="de-DE"/>
              </w:rPr>
              <w:t>Kostoja mesatare e shitjes lek/m</w:t>
            </w:r>
            <w:r w:rsidRPr="00313E91">
              <w:rPr>
                <w:rFonts w:ascii="Garamond" w:hAnsi="Garamond"/>
                <w:b/>
                <w:sz w:val="24"/>
                <w:szCs w:val="24"/>
                <w:vertAlign w:val="superscript"/>
                <w:lang w:val="de-DE"/>
              </w:rPr>
              <w:t>2</w:t>
            </w:r>
            <w:r w:rsidRPr="00313E91">
              <w:rPr>
                <w:rFonts w:ascii="Garamond" w:hAnsi="Garamond"/>
                <w:b/>
                <w:sz w:val="24"/>
                <w:szCs w:val="24"/>
                <w:lang w:val="de-DE"/>
              </w:rPr>
              <w:t xml:space="preserve"> sip.shfrytëzimi në tregun e lirë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Tiranë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81 875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</w:t>
            </w:r>
          </w:p>
        </w:tc>
        <w:tc>
          <w:tcPr>
            <w:tcW w:w="2700" w:type="dxa"/>
          </w:tcPr>
          <w:p w:rsidR="008A7597" w:rsidRPr="00791A6E" w:rsidRDefault="00FF2416" w:rsidP="008A7597">
            <w:pPr>
              <w:pStyle w:val="Paragrafi"/>
              <w:ind w:firstLine="0"/>
              <w:rPr>
                <w:rFonts w:ascii="Garamond" w:hAnsi="Garamond"/>
                <w:i/>
                <w:sz w:val="24"/>
                <w:szCs w:val="24"/>
                <w:lang w:val="de-DE"/>
              </w:rPr>
            </w:pPr>
            <w:r w:rsidRPr="00791A6E">
              <w:rPr>
                <w:rFonts w:ascii="Garamond" w:hAnsi="Garamond"/>
                <w:i/>
                <w:sz w:val="24"/>
                <w:szCs w:val="24"/>
                <w:lang w:val="de-DE"/>
              </w:rPr>
              <w:t>Vora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45 000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Kamëz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44 000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4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Krrabë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24 505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5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Durrës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70 586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6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Kavajë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56 757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7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Shijak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42 000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8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Shkodër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49 540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9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Pukë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13 778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10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Laç-Vau i Dejës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24 000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11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Koplik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43 827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12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Fushë-Arrëz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8 157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13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Lezhë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48 475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14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Shëngjin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48 100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15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Vlorë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50 988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16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Orikum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49 000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17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Himarë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50 000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18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Korçë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44 926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19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Pogradec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43 273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20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Bilisht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34 781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21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Ersekë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26 352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22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Maliq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29 589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23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Leskovik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20 838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24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Fier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55 062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25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Lushnjë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40 107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26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Ballsh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34 824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27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Patos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29 018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28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Divjakë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46 533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29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Roskovec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31 079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30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Berat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35 340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31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Kuçovë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24 460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32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Poliçan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18 633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33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Çorovodë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12 488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34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Ura Vajgurore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21 807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35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Elbasan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46 600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36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Librazhd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38 886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37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Cërrik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33 067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38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Gramsh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32 127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39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Peqin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37 399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lastRenderedPageBreak/>
              <w:t>40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Përrenjas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33 902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41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Rrogozhinë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37 000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42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Gjirokastër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53 731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43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Përmet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23 564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44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Sarandë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55 000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45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Delvinë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40 000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46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Tepelenë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15 940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47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Memaliaj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11 155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48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Këlcyrë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15 423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49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Konispol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30 000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50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Libohovë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29 000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51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Laç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41 876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52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Krujë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41 200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53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Fushë-Krujë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38 200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54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Mamurras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28 570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55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Milot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27 506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56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Rrëshen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 xml:space="preserve">43 000 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57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Kukës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27 966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58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Tropojë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22 500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59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Krumë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28 833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60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Peshkopi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35 600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61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Burrel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27 700</w:t>
            </w:r>
          </w:p>
        </w:tc>
      </w:tr>
      <w:tr w:rsidR="008A7597" w:rsidRPr="00313E91">
        <w:tc>
          <w:tcPr>
            <w:tcW w:w="82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62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Bulqizë</w:t>
            </w:r>
          </w:p>
        </w:tc>
        <w:tc>
          <w:tcPr>
            <w:tcW w:w="306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30 000</w:t>
            </w:r>
          </w:p>
        </w:tc>
      </w:tr>
    </w:tbl>
    <w:p w:rsidR="008A7597" w:rsidRPr="00313E91" w:rsidRDefault="008A7597" w:rsidP="008A7597">
      <w:pPr>
        <w:pStyle w:val="Paragrafi"/>
        <w:rPr>
          <w:rFonts w:ascii="Garamond" w:hAnsi="Garamond"/>
          <w:sz w:val="24"/>
          <w:szCs w:val="24"/>
        </w:rPr>
      </w:pPr>
    </w:p>
    <w:p w:rsidR="008A7597" w:rsidRPr="00313E91" w:rsidRDefault="008A7597" w:rsidP="008A7597">
      <w:pPr>
        <w:pStyle w:val="Paragrafi"/>
        <w:ind w:left="5040"/>
        <w:jc w:val="right"/>
        <w:rPr>
          <w:rFonts w:ascii="Garamond" w:hAnsi="Garamond"/>
          <w:sz w:val="24"/>
          <w:szCs w:val="24"/>
        </w:rPr>
      </w:pPr>
      <w:r w:rsidRPr="00313E91">
        <w:rPr>
          <w:rFonts w:ascii="Garamond" w:hAnsi="Garamond"/>
          <w:sz w:val="24"/>
          <w:szCs w:val="24"/>
        </w:rPr>
        <w:t>TABELA NR.2</w:t>
      </w:r>
    </w:p>
    <w:p w:rsidR="008A7597" w:rsidRPr="00313E91" w:rsidRDefault="008A7597" w:rsidP="008A7597">
      <w:pPr>
        <w:pStyle w:val="Paragrafi"/>
        <w:rPr>
          <w:rFonts w:ascii="Garamond" w:hAnsi="Garamond"/>
          <w:sz w:val="24"/>
          <w:szCs w:val="24"/>
        </w:rPr>
      </w:pPr>
    </w:p>
    <w:p w:rsidR="008A7597" w:rsidRPr="00313E91" w:rsidRDefault="008A7597" w:rsidP="008A7597">
      <w:pPr>
        <w:pStyle w:val="TitulliTitull"/>
        <w:keepNext w:val="0"/>
        <w:rPr>
          <w:rFonts w:ascii="Garamond" w:hAnsi="Garamond"/>
          <w:sz w:val="24"/>
          <w:szCs w:val="24"/>
        </w:rPr>
      </w:pPr>
      <w:r w:rsidRPr="00313E91">
        <w:rPr>
          <w:rFonts w:ascii="Garamond" w:hAnsi="Garamond"/>
          <w:sz w:val="24"/>
          <w:szCs w:val="24"/>
        </w:rPr>
        <w:t>Të dhënat e tregut të lirë të apartamenteve për vitin 2008</w:t>
      </w:r>
    </w:p>
    <w:p w:rsidR="008A7597" w:rsidRPr="00313E91" w:rsidRDefault="008A7597" w:rsidP="008A7597">
      <w:pPr>
        <w:pStyle w:val="Paragrafi"/>
        <w:rPr>
          <w:rFonts w:ascii="Garamond" w:hAnsi="Garamond"/>
          <w:sz w:val="24"/>
          <w:szCs w:val="24"/>
        </w:rPr>
      </w:pPr>
    </w:p>
    <w:p w:rsidR="008A7597" w:rsidRPr="00313E91" w:rsidRDefault="008A7597" w:rsidP="008A7597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313E91">
        <w:rPr>
          <w:rFonts w:ascii="Garamond" w:hAnsi="Garamond"/>
          <w:sz w:val="24"/>
          <w:szCs w:val="24"/>
          <w:lang w:val="de-DE"/>
        </w:rPr>
        <w:t>Qyteti i Tiranës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48"/>
        <w:gridCol w:w="2700"/>
        <w:gridCol w:w="3420"/>
      </w:tblGrid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b/>
                <w:sz w:val="24"/>
                <w:szCs w:val="24"/>
                <w:lang w:val="de-DE"/>
              </w:rPr>
              <w:t>Nr.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b/>
                <w:sz w:val="24"/>
                <w:szCs w:val="24"/>
                <w:lang w:val="de-DE"/>
              </w:rPr>
              <w:t>Zonat</w:t>
            </w:r>
          </w:p>
        </w:tc>
        <w:tc>
          <w:tcPr>
            <w:tcW w:w="3420" w:type="dxa"/>
          </w:tcPr>
          <w:p w:rsidR="008A7597" w:rsidRPr="00313E91" w:rsidRDefault="008A7597" w:rsidP="008A7597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b/>
                <w:sz w:val="24"/>
                <w:szCs w:val="24"/>
                <w:lang w:val="de-DE"/>
              </w:rPr>
              <w:t>Vlera mesatare e shitjes lekë/m</w:t>
            </w:r>
            <w:r w:rsidRPr="00313E91">
              <w:rPr>
                <w:rFonts w:ascii="Garamond" w:hAnsi="Garamond"/>
                <w:b/>
                <w:sz w:val="24"/>
                <w:szCs w:val="24"/>
                <w:vertAlign w:val="superscript"/>
                <w:lang w:val="de-DE"/>
              </w:rPr>
              <w:t>2</w:t>
            </w:r>
            <w:r w:rsidRPr="00313E91">
              <w:rPr>
                <w:rFonts w:ascii="Garamond" w:hAnsi="Garamond"/>
                <w:b/>
                <w:sz w:val="24"/>
                <w:szCs w:val="24"/>
                <w:lang w:val="de-DE"/>
              </w:rPr>
              <w:t xml:space="preserve"> sip.shfrytëzimi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1/1</w:t>
            </w:r>
          </w:p>
        </w:tc>
        <w:tc>
          <w:tcPr>
            <w:tcW w:w="342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90 000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1/2</w:t>
            </w:r>
          </w:p>
        </w:tc>
        <w:tc>
          <w:tcPr>
            <w:tcW w:w="342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67 500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2/1</w:t>
            </w:r>
          </w:p>
        </w:tc>
        <w:tc>
          <w:tcPr>
            <w:tcW w:w="342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160 000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4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2/2</w:t>
            </w:r>
          </w:p>
        </w:tc>
        <w:tc>
          <w:tcPr>
            <w:tcW w:w="342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120 000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5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2/3</w:t>
            </w:r>
          </w:p>
        </w:tc>
        <w:tc>
          <w:tcPr>
            <w:tcW w:w="342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105 000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6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2/4</w:t>
            </w:r>
          </w:p>
        </w:tc>
        <w:tc>
          <w:tcPr>
            <w:tcW w:w="342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115 000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7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2/5</w:t>
            </w:r>
          </w:p>
        </w:tc>
        <w:tc>
          <w:tcPr>
            <w:tcW w:w="342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80 000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8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3/1</w:t>
            </w:r>
          </w:p>
        </w:tc>
        <w:tc>
          <w:tcPr>
            <w:tcW w:w="342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77 500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9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3/2</w:t>
            </w:r>
          </w:p>
        </w:tc>
        <w:tc>
          <w:tcPr>
            <w:tcW w:w="342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62 500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10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4/1</w:t>
            </w:r>
          </w:p>
        </w:tc>
        <w:tc>
          <w:tcPr>
            <w:tcW w:w="342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67 500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11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4/2</w:t>
            </w:r>
          </w:p>
        </w:tc>
        <w:tc>
          <w:tcPr>
            <w:tcW w:w="342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62 500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12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5/1</w:t>
            </w:r>
          </w:p>
        </w:tc>
        <w:tc>
          <w:tcPr>
            <w:tcW w:w="342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175 000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13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5/2</w:t>
            </w:r>
          </w:p>
        </w:tc>
        <w:tc>
          <w:tcPr>
            <w:tcW w:w="342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112 500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14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5/3</w:t>
            </w:r>
          </w:p>
        </w:tc>
        <w:tc>
          <w:tcPr>
            <w:tcW w:w="342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100 000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15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5/4</w:t>
            </w:r>
          </w:p>
        </w:tc>
        <w:tc>
          <w:tcPr>
            <w:tcW w:w="342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82 500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lastRenderedPageBreak/>
              <w:t>16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6</w:t>
            </w:r>
          </w:p>
        </w:tc>
        <w:tc>
          <w:tcPr>
            <w:tcW w:w="342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67 500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17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7/1</w:t>
            </w:r>
          </w:p>
        </w:tc>
        <w:tc>
          <w:tcPr>
            <w:tcW w:w="342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117 500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18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7/2</w:t>
            </w:r>
          </w:p>
        </w:tc>
        <w:tc>
          <w:tcPr>
            <w:tcW w:w="342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117 500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19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7/3</w:t>
            </w:r>
          </w:p>
        </w:tc>
        <w:tc>
          <w:tcPr>
            <w:tcW w:w="342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85 000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20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7/4</w:t>
            </w:r>
          </w:p>
        </w:tc>
        <w:tc>
          <w:tcPr>
            <w:tcW w:w="342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65 000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21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8/1</w:t>
            </w:r>
          </w:p>
        </w:tc>
        <w:tc>
          <w:tcPr>
            <w:tcW w:w="342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102 500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22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8/2</w:t>
            </w:r>
          </w:p>
        </w:tc>
        <w:tc>
          <w:tcPr>
            <w:tcW w:w="342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87 500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23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8/3</w:t>
            </w:r>
          </w:p>
        </w:tc>
        <w:tc>
          <w:tcPr>
            <w:tcW w:w="342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67 500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24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9/1</w:t>
            </w:r>
          </w:p>
        </w:tc>
        <w:tc>
          <w:tcPr>
            <w:tcW w:w="342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130 000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25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9/2</w:t>
            </w:r>
          </w:p>
        </w:tc>
        <w:tc>
          <w:tcPr>
            <w:tcW w:w="342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102 500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26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9/3</w:t>
            </w:r>
          </w:p>
        </w:tc>
        <w:tc>
          <w:tcPr>
            <w:tcW w:w="342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80 000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27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10/1</w:t>
            </w:r>
          </w:p>
        </w:tc>
        <w:tc>
          <w:tcPr>
            <w:tcW w:w="342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140 000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28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10/2</w:t>
            </w:r>
          </w:p>
        </w:tc>
        <w:tc>
          <w:tcPr>
            <w:tcW w:w="342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130 000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29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10/3</w:t>
            </w:r>
          </w:p>
        </w:tc>
        <w:tc>
          <w:tcPr>
            <w:tcW w:w="342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120 000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30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11/1</w:t>
            </w:r>
          </w:p>
        </w:tc>
        <w:tc>
          <w:tcPr>
            <w:tcW w:w="342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85 000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31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11/2</w:t>
            </w:r>
          </w:p>
        </w:tc>
        <w:tc>
          <w:tcPr>
            <w:tcW w:w="342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70 000</w:t>
            </w:r>
          </w:p>
        </w:tc>
      </w:tr>
      <w:tr w:rsidR="008A7597" w:rsidRPr="00313E91">
        <w:tc>
          <w:tcPr>
            <w:tcW w:w="648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32</w:t>
            </w:r>
          </w:p>
        </w:tc>
        <w:tc>
          <w:tcPr>
            <w:tcW w:w="2700" w:type="dxa"/>
          </w:tcPr>
          <w:p w:rsidR="008A7597" w:rsidRPr="00313E91" w:rsidRDefault="008A7597" w:rsidP="008A759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11/3</w:t>
            </w:r>
          </w:p>
        </w:tc>
        <w:tc>
          <w:tcPr>
            <w:tcW w:w="3420" w:type="dxa"/>
          </w:tcPr>
          <w:p w:rsidR="008A7597" w:rsidRPr="00313E91" w:rsidRDefault="008A7597" w:rsidP="008A7597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de-DE"/>
              </w:rPr>
            </w:pPr>
            <w:r w:rsidRPr="00313E91">
              <w:rPr>
                <w:rFonts w:ascii="Garamond" w:hAnsi="Garamond"/>
                <w:sz w:val="24"/>
                <w:szCs w:val="24"/>
                <w:lang w:val="de-DE"/>
              </w:rPr>
              <w:t>65 000</w:t>
            </w:r>
          </w:p>
        </w:tc>
      </w:tr>
    </w:tbl>
    <w:p w:rsidR="00155FB1" w:rsidRPr="00313E91" w:rsidRDefault="00155FB1" w:rsidP="00DC6AA6">
      <w:pPr>
        <w:pStyle w:val="Paragrafi"/>
        <w:rPr>
          <w:rFonts w:ascii="Garamond" w:hAnsi="Garamond"/>
          <w:sz w:val="24"/>
          <w:szCs w:val="24"/>
        </w:rPr>
      </w:pPr>
    </w:p>
    <w:sectPr w:rsidR="00155FB1" w:rsidRPr="00313E9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597"/>
    <w:rsid w:val="00093BA7"/>
    <w:rsid w:val="00155FB1"/>
    <w:rsid w:val="00313E91"/>
    <w:rsid w:val="00394CB1"/>
    <w:rsid w:val="00427864"/>
    <w:rsid w:val="006535BA"/>
    <w:rsid w:val="00791A6E"/>
    <w:rsid w:val="008A7597"/>
    <w:rsid w:val="00CD05AB"/>
    <w:rsid w:val="00D60C8B"/>
    <w:rsid w:val="00DC6AA6"/>
    <w:rsid w:val="00FF2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D62CC3-03FE-4148-B1B3-9032BAD9E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7597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1">
    <w:name w:val="List Bullet1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8A75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</vt:lpstr>
    </vt:vector>
  </TitlesOfParts>
  <Company>QPZ</Company>
  <LinksUpToDate>false</LinksUpToDate>
  <CharactersWithSpaces>4905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Nisida</dc:creator>
  <cp:keywords/>
  <dc:description/>
  <cp:lastModifiedBy>Sara Mborja</cp:lastModifiedBy>
  <cp:revision>5</cp:revision>
  <dcterms:created xsi:type="dcterms:W3CDTF">2025-11-21T17:33:00Z</dcterms:created>
  <dcterms:modified xsi:type="dcterms:W3CDTF">2026-01-05T12:49:00Z</dcterms:modified>
</cp:coreProperties>
</file>