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4DF1" w:rsidRPr="00CB3F85" w:rsidRDefault="00114DF1" w:rsidP="00114DF1">
      <w:pPr>
        <w:pStyle w:val="Akti"/>
        <w:keepNext w:val="0"/>
      </w:pPr>
      <w:bookmarkStart w:id="0" w:name="_GoBack"/>
      <w:bookmarkEnd w:id="0"/>
      <w:r>
        <w:t>UDHËZI</w:t>
      </w:r>
      <w:r w:rsidRPr="00CB3F85">
        <w:t>M</w:t>
      </w:r>
    </w:p>
    <w:p w:rsidR="00114DF1" w:rsidRPr="00CB3F85" w:rsidRDefault="00114DF1" w:rsidP="00114DF1">
      <w:pPr>
        <w:pStyle w:val="NumriData"/>
        <w:keepNext w:val="0"/>
      </w:pPr>
      <w:r w:rsidRPr="00CB3F85">
        <w:t>Nr.1, datë</w:t>
      </w:r>
      <w:r>
        <w:t xml:space="preserve"> </w:t>
      </w:r>
      <w:r w:rsidRPr="00CB3F85">
        <w:t>13.1.2010</w:t>
      </w:r>
    </w:p>
    <w:p w:rsidR="00114DF1" w:rsidRPr="00CB3F85" w:rsidRDefault="00114DF1" w:rsidP="00114DF1">
      <w:pPr>
        <w:pStyle w:val="Paragrafi0"/>
      </w:pPr>
    </w:p>
    <w:p w:rsidR="00114DF1" w:rsidRPr="00CB3F85" w:rsidRDefault="00114DF1" w:rsidP="00114DF1">
      <w:pPr>
        <w:pStyle w:val="Titulli0"/>
        <w:keepNext w:val="0"/>
      </w:pPr>
      <w:r w:rsidRPr="00CB3F85">
        <w:t>PËR</w:t>
      </w:r>
      <w:r>
        <w:t xml:space="preserve"> </w:t>
      </w:r>
      <w:r w:rsidRPr="00CB3F85">
        <w:t>MËNYRËN E VERIFIKIMIT  APO TË SHQYRTIMIT TË VLEFSHMËRISË LIGJORE TË KRIJIMIT TË TITUJVE TË PRONËSISË MBI TOKAT BUJQËSORE TË ISH-NB-VE DHE TË ZONËS SË ZHVILLIMIT ME PËRPARËSI TURIZMIN</w:t>
      </w:r>
    </w:p>
    <w:p w:rsidR="00114DF1" w:rsidRPr="00CB3F85" w:rsidRDefault="00114DF1" w:rsidP="00114DF1">
      <w:pPr>
        <w:pStyle w:val="Paragrafi0"/>
      </w:pPr>
    </w:p>
    <w:p w:rsidR="00114DF1" w:rsidRPr="00CB3F85" w:rsidRDefault="00114DF1" w:rsidP="00114DF1">
      <w:pPr>
        <w:pStyle w:val="BazLigjPropozues"/>
        <w:keepNext w:val="0"/>
      </w:pPr>
      <w:r w:rsidRPr="00CB3F85">
        <w:t>Në mbështetje të nenit 100 të Kushtetutës, të neneve 7, pika 2, shkronja “b” e 16 të</w:t>
      </w:r>
      <w:r>
        <w:t xml:space="preserve"> ligjit nr.9948, datë  7.7.2008</w:t>
      </w:r>
      <w:r w:rsidRPr="00CB3F85">
        <w:t xml:space="preserve"> “Për shqyrtimin e vlefshmërisë ligjore të krijimit të titujve të pronësisë mbi tokën bujqësore”, të ndryshuar, me propozimin e Ministrit të Shtetit për Reformat dhe Marrëdhëniet me Kuvendin, Këshilli i Ministrave</w:t>
      </w:r>
    </w:p>
    <w:p w:rsidR="00114DF1" w:rsidRPr="00CB3F85" w:rsidRDefault="00114DF1" w:rsidP="00114DF1">
      <w:pPr>
        <w:pStyle w:val="Paragrafi0"/>
      </w:pPr>
    </w:p>
    <w:p w:rsidR="00114DF1" w:rsidRPr="00CB3F85" w:rsidRDefault="00114DF1" w:rsidP="00114DF1">
      <w:pPr>
        <w:pStyle w:val="VENDOSI0"/>
        <w:keepNext w:val="0"/>
      </w:pPr>
      <w:r>
        <w:t>UDHËZO</w:t>
      </w:r>
      <w:r w:rsidRPr="00CB3F85">
        <w:t>N:</w:t>
      </w:r>
    </w:p>
    <w:p w:rsidR="00114DF1" w:rsidRPr="00CB3F85" w:rsidRDefault="00114DF1" w:rsidP="00114DF1">
      <w:pPr>
        <w:pStyle w:val="Paragrafi0"/>
      </w:pPr>
    </w:p>
    <w:p w:rsidR="00114DF1" w:rsidRPr="00CB3F85" w:rsidRDefault="00114DF1" w:rsidP="00114DF1">
      <w:pPr>
        <w:pStyle w:val="Paragrafi0"/>
      </w:pPr>
      <w:r w:rsidRPr="00CB3F85">
        <w:t>I. Për verifikimin apo shqyrtimin e vlefshmërisë ligjore të krijimit të titujve të pronësisë mbi tokën bujqësore, gjatë kontrolleve të drejtpërdrejta, që ushtrohen me nismën e komisioneve vendore të verifikimit të titujve të pronësisë,  të ndiqen procedurat e parashikuara në këtë udhëzim.</w:t>
      </w:r>
    </w:p>
    <w:p w:rsidR="00114DF1" w:rsidRPr="00CB3F85" w:rsidRDefault="00114DF1" w:rsidP="00114DF1">
      <w:pPr>
        <w:pStyle w:val="Paragrafi0"/>
      </w:pPr>
      <w:r w:rsidRPr="00CB3F85">
        <w:t>II. Komisioni vendor i verifikimit të titujve të pronësisë,  me nismën e vet, ushtron kontrolle të drejtpërdrejta e të plota mbi veprimtarinë dhe veprimet e kryera nga ish-ko</w:t>
      </w:r>
      <w:r>
        <w:t>misionet e tokës s</w:t>
      </w:r>
      <w:r w:rsidRPr="00CB3F85">
        <w:t>ë të gjitha niveleve</w:t>
      </w:r>
      <w:r>
        <w:t>,</w:t>
      </w:r>
      <w:r w:rsidRPr="00CB3F85">
        <w:t xml:space="preserve"> në procesin e ndarjes së tokës bujqësore, për:</w:t>
      </w:r>
    </w:p>
    <w:p w:rsidR="00114DF1" w:rsidRPr="00CB3F85" w:rsidRDefault="00114DF1" w:rsidP="00114DF1">
      <w:pPr>
        <w:pStyle w:val="Paragrafi0"/>
      </w:pPr>
      <w:r>
        <w:t xml:space="preserve">a) </w:t>
      </w:r>
      <w:r w:rsidRPr="00CB3F85">
        <w:t xml:space="preserve">sipërfaqet e tokave të ish-ndërmarrjeve bujqësore; </w:t>
      </w:r>
    </w:p>
    <w:p w:rsidR="00114DF1" w:rsidRPr="00CB3F85" w:rsidRDefault="00114DF1" w:rsidP="00114DF1">
      <w:pPr>
        <w:pStyle w:val="Paragrafi0"/>
      </w:pPr>
      <w:r>
        <w:t xml:space="preserve">b) </w:t>
      </w:r>
      <w:r w:rsidRPr="00CB3F85">
        <w:t>sipërfaqet në zonat e zhvillimit me përparësi turizmin, të përcaktuara në</w:t>
      </w:r>
      <w:r>
        <w:t xml:space="preserve"> ligjin nr.7665, datë 21.1.1993</w:t>
      </w:r>
      <w:r w:rsidRPr="00CB3F85">
        <w:t xml:space="preserve"> “Për zhvillimin e zonave, që kanë përparësi turizmin”, të ndryshuar, dhe në aktet nënligjore, dalë në zbatim të tij.</w:t>
      </w:r>
    </w:p>
    <w:p w:rsidR="00114DF1" w:rsidRPr="00CB3F85" w:rsidRDefault="00114DF1" w:rsidP="00114DF1">
      <w:pPr>
        <w:pStyle w:val="Paragrafi0"/>
      </w:pPr>
      <w:r w:rsidRPr="00CB3F85">
        <w:t xml:space="preserve">III. Drejtori i komisionit vendor, në bazë të programit vjetor të miratuar për veprimtaritë e kontrollit dhe verifikimet, përgatit urdhrin e kontrollit, i cili miratohet nga prefekti i qarkut. Në urdhër përcaktohen: </w:t>
      </w:r>
    </w:p>
    <w:p w:rsidR="00114DF1" w:rsidRPr="00CB3F85" w:rsidRDefault="00114DF1" w:rsidP="00114DF1">
      <w:pPr>
        <w:pStyle w:val="Paragrafi0"/>
      </w:pPr>
      <w:r>
        <w:t xml:space="preserve">a) </w:t>
      </w:r>
      <w:r w:rsidRPr="00CB3F85">
        <w:t>objekti i kontrollit, territori i komunës, fshatit, sektorit të ish-NB-së apo zona e zhvillimit me përparës</w:t>
      </w:r>
      <w:r>
        <w:t>i turizmin për fshatin përkatës;</w:t>
      </w:r>
    </w:p>
    <w:p w:rsidR="00114DF1" w:rsidRPr="00CB3F85" w:rsidRDefault="00114DF1" w:rsidP="00114DF1">
      <w:pPr>
        <w:pStyle w:val="Paragrafi0"/>
      </w:pPr>
      <w:r>
        <w:t xml:space="preserve">b) </w:t>
      </w:r>
      <w:r w:rsidRPr="00CB3F85">
        <w:t>qëllimi i kontrollit dhe verifikimi i vlefshmërisë ligjore të krijimit të titujve të pronësisë mbi tokën bujqës</w:t>
      </w:r>
      <w:r>
        <w:t>ore nga ish-komisionet e tokës së të gjitha niveleve;</w:t>
      </w:r>
    </w:p>
    <w:p w:rsidR="00114DF1" w:rsidRPr="00CB3F85" w:rsidRDefault="00114DF1" w:rsidP="00114DF1">
      <w:pPr>
        <w:pStyle w:val="Paragrafi0"/>
      </w:pPr>
      <w:r>
        <w:t xml:space="preserve">c) </w:t>
      </w:r>
      <w:r w:rsidRPr="00CB3F85">
        <w:t xml:space="preserve">përbërja e grupit të </w:t>
      </w:r>
      <w:r>
        <w:t>kontrollit me anëtarë të KV-ve;</w:t>
      </w:r>
    </w:p>
    <w:p w:rsidR="00114DF1" w:rsidRPr="00CB3F85" w:rsidRDefault="00114DF1" w:rsidP="00114DF1">
      <w:pPr>
        <w:pStyle w:val="Paragrafi0"/>
      </w:pPr>
      <w:r w:rsidRPr="00CB3F85">
        <w:t>ç)</w:t>
      </w:r>
      <w:r>
        <w:t xml:space="preserve"> afati i kryerjes së kontrollit;</w:t>
      </w:r>
    </w:p>
    <w:p w:rsidR="00114DF1" w:rsidRPr="00CB3F85" w:rsidRDefault="00114DF1" w:rsidP="00114DF1">
      <w:pPr>
        <w:pStyle w:val="Paragrafi0"/>
      </w:pPr>
      <w:r>
        <w:t xml:space="preserve">d) </w:t>
      </w:r>
      <w:r w:rsidRPr="00CB3F85">
        <w:t xml:space="preserve">afati i dorëzimit të raportit përfundimtar të kontrollit dhe të projektvendimeve, që do të paraqiten për miratim në komisionin vendor. </w:t>
      </w:r>
    </w:p>
    <w:p w:rsidR="00114DF1" w:rsidRPr="00CB3F85" w:rsidRDefault="00114DF1" w:rsidP="00114DF1">
      <w:pPr>
        <w:pStyle w:val="Paragrafi0"/>
      </w:pPr>
      <w:r w:rsidRPr="00CB3F85">
        <w:t xml:space="preserve">IV. Drejtori i komisionit vendor, për mbledhjen e dokumentacionit që do të kontrollohet, përgatit dhe bashkënënshkruan me prefektin një kërkesë, e cila u drejtohet institucioneve të mëposhtme: </w:t>
      </w:r>
    </w:p>
    <w:p w:rsidR="00114DF1" w:rsidRPr="00CB3F85" w:rsidRDefault="00114DF1" w:rsidP="00114DF1">
      <w:pPr>
        <w:pStyle w:val="Paragrafi0"/>
      </w:pPr>
      <w:r>
        <w:t xml:space="preserve">1. </w:t>
      </w:r>
      <w:r w:rsidRPr="00CB3F85">
        <w:t>Zyrës vendore të regjistrimit të pasurive të paluajtshme, ku i kërkohet:</w:t>
      </w:r>
    </w:p>
    <w:p w:rsidR="00114DF1" w:rsidRPr="00CB3F85" w:rsidRDefault="00114DF1" w:rsidP="00114DF1">
      <w:pPr>
        <w:pStyle w:val="Paragrafi0"/>
      </w:pPr>
      <w:r w:rsidRPr="00CB3F85">
        <w:t xml:space="preserve">a) lista e akteve të marrjes së tokës bujqësore në pronësi që disponon, sipas modelit të paraqitur në lidhjen  “A”, që i bashkëlidhet këtij udhëzimi, për sipërfaqen, objekt i kontrollit; </w:t>
      </w:r>
    </w:p>
    <w:p w:rsidR="00114DF1" w:rsidRPr="00CB3F85" w:rsidRDefault="00114DF1" w:rsidP="00114DF1">
      <w:pPr>
        <w:pStyle w:val="Paragrafi0"/>
      </w:pPr>
      <w:r w:rsidRPr="00CB3F85">
        <w:t>b) fotokopja e listës së akteve të marrjes së tokës bujqësore në pronësi dhe e hartave treguese të regjistrimit që disponon, për të cilat do të kryhet verifikimi apo shqyrtimi i vlefshmërisë ligjore;</w:t>
      </w:r>
    </w:p>
    <w:p w:rsidR="00114DF1" w:rsidRPr="00CB3F85" w:rsidRDefault="00114DF1" w:rsidP="00114DF1">
      <w:pPr>
        <w:pStyle w:val="Paragrafi0"/>
      </w:pPr>
      <w:r w:rsidRPr="00CB3F85">
        <w:t>c) gjendja juridike e pronësisë së ngastrave, sipas listës</w:t>
      </w:r>
      <w:r>
        <w:t>,</w:t>
      </w:r>
      <w:r w:rsidRPr="00CB3F85">
        <w:t xml:space="preserve"> të përcaktuar në shkronjën “a” të pikës 1, për të cilat do të kryhet verifikimi apo shqyrtimi i vlefshmërisë ligjore, sipas modelit të paraqitur në lidhjen “A”, që</w:t>
      </w:r>
      <w:r>
        <w:t xml:space="preserve"> i bashkëlidhet këtij udhëzimi;</w:t>
      </w:r>
    </w:p>
    <w:p w:rsidR="00114DF1" w:rsidRPr="00CB3F85" w:rsidRDefault="00114DF1" w:rsidP="00114DF1">
      <w:pPr>
        <w:pStyle w:val="Paragrafi0"/>
      </w:pPr>
      <w:r w:rsidRPr="00CB3F85">
        <w:t xml:space="preserve">ç)  çdo dokumentacion tjetër në lidhje me to, kur komisioni vendor e vlerëson të nevojshëm për shqyrtimin administrativ. </w:t>
      </w:r>
    </w:p>
    <w:p w:rsidR="00114DF1" w:rsidRPr="00CB3F85" w:rsidRDefault="00114DF1" w:rsidP="00114DF1">
      <w:pPr>
        <w:pStyle w:val="Paragrafi0"/>
      </w:pPr>
      <w:r w:rsidRPr="00CB3F85">
        <w:t>Me marrjen e kërkesës së komisionit vendor, zyra vendore e regjistrimit të pasurive të paluajtshme, për sipërfaqen, objekt i kontrolli</w:t>
      </w:r>
      <w:r>
        <w:t>t</w:t>
      </w:r>
      <w:r w:rsidRPr="00CB3F85">
        <w:t xml:space="preserve">, nuk do të regjistrojë asnjë akt dhe nuk do të japë asnjë shërbim për  aktet e marrjes së tokës bujqësore në pronësi, që, në ndonjë rast, nuk janë përfshirë në listën sipas lidhjes </w:t>
      </w:r>
      <w:r>
        <w:t>“</w:t>
      </w:r>
      <w:r w:rsidRPr="00CB3F85">
        <w:t>A</w:t>
      </w:r>
      <w:r>
        <w:t>”</w:t>
      </w:r>
      <w:r w:rsidRPr="00CB3F85">
        <w:t xml:space="preserve">, pa e përcjellë më parë në komisionin vendor për verifikim. </w:t>
      </w:r>
    </w:p>
    <w:p w:rsidR="00114DF1" w:rsidRPr="00CB3F85" w:rsidRDefault="00114DF1" w:rsidP="00114DF1">
      <w:pPr>
        <w:pStyle w:val="Paragrafi0"/>
      </w:pPr>
      <w:r w:rsidRPr="00CB3F85">
        <w:t>2. Seksionit të administrimit dhe mbrojtjes së tokës, në këshillin e qarkut, ku i kërkohen:</w:t>
      </w:r>
    </w:p>
    <w:p w:rsidR="00114DF1" w:rsidRPr="00CB3F85" w:rsidRDefault="00114DF1" w:rsidP="00114DF1">
      <w:pPr>
        <w:pStyle w:val="Paragrafi0"/>
      </w:pPr>
      <w:r w:rsidRPr="00CB3F85">
        <w:t>a) të dhëna për sipërfaqen e tokës bujqësore, e vënë në dispozicion për t’u ndarë sipas fshatrave,  më  1.8.1991,</w:t>
      </w:r>
      <w:r>
        <w:t xml:space="preserve"> për ish-kooperativat bujqësore</w:t>
      </w:r>
      <w:r w:rsidRPr="00CB3F85">
        <w:t xml:space="preserve"> apo më 1.10.1992, për ish-ndërmarrjet </w:t>
      </w:r>
      <w:r w:rsidRPr="00CB3F85">
        <w:lastRenderedPageBreak/>
        <w:t>bujqësore;</w:t>
      </w:r>
    </w:p>
    <w:p w:rsidR="00114DF1" w:rsidRPr="00CB3F85" w:rsidRDefault="00114DF1" w:rsidP="00114DF1">
      <w:pPr>
        <w:pStyle w:val="Paragrafi0"/>
      </w:pPr>
      <w:r w:rsidRPr="00CB3F85">
        <w:t>b) të dhëna për normën e tokës bujqësore në m</w:t>
      </w:r>
      <w:r w:rsidRPr="00943028">
        <w:rPr>
          <w:vertAlign w:val="superscript"/>
        </w:rPr>
        <w:t>2</w:t>
      </w:r>
      <w:r>
        <w:t xml:space="preserve">, </w:t>
      </w:r>
      <w:r w:rsidRPr="00CB3F85">
        <w:t>për fry</w:t>
      </w:r>
      <w:r>
        <w:t>më sipas fshatrave, më 1.8.1991</w:t>
      </w:r>
      <w:r w:rsidRPr="00CB3F85">
        <w:t xml:space="preserve"> për ish-kooperativat bujqësore</w:t>
      </w:r>
      <w:r>
        <w:t xml:space="preserve"> apo më 1.10.1992</w:t>
      </w:r>
      <w:r w:rsidRPr="00CB3F85">
        <w:t xml:space="preserve"> për ish-ndërmarrjet bujqësore, duke përcaktuar  treguesit e domosdosh</w:t>
      </w:r>
      <w:r>
        <w:t>ë</w:t>
      </w:r>
      <w:r w:rsidRPr="00CB3F85">
        <w:t>m, në për</w:t>
      </w:r>
      <w:r>
        <w:t>puthje me vendimin nr.255, datë 2.8.1991 të Këshillit të Ministrave</w:t>
      </w:r>
      <w:r w:rsidRPr="00CB3F85">
        <w:t xml:space="preserve"> “Për kriteret e ndarjes së tokës bujqësore”, të ndryshuar;</w:t>
      </w:r>
    </w:p>
    <w:p w:rsidR="00114DF1" w:rsidRPr="00CB3F85" w:rsidRDefault="00114DF1" w:rsidP="00114DF1">
      <w:pPr>
        <w:pStyle w:val="Paragrafi0"/>
      </w:pPr>
      <w:r>
        <w:t xml:space="preserve">c) </w:t>
      </w:r>
      <w:r w:rsidRPr="00CB3F85">
        <w:t>kopja e njësuar me origjinalin e dokumentacionit (vendimet) për veprimtarinë e veprimet e kry</w:t>
      </w:r>
      <w:r>
        <w:t>era nga ish-komisionet e tokës s</w:t>
      </w:r>
      <w:r w:rsidRPr="00CB3F85">
        <w:t xml:space="preserve">ë fshatrave, të komunës, të këshillit </w:t>
      </w:r>
      <w:r>
        <w:t xml:space="preserve">të </w:t>
      </w:r>
      <w:r w:rsidRPr="00CB3F85">
        <w:t xml:space="preserve">rrethit e të këshillit të qarkut, në procesin e ndarjes së tokës, për të gjithë periudhën e funksionimit, që disponon; </w:t>
      </w:r>
    </w:p>
    <w:p w:rsidR="00114DF1" w:rsidRPr="00CB3F85" w:rsidRDefault="00114DF1" w:rsidP="00114DF1">
      <w:pPr>
        <w:pStyle w:val="Paragrafi0"/>
      </w:pPr>
      <w:r w:rsidRPr="00CB3F85">
        <w:t>ç) hartat (në shkallën 1:5000) dhe regjistrat kadastralë (librat e ngastrave), të datës 1.8.1991, sipas fshatrave, për ish-kooperativat bujqësore dhe për ish-ndërmarrjet bujqësore, territoret e të cilave janë objekt i këtij kontrolli;</w:t>
      </w:r>
    </w:p>
    <w:p w:rsidR="00114DF1" w:rsidRPr="00CB3F85" w:rsidRDefault="00114DF1" w:rsidP="00114DF1">
      <w:pPr>
        <w:pStyle w:val="Paragrafi0"/>
      </w:pPr>
      <w:r>
        <w:t xml:space="preserve">d) </w:t>
      </w:r>
      <w:r w:rsidRPr="00CB3F85">
        <w:t>lista e pronarëve themelues për fshatrat e ish-ndërmarrjeve bujqësore dhe dosja e dokumentacionit, në  bazë të së cilës është provuar qenia “themelues”.</w:t>
      </w:r>
    </w:p>
    <w:p w:rsidR="00114DF1" w:rsidRPr="00CB3F85" w:rsidRDefault="00114DF1" w:rsidP="00114DF1">
      <w:pPr>
        <w:pStyle w:val="Paragrafi0"/>
      </w:pPr>
      <w:r w:rsidRPr="00CB3F85">
        <w:t>Seksioni i administrimit dhe mbrojtjes së tokës, në këshillin e qarkut, me marrjen e kërkesës së komisionit vendor për sipërfaqen, objekt  kontrolli, nuk do të dërgojë asnjë akt të marrjes së tokës bujqësore në pronësi, për regjistrim në zyrën vendore të regjistrimit të pasurive të paluajtshme, por do ta dërgojë atë, paraprakisht, për verifikim në këtë komision.</w:t>
      </w:r>
    </w:p>
    <w:p w:rsidR="00114DF1" w:rsidRPr="00CB3F85" w:rsidRDefault="00114DF1" w:rsidP="00114DF1">
      <w:pPr>
        <w:pStyle w:val="Paragrafi0"/>
      </w:pPr>
      <w:r w:rsidRPr="00CB3F85">
        <w:t>3. Kryetarit të komunës/bashkisë, ku i kërkohen:</w:t>
      </w:r>
    </w:p>
    <w:p w:rsidR="00114DF1" w:rsidRPr="00CB3F85" w:rsidRDefault="00114DF1" w:rsidP="00114DF1">
      <w:pPr>
        <w:pStyle w:val="Paragrafi0"/>
      </w:pPr>
      <w:r w:rsidRPr="00CB3F85">
        <w:t>a) të dhëna për sipërfaqen e tokës bujqësore të vënë në dispozicion për t’u ndarë, sipas fs</w:t>
      </w:r>
      <w:r>
        <w:t>hatrave, më  1.8.1991 për ish-kooperativat bujqësore apo më 1.10.1992</w:t>
      </w:r>
      <w:r w:rsidRPr="00CB3F85">
        <w:t xml:space="preserve"> për ish-ndërmarrjet bujqësore (hartat në shkallën 1:5000 dhe librat e ngastrave);</w:t>
      </w:r>
    </w:p>
    <w:p w:rsidR="00114DF1" w:rsidRPr="00CB3F85" w:rsidRDefault="00114DF1" w:rsidP="00114DF1">
      <w:pPr>
        <w:pStyle w:val="Paragrafi0"/>
      </w:pPr>
      <w:r>
        <w:t xml:space="preserve">b) </w:t>
      </w:r>
      <w:r w:rsidRPr="00CB3F85">
        <w:t>të dhëna për numrin e frymë</w:t>
      </w:r>
      <w:r>
        <w:t>ve sipas fshatrave, më 1.8.1991 për ish-kooperativat bujqësore</w:t>
      </w:r>
      <w:r w:rsidRPr="00CB3F85">
        <w:t xml:space="preserve"> apo më 1.10.1992 për ish-ndërmarrjet bujqësore (nga regjistrat e zyrës së gjendjes civile);</w:t>
      </w:r>
    </w:p>
    <w:p w:rsidR="00114DF1" w:rsidRPr="00CB3F85" w:rsidRDefault="00114DF1" w:rsidP="00114DF1">
      <w:pPr>
        <w:pStyle w:val="Paragrafi0"/>
      </w:pPr>
      <w:r>
        <w:t xml:space="preserve">c) </w:t>
      </w:r>
      <w:r w:rsidRPr="00CB3F85">
        <w:t>lista e anëtarëve të ish-kooperativës bujqësore</w:t>
      </w:r>
      <w:r>
        <w:t>,</w:t>
      </w:r>
      <w:r w:rsidRPr="00CB3F85">
        <w:t xml:space="preserve"> kur ish-tokat e saj shtrihen në zonën e zhvillimit me përparësi turizmin, si dhe lista e punonjësve të ish-ndërmarrjes bujqësore (sipas regjistrave që disponon arkivi i komunës);</w:t>
      </w:r>
    </w:p>
    <w:p w:rsidR="00114DF1" w:rsidRPr="00CB3F85" w:rsidRDefault="00114DF1" w:rsidP="00114DF1">
      <w:pPr>
        <w:pStyle w:val="Paragrafi0"/>
      </w:pPr>
      <w:r>
        <w:t xml:space="preserve">ç) </w:t>
      </w:r>
      <w:r w:rsidRPr="00CB3F85">
        <w:t>të dhëna për normën  e tokës bujqësore në m</w:t>
      </w:r>
      <w:r w:rsidRPr="00943028">
        <w:rPr>
          <w:vertAlign w:val="superscript"/>
        </w:rPr>
        <w:t>2</w:t>
      </w:r>
      <w:r w:rsidRPr="00CB3F85">
        <w:t xml:space="preserve"> për frymë, sipas fshatrave, më 1.8.1991</w:t>
      </w:r>
      <w:r>
        <w:t xml:space="preserve"> për ish-kooperativat bujqësore apo më 1.10.1992</w:t>
      </w:r>
      <w:r w:rsidRPr="00CB3F85">
        <w:t xml:space="preserve"> për ish-ndërmarrjet bujqësore, duke përcaktuar  treguesit e domosdoshëm, në p</w:t>
      </w:r>
      <w:r>
        <w:t>ërputhje me vendimin nr.255, datë 2.8.1991</w:t>
      </w:r>
      <w:r w:rsidRPr="00CB3F85">
        <w:t xml:space="preserve"> të Këshillit t</w:t>
      </w:r>
      <w:r>
        <w:t>ë Ministrave</w:t>
      </w:r>
      <w:r w:rsidRPr="00CB3F85">
        <w:t xml:space="preserve"> (sipas formu</w:t>
      </w:r>
      <w:r>
        <w:t>larëve të udhëzuesit teknik të Ministrit të B</w:t>
      </w:r>
      <w:r w:rsidRPr="00CB3F85">
        <w:t xml:space="preserve">ujqësisë, datë 17.8.1991); </w:t>
      </w:r>
    </w:p>
    <w:p w:rsidR="00114DF1" w:rsidRPr="00CB3F85" w:rsidRDefault="00114DF1" w:rsidP="00114DF1">
      <w:pPr>
        <w:pStyle w:val="Paragrafi0"/>
      </w:pPr>
      <w:r>
        <w:t>d</w:t>
      </w:r>
      <w:r w:rsidRPr="00CB3F85">
        <w:t xml:space="preserve">) kopja e njësuar me origjinalin e dokumentacionit (vendimet) për veprimtarinë e veprimet e kryera nga ish-komisionet e tokës të fshatrave dhe të komunës, në procesin e ndarjes së tokës, për të </w:t>
      </w:r>
      <w:r>
        <w:t>gjithë periudhën e funksionimit</w:t>
      </w:r>
      <w:r w:rsidRPr="00CB3F85">
        <w:t xml:space="preserve"> që disponon;</w:t>
      </w:r>
    </w:p>
    <w:p w:rsidR="00114DF1" w:rsidRPr="00CB3F85" w:rsidRDefault="00114DF1" w:rsidP="00114DF1">
      <w:pPr>
        <w:pStyle w:val="Paragrafi0"/>
      </w:pPr>
      <w:r>
        <w:t xml:space="preserve">dh) </w:t>
      </w:r>
      <w:r w:rsidRPr="00CB3F85">
        <w:t>lista e pronarëve themelues për fshatrat e ish-ndërmarrjeve bujqësore dhe dosja e dokumentacionit, në  bazë të së cilës është provuar qenia “themelues”;</w:t>
      </w:r>
    </w:p>
    <w:p w:rsidR="00114DF1" w:rsidRPr="00CB3F85" w:rsidRDefault="00114DF1" w:rsidP="00114DF1">
      <w:pPr>
        <w:pStyle w:val="Paragrafi0"/>
      </w:pPr>
      <w:r>
        <w:t xml:space="preserve">e) </w:t>
      </w:r>
      <w:r w:rsidRPr="00CB3F85">
        <w:t>çdo informacion tjetër që do të gjykohet nga komisioni vendor i nevojshëm për kryerjen e plotë të kontrollit.</w:t>
      </w:r>
    </w:p>
    <w:p w:rsidR="00114DF1" w:rsidRPr="00CB3F85" w:rsidRDefault="00114DF1" w:rsidP="00114DF1">
      <w:pPr>
        <w:pStyle w:val="Paragrafi0"/>
      </w:pPr>
      <w:r w:rsidRPr="00CB3F85">
        <w:t>4. Seksionit të urbanistikës, në këshillin e qarkut, ku i kërkohen:</w:t>
      </w:r>
    </w:p>
    <w:p w:rsidR="00114DF1" w:rsidRPr="00CB3F85" w:rsidRDefault="00114DF1" w:rsidP="00114DF1">
      <w:pPr>
        <w:pStyle w:val="Paragrafi0"/>
      </w:pPr>
      <w:r w:rsidRPr="00CB3F85">
        <w:t>a) harta e zonës së zhvillimit me përparësi turizmin, e përcaktuar sipas ligjit nr.7665, datë 21.1.1993, të ndryshuar, dhe akteve në</w:t>
      </w:r>
      <w:r>
        <w:t>nligjore, dalë në zbatim të tij;</w:t>
      </w:r>
    </w:p>
    <w:p w:rsidR="00114DF1" w:rsidRPr="00CB3F85" w:rsidRDefault="00114DF1" w:rsidP="00114DF1">
      <w:pPr>
        <w:pStyle w:val="Paragrafi0"/>
      </w:pPr>
      <w:r w:rsidRPr="00CB3F85">
        <w:t xml:space="preserve">b) harta e vijës kufizuese të ndërtimit për secilin fshat, objekt i kontrollit. </w:t>
      </w:r>
    </w:p>
    <w:p w:rsidR="00114DF1" w:rsidRPr="00CB3F85" w:rsidRDefault="00114DF1" w:rsidP="00114DF1">
      <w:pPr>
        <w:pStyle w:val="Paragrafi0"/>
      </w:pPr>
      <w:r w:rsidRPr="00CB3F85">
        <w:t>5. Zyrës Rajonale të Arkivit të Shtetit, ku i kërkohet dokumentacioni që disponon për ndarjen e tokës bujqësore, për sipërfaqen, objekt i kontrollit.</w:t>
      </w:r>
    </w:p>
    <w:p w:rsidR="00114DF1" w:rsidRPr="00CB3F85" w:rsidRDefault="00114DF1" w:rsidP="00114DF1">
      <w:pPr>
        <w:pStyle w:val="Paragrafi0"/>
      </w:pPr>
      <w:r w:rsidRPr="00CB3F85">
        <w:t>6. Institutit të Sigurimeve Shoqërore, ku i kërkohet të konfirmojë, për përfituesit e tokës bujqësore, qenien apo jo, më 1.8.1991, anëtarë të ish-kooperativës bujqësore, apo më 1.10.1992, punonjës të ish-ndërmarrjes bujqësore, sipas akteve të marrjes së tokës bujqësore në pronësi, për të  cilët do të kryhet shqyrtimi i vlefshmërisë ligjore.</w:t>
      </w:r>
    </w:p>
    <w:p w:rsidR="00114DF1" w:rsidRPr="00CB3F85" w:rsidRDefault="00114DF1" w:rsidP="00114DF1">
      <w:pPr>
        <w:pStyle w:val="Paragrafi0"/>
      </w:pPr>
      <w:r w:rsidRPr="00CB3F85">
        <w:t>V.Komisioni vendor, pas mbledhjes së dokumentacionit të sipërpërmendur, harton listën e akteve të marrjes së tokës bujqësore në pronësi, të administruara, për këtë sipërfaqe (territor), si dhe fillon procedurën e shqyrtimit të vlefshmërisë ligjore të krijimit të secilit akt të marrjes së tokës bujqësore në pronësi, sipas kritereve të përcaktuara në nenet 2, 3 e 4 të ligjit nr.9948, datë 7.7.2008, të ndryshuar.</w:t>
      </w:r>
    </w:p>
    <w:p w:rsidR="00114DF1" w:rsidRPr="00CB3F85" w:rsidRDefault="00114DF1" w:rsidP="00114DF1">
      <w:pPr>
        <w:pStyle w:val="Paragrafi0"/>
      </w:pPr>
      <w:r w:rsidRPr="00CB3F85">
        <w:t>VI. Kur, pas verifikimit apo shqyrtimit të vlefshmërisë ligjore të krijimit të  akteve të marrjes së tokës bujqësore në pronësi, rezulton se:</w:t>
      </w:r>
    </w:p>
    <w:p w:rsidR="00114DF1" w:rsidRPr="00CB3F85" w:rsidRDefault="00114DF1" w:rsidP="00114DF1">
      <w:pPr>
        <w:pStyle w:val="Paragrafi0"/>
      </w:pPr>
      <w:r>
        <w:t>1.ak</w:t>
      </w:r>
      <w:r w:rsidRPr="00CB3F85">
        <w:t xml:space="preserve">tet janë krijuar në përputhje me kriteret e </w:t>
      </w:r>
      <w:r>
        <w:t>përcaktuara në nenet 2, 3 dhe 4</w:t>
      </w:r>
      <w:r w:rsidRPr="00CB3F85">
        <w:t xml:space="preserve"> të ligjit </w:t>
      </w:r>
      <w:r>
        <w:t xml:space="preserve">nr.9948, </w:t>
      </w:r>
      <w:r>
        <w:lastRenderedPageBreak/>
        <w:t>datë 7.7.2008, atëherë</w:t>
      </w:r>
      <w:r w:rsidRPr="00CB3F85">
        <w:t xml:space="preserve"> KV-ja, me vendim deklaron vlefshmërinë ligjore të krijimit të këtyre akteve dhe përgatit, për këtë, dokumentin e ri për rikonfirmim, sipas modelit të paraqitur në lidhjen “B”, që i bashkëlidhet këtij udhëzimi. Ky dokument përgatitet në tri kopje, nga të cilat: </w:t>
      </w:r>
    </w:p>
    <w:p w:rsidR="00114DF1" w:rsidRPr="00CB3F85" w:rsidRDefault="00114DF1" w:rsidP="00114DF1">
      <w:pPr>
        <w:pStyle w:val="Paragrafi0"/>
      </w:pPr>
      <w:r w:rsidRPr="00CB3F85">
        <w:t>a) një kopje e lidhur me vulë lidhëse me fotokopjen e aktit të marrjes së tokës bujqësore në pronësi i dërgohet zyrës vendore të regjistrimit të pasurive të paluajtshme për t’iu bashkëlidhur aktit origjinal të marrje</w:t>
      </w:r>
      <w:r>
        <w:t>s së tokës bujqësore në pronësi;</w:t>
      </w:r>
    </w:p>
    <w:p w:rsidR="00114DF1" w:rsidRPr="00CB3F85" w:rsidRDefault="00114DF1" w:rsidP="00114DF1">
      <w:pPr>
        <w:pStyle w:val="Paragrafi0"/>
      </w:pPr>
      <w:r w:rsidRPr="00CB3F85">
        <w:t>b) një kopje i jepet përfaqësuesit me prokurë të familjes bujqësore</w:t>
      </w:r>
      <w:r>
        <w:t>;</w:t>
      </w:r>
    </w:p>
    <w:p w:rsidR="00114DF1" w:rsidRPr="00CB3F85" w:rsidRDefault="00114DF1" w:rsidP="00114DF1">
      <w:pPr>
        <w:pStyle w:val="Paragrafi0"/>
      </w:pPr>
      <w:r w:rsidRPr="00CB3F85">
        <w:t>c) një kopje, së bashku me aktin e marrjes së tokës bujqësore në pronësi dhe dokumentacionin e krijuar, ruhet në dosjen përkatëse të komisionit vendor.</w:t>
      </w:r>
    </w:p>
    <w:p w:rsidR="00114DF1" w:rsidRPr="00CB3F85" w:rsidRDefault="00114DF1" w:rsidP="00114DF1">
      <w:pPr>
        <w:pStyle w:val="Paragrafi0"/>
      </w:pPr>
      <w:r w:rsidRPr="00CB3F85">
        <w:t>Komisioni vendor mban një regjistër të veçantë, për regjistrimin e akteve të marrjes së tokës bujqësore në pronësi,  të rikonfirmuara, kopertina e të cilit përgatitet sipas modelit të paraqitur në lidhjen “C”, që i bashkëlidhet këtij udhëzimi, ndërsa fletët kanë përmbajtjen sipas modelit të paraqitur në lidhjen “D”, që i bashkëlidhet këtij udhëzimi.</w:t>
      </w:r>
    </w:p>
    <w:p w:rsidR="00114DF1" w:rsidRPr="00CB3F85" w:rsidRDefault="00114DF1" w:rsidP="00114DF1">
      <w:pPr>
        <w:pStyle w:val="Paragrafi0"/>
      </w:pPr>
      <w:r w:rsidRPr="00CB3F85">
        <w:t xml:space="preserve">2. Aktet janë krijuar në kundërshtim me kriteret e përcaktuara në nenet 2, 3 e 4 të ligjit nr.9948, datë  </w:t>
      </w:r>
      <w:r>
        <w:t>7.7.2008, të ndryshuar, atëherë</w:t>
      </w:r>
      <w:r w:rsidRPr="00CB3F85">
        <w:t xml:space="preserve"> KV-ja vendos për pavlefshmërinë ligjore të titullit të pronësisë dhe i drejtohet gjykatës me kërkesë për deklarimin e pavlefshmërisë së aktit të marrjes së tokës bujqësore në pronësi, shfuqizimin e tij dhe kthimin e pronës në pronësi të shteti</w:t>
      </w:r>
      <w:r>
        <w:t>t, në përputhje me nenet 9 e 10</w:t>
      </w:r>
      <w:r w:rsidRPr="00CB3F85">
        <w:t xml:space="preserve"> të ligjit të sipërpërmendur.</w:t>
      </w:r>
    </w:p>
    <w:p w:rsidR="00114DF1" w:rsidRPr="00CB3F85" w:rsidRDefault="00114DF1" w:rsidP="00114DF1">
      <w:pPr>
        <w:pStyle w:val="Paragrafi0"/>
      </w:pPr>
      <w:r>
        <w:t xml:space="preserve">3. </w:t>
      </w:r>
      <w:r w:rsidRPr="00CB3F85">
        <w:t xml:space="preserve">Aktet, pjesërisht, për një pjesë sipërfaqeje, janë krijuar në përputhje me kriteret </w:t>
      </w:r>
      <w:r>
        <w:t>e përcaktuara në nenet 2, 3 e 4</w:t>
      </w:r>
      <w:r w:rsidRPr="00CB3F85">
        <w:t xml:space="preserve"> të ligjit nr.9948, datë  7.7.2008, ndërsa pjesërisht në kundërshtim me këto kritere, atëherë KV-ja vendos, si më poshtë vijon:</w:t>
      </w:r>
    </w:p>
    <w:p w:rsidR="00114DF1" w:rsidRPr="00CB3F85" w:rsidRDefault="00114DF1" w:rsidP="00114DF1">
      <w:pPr>
        <w:pStyle w:val="Paragrafi0"/>
      </w:pPr>
      <w:r w:rsidRPr="00CB3F85">
        <w:t>a) Kur cenohet interesi shtetëror,  për pavlefshmërinë ligjore të pjesshme të titullit të pronësisë dhe i drejtohet gjykatës me kërkesë për deklarimin e pavlefshmërisë së pjesshme të aktit të marrjes së tokës bujqësore në pronësi, shfuqizimin e pjesshëm të tij dhe kthimin e pronës në pronësi të shteti</w:t>
      </w:r>
      <w:r>
        <w:t>t, në përputhje me nenet 9 e 10</w:t>
      </w:r>
      <w:r w:rsidRPr="00CB3F85">
        <w:t xml:space="preserve"> të ligjit të sipërpërmendur.</w:t>
      </w:r>
    </w:p>
    <w:p w:rsidR="00114DF1" w:rsidRPr="00CB3F85" w:rsidRDefault="00114DF1" w:rsidP="00114DF1">
      <w:pPr>
        <w:pStyle w:val="Paragrafi0"/>
      </w:pPr>
      <w:r>
        <w:t xml:space="preserve">b) </w:t>
      </w:r>
      <w:r w:rsidRPr="00CB3F85">
        <w:t xml:space="preserve">Kur cenohet interesi i familjes bujqësore, në favor të së cilës është  lëshuar  akti i marrjes së tokës bujqësore në pronësi,  plotësimin e tij. Vendimi titullohet “Vendim për plotësimin e aktit të marrjes së tokës bujqësore në pronësi” dhe përgatitet në tri kopje origjinale, nga të cilat: </w:t>
      </w:r>
    </w:p>
    <w:p w:rsidR="00114DF1" w:rsidRPr="00CB3F85" w:rsidRDefault="00114DF1" w:rsidP="00114DF1">
      <w:pPr>
        <w:pStyle w:val="Paragrafi0"/>
      </w:pPr>
      <w:r>
        <w:t xml:space="preserve">- </w:t>
      </w:r>
      <w:r w:rsidRPr="00CB3F85">
        <w:t>një kopje e lidhur me vulë lidhëse me fotokopjen e aktit të marrjes së tokës bujqësore në pronësi i dërgohet zyrës vendore të regjistrimit të pasurive të paluajtshme për t’iu bashkëlidhur aktit origjinal të marrjes së tokës bujqësore në pronësi</w:t>
      </w:r>
      <w:r>
        <w:t>;</w:t>
      </w:r>
    </w:p>
    <w:p w:rsidR="00114DF1" w:rsidRPr="00CB3F85" w:rsidRDefault="00114DF1" w:rsidP="00114DF1">
      <w:pPr>
        <w:pStyle w:val="Paragrafi0"/>
      </w:pPr>
      <w:r>
        <w:t xml:space="preserve">-  </w:t>
      </w:r>
      <w:r w:rsidRPr="00CB3F85">
        <w:t>një kopje i jepet përfaqësuesit m</w:t>
      </w:r>
      <w:r>
        <w:t>e prokurë të familjes bujqësore;</w:t>
      </w:r>
    </w:p>
    <w:p w:rsidR="00114DF1" w:rsidRPr="00CB3F85" w:rsidRDefault="00114DF1" w:rsidP="00114DF1">
      <w:pPr>
        <w:pStyle w:val="Paragrafi0"/>
      </w:pPr>
      <w:r>
        <w:t xml:space="preserve">- </w:t>
      </w:r>
      <w:r w:rsidRPr="00CB3F85">
        <w:t>një kopje, së bashku me aktin e marrjes së tokës bujqësore në pronësi dhe dokumentacionin e krijuar, ruhet në dosjen përkatëse të komisionit vendor.</w:t>
      </w:r>
    </w:p>
    <w:p w:rsidR="00114DF1" w:rsidRPr="00CB3F85" w:rsidRDefault="00114DF1" w:rsidP="00114DF1">
      <w:pPr>
        <w:pStyle w:val="Paragrafi0"/>
      </w:pPr>
      <w:r w:rsidRPr="00CB3F85">
        <w:t xml:space="preserve">Komisioni vendor  është i detyruar që për të gjitha aktet e marrjes së tokës bujqësore në pronësi,  për të cilat vendos plotësimin e tyre, të mbajë një regjistër të veçantë. Në kopertinën e këtij regjistri vihet  titulli “Regjistër i vendimeve për plotësimin e akteve të marrjes së tokës bujqësore në pronësi”, ndërsa në faqet e këtij regjistri duhet të regjistrohen të dhënat e aktit të marrjes së tokës bujqësore në pronësi, i cili po plotësohet, të dhënat e vendimit për plotësimin e aktit të marrjes së tokës bujqësore në pronësi, si dhe dispozitivi i tij. </w:t>
      </w:r>
    </w:p>
    <w:p w:rsidR="00114DF1" w:rsidRPr="00CB3F85" w:rsidRDefault="00114DF1" w:rsidP="00114DF1">
      <w:pPr>
        <w:pStyle w:val="Paragrafi0"/>
      </w:pPr>
      <w:r w:rsidRPr="00CB3F85">
        <w:t>Në asnjë rast, plotësimi i mangësive apo parregullsive të aktit të marrjes së tokës bujqësore në pronësi, nuk mund të synojë:</w:t>
      </w:r>
    </w:p>
    <w:p w:rsidR="00114DF1" w:rsidRPr="00CB3F85" w:rsidRDefault="00114DF1" w:rsidP="00114DF1">
      <w:pPr>
        <w:pStyle w:val="Paragrafi0"/>
      </w:pPr>
      <w:r>
        <w:t xml:space="preserve">- </w:t>
      </w:r>
      <w:r w:rsidRPr="00CB3F85">
        <w:t>ndryshimin e gjendjes juridike të pronësisë;</w:t>
      </w:r>
    </w:p>
    <w:p w:rsidR="00114DF1" w:rsidRPr="00CB3F85" w:rsidRDefault="00114DF1" w:rsidP="00114DF1">
      <w:pPr>
        <w:pStyle w:val="Paragrafi0"/>
      </w:pPr>
      <w:r>
        <w:t xml:space="preserve">- </w:t>
      </w:r>
      <w:r w:rsidRPr="00CB3F85">
        <w:t>shtimin e sipërfaqes së tokës bujqësore mbi sipërfaqen e përcaktuar në aktin e marrjes së tokës bujqësore në pronësi;</w:t>
      </w:r>
    </w:p>
    <w:p w:rsidR="00114DF1" w:rsidRDefault="00114DF1" w:rsidP="00114DF1">
      <w:pPr>
        <w:pStyle w:val="Paragrafi0"/>
      </w:pPr>
      <w:r>
        <w:t xml:space="preserve">- </w:t>
      </w:r>
      <w:r w:rsidRPr="00CB3F85">
        <w:t>ndryshimin e vendndodhjes së ngastrave të përcaktuara në aktin e marrjes së tokës bujqësore në pronësi.</w:t>
      </w:r>
    </w:p>
    <w:p w:rsidR="00114DF1" w:rsidRPr="00CB3F85" w:rsidRDefault="00114DF1" w:rsidP="00114DF1">
      <w:pPr>
        <w:pStyle w:val="Paragrafi0"/>
      </w:pPr>
    </w:p>
    <w:p w:rsidR="00114DF1" w:rsidRPr="00CB3F85" w:rsidRDefault="00114DF1" w:rsidP="00114DF1">
      <w:pPr>
        <w:pStyle w:val="Paragrafi0"/>
      </w:pPr>
      <w:r w:rsidRPr="00CB3F85">
        <w:t>VII. Në rast se gjatë kontrollit të dokumentacionit për veprimtarinë dhe veprimet e kryera nga ish-komisionet e tokës, të të gjitha niveleve, në procesin e ndarjes së tokës bujqësore, për të gjithë periudhën e funksionimit  konstatohen ve</w:t>
      </w:r>
      <w:r>
        <w:t>primet e përcaktuara në pikën 1 të nenit 15</w:t>
      </w:r>
      <w:r w:rsidRPr="00CB3F85">
        <w:t xml:space="preserve"> të ligjit nr.9948, datë  7.7.2008, të ndryshuar, atëherë KV-ja ka përgjegjësi të bëjë kallëzim penal në organet e drejtësisë.</w:t>
      </w:r>
    </w:p>
    <w:p w:rsidR="00114DF1" w:rsidRPr="00CB3F85" w:rsidRDefault="00114DF1" w:rsidP="00114DF1">
      <w:pPr>
        <w:pStyle w:val="Paragrafi0"/>
      </w:pPr>
      <w:r w:rsidRPr="00CB3F85">
        <w:t xml:space="preserve">VIII. Në përfundim të procesit të verifikimit apo të shqyrtimit të vlefshmërisë ligjore të krijimit të titujve të pronësisë mbi tokën bujqësore hartohet raporti përfundimtar i kontrollit, për </w:t>
      </w:r>
      <w:r w:rsidRPr="00CB3F85">
        <w:lastRenderedPageBreak/>
        <w:t>sipërfaqen, objekt i kontrollit, një kopje e të cilit i dërgohet sekretariatit teknik për t’u paraqitur në Komisionin Qeveritar të Tokës, së bashku me vendimet përkatëse.</w:t>
      </w:r>
    </w:p>
    <w:p w:rsidR="00114DF1" w:rsidRPr="00CB3F85" w:rsidRDefault="00114DF1" w:rsidP="00114DF1">
      <w:pPr>
        <w:pStyle w:val="Paragrafi0"/>
      </w:pPr>
      <w:r w:rsidRPr="00CB3F85">
        <w:t>IX. Komisioni vendor ndjek të njëjtën procedurë kontrolli edhe në rastet e kontrollit të  veprimtarisë e të veprimeve të kryera nga ish-komisionet e tokës të të gjitha niveleve, në procesin e ndarjes së tokës bujqësore, edhe për sipërfaqe të tjera të tokës bujqësore, që nuk plotësojnë kushtet e përcaktuara në pikën I të këtij udhëzimi, por duhet të kontrollohen si rezultat i informacioneve të ndryshme, të paraqitura nga institucionet shtetërore, veprimtaria e të cilëve lidhet me pronësinë mbi tokën bujqësore.</w:t>
      </w:r>
    </w:p>
    <w:p w:rsidR="00114DF1" w:rsidRPr="00CB3F85" w:rsidRDefault="00114DF1" w:rsidP="00114DF1">
      <w:pPr>
        <w:pStyle w:val="Paragrafi0"/>
      </w:pPr>
      <w:r w:rsidRPr="00CB3F85">
        <w:t xml:space="preserve">X. Ngarkohen Ministri i Brendshëm, Ministri i Drejtësisë, Ministri </w:t>
      </w:r>
      <w:r>
        <w:t xml:space="preserve">i </w:t>
      </w:r>
      <w:r w:rsidRPr="00CB3F85">
        <w:t xml:space="preserve">Bujqësisë, Ushqimit dhe Mbrojtjes së Konsumatorit dhe Komisioni Qeveritar i Tokës për ndjekjen e zbatimit të këtij udhëzimi, për institucionet në varësi të tyre. </w:t>
      </w:r>
    </w:p>
    <w:p w:rsidR="00114DF1" w:rsidRPr="00CB3F85" w:rsidRDefault="00114DF1" w:rsidP="00114DF1">
      <w:pPr>
        <w:pStyle w:val="Paragrafi0"/>
      </w:pPr>
      <w:r w:rsidRPr="00CB3F85">
        <w:t>XI. Ngarkohen sekretariati teknik, pranë Komisionit Qeveritar të Tokës, dhe komisionet vendore të vlefshmërisë ligjore të krijimit të titujve të pronësisë mbi tokën bujqësore për zbatimin e këtij udhëzimi.</w:t>
      </w:r>
    </w:p>
    <w:p w:rsidR="00114DF1" w:rsidRPr="00CB3F85" w:rsidRDefault="00114DF1" w:rsidP="00114DF1">
      <w:pPr>
        <w:pStyle w:val="Paragrafi0"/>
      </w:pPr>
      <w:r w:rsidRPr="00CB3F85">
        <w:t>Ky udhëzim hyn në fuqi pas botimit në Fletoren Zyrtare.</w:t>
      </w:r>
    </w:p>
    <w:p w:rsidR="00114DF1" w:rsidRPr="00CB3F85" w:rsidRDefault="00114DF1" w:rsidP="00114DF1">
      <w:pPr>
        <w:pStyle w:val="Paragrafi0"/>
      </w:pPr>
    </w:p>
    <w:p w:rsidR="00114DF1" w:rsidRPr="00CB3F85" w:rsidRDefault="00114DF1" w:rsidP="00114DF1">
      <w:pPr>
        <w:pStyle w:val="Autoriteti"/>
        <w:keepNext w:val="0"/>
      </w:pPr>
      <w:r>
        <w:t>KRYEMINISTR</w:t>
      </w:r>
      <w:r w:rsidRPr="00CB3F85">
        <w:t>I</w:t>
      </w:r>
    </w:p>
    <w:p w:rsidR="00114DF1" w:rsidRPr="00CB3F85" w:rsidRDefault="00114DF1" w:rsidP="00114DF1">
      <w:pPr>
        <w:pStyle w:val="AutoritetiEmer"/>
      </w:pPr>
      <w:r w:rsidRPr="00CB3F85">
        <w:t>Sali  Berisha</w:t>
      </w: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jc w:val="right"/>
      </w:pPr>
      <w:r>
        <w:t>Lidhja A</w:t>
      </w:r>
    </w:p>
    <w:p w:rsidR="00114DF1" w:rsidRDefault="00114DF1" w:rsidP="00114DF1">
      <w:pPr>
        <w:pStyle w:val="Paragrafi0"/>
      </w:pPr>
    </w:p>
    <w:p w:rsidR="00114DF1" w:rsidRDefault="00114DF1" w:rsidP="00114DF1">
      <w:pPr>
        <w:pStyle w:val="Paragrafi0"/>
        <w:jc w:val="center"/>
      </w:pPr>
      <w:r>
        <w:t>LISTA E AMTB-VE TË FSHATIT_______, KOMUNA______RRETHI______________</w:t>
      </w:r>
    </w:p>
    <w:p w:rsidR="00114DF1" w:rsidRDefault="00114DF1" w:rsidP="00114DF1">
      <w:pPr>
        <w:pStyle w:val="Paragrafi0"/>
        <w:jc w:val="center"/>
      </w:pPr>
      <w:r>
        <w:t>TË ADMINISTRUARA NË ZVRPP DER MË DATË_________</w:t>
      </w:r>
    </w:p>
    <w:p w:rsidR="00114DF1" w:rsidRDefault="00114DF1" w:rsidP="00114DF1">
      <w:pPr>
        <w:pStyle w:val="Paragrafi0"/>
      </w:pPr>
    </w:p>
    <w:tbl>
      <w:tblPr>
        <w:tblStyle w:val="TableGrid"/>
        <w:tblW w:w="9383" w:type="dxa"/>
        <w:tblLook w:val="01E0" w:firstRow="1" w:lastRow="1" w:firstColumn="1" w:lastColumn="1" w:noHBand="0" w:noVBand="0"/>
      </w:tblPr>
      <w:tblGrid>
        <w:gridCol w:w="473"/>
        <w:gridCol w:w="864"/>
        <w:gridCol w:w="864"/>
        <w:gridCol w:w="1742"/>
        <w:gridCol w:w="1035"/>
        <w:gridCol w:w="933"/>
        <w:gridCol w:w="992"/>
        <w:gridCol w:w="1097"/>
        <w:gridCol w:w="1383"/>
      </w:tblGrid>
      <w:tr w:rsidR="00114DF1" w:rsidTr="00114DF1">
        <w:tc>
          <w:tcPr>
            <w:tcW w:w="456" w:type="dxa"/>
          </w:tcPr>
          <w:p w:rsidR="00114DF1" w:rsidRPr="00521940" w:rsidRDefault="00114DF1" w:rsidP="00114DF1">
            <w:pPr>
              <w:pStyle w:val="Paragrafi0"/>
              <w:ind w:firstLine="0"/>
              <w:jc w:val="center"/>
              <w:rPr>
                <w:b/>
              </w:rPr>
            </w:pPr>
            <w:r w:rsidRPr="00521940">
              <w:rPr>
                <w:b/>
              </w:rPr>
              <w:t>N</w:t>
            </w:r>
            <w:r>
              <w:rPr>
                <w:b/>
              </w:rPr>
              <w:t>r</w:t>
            </w:r>
          </w:p>
        </w:tc>
        <w:tc>
          <w:tcPr>
            <w:tcW w:w="837" w:type="dxa"/>
          </w:tcPr>
          <w:p w:rsidR="00114DF1" w:rsidRPr="00521940" w:rsidRDefault="00114DF1" w:rsidP="00114DF1">
            <w:pPr>
              <w:pStyle w:val="Paragrafi0"/>
              <w:ind w:firstLine="0"/>
              <w:jc w:val="center"/>
              <w:rPr>
                <w:b/>
              </w:rPr>
            </w:pPr>
            <w:r>
              <w:rPr>
                <w:b/>
              </w:rPr>
              <w:t>Nr</w:t>
            </w:r>
            <w:r w:rsidRPr="00521940">
              <w:rPr>
                <w:b/>
              </w:rPr>
              <w:t>. AMTP</w:t>
            </w:r>
          </w:p>
        </w:tc>
        <w:tc>
          <w:tcPr>
            <w:tcW w:w="837" w:type="dxa"/>
          </w:tcPr>
          <w:p w:rsidR="00114DF1" w:rsidRPr="00521940" w:rsidRDefault="00114DF1" w:rsidP="00114DF1">
            <w:pPr>
              <w:pStyle w:val="Paragrafi0"/>
              <w:ind w:firstLine="0"/>
              <w:jc w:val="center"/>
              <w:rPr>
                <w:b/>
              </w:rPr>
            </w:pPr>
            <w:r w:rsidRPr="00521940">
              <w:rPr>
                <w:b/>
              </w:rPr>
              <w:t>Data AMTP</w:t>
            </w:r>
          </w:p>
        </w:tc>
        <w:tc>
          <w:tcPr>
            <w:tcW w:w="1810" w:type="dxa"/>
          </w:tcPr>
          <w:p w:rsidR="00114DF1" w:rsidRDefault="00114DF1" w:rsidP="00114DF1">
            <w:pPr>
              <w:pStyle w:val="Paragrafi0"/>
              <w:ind w:firstLine="0"/>
              <w:jc w:val="center"/>
              <w:rPr>
                <w:b/>
              </w:rPr>
            </w:pPr>
            <w:r w:rsidRPr="00521940">
              <w:rPr>
                <w:b/>
              </w:rPr>
              <w:t>P</w:t>
            </w:r>
            <w:r>
              <w:rPr>
                <w:b/>
              </w:rPr>
              <w:t>ë</w:t>
            </w:r>
            <w:r w:rsidRPr="00521940">
              <w:rPr>
                <w:b/>
              </w:rPr>
              <w:t>rfaq</w:t>
            </w:r>
            <w:r>
              <w:rPr>
                <w:b/>
              </w:rPr>
              <w:t>ë</w:t>
            </w:r>
            <w:r w:rsidRPr="00521940">
              <w:rPr>
                <w:b/>
              </w:rPr>
              <w:t xml:space="preserve">suesi </w:t>
            </w:r>
            <w:r>
              <w:rPr>
                <w:b/>
              </w:rPr>
              <w:t>i</w:t>
            </w:r>
          </w:p>
          <w:p w:rsidR="00114DF1" w:rsidRPr="00521940" w:rsidRDefault="00114DF1" w:rsidP="00114DF1">
            <w:pPr>
              <w:pStyle w:val="Paragrafi0"/>
              <w:ind w:firstLine="0"/>
              <w:jc w:val="center"/>
              <w:rPr>
                <w:b/>
              </w:rPr>
            </w:pPr>
            <w:r>
              <w:rPr>
                <w:b/>
              </w:rPr>
              <w:t>f</w:t>
            </w:r>
            <w:r w:rsidRPr="00521940">
              <w:rPr>
                <w:b/>
              </w:rPr>
              <w:t>amiljes b</w:t>
            </w:r>
            <w:r>
              <w:rPr>
                <w:b/>
              </w:rPr>
              <w:t>u</w:t>
            </w:r>
            <w:r w:rsidRPr="00521940">
              <w:rPr>
                <w:b/>
              </w:rPr>
              <w:t>jq</w:t>
            </w:r>
            <w:r>
              <w:rPr>
                <w:b/>
              </w:rPr>
              <w:t>ë</w:t>
            </w:r>
            <w:r w:rsidRPr="00521940">
              <w:rPr>
                <w:b/>
              </w:rPr>
              <w:t>sore</w:t>
            </w:r>
          </w:p>
        </w:tc>
        <w:tc>
          <w:tcPr>
            <w:tcW w:w="971" w:type="dxa"/>
          </w:tcPr>
          <w:p w:rsidR="00114DF1" w:rsidRPr="00521940" w:rsidRDefault="00114DF1" w:rsidP="00114DF1">
            <w:pPr>
              <w:pStyle w:val="Paragrafi0"/>
              <w:ind w:firstLine="0"/>
              <w:jc w:val="center"/>
              <w:rPr>
                <w:b/>
              </w:rPr>
            </w:pPr>
            <w:r w:rsidRPr="00521940">
              <w:rPr>
                <w:b/>
              </w:rPr>
              <w:t>Ngastrat AMTP</w:t>
            </w:r>
          </w:p>
        </w:tc>
        <w:tc>
          <w:tcPr>
            <w:tcW w:w="1003" w:type="dxa"/>
          </w:tcPr>
          <w:p w:rsidR="00114DF1" w:rsidRPr="00521940" w:rsidRDefault="00114DF1" w:rsidP="00114DF1">
            <w:pPr>
              <w:pStyle w:val="Paragrafi0"/>
              <w:ind w:firstLine="0"/>
              <w:jc w:val="center"/>
              <w:rPr>
                <w:b/>
              </w:rPr>
            </w:pPr>
            <w:r w:rsidRPr="00521940">
              <w:rPr>
                <w:b/>
              </w:rPr>
              <w:t>Sip</w:t>
            </w:r>
            <w:r>
              <w:rPr>
                <w:b/>
              </w:rPr>
              <w:t>.</w:t>
            </w:r>
            <w:r w:rsidRPr="00521940">
              <w:rPr>
                <w:b/>
              </w:rPr>
              <w:t xml:space="preserve"> m</w:t>
            </w:r>
            <w:r w:rsidRPr="00521940">
              <w:rPr>
                <w:b/>
                <w:vertAlign w:val="superscript"/>
              </w:rPr>
              <w:t>2</w:t>
            </w:r>
          </w:p>
        </w:tc>
        <w:tc>
          <w:tcPr>
            <w:tcW w:w="1012" w:type="dxa"/>
          </w:tcPr>
          <w:p w:rsidR="00114DF1" w:rsidRPr="00521940" w:rsidRDefault="00114DF1" w:rsidP="00114DF1">
            <w:pPr>
              <w:pStyle w:val="Paragrafi0"/>
              <w:ind w:firstLine="0"/>
              <w:jc w:val="center"/>
              <w:rPr>
                <w:b/>
              </w:rPr>
            </w:pPr>
            <w:r w:rsidRPr="00521940">
              <w:rPr>
                <w:b/>
              </w:rPr>
              <w:t>Z</w:t>
            </w:r>
            <w:r>
              <w:rPr>
                <w:b/>
              </w:rPr>
              <w:t>ë</w:t>
            </w:r>
            <w:r w:rsidRPr="00521940">
              <w:rPr>
                <w:b/>
              </w:rPr>
              <w:t>ri Kadast</w:t>
            </w:r>
          </w:p>
        </w:tc>
        <w:tc>
          <w:tcPr>
            <w:tcW w:w="1029" w:type="dxa"/>
          </w:tcPr>
          <w:p w:rsidR="00114DF1" w:rsidRPr="00521940" w:rsidRDefault="00114DF1" w:rsidP="00114DF1">
            <w:pPr>
              <w:pStyle w:val="Paragrafi0"/>
              <w:ind w:firstLine="0"/>
              <w:jc w:val="center"/>
              <w:rPr>
                <w:b/>
              </w:rPr>
            </w:pPr>
            <w:r>
              <w:rPr>
                <w:b/>
              </w:rPr>
              <w:t>p</w:t>
            </w:r>
            <w:r w:rsidRPr="00521940">
              <w:rPr>
                <w:b/>
              </w:rPr>
              <w:t>o/jo Transaks</w:t>
            </w:r>
          </w:p>
        </w:tc>
        <w:tc>
          <w:tcPr>
            <w:tcW w:w="1428" w:type="dxa"/>
          </w:tcPr>
          <w:p w:rsidR="00114DF1" w:rsidRPr="00521940" w:rsidRDefault="00114DF1" w:rsidP="00114DF1">
            <w:pPr>
              <w:pStyle w:val="Paragrafi0"/>
              <w:ind w:firstLine="0"/>
              <w:jc w:val="center"/>
              <w:rPr>
                <w:b/>
              </w:rPr>
            </w:pPr>
            <w:r w:rsidRPr="00521940">
              <w:rPr>
                <w:b/>
              </w:rPr>
              <w:t>T</w:t>
            </w:r>
            <w:r>
              <w:rPr>
                <w:b/>
              </w:rPr>
              <w:t>ë</w:t>
            </w:r>
            <w:r w:rsidRPr="00521940">
              <w:rPr>
                <w:b/>
              </w:rPr>
              <w:t xml:space="preserve"> ndryshme</w:t>
            </w:r>
          </w:p>
        </w:tc>
      </w:tr>
      <w:tr w:rsidR="00114DF1" w:rsidTr="00114DF1">
        <w:tc>
          <w:tcPr>
            <w:tcW w:w="456" w:type="dxa"/>
          </w:tcPr>
          <w:p w:rsidR="00114DF1" w:rsidRPr="00521940" w:rsidRDefault="00114DF1" w:rsidP="00114DF1">
            <w:pPr>
              <w:pStyle w:val="Paragrafi0"/>
              <w:ind w:firstLine="0"/>
              <w:jc w:val="center"/>
              <w:rPr>
                <w:b/>
              </w:rPr>
            </w:pPr>
          </w:p>
        </w:tc>
        <w:tc>
          <w:tcPr>
            <w:tcW w:w="837" w:type="dxa"/>
          </w:tcPr>
          <w:p w:rsidR="00114DF1" w:rsidRPr="00521940" w:rsidRDefault="00114DF1" w:rsidP="00114DF1">
            <w:pPr>
              <w:pStyle w:val="Paragrafi0"/>
              <w:ind w:firstLine="0"/>
              <w:jc w:val="center"/>
              <w:rPr>
                <w:b/>
              </w:rPr>
            </w:pPr>
          </w:p>
        </w:tc>
        <w:tc>
          <w:tcPr>
            <w:tcW w:w="837" w:type="dxa"/>
          </w:tcPr>
          <w:p w:rsidR="00114DF1" w:rsidRPr="00521940" w:rsidRDefault="00114DF1" w:rsidP="00114DF1">
            <w:pPr>
              <w:pStyle w:val="Paragrafi0"/>
              <w:ind w:firstLine="0"/>
              <w:jc w:val="center"/>
              <w:rPr>
                <w:b/>
              </w:rPr>
            </w:pPr>
          </w:p>
        </w:tc>
        <w:tc>
          <w:tcPr>
            <w:tcW w:w="1810" w:type="dxa"/>
          </w:tcPr>
          <w:p w:rsidR="00114DF1" w:rsidRPr="00521940" w:rsidRDefault="00114DF1" w:rsidP="00114DF1">
            <w:pPr>
              <w:pStyle w:val="Paragrafi0"/>
              <w:ind w:firstLine="0"/>
              <w:jc w:val="center"/>
              <w:rPr>
                <w:b/>
              </w:rPr>
            </w:pPr>
          </w:p>
        </w:tc>
        <w:tc>
          <w:tcPr>
            <w:tcW w:w="971" w:type="dxa"/>
          </w:tcPr>
          <w:p w:rsidR="00114DF1" w:rsidRPr="00521940" w:rsidRDefault="00114DF1" w:rsidP="00114DF1">
            <w:pPr>
              <w:pStyle w:val="Paragrafi0"/>
              <w:ind w:firstLine="0"/>
              <w:jc w:val="center"/>
              <w:rPr>
                <w:b/>
              </w:rPr>
            </w:pPr>
          </w:p>
        </w:tc>
        <w:tc>
          <w:tcPr>
            <w:tcW w:w="1003" w:type="dxa"/>
          </w:tcPr>
          <w:p w:rsidR="00114DF1" w:rsidRPr="00521940" w:rsidRDefault="00114DF1" w:rsidP="00114DF1">
            <w:pPr>
              <w:pStyle w:val="Paragrafi0"/>
              <w:ind w:firstLine="0"/>
              <w:jc w:val="center"/>
              <w:rPr>
                <w:b/>
                <w:vertAlign w:val="superscript"/>
              </w:rPr>
            </w:pPr>
          </w:p>
        </w:tc>
        <w:tc>
          <w:tcPr>
            <w:tcW w:w="1012" w:type="dxa"/>
          </w:tcPr>
          <w:p w:rsidR="00114DF1" w:rsidRPr="00521940" w:rsidRDefault="00114DF1" w:rsidP="00114DF1">
            <w:pPr>
              <w:pStyle w:val="Paragrafi0"/>
              <w:ind w:firstLine="0"/>
              <w:jc w:val="center"/>
              <w:rPr>
                <w:b/>
              </w:rPr>
            </w:pPr>
          </w:p>
        </w:tc>
        <w:tc>
          <w:tcPr>
            <w:tcW w:w="1029" w:type="dxa"/>
          </w:tcPr>
          <w:p w:rsidR="00114DF1" w:rsidRPr="00521940" w:rsidRDefault="00114DF1" w:rsidP="00114DF1">
            <w:pPr>
              <w:pStyle w:val="Paragrafi0"/>
              <w:ind w:firstLine="0"/>
              <w:jc w:val="center"/>
              <w:rPr>
                <w:b/>
              </w:rPr>
            </w:pPr>
          </w:p>
        </w:tc>
        <w:tc>
          <w:tcPr>
            <w:tcW w:w="1428" w:type="dxa"/>
          </w:tcPr>
          <w:p w:rsidR="00114DF1" w:rsidRPr="00521940" w:rsidRDefault="00114DF1" w:rsidP="00114DF1">
            <w:pPr>
              <w:pStyle w:val="Paragrafi0"/>
              <w:ind w:firstLine="0"/>
              <w:jc w:val="center"/>
              <w:rPr>
                <w:b/>
              </w:rPr>
            </w:pPr>
          </w:p>
        </w:tc>
      </w:tr>
      <w:tr w:rsidR="00114DF1" w:rsidTr="00114DF1">
        <w:tc>
          <w:tcPr>
            <w:tcW w:w="456" w:type="dxa"/>
          </w:tcPr>
          <w:p w:rsidR="00114DF1" w:rsidRDefault="00114DF1" w:rsidP="00114DF1">
            <w:pPr>
              <w:pStyle w:val="Paragrafi0"/>
              <w:ind w:firstLine="0"/>
            </w:pPr>
            <w:r>
              <w:lastRenderedPageBreak/>
              <w:t>1</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r w:rsidR="00114DF1" w:rsidTr="00114DF1">
        <w:tc>
          <w:tcPr>
            <w:tcW w:w="456" w:type="dxa"/>
          </w:tcPr>
          <w:p w:rsidR="00114DF1" w:rsidRDefault="00114DF1" w:rsidP="00114DF1">
            <w:pPr>
              <w:pStyle w:val="Paragrafi0"/>
              <w:ind w:firstLine="0"/>
            </w:pPr>
            <w:r>
              <w:t>2</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r w:rsidR="00114DF1" w:rsidTr="00114DF1">
        <w:tc>
          <w:tcPr>
            <w:tcW w:w="456" w:type="dxa"/>
          </w:tcPr>
          <w:p w:rsidR="00114DF1" w:rsidRDefault="00114DF1" w:rsidP="00114DF1">
            <w:pPr>
              <w:pStyle w:val="Paragrafi0"/>
              <w:ind w:firstLine="0"/>
            </w:pPr>
            <w:r>
              <w:t>3.</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r w:rsidR="00114DF1" w:rsidTr="00114DF1">
        <w:tc>
          <w:tcPr>
            <w:tcW w:w="456" w:type="dxa"/>
          </w:tcPr>
          <w:p w:rsidR="00114DF1" w:rsidRDefault="00114DF1" w:rsidP="00114DF1">
            <w:pPr>
              <w:pStyle w:val="Paragrafi0"/>
              <w:ind w:firstLine="0"/>
            </w:pPr>
            <w:r>
              <w:t>4</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r w:rsidR="00114DF1" w:rsidTr="00114DF1">
        <w:tc>
          <w:tcPr>
            <w:tcW w:w="456" w:type="dxa"/>
          </w:tcPr>
          <w:p w:rsidR="00114DF1" w:rsidRDefault="00114DF1" w:rsidP="00114DF1">
            <w:pPr>
              <w:pStyle w:val="Paragrafi0"/>
              <w:ind w:firstLine="0"/>
            </w:pPr>
            <w:r>
              <w:t>5</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r w:rsidR="00114DF1" w:rsidTr="00114DF1">
        <w:tc>
          <w:tcPr>
            <w:tcW w:w="456" w:type="dxa"/>
          </w:tcPr>
          <w:p w:rsidR="00114DF1" w:rsidRDefault="00114DF1" w:rsidP="00114DF1">
            <w:pPr>
              <w:pStyle w:val="Paragrafi0"/>
              <w:ind w:firstLine="0"/>
            </w:pPr>
            <w:r>
              <w:t>6</w:t>
            </w: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456"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837" w:type="dxa"/>
          </w:tcPr>
          <w:p w:rsidR="00114DF1" w:rsidRDefault="00114DF1" w:rsidP="00114DF1">
            <w:pPr>
              <w:pStyle w:val="Paragrafi0"/>
              <w:ind w:firstLine="0"/>
            </w:pPr>
          </w:p>
        </w:tc>
        <w:tc>
          <w:tcPr>
            <w:tcW w:w="1810" w:type="dxa"/>
          </w:tcPr>
          <w:p w:rsidR="00114DF1" w:rsidRDefault="00114DF1" w:rsidP="00114DF1">
            <w:pPr>
              <w:pStyle w:val="Paragrafi0"/>
              <w:ind w:firstLine="0"/>
            </w:pPr>
          </w:p>
        </w:tc>
        <w:tc>
          <w:tcPr>
            <w:tcW w:w="971" w:type="dxa"/>
          </w:tcPr>
          <w:p w:rsidR="00114DF1" w:rsidRDefault="00114DF1" w:rsidP="00114DF1">
            <w:pPr>
              <w:pStyle w:val="Paragrafi0"/>
              <w:ind w:firstLine="0"/>
            </w:pPr>
          </w:p>
        </w:tc>
        <w:tc>
          <w:tcPr>
            <w:tcW w:w="1003" w:type="dxa"/>
          </w:tcPr>
          <w:p w:rsidR="00114DF1" w:rsidRDefault="00114DF1" w:rsidP="00114DF1">
            <w:pPr>
              <w:pStyle w:val="Paragrafi0"/>
              <w:ind w:firstLine="0"/>
            </w:pPr>
          </w:p>
        </w:tc>
        <w:tc>
          <w:tcPr>
            <w:tcW w:w="1012" w:type="dxa"/>
          </w:tcPr>
          <w:p w:rsidR="00114DF1" w:rsidRDefault="00114DF1" w:rsidP="00114DF1">
            <w:pPr>
              <w:pStyle w:val="Paragrafi0"/>
              <w:ind w:firstLine="0"/>
            </w:pPr>
          </w:p>
        </w:tc>
        <w:tc>
          <w:tcPr>
            <w:tcW w:w="1029" w:type="dxa"/>
          </w:tcPr>
          <w:p w:rsidR="00114DF1" w:rsidRDefault="00114DF1" w:rsidP="00114DF1">
            <w:pPr>
              <w:pStyle w:val="Paragrafi0"/>
              <w:ind w:firstLine="0"/>
            </w:pPr>
          </w:p>
        </w:tc>
        <w:tc>
          <w:tcPr>
            <w:tcW w:w="1428" w:type="dxa"/>
          </w:tcPr>
          <w:p w:rsidR="00114DF1" w:rsidRDefault="00114DF1" w:rsidP="00114DF1">
            <w:pPr>
              <w:pStyle w:val="Paragrafi0"/>
              <w:ind w:firstLine="0"/>
            </w:pPr>
          </w:p>
        </w:tc>
      </w:tr>
      <w:tr w:rsidR="00114DF1" w:rsidTr="00114DF1">
        <w:tc>
          <w:tcPr>
            <w:tcW w:w="9383" w:type="dxa"/>
            <w:gridSpan w:val="9"/>
          </w:tcPr>
          <w:p w:rsidR="00114DF1" w:rsidRDefault="00114DF1" w:rsidP="00114DF1">
            <w:pPr>
              <w:pStyle w:val="Paragrafi0"/>
              <w:ind w:firstLine="0"/>
              <w:jc w:val="center"/>
            </w:pPr>
            <w:r>
              <w:t>Sipërfaqja e përgjithshme</w:t>
            </w:r>
          </w:p>
        </w:tc>
      </w:tr>
    </w:tbl>
    <w:p w:rsidR="00114DF1" w:rsidRDefault="00114DF1" w:rsidP="00114DF1">
      <w:pPr>
        <w:pStyle w:val="Paragrafi0"/>
      </w:pPr>
    </w:p>
    <w:p w:rsidR="00114DF1" w:rsidRDefault="00114DF1" w:rsidP="00114DF1">
      <w:pPr>
        <w:pStyle w:val="Paragrafi0"/>
      </w:pPr>
      <w:r>
        <w:t>REGJISTRUESI</w:t>
      </w:r>
      <w:r>
        <w:tab/>
      </w:r>
      <w:r>
        <w:tab/>
      </w:r>
      <w:r>
        <w:tab/>
      </w:r>
      <w:r>
        <w:tab/>
      </w:r>
      <w:r>
        <w:tab/>
      </w:r>
      <w:r>
        <w:tab/>
      </w:r>
      <w:r>
        <w:tab/>
        <w:t>Faqja 1 nga 5</w:t>
      </w:r>
    </w:p>
    <w:p w:rsidR="00114DF1" w:rsidRDefault="00114DF1" w:rsidP="00114DF1">
      <w:pPr>
        <w:pStyle w:val="Paragrafi0"/>
      </w:pPr>
      <w:r>
        <w:t>_____________</w:t>
      </w:r>
    </w:p>
    <w:p w:rsidR="00114DF1" w:rsidRDefault="00114DF1" w:rsidP="00114DF1">
      <w:pPr>
        <w:pStyle w:val="Paragrafi0"/>
      </w:pPr>
    </w:p>
    <w:p w:rsidR="00114DF1" w:rsidRDefault="00114DF1" w:rsidP="00114DF1">
      <w:pPr>
        <w:pStyle w:val="Paragrafi0"/>
      </w:pPr>
      <w:r>
        <w:t xml:space="preserve">Firma </w:t>
      </w:r>
      <w:r>
        <w:tab/>
      </w:r>
      <w:r>
        <w:tab/>
        <w:t xml:space="preserve">vula </w:t>
      </w:r>
    </w:p>
    <w:p w:rsidR="00114DF1" w:rsidRDefault="00114DF1" w:rsidP="00114DF1">
      <w:pPr>
        <w:pStyle w:val="Akti"/>
        <w:keepNext w:val="0"/>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Pr="00FE79D4" w:rsidRDefault="00114DF1" w:rsidP="00114DF1">
      <w:pPr>
        <w:pStyle w:val="Paragrafi0"/>
        <w:jc w:val="right"/>
      </w:pPr>
      <w:r>
        <w:t>Li</w:t>
      </w:r>
      <w:r w:rsidRPr="00FE79D4">
        <w:t>dhja B</w:t>
      </w:r>
    </w:p>
    <w:p w:rsidR="00114DF1" w:rsidRDefault="00114DF1" w:rsidP="00114DF1">
      <w:pPr>
        <w:pStyle w:val="Paragrafi0"/>
        <w:jc w:val="center"/>
      </w:pPr>
    </w:p>
    <w:p w:rsidR="00114DF1" w:rsidRDefault="001B29BD" w:rsidP="00114DF1">
      <w:pPr>
        <w:pStyle w:val="Paragrafi0"/>
        <w:jc w:val="center"/>
      </w:pPr>
      <w:r>
        <w:rPr>
          <w:noProof/>
        </w:rPr>
        <w:drawing>
          <wp:inline distT="0" distB="0" distL="0" distR="0">
            <wp:extent cx="414020" cy="430530"/>
            <wp:effectExtent l="0" t="0" r="5080" b="7620"/>
            <wp:docPr id="2" name="Picture 1" descr="SHQIPONJA2002-bw-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QIPONJA2002-bw-0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020" cy="430530"/>
                    </a:xfrm>
                    <a:prstGeom prst="rect">
                      <a:avLst/>
                    </a:prstGeom>
                    <a:noFill/>
                    <a:ln>
                      <a:noFill/>
                    </a:ln>
                  </pic:spPr>
                </pic:pic>
              </a:graphicData>
            </a:graphic>
          </wp:inline>
        </w:drawing>
      </w:r>
    </w:p>
    <w:p w:rsidR="00114DF1" w:rsidRDefault="00114DF1" w:rsidP="00114DF1">
      <w:pPr>
        <w:pStyle w:val="Paragrafi0"/>
        <w:jc w:val="center"/>
      </w:pPr>
    </w:p>
    <w:p w:rsidR="00114DF1" w:rsidRPr="005A6FC3" w:rsidRDefault="00114DF1" w:rsidP="00114DF1">
      <w:pPr>
        <w:pStyle w:val="Paragrafi0"/>
        <w:jc w:val="center"/>
        <w:rPr>
          <w:b/>
        </w:rPr>
      </w:pPr>
      <w:r w:rsidRPr="005A6FC3">
        <w:rPr>
          <w:b/>
        </w:rPr>
        <w:t>REPUBLIKA E SHQIP</w:t>
      </w:r>
      <w:r>
        <w:rPr>
          <w:b/>
        </w:rPr>
        <w:t>Ë</w:t>
      </w:r>
      <w:r w:rsidRPr="005A6FC3">
        <w:rPr>
          <w:b/>
        </w:rPr>
        <w:t>RIS</w:t>
      </w:r>
      <w:r>
        <w:rPr>
          <w:b/>
        </w:rPr>
        <w:t>Ë</w:t>
      </w:r>
    </w:p>
    <w:p w:rsidR="00114DF1" w:rsidRPr="005A6FC3" w:rsidRDefault="00114DF1" w:rsidP="00114DF1">
      <w:pPr>
        <w:pStyle w:val="Paragrafi0"/>
        <w:jc w:val="center"/>
        <w:rPr>
          <w:b/>
        </w:rPr>
      </w:pPr>
      <w:r w:rsidRPr="005A6FC3">
        <w:rPr>
          <w:b/>
        </w:rPr>
        <w:t>PREFEKTURA___________</w:t>
      </w:r>
    </w:p>
    <w:p w:rsidR="00114DF1" w:rsidRPr="005A6FC3" w:rsidRDefault="00114DF1" w:rsidP="00114DF1">
      <w:pPr>
        <w:pStyle w:val="Paragrafi0"/>
        <w:pBdr>
          <w:bottom w:val="single" w:sz="12" w:space="1" w:color="auto"/>
        </w:pBdr>
        <w:jc w:val="center"/>
        <w:rPr>
          <w:b/>
        </w:rPr>
      </w:pPr>
      <w:r w:rsidRPr="005A6FC3">
        <w:rPr>
          <w:b/>
        </w:rPr>
        <w:t>KOMISIONI VENDOR I VERIFIKIMIT T</w:t>
      </w:r>
      <w:r>
        <w:rPr>
          <w:b/>
        </w:rPr>
        <w:t>Ë</w:t>
      </w:r>
      <w:r w:rsidRPr="005A6FC3">
        <w:rPr>
          <w:b/>
        </w:rPr>
        <w:t xml:space="preserve"> TITUJVE T</w:t>
      </w:r>
      <w:r>
        <w:rPr>
          <w:b/>
        </w:rPr>
        <w:t>Ë</w:t>
      </w:r>
      <w:r w:rsidRPr="005A6FC3">
        <w:rPr>
          <w:b/>
        </w:rPr>
        <w:t xml:space="preserve"> PRON</w:t>
      </w:r>
      <w:r>
        <w:rPr>
          <w:b/>
        </w:rPr>
        <w:t>Ë</w:t>
      </w:r>
      <w:r w:rsidRPr="005A6FC3">
        <w:rPr>
          <w:b/>
        </w:rPr>
        <w:t>SIS</w:t>
      </w:r>
      <w:r>
        <w:rPr>
          <w:b/>
        </w:rPr>
        <w:t>Ë</w:t>
      </w:r>
      <w:r w:rsidRPr="005A6FC3">
        <w:rPr>
          <w:b/>
        </w:rPr>
        <w:t xml:space="preserve">  MBI TOK</w:t>
      </w:r>
      <w:r>
        <w:rPr>
          <w:b/>
        </w:rPr>
        <w:t>Ë</w:t>
      </w:r>
      <w:r w:rsidRPr="005A6FC3">
        <w:rPr>
          <w:b/>
        </w:rPr>
        <w:t>N BUJQ</w:t>
      </w:r>
      <w:r>
        <w:rPr>
          <w:b/>
        </w:rPr>
        <w:t>Ë</w:t>
      </w:r>
      <w:r w:rsidRPr="005A6FC3">
        <w:rPr>
          <w:b/>
        </w:rPr>
        <w:t>SORE</w:t>
      </w:r>
    </w:p>
    <w:p w:rsidR="00114DF1" w:rsidRDefault="00114DF1" w:rsidP="00114DF1">
      <w:pPr>
        <w:pStyle w:val="Paragrafi0"/>
      </w:pPr>
      <w:r>
        <w:t>Nr.______regjistri</w:t>
      </w:r>
    </w:p>
    <w:p w:rsidR="00114DF1" w:rsidRDefault="00114DF1" w:rsidP="00114DF1">
      <w:pPr>
        <w:pStyle w:val="Paragrafi0"/>
      </w:pPr>
    </w:p>
    <w:p w:rsidR="00114DF1" w:rsidRPr="00710678" w:rsidRDefault="00114DF1" w:rsidP="00114DF1">
      <w:pPr>
        <w:pStyle w:val="TitulliTitull"/>
        <w:keepNext w:val="0"/>
        <w:rPr>
          <w:b/>
        </w:rPr>
      </w:pPr>
      <w:r w:rsidRPr="00710678">
        <w:rPr>
          <w:b/>
        </w:rPr>
        <w:t>AKT</w:t>
      </w:r>
    </w:p>
    <w:p w:rsidR="00114DF1" w:rsidRPr="00710678" w:rsidRDefault="00114DF1" w:rsidP="00114DF1">
      <w:pPr>
        <w:pStyle w:val="TitulliTitull"/>
        <w:keepNext w:val="0"/>
        <w:rPr>
          <w:b/>
        </w:rPr>
      </w:pPr>
      <w:r w:rsidRPr="00710678">
        <w:rPr>
          <w:b/>
        </w:rPr>
        <w:t>RIKONFIRMIMI</w:t>
      </w:r>
    </w:p>
    <w:p w:rsidR="00114DF1" w:rsidRPr="00710678" w:rsidRDefault="00114DF1" w:rsidP="00114DF1">
      <w:pPr>
        <w:pStyle w:val="TitulliTitull"/>
        <w:keepNext w:val="0"/>
        <w:rPr>
          <w:b/>
        </w:rPr>
      </w:pPr>
    </w:p>
    <w:p w:rsidR="00114DF1" w:rsidRPr="00710678" w:rsidRDefault="00114DF1" w:rsidP="00114DF1">
      <w:pPr>
        <w:pStyle w:val="TitulliTitull"/>
        <w:keepNext w:val="0"/>
        <w:rPr>
          <w:b/>
        </w:rPr>
      </w:pPr>
      <w:r w:rsidRPr="00710678">
        <w:rPr>
          <w:b/>
        </w:rPr>
        <w:t>I TITULLIT T</w:t>
      </w:r>
      <w:r>
        <w:rPr>
          <w:b/>
        </w:rPr>
        <w:t>ë</w:t>
      </w:r>
      <w:r w:rsidRPr="00710678">
        <w:rPr>
          <w:b/>
        </w:rPr>
        <w:t xml:space="preserve"> PRON</w:t>
      </w:r>
      <w:r>
        <w:rPr>
          <w:b/>
        </w:rPr>
        <w:t>ë</w:t>
      </w:r>
      <w:r w:rsidRPr="00710678">
        <w:rPr>
          <w:b/>
        </w:rPr>
        <w:t>SIS</w:t>
      </w:r>
      <w:r>
        <w:rPr>
          <w:b/>
        </w:rPr>
        <w:t>ë</w:t>
      </w:r>
      <w:r w:rsidRPr="00710678">
        <w:rPr>
          <w:b/>
        </w:rPr>
        <w:t xml:space="preserve"> MBI TOK</w:t>
      </w:r>
      <w:r>
        <w:rPr>
          <w:b/>
        </w:rPr>
        <w:t>ë</w:t>
      </w:r>
      <w:r w:rsidRPr="00710678">
        <w:rPr>
          <w:b/>
        </w:rPr>
        <w:t>N BUJQ</w:t>
      </w:r>
      <w:r>
        <w:rPr>
          <w:b/>
        </w:rPr>
        <w:t>ë</w:t>
      </w:r>
      <w:r w:rsidRPr="00710678">
        <w:rPr>
          <w:b/>
        </w:rPr>
        <w:t>SORE</w:t>
      </w:r>
    </w:p>
    <w:p w:rsidR="00114DF1" w:rsidRPr="00710678" w:rsidRDefault="00114DF1" w:rsidP="00114DF1">
      <w:pPr>
        <w:pStyle w:val="TitulliTitull"/>
        <w:keepNext w:val="0"/>
        <w:rPr>
          <w:b/>
        </w:rPr>
      </w:pPr>
    </w:p>
    <w:p w:rsidR="00114DF1" w:rsidRDefault="00114DF1" w:rsidP="00114DF1">
      <w:pPr>
        <w:pStyle w:val="Paragrafi0"/>
      </w:pPr>
      <w:r>
        <w:t>Bazuar në ligjin nr.9948, datë 7.7.2008 “Për shqyrtimin e vlefshmërisë ligjore të titujve të pronësisë mbi tokën bujqësore”, dhe akteve nënligjore në zbatim të tij, komisioni vendor i verifikimit të titujve të pronësisë mbi tokën bujqësore me vendimin nr.______, datë _______, vendosi të rikonfirmojë aktin e marrjes së tokës në pronësi me nr._____, datë_____, në emër të z.______________, lëshuar nga komisioni i tokës i fshatit_________, komuna ________, i cili përmban këto ngastra:</w:t>
      </w:r>
    </w:p>
    <w:p w:rsidR="00114DF1" w:rsidRDefault="00114DF1" w:rsidP="00114DF1">
      <w:pPr>
        <w:pStyle w:val="Paragrafi0"/>
      </w:pPr>
    </w:p>
    <w:tbl>
      <w:tblPr>
        <w:tblStyle w:val="TableGrid"/>
        <w:tblW w:w="9842" w:type="dxa"/>
        <w:tblLook w:val="01E0" w:firstRow="1" w:lastRow="1" w:firstColumn="1" w:lastColumn="1" w:noHBand="0" w:noVBand="0"/>
      </w:tblPr>
      <w:tblGrid>
        <w:gridCol w:w="545"/>
        <w:gridCol w:w="1609"/>
        <w:gridCol w:w="1441"/>
        <w:gridCol w:w="2141"/>
        <w:gridCol w:w="1375"/>
        <w:gridCol w:w="2731"/>
      </w:tblGrid>
      <w:tr w:rsidR="00114DF1" w:rsidTr="00114DF1">
        <w:tc>
          <w:tcPr>
            <w:tcW w:w="533" w:type="dxa"/>
            <w:vMerge w:val="restart"/>
          </w:tcPr>
          <w:p w:rsidR="00114DF1" w:rsidRPr="00710678" w:rsidRDefault="00114DF1" w:rsidP="00114DF1">
            <w:pPr>
              <w:pStyle w:val="Paragrafi0"/>
              <w:ind w:firstLine="0"/>
              <w:jc w:val="center"/>
              <w:rPr>
                <w:b/>
              </w:rPr>
            </w:pPr>
            <w:r w:rsidRPr="00710678">
              <w:rPr>
                <w:b/>
              </w:rPr>
              <w:t>Nr.</w:t>
            </w:r>
          </w:p>
        </w:tc>
        <w:tc>
          <w:tcPr>
            <w:tcW w:w="5196" w:type="dxa"/>
            <w:gridSpan w:val="3"/>
          </w:tcPr>
          <w:p w:rsidR="00114DF1" w:rsidRPr="00710678" w:rsidRDefault="00114DF1" w:rsidP="00114DF1">
            <w:pPr>
              <w:pStyle w:val="Paragrafi0"/>
              <w:ind w:firstLine="0"/>
              <w:jc w:val="center"/>
              <w:rPr>
                <w:b/>
              </w:rPr>
            </w:pPr>
            <w:r>
              <w:rPr>
                <w:b/>
              </w:rPr>
              <w:t>Vendndo</w:t>
            </w:r>
            <w:r w:rsidRPr="00710678">
              <w:rPr>
                <w:b/>
              </w:rPr>
              <w:t>dhja</w:t>
            </w:r>
          </w:p>
        </w:tc>
        <w:tc>
          <w:tcPr>
            <w:tcW w:w="1376" w:type="dxa"/>
            <w:vMerge w:val="restart"/>
          </w:tcPr>
          <w:p w:rsidR="00114DF1" w:rsidRPr="00710678" w:rsidRDefault="00114DF1" w:rsidP="00114DF1">
            <w:pPr>
              <w:pStyle w:val="Paragrafi0"/>
              <w:ind w:firstLine="0"/>
              <w:jc w:val="center"/>
              <w:rPr>
                <w:b/>
              </w:rPr>
            </w:pPr>
            <w:r w:rsidRPr="00710678">
              <w:rPr>
                <w:b/>
              </w:rPr>
              <w:t>Sip</w:t>
            </w:r>
            <w:r>
              <w:rPr>
                <w:b/>
              </w:rPr>
              <w:t>ë</w:t>
            </w:r>
            <w:r w:rsidRPr="00710678">
              <w:rPr>
                <w:b/>
              </w:rPr>
              <w:t>rfaqja</w:t>
            </w:r>
          </w:p>
        </w:tc>
        <w:tc>
          <w:tcPr>
            <w:tcW w:w="2737" w:type="dxa"/>
            <w:vMerge w:val="restart"/>
          </w:tcPr>
          <w:p w:rsidR="00114DF1" w:rsidRPr="00710678" w:rsidRDefault="00114DF1" w:rsidP="00114DF1">
            <w:pPr>
              <w:pStyle w:val="Paragrafi0"/>
              <w:ind w:firstLine="0"/>
              <w:jc w:val="center"/>
              <w:rPr>
                <w:b/>
              </w:rPr>
            </w:pPr>
            <w:r w:rsidRPr="00710678">
              <w:rPr>
                <w:b/>
              </w:rPr>
              <w:t>Z</w:t>
            </w:r>
            <w:r>
              <w:rPr>
                <w:b/>
              </w:rPr>
              <w:t>ë</w:t>
            </w:r>
            <w:r w:rsidRPr="00710678">
              <w:rPr>
                <w:b/>
              </w:rPr>
              <w:t>ri kadastral</w:t>
            </w:r>
          </w:p>
        </w:tc>
      </w:tr>
      <w:tr w:rsidR="00114DF1" w:rsidTr="00114DF1">
        <w:tc>
          <w:tcPr>
            <w:tcW w:w="533" w:type="dxa"/>
            <w:vMerge/>
          </w:tcPr>
          <w:p w:rsidR="00114DF1" w:rsidRDefault="00114DF1" w:rsidP="00114DF1">
            <w:pPr>
              <w:pStyle w:val="Paragrafi0"/>
              <w:ind w:firstLine="0"/>
            </w:pPr>
          </w:p>
        </w:tc>
        <w:tc>
          <w:tcPr>
            <w:tcW w:w="1611" w:type="dxa"/>
          </w:tcPr>
          <w:p w:rsidR="00114DF1" w:rsidRPr="00710678" w:rsidRDefault="00114DF1" w:rsidP="00114DF1">
            <w:pPr>
              <w:pStyle w:val="Paragrafi0"/>
              <w:ind w:firstLine="0"/>
              <w:jc w:val="center"/>
              <w:rPr>
                <w:b/>
              </w:rPr>
            </w:pPr>
            <w:r w:rsidRPr="00710678">
              <w:rPr>
                <w:b/>
              </w:rPr>
              <w:t>Emri i ngastr</w:t>
            </w:r>
            <w:r>
              <w:rPr>
                <w:b/>
              </w:rPr>
              <w:t>ë</w:t>
            </w:r>
            <w:r w:rsidRPr="00710678">
              <w:rPr>
                <w:b/>
              </w:rPr>
              <w:t>s</w:t>
            </w:r>
          </w:p>
        </w:tc>
        <w:tc>
          <w:tcPr>
            <w:tcW w:w="1441" w:type="dxa"/>
          </w:tcPr>
          <w:p w:rsidR="00114DF1" w:rsidRPr="00710678" w:rsidRDefault="00114DF1" w:rsidP="00114DF1">
            <w:pPr>
              <w:pStyle w:val="Paragrafi0"/>
              <w:ind w:firstLine="0"/>
              <w:jc w:val="center"/>
              <w:rPr>
                <w:b/>
              </w:rPr>
            </w:pPr>
            <w:r w:rsidRPr="00710678">
              <w:rPr>
                <w:b/>
              </w:rPr>
              <w:t>Nr.</w:t>
            </w:r>
            <w:r>
              <w:rPr>
                <w:b/>
              </w:rPr>
              <w:t>n</w:t>
            </w:r>
            <w:r w:rsidRPr="00710678">
              <w:rPr>
                <w:b/>
              </w:rPr>
              <w:t>gastr</w:t>
            </w:r>
            <w:r>
              <w:rPr>
                <w:b/>
              </w:rPr>
              <w:t>ë</w:t>
            </w:r>
            <w:r w:rsidRPr="00710678">
              <w:rPr>
                <w:b/>
              </w:rPr>
              <w:t>s</w:t>
            </w:r>
          </w:p>
          <w:p w:rsidR="00114DF1" w:rsidRPr="00710678" w:rsidRDefault="00114DF1" w:rsidP="00114DF1">
            <w:pPr>
              <w:pStyle w:val="Paragrafi0"/>
              <w:ind w:firstLine="0"/>
              <w:jc w:val="center"/>
              <w:rPr>
                <w:b/>
              </w:rPr>
            </w:pPr>
            <w:r w:rsidRPr="00710678">
              <w:rPr>
                <w:b/>
              </w:rPr>
              <w:t>1:5000</w:t>
            </w:r>
          </w:p>
        </w:tc>
        <w:tc>
          <w:tcPr>
            <w:tcW w:w="2144" w:type="dxa"/>
          </w:tcPr>
          <w:p w:rsidR="00114DF1" w:rsidRPr="00710678" w:rsidRDefault="00114DF1" w:rsidP="00114DF1">
            <w:pPr>
              <w:pStyle w:val="Paragrafi0"/>
              <w:ind w:firstLine="0"/>
              <w:jc w:val="center"/>
              <w:rPr>
                <w:b/>
              </w:rPr>
            </w:pPr>
            <w:r w:rsidRPr="00710678">
              <w:rPr>
                <w:b/>
              </w:rPr>
              <w:t>Nr.ngastr</w:t>
            </w:r>
            <w:r>
              <w:rPr>
                <w:b/>
              </w:rPr>
              <w:t>ë</w:t>
            </w:r>
            <w:r w:rsidRPr="00710678">
              <w:rPr>
                <w:b/>
              </w:rPr>
              <w:t>s</w:t>
            </w:r>
          </w:p>
          <w:p w:rsidR="00114DF1" w:rsidRPr="00710678" w:rsidRDefault="00114DF1" w:rsidP="00114DF1">
            <w:pPr>
              <w:pStyle w:val="Paragrafi0"/>
              <w:ind w:firstLine="0"/>
              <w:jc w:val="center"/>
              <w:rPr>
                <w:b/>
              </w:rPr>
            </w:pPr>
            <w:r w:rsidRPr="00710678">
              <w:rPr>
                <w:b/>
              </w:rPr>
              <w:t>1:2500</w:t>
            </w:r>
          </w:p>
        </w:tc>
        <w:tc>
          <w:tcPr>
            <w:tcW w:w="1376" w:type="dxa"/>
            <w:vMerge/>
          </w:tcPr>
          <w:p w:rsidR="00114DF1" w:rsidRDefault="00114DF1" w:rsidP="00114DF1">
            <w:pPr>
              <w:pStyle w:val="Paragrafi0"/>
              <w:ind w:firstLine="0"/>
            </w:pPr>
          </w:p>
        </w:tc>
        <w:tc>
          <w:tcPr>
            <w:tcW w:w="2737" w:type="dxa"/>
            <w:vMerge/>
          </w:tcPr>
          <w:p w:rsidR="00114DF1" w:rsidRDefault="00114DF1" w:rsidP="00114DF1">
            <w:pPr>
              <w:pStyle w:val="Paragrafi0"/>
              <w:ind w:firstLine="0"/>
            </w:pPr>
          </w:p>
        </w:tc>
      </w:tr>
      <w:tr w:rsidR="00114DF1" w:rsidTr="00114DF1">
        <w:tc>
          <w:tcPr>
            <w:tcW w:w="533" w:type="dxa"/>
          </w:tcPr>
          <w:p w:rsidR="00114DF1" w:rsidRDefault="00114DF1" w:rsidP="00114DF1">
            <w:pPr>
              <w:pStyle w:val="Paragrafi0"/>
              <w:ind w:firstLine="0"/>
            </w:pPr>
            <w:r>
              <w:t>1.</w:t>
            </w:r>
          </w:p>
        </w:tc>
        <w:tc>
          <w:tcPr>
            <w:tcW w:w="1611" w:type="dxa"/>
          </w:tcPr>
          <w:p w:rsidR="00114DF1" w:rsidRDefault="00114DF1" w:rsidP="00114DF1">
            <w:pPr>
              <w:pStyle w:val="Paragrafi0"/>
              <w:ind w:firstLine="0"/>
            </w:pPr>
          </w:p>
        </w:tc>
        <w:tc>
          <w:tcPr>
            <w:tcW w:w="1441" w:type="dxa"/>
          </w:tcPr>
          <w:p w:rsidR="00114DF1" w:rsidRDefault="00114DF1" w:rsidP="00114DF1">
            <w:pPr>
              <w:pStyle w:val="Paragrafi0"/>
              <w:ind w:firstLine="0"/>
            </w:pPr>
          </w:p>
        </w:tc>
        <w:tc>
          <w:tcPr>
            <w:tcW w:w="2144" w:type="dxa"/>
          </w:tcPr>
          <w:p w:rsidR="00114DF1" w:rsidRDefault="00114DF1" w:rsidP="00114DF1">
            <w:pPr>
              <w:pStyle w:val="Paragrafi0"/>
              <w:ind w:firstLine="0"/>
            </w:pPr>
          </w:p>
        </w:tc>
        <w:tc>
          <w:tcPr>
            <w:tcW w:w="1376" w:type="dxa"/>
          </w:tcPr>
          <w:p w:rsidR="00114DF1" w:rsidRDefault="00114DF1" w:rsidP="00114DF1">
            <w:pPr>
              <w:pStyle w:val="Paragrafi0"/>
              <w:ind w:firstLine="0"/>
            </w:pPr>
          </w:p>
        </w:tc>
        <w:tc>
          <w:tcPr>
            <w:tcW w:w="2737" w:type="dxa"/>
          </w:tcPr>
          <w:p w:rsidR="00114DF1" w:rsidRDefault="00114DF1" w:rsidP="00114DF1">
            <w:pPr>
              <w:pStyle w:val="Paragrafi0"/>
              <w:ind w:firstLine="0"/>
            </w:pPr>
          </w:p>
        </w:tc>
      </w:tr>
      <w:tr w:rsidR="00114DF1" w:rsidTr="00114DF1">
        <w:tc>
          <w:tcPr>
            <w:tcW w:w="533" w:type="dxa"/>
          </w:tcPr>
          <w:p w:rsidR="00114DF1" w:rsidRDefault="00114DF1" w:rsidP="00114DF1">
            <w:pPr>
              <w:pStyle w:val="Paragrafi0"/>
              <w:ind w:firstLine="0"/>
            </w:pPr>
          </w:p>
        </w:tc>
        <w:tc>
          <w:tcPr>
            <w:tcW w:w="1611" w:type="dxa"/>
          </w:tcPr>
          <w:p w:rsidR="00114DF1" w:rsidRDefault="00114DF1" w:rsidP="00114DF1">
            <w:pPr>
              <w:pStyle w:val="Paragrafi0"/>
              <w:ind w:firstLine="0"/>
            </w:pPr>
          </w:p>
        </w:tc>
        <w:tc>
          <w:tcPr>
            <w:tcW w:w="1441" w:type="dxa"/>
          </w:tcPr>
          <w:p w:rsidR="00114DF1" w:rsidRDefault="00114DF1" w:rsidP="00114DF1">
            <w:pPr>
              <w:pStyle w:val="Paragrafi0"/>
              <w:ind w:firstLine="0"/>
            </w:pPr>
          </w:p>
        </w:tc>
        <w:tc>
          <w:tcPr>
            <w:tcW w:w="2144" w:type="dxa"/>
          </w:tcPr>
          <w:p w:rsidR="00114DF1" w:rsidRDefault="00114DF1" w:rsidP="00114DF1">
            <w:pPr>
              <w:pStyle w:val="Paragrafi0"/>
              <w:ind w:firstLine="0"/>
            </w:pPr>
          </w:p>
        </w:tc>
        <w:tc>
          <w:tcPr>
            <w:tcW w:w="1376" w:type="dxa"/>
          </w:tcPr>
          <w:p w:rsidR="00114DF1" w:rsidRDefault="00114DF1" w:rsidP="00114DF1">
            <w:pPr>
              <w:pStyle w:val="Paragrafi0"/>
              <w:ind w:firstLine="0"/>
            </w:pPr>
          </w:p>
        </w:tc>
        <w:tc>
          <w:tcPr>
            <w:tcW w:w="2737" w:type="dxa"/>
          </w:tcPr>
          <w:p w:rsidR="00114DF1" w:rsidRDefault="00114DF1" w:rsidP="00114DF1">
            <w:pPr>
              <w:pStyle w:val="Paragrafi0"/>
              <w:ind w:firstLine="0"/>
            </w:pPr>
          </w:p>
        </w:tc>
      </w:tr>
      <w:tr w:rsidR="00114DF1" w:rsidTr="00114DF1">
        <w:tc>
          <w:tcPr>
            <w:tcW w:w="533" w:type="dxa"/>
          </w:tcPr>
          <w:p w:rsidR="00114DF1" w:rsidRDefault="00114DF1" w:rsidP="00114DF1">
            <w:pPr>
              <w:pStyle w:val="Paragrafi0"/>
              <w:ind w:firstLine="0"/>
            </w:pPr>
          </w:p>
        </w:tc>
        <w:tc>
          <w:tcPr>
            <w:tcW w:w="1611" w:type="dxa"/>
          </w:tcPr>
          <w:p w:rsidR="00114DF1" w:rsidRDefault="00114DF1" w:rsidP="00114DF1">
            <w:pPr>
              <w:pStyle w:val="Paragrafi0"/>
              <w:ind w:firstLine="0"/>
            </w:pPr>
          </w:p>
        </w:tc>
        <w:tc>
          <w:tcPr>
            <w:tcW w:w="1441" w:type="dxa"/>
          </w:tcPr>
          <w:p w:rsidR="00114DF1" w:rsidRDefault="00114DF1" w:rsidP="00114DF1">
            <w:pPr>
              <w:pStyle w:val="Paragrafi0"/>
              <w:ind w:firstLine="0"/>
            </w:pPr>
          </w:p>
        </w:tc>
        <w:tc>
          <w:tcPr>
            <w:tcW w:w="2144" w:type="dxa"/>
          </w:tcPr>
          <w:p w:rsidR="00114DF1" w:rsidRDefault="00114DF1" w:rsidP="00114DF1">
            <w:pPr>
              <w:pStyle w:val="Paragrafi0"/>
              <w:ind w:firstLine="0"/>
            </w:pPr>
          </w:p>
        </w:tc>
        <w:tc>
          <w:tcPr>
            <w:tcW w:w="1376" w:type="dxa"/>
          </w:tcPr>
          <w:p w:rsidR="00114DF1" w:rsidRDefault="00114DF1" w:rsidP="00114DF1">
            <w:pPr>
              <w:pStyle w:val="Paragrafi0"/>
              <w:ind w:firstLine="0"/>
            </w:pPr>
          </w:p>
        </w:tc>
        <w:tc>
          <w:tcPr>
            <w:tcW w:w="2737" w:type="dxa"/>
          </w:tcPr>
          <w:p w:rsidR="00114DF1" w:rsidRDefault="00114DF1" w:rsidP="00114DF1">
            <w:pPr>
              <w:pStyle w:val="Paragrafi0"/>
              <w:ind w:firstLine="0"/>
            </w:pPr>
          </w:p>
        </w:tc>
      </w:tr>
      <w:tr w:rsidR="00114DF1" w:rsidTr="00114DF1">
        <w:tc>
          <w:tcPr>
            <w:tcW w:w="533" w:type="dxa"/>
          </w:tcPr>
          <w:p w:rsidR="00114DF1" w:rsidRDefault="00114DF1" w:rsidP="00114DF1">
            <w:pPr>
              <w:pStyle w:val="Paragrafi0"/>
              <w:ind w:firstLine="0"/>
            </w:pPr>
          </w:p>
        </w:tc>
        <w:tc>
          <w:tcPr>
            <w:tcW w:w="1611" w:type="dxa"/>
          </w:tcPr>
          <w:p w:rsidR="00114DF1" w:rsidRDefault="00114DF1" w:rsidP="00114DF1">
            <w:pPr>
              <w:pStyle w:val="Paragrafi0"/>
              <w:ind w:firstLine="0"/>
            </w:pPr>
          </w:p>
        </w:tc>
        <w:tc>
          <w:tcPr>
            <w:tcW w:w="1441" w:type="dxa"/>
          </w:tcPr>
          <w:p w:rsidR="00114DF1" w:rsidRDefault="00114DF1" w:rsidP="00114DF1">
            <w:pPr>
              <w:pStyle w:val="Paragrafi0"/>
              <w:ind w:firstLine="0"/>
            </w:pPr>
          </w:p>
        </w:tc>
        <w:tc>
          <w:tcPr>
            <w:tcW w:w="2144" w:type="dxa"/>
          </w:tcPr>
          <w:p w:rsidR="00114DF1" w:rsidRDefault="00114DF1" w:rsidP="00114DF1">
            <w:pPr>
              <w:pStyle w:val="Paragrafi0"/>
              <w:ind w:firstLine="0"/>
            </w:pPr>
          </w:p>
        </w:tc>
        <w:tc>
          <w:tcPr>
            <w:tcW w:w="1376" w:type="dxa"/>
          </w:tcPr>
          <w:p w:rsidR="00114DF1" w:rsidRDefault="00114DF1" w:rsidP="00114DF1">
            <w:pPr>
              <w:pStyle w:val="Paragrafi0"/>
              <w:ind w:firstLine="0"/>
            </w:pPr>
          </w:p>
        </w:tc>
        <w:tc>
          <w:tcPr>
            <w:tcW w:w="2737" w:type="dxa"/>
          </w:tcPr>
          <w:p w:rsidR="00114DF1" w:rsidRDefault="00114DF1" w:rsidP="00114DF1">
            <w:pPr>
              <w:pStyle w:val="Paragrafi0"/>
              <w:ind w:firstLine="0"/>
            </w:pPr>
          </w:p>
        </w:tc>
      </w:tr>
      <w:tr w:rsidR="00114DF1" w:rsidTr="00114DF1">
        <w:tc>
          <w:tcPr>
            <w:tcW w:w="533" w:type="dxa"/>
          </w:tcPr>
          <w:p w:rsidR="00114DF1" w:rsidRDefault="00114DF1" w:rsidP="00114DF1">
            <w:pPr>
              <w:pStyle w:val="Paragrafi0"/>
              <w:ind w:firstLine="0"/>
            </w:pPr>
          </w:p>
        </w:tc>
        <w:tc>
          <w:tcPr>
            <w:tcW w:w="1611" w:type="dxa"/>
          </w:tcPr>
          <w:p w:rsidR="00114DF1" w:rsidRDefault="00114DF1" w:rsidP="00114DF1">
            <w:pPr>
              <w:pStyle w:val="Paragrafi0"/>
              <w:ind w:firstLine="0"/>
            </w:pPr>
          </w:p>
        </w:tc>
        <w:tc>
          <w:tcPr>
            <w:tcW w:w="1441" w:type="dxa"/>
          </w:tcPr>
          <w:p w:rsidR="00114DF1" w:rsidRDefault="00114DF1" w:rsidP="00114DF1">
            <w:pPr>
              <w:pStyle w:val="Paragrafi0"/>
              <w:ind w:firstLine="0"/>
            </w:pPr>
          </w:p>
        </w:tc>
        <w:tc>
          <w:tcPr>
            <w:tcW w:w="2144" w:type="dxa"/>
          </w:tcPr>
          <w:p w:rsidR="00114DF1" w:rsidRDefault="00114DF1" w:rsidP="00114DF1">
            <w:pPr>
              <w:pStyle w:val="Paragrafi0"/>
              <w:ind w:firstLine="0"/>
            </w:pPr>
          </w:p>
        </w:tc>
        <w:tc>
          <w:tcPr>
            <w:tcW w:w="1376" w:type="dxa"/>
          </w:tcPr>
          <w:p w:rsidR="00114DF1" w:rsidRDefault="00114DF1" w:rsidP="00114DF1">
            <w:pPr>
              <w:pStyle w:val="Paragrafi0"/>
              <w:ind w:firstLine="0"/>
            </w:pPr>
          </w:p>
        </w:tc>
        <w:tc>
          <w:tcPr>
            <w:tcW w:w="2737" w:type="dxa"/>
          </w:tcPr>
          <w:p w:rsidR="00114DF1" w:rsidRDefault="00114DF1" w:rsidP="00114DF1">
            <w:pPr>
              <w:pStyle w:val="Paragrafi0"/>
              <w:ind w:firstLine="0"/>
            </w:pPr>
          </w:p>
        </w:tc>
      </w:tr>
    </w:tbl>
    <w:p w:rsidR="00114DF1" w:rsidRDefault="00114DF1" w:rsidP="00114DF1">
      <w:pPr>
        <w:pStyle w:val="Paragrafi0"/>
      </w:pPr>
    </w:p>
    <w:p w:rsidR="00114DF1" w:rsidRDefault="00114DF1" w:rsidP="00114DF1">
      <w:pPr>
        <w:pStyle w:val="Paragrafi0"/>
      </w:pPr>
      <w:r>
        <w:t>Ky dokument përgatitet në tri kopje:</w:t>
      </w:r>
    </w:p>
    <w:p w:rsidR="00114DF1" w:rsidRDefault="00114DF1" w:rsidP="00114DF1">
      <w:pPr>
        <w:pStyle w:val="Paragrafi0"/>
      </w:pPr>
      <w:r>
        <w:t>1. Një kopje dërgohet në ZVRPP për t’iu bashkëlidhur aktit të marrjes së tokës bujqësore në pronësi.</w:t>
      </w:r>
    </w:p>
    <w:p w:rsidR="00114DF1" w:rsidRDefault="00114DF1" w:rsidP="00114DF1">
      <w:pPr>
        <w:pStyle w:val="Paragrafi0"/>
      </w:pPr>
      <w:r>
        <w:t>2. Një kopje i jepet përfaqësuesit me prokurë të familjes bujqësore.</w:t>
      </w:r>
    </w:p>
    <w:p w:rsidR="00114DF1" w:rsidRDefault="00114DF1" w:rsidP="00114DF1">
      <w:pPr>
        <w:pStyle w:val="Paragrafi0"/>
      </w:pPr>
      <w:r>
        <w:t xml:space="preserve">3. Një kopje ruhet në dosjen përkatëse të komisionit vendor, dhe regjistrohet në regjistrin e veçantë “Për regjistrimin e akteve të marrjes së tokës bujqësore në pronësi të rikonfirmuara” </w:t>
      </w:r>
    </w:p>
    <w:p w:rsidR="00114DF1" w:rsidRDefault="00114DF1" w:rsidP="00114DF1">
      <w:pPr>
        <w:pStyle w:val="Paragrafi0"/>
      </w:pPr>
    </w:p>
    <w:p w:rsidR="00114DF1" w:rsidRDefault="00114DF1" w:rsidP="00114DF1">
      <w:pPr>
        <w:pStyle w:val="Paragrafi0"/>
      </w:pPr>
      <w:r>
        <w:t>DREJTORI I KV</w:t>
      </w:r>
      <w:r>
        <w:tab/>
      </w:r>
      <w:r>
        <w:tab/>
      </w:r>
      <w:r>
        <w:tab/>
      </w:r>
      <w:r>
        <w:tab/>
      </w:r>
      <w:r>
        <w:tab/>
      </w:r>
      <w:r>
        <w:tab/>
        <w:t>PREFEKTI</w:t>
      </w:r>
    </w:p>
    <w:p w:rsidR="00114DF1" w:rsidRDefault="00114DF1" w:rsidP="00114DF1">
      <w:pPr>
        <w:pStyle w:val="Paragrafi0"/>
      </w:pPr>
      <w:r>
        <w:t>_______________</w:t>
      </w:r>
      <w:r>
        <w:tab/>
      </w:r>
      <w:r>
        <w:tab/>
      </w:r>
      <w:r>
        <w:tab/>
      </w:r>
      <w:r>
        <w:tab/>
      </w:r>
      <w:r>
        <w:tab/>
      </w:r>
      <w:r>
        <w:tab/>
        <w:t>___________</w:t>
      </w: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sectPr w:rsidR="00114DF1" w:rsidSect="00114DF1">
          <w:pgSz w:w="11907" w:h="16840" w:code="9"/>
          <w:pgMar w:top="1418" w:right="1418" w:bottom="1418" w:left="1418" w:header="1304" w:footer="1134" w:gutter="0"/>
          <w:cols w:space="720"/>
        </w:sectPr>
      </w:pPr>
    </w:p>
    <w:p w:rsidR="00114DF1" w:rsidRDefault="00114DF1" w:rsidP="00114DF1">
      <w:pPr>
        <w:pStyle w:val="Paragrafi0"/>
        <w:jc w:val="right"/>
      </w:pPr>
      <w:r>
        <w:t>Lidhja C</w:t>
      </w:r>
    </w:p>
    <w:p w:rsidR="00114DF1" w:rsidRPr="0083792A" w:rsidRDefault="00114DF1" w:rsidP="00114DF1">
      <w:pPr>
        <w:pStyle w:val="Paragrafi0"/>
        <w:jc w:val="center"/>
        <w:rPr>
          <w:b/>
        </w:rPr>
      </w:pPr>
    </w:p>
    <w:p w:rsidR="00114DF1" w:rsidRDefault="00114DF1" w:rsidP="00114DF1">
      <w:pPr>
        <w:pStyle w:val="Paragrafi0"/>
        <w:jc w:val="center"/>
        <w:rPr>
          <w:b/>
        </w:rPr>
      </w:pPr>
    </w:p>
    <w:p w:rsidR="00114DF1" w:rsidRDefault="00114DF1" w:rsidP="00114DF1">
      <w:pPr>
        <w:pStyle w:val="Paragrafi0"/>
        <w:jc w:val="center"/>
        <w:rPr>
          <w:b/>
        </w:rPr>
      </w:pPr>
    </w:p>
    <w:p w:rsidR="00114DF1" w:rsidRPr="0083792A" w:rsidRDefault="00114DF1" w:rsidP="00114DF1">
      <w:pPr>
        <w:pStyle w:val="Paragrafi0"/>
        <w:jc w:val="center"/>
        <w:rPr>
          <w:b/>
        </w:rPr>
      </w:pPr>
      <w:r w:rsidRPr="0083792A">
        <w:rPr>
          <w:b/>
        </w:rPr>
        <w:t>PREFEKTURA_______________________</w:t>
      </w:r>
    </w:p>
    <w:p w:rsidR="00114DF1" w:rsidRPr="0083792A" w:rsidRDefault="00114DF1" w:rsidP="00114DF1">
      <w:pPr>
        <w:pStyle w:val="Paragrafi0"/>
        <w:jc w:val="center"/>
        <w:rPr>
          <w:b/>
        </w:rPr>
      </w:pPr>
    </w:p>
    <w:p w:rsidR="00114DF1" w:rsidRPr="0083792A" w:rsidRDefault="00114DF1" w:rsidP="00114DF1">
      <w:pPr>
        <w:pStyle w:val="Paragrafi0"/>
        <w:jc w:val="center"/>
        <w:rPr>
          <w:b/>
        </w:rPr>
      </w:pPr>
      <w:r w:rsidRPr="0083792A">
        <w:rPr>
          <w:b/>
        </w:rPr>
        <w:t>KOMISIONI VENDOR I VERIFIKIMIT T</w:t>
      </w:r>
      <w:r>
        <w:rPr>
          <w:b/>
        </w:rPr>
        <w:t>Ë</w:t>
      </w:r>
      <w:r w:rsidRPr="0083792A">
        <w:rPr>
          <w:b/>
        </w:rPr>
        <w:t xml:space="preserve"> TITUJVE T</w:t>
      </w:r>
      <w:r>
        <w:rPr>
          <w:b/>
        </w:rPr>
        <w:t>Ë</w:t>
      </w:r>
      <w:r w:rsidRPr="0083792A">
        <w:rPr>
          <w:b/>
        </w:rPr>
        <w:t xml:space="preserve"> PRON</w:t>
      </w:r>
      <w:r>
        <w:rPr>
          <w:b/>
        </w:rPr>
        <w:t>Ë</w:t>
      </w:r>
      <w:r w:rsidRPr="0083792A">
        <w:rPr>
          <w:b/>
        </w:rPr>
        <w:t>SIS</w:t>
      </w:r>
      <w:r>
        <w:rPr>
          <w:b/>
        </w:rPr>
        <w:t>Ë</w:t>
      </w:r>
    </w:p>
    <w:p w:rsidR="00114DF1" w:rsidRPr="0083792A" w:rsidRDefault="00114DF1" w:rsidP="00114DF1">
      <w:pPr>
        <w:pStyle w:val="Paragrafi0"/>
        <w:jc w:val="center"/>
        <w:rPr>
          <w:b/>
        </w:rPr>
      </w:pPr>
    </w:p>
    <w:p w:rsidR="00114DF1" w:rsidRDefault="00114DF1" w:rsidP="00114DF1">
      <w:pPr>
        <w:pStyle w:val="Paragrafi0"/>
        <w:jc w:val="center"/>
        <w:rPr>
          <w:b/>
        </w:rPr>
      </w:pPr>
    </w:p>
    <w:p w:rsidR="00114DF1" w:rsidRDefault="00114DF1" w:rsidP="00114DF1">
      <w:pPr>
        <w:pStyle w:val="Paragrafi0"/>
        <w:jc w:val="center"/>
        <w:rPr>
          <w:b/>
        </w:rPr>
      </w:pPr>
    </w:p>
    <w:p w:rsidR="00114DF1" w:rsidRDefault="00114DF1" w:rsidP="00114DF1">
      <w:pPr>
        <w:pStyle w:val="Paragrafi0"/>
        <w:jc w:val="center"/>
        <w:rPr>
          <w:b/>
        </w:rPr>
      </w:pPr>
      <w:r w:rsidRPr="0083792A">
        <w:rPr>
          <w:b/>
        </w:rPr>
        <w:t>REGJISTRI I VENDIMEVE P</w:t>
      </w:r>
      <w:r>
        <w:rPr>
          <w:b/>
        </w:rPr>
        <w:t>Ë</w:t>
      </w:r>
      <w:r w:rsidRPr="0083792A">
        <w:rPr>
          <w:b/>
        </w:rPr>
        <w:t>R AKTET E MARRJES S</w:t>
      </w:r>
      <w:r>
        <w:rPr>
          <w:b/>
        </w:rPr>
        <w:t>Ë</w:t>
      </w:r>
      <w:r w:rsidRPr="0083792A">
        <w:rPr>
          <w:b/>
        </w:rPr>
        <w:t xml:space="preserve"> </w:t>
      </w:r>
    </w:p>
    <w:p w:rsidR="00114DF1" w:rsidRDefault="00114DF1" w:rsidP="00114DF1">
      <w:pPr>
        <w:pStyle w:val="Paragrafi0"/>
        <w:jc w:val="center"/>
        <w:rPr>
          <w:b/>
        </w:rPr>
      </w:pPr>
    </w:p>
    <w:p w:rsidR="00114DF1" w:rsidRPr="0083792A" w:rsidRDefault="00114DF1" w:rsidP="00114DF1">
      <w:pPr>
        <w:pStyle w:val="Paragrafi0"/>
        <w:jc w:val="center"/>
        <w:rPr>
          <w:b/>
        </w:rPr>
      </w:pPr>
      <w:r w:rsidRPr="0083792A">
        <w:rPr>
          <w:b/>
        </w:rPr>
        <w:t>TOK</w:t>
      </w:r>
      <w:r>
        <w:rPr>
          <w:b/>
        </w:rPr>
        <w:t>Ë</w:t>
      </w:r>
      <w:r w:rsidRPr="0083792A">
        <w:rPr>
          <w:b/>
        </w:rPr>
        <w:t>S BUJQ</w:t>
      </w:r>
      <w:r>
        <w:rPr>
          <w:b/>
        </w:rPr>
        <w:t>Ë</w:t>
      </w:r>
      <w:r w:rsidRPr="0083792A">
        <w:rPr>
          <w:b/>
        </w:rPr>
        <w:t>SORE N</w:t>
      </w:r>
      <w:r>
        <w:rPr>
          <w:b/>
        </w:rPr>
        <w:t xml:space="preserve">Ë </w:t>
      </w:r>
      <w:r w:rsidRPr="0083792A">
        <w:rPr>
          <w:b/>
        </w:rPr>
        <w:t>P</w:t>
      </w:r>
      <w:r>
        <w:rPr>
          <w:b/>
        </w:rPr>
        <w:t>R</w:t>
      </w:r>
      <w:r w:rsidRPr="0083792A">
        <w:rPr>
          <w:b/>
        </w:rPr>
        <w:t>ON</w:t>
      </w:r>
      <w:r>
        <w:rPr>
          <w:b/>
        </w:rPr>
        <w:t>Ë</w:t>
      </w:r>
      <w:r w:rsidRPr="0083792A">
        <w:rPr>
          <w:b/>
        </w:rPr>
        <w:t>SI T</w:t>
      </w:r>
      <w:r>
        <w:rPr>
          <w:b/>
        </w:rPr>
        <w:t>Ë</w:t>
      </w:r>
      <w:r w:rsidRPr="0083792A">
        <w:rPr>
          <w:b/>
        </w:rPr>
        <w:t xml:space="preserve"> RIKONFIRMUARA</w:t>
      </w:r>
    </w:p>
    <w:p w:rsidR="00114DF1" w:rsidRPr="0083792A" w:rsidRDefault="00114DF1" w:rsidP="00114DF1">
      <w:pPr>
        <w:pStyle w:val="Paragrafi0"/>
        <w:jc w:val="center"/>
        <w:rPr>
          <w:b/>
        </w:rPr>
      </w:pPr>
    </w:p>
    <w:p w:rsidR="00114DF1" w:rsidRDefault="00114DF1" w:rsidP="00114DF1">
      <w:pPr>
        <w:pStyle w:val="Paragrafi0"/>
        <w:jc w:val="center"/>
      </w:pPr>
    </w:p>
    <w:p w:rsidR="00114DF1" w:rsidRDefault="00114DF1" w:rsidP="00114DF1">
      <w:pPr>
        <w:pStyle w:val="Paragrafi0"/>
        <w:jc w:val="center"/>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sectPr w:rsidR="00114DF1" w:rsidSect="00114DF1">
          <w:pgSz w:w="11907" w:h="16840" w:code="9"/>
          <w:pgMar w:top="1418" w:right="1418" w:bottom="1418" w:left="1418" w:header="1304" w:footer="1134" w:gutter="0"/>
          <w:cols w:space="720"/>
        </w:sectPr>
      </w:pPr>
    </w:p>
    <w:p w:rsidR="00114DF1" w:rsidRDefault="00114DF1" w:rsidP="00114DF1">
      <w:pPr>
        <w:pStyle w:val="Paragrafi0"/>
        <w:jc w:val="right"/>
      </w:pPr>
    </w:p>
    <w:p w:rsidR="00114DF1" w:rsidRDefault="00114DF1" w:rsidP="00114DF1">
      <w:pPr>
        <w:pStyle w:val="Paragrafi0"/>
        <w:jc w:val="right"/>
      </w:pPr>
    </w:p>
    <w:p w:rsidR="00114DF1" w:rsidRDefault="00114DF1" w:rsidP="00114DF1">
      <w:pPr>
        <w:pStyle w:val="Paragrafi0"/>
        <w:jc w:val="right"/>
      </w:pPr>
      <w:r>
        <w:t>Lidhja D</w:t>
      </w:r>
    </w:p>
    <w:p w:rsidR="00114DF1" w:rsidRDefault="00114DF1" w:rsidP="00114DF1">
      <w:pPr>
        <w:pStyle w:val="Paragrafi0"/>
        <w:jc w:val="right"/>
      </w:pPr>
      <w:r>
        <w:t>Faqja 1 nga 15</w:t>
      </w:r>
    </w:p>
    <w:p w:rsidR="00114DF1" w:rsidRDefault="00114DF1" w:rsidP="00114DF1">
      <w:pPr>
        <w:pStyle w:val="Paragrafi0"/>
        <w:jc w:val="right"/>
      </w:pPr>
    </w:p>
    <w:tbl>
      <w:tblPr>
        <w:tblStyle w:val="TableGrid"/>
        <w:tblW w:w="14099" w:type="dxa"/>
        <w:tblLook w:val="01E0" w:firstRow="1" w:lastRow="1" w:firstColumn="1" w:lastColumn="1" w:noHBand="0" w:noVBand="0"/>
      </w:tblPr>
      <w:tblGrid>
        <w:gridCol w:w="990"/>
        <w:gridCol w:w="1389"/>
        <w:gridCol w:w="1389"/>
        <w:gridCol w:w="1934"/>
        <w:gridCol w:w="1223"/>
        <w:gridCol w:w="1032"/>
        <w:gridCol w:w="936"/>
        <w:gridCol w:w="1064"/>
        <w:gridCol w:w="1202"/>
        <w:gridCol w:w="1322"/>
        <w:gridCol w:w="1618"/>
      </w:tblGrid>
      <w:tr w:rsidR="00114DF1" w:rsidRPr="00AF1655" w:rsidTr="00114DF1">
        <w:trPr>
          <w:trHeight w:val="721"/>
        </w:trPr>
        <w:tc>
          <w:tcPr>
            <w:tcW w:w="1004" w:type="dxa"/>
          </w:tcPr>
          <w:p w:rsidR="00114DF1" w:rsidRPr="00AF1655" w:rsidRDefault="00114DF1" w:rsidP="00114DF1">
            <w:pPr>
              <w:pStyle w:val="Paragrafi0"/>
              <w:ind w:firstLine="0"/>
              <w:jc w:val="center"/>
              <w:rPr>
                <w:b/>
              </w:rPr>
            </w:pPr>
            <w:r w:rsidRPr="00AF1655">
              <w:rPr>
                <w:b/>
              </w:rPr>
              <w:t>Numri</w:t>
            </w:r>
          </w:p>
          <w:p w:rsidR="00114DF1" w:rsidRPr="00AF1655" w:rsidRDefault="00114DF1" w:rsidP="00114DF1">
            <w:pPr>
              <w:pStyle w:val="Paragrafi0"/>
              <w:ind w:firstLine="0"/>
              <w:jc w:val="center"/>
              <w:rPr>
                <w:b/>
              </w:rPr>
            </w:pPr>
            <w:r w:rsidRPr="00AF1655">
              <w:rPr>
                <w:b/>
              </w:rPr>
              <w:t>rendor</w:t>
            </w:r>
          </w:p>
        </w:tc>
        <w:tc>
          <w:tcPr>
            <w:tcW w:w="1426" w:type="dxa"/>
          </w:tcPr>
          <w:p w:rsidR="00114DF1" w:rsidRPr="00AF1655" w:rsidRDefault="00114DF1" w:rsidP="00114DF1">
            <w:pPr>
              <w:pStyle w:val="Paragrafi0"/>
              <w:ind w:firstLine="0"/>
              <w:jc w:val="center"/>
              <w:rPr>
                <w:b/>
              </w:rPr>
            </w:pPr>
            <w:r w:rsidRPr="00AF1655">
              <w:rPr>
                <w:b/>
              </w:rPr>
              <w:t>Numri</w:t>
            </w:r>
          </w:p>
          <w:p w:rsidR="00114DF1" w:rsidRPr="00AF1655" w:rsidRDefault="00114DF1" w:rsidP="00114DF1">
            <w:pPr>
              <w:pStyle w:val="Paragrafi0"/>
              <w:ind w:firstLine="0"/>
              <w:jc w:val="center"/>
              <w:rPr>
                <w:b/>
              </w:rPr>
            </w:pPr>
            <w:r w:rsidRPr="00AF1655">
              <w:rPr>
                <w:b/>
              </w:rPr>
              <w:t>vendimit</w:t>
            </w:r>
          </w:p>
        </w:tc>
        <w:tc>
          <w:tcPr>
            <w:tcW w:w="1426" w:type="dxa"/>
          </w:tcPr>
          <w:p w:rsidR="00114DF1" w:rsidRPr="00AF1655" w:rsidRDefault="00114DF1" w:rsidP="00114DF1">
            <w:pPr>
              <w:pStyle w:val="Paragrafi0"/>
              <w:ind w:firstLine="0"/>
              <w:jc w:val="center"/>
              <w:rPr>
                <w:b/>
              </w:rPr>
            </w:pPr>
            <w:r w:rsidRPr="00AF1655">
              <w:rPr>
                <w:b/>
              </w:rPr>
              <w:t>Data</w:t>
            </w:r>
          </w:p>
          <w:p w:rsidR="00114DF1" w:rsidRPr="00AF1655" w:rsidRDefault="00114DF1" w:rsidP="00114DF1">
            <w:pPr>
              <w:pStyle w:val="Paragrafi0"/>
              <w:ind w:firstLine="0"/>
              <w:jc w:val="center"/>
              <w:rPr>
                <w:b/>
              </w:rPr>
            </w:pPr>
            <w:r w:rsidRPr="00AF1655">
              <w:rPr>
                <w:b/>
              </w:rPr>
              <w:t>vendimit</w:t>
            </w:r>
          </w:p>
        </w:tc>
        <w:tc>
          <w:tcPr>
            <w:tcW w:w="1991" w:type="dxa"/>
          </w:tcPr>
          <w:p w:rsidR="00114DF1" w:rsidRPr="00AF1655" w:rsidRDefault="00114DF1" w:rsidP="00114DF1">
            <w:pPr>
              <w:pStyle w:val="Paragrafi0"/>
              <w:ind w:firstLine="0"/>
              <w:jc w:val="center"/>
              <w:rPr>
                <w:b/>
              </w:rPr>
            </w:pPr>
            <w:r w:rsidRPr="00AF1655">
              <w:rPr>
                <w:b/>
              </w:rPr>
              <w:t>Përfaqësuesi i</w:t>
            </w:r>
          </w:p>
          <w:p w:rsidR="00114DF1" w:rsidRPr="00AF1655" w:rsidRDefault="00114DF1" w:rsidP="00114DF1">
            <w:pPr>
              <w:pStyle w:val="Paragrafi0"/>
              <w:ind w:firstLine="0"/>
              <w:jc w:val="center"/>
              <w:rPr>
                <w:b/>
              </w:rPr>
            </w:pPr>
            <w:r w:rsidRPr="00AF1655">
              <w:rPr>
                <w:b/>
              </w:rPr>
              <w:t>familjes bujqësore</w:t>
            </w:r>
          </w:p>
        </w:tc>
        <w:tc>
          <w:tcPr>
            <w:tcW w:w="1246" w:type="dxa"/>
          </w:tcPr>
          <w:p w:rsidR="00114DF1" w:rsidRPr="00AF1655" w:rsidRDefault="00114DF1" w:rsidP="00114DF1">
            <w:pPr>
              <w:pStyle w:val="Paragrafi0"/>
              <w:ind w:firstLine="0"/>
              <w:jc w:val="center"/>
              <w:rPr>
                <w:b/>
              </w:rPr>
            </w:pPr>
            <w:r w:rsidRPr="00AF1655">
              <w:rPr>
                <w:b/>
              </w:rPr>
              <w:t>Numri</w:t>
            </w:r>
          </w:p>
          <w:p w:rsidR="00114DF1" w:rsidRPr="00AF1655" w:rsidRDefault="00114DF1" w:rsidP="00114DF1">
            <w:pPr>
              <w:pStyle w:val="Paragrafi0"/>
              <w:ind w:firstLine="0"/>
              <w:jc w:val="center"/>
              <w:rPr>
                <w:b/>
              </w:rPr>
            </w:pPr>
            <w:r w:rsidRPr="00AF1655">
              <w:rPr>
                <w:b/>
              </w:rPr>
              <w:t>AMTBP</w:t>
            </w:r>
          </w:p>
        </w:tc>
        <w:tc>
          <w:tcPr>
            <w:tcW w:w="1035" w:type="dxa"/>
          </w:tcPr>
          <w:p w:rsidR="00114DF1" w:rsidRPr="00AF1655" w:rsidRDefault="00114DF1" w:rsidP="00114DF1">
            <w:pPr>
              <w:pStyle w:val="Paragrafi0"/>
              <w:ind w:firstLine="0"/>
              <w:jc w:val="center"/>
              <w:rPr>
                <w:b/>
              </w:rPr>
            </w:pPr>
            <w:r w:rsidRPr="00AF1655">
              <w:rPr>
                <w:b/>
              </w:rPr>
              <w:t>Data</w:t>
            </w:r>
          </w:p>
          <w:p w:rsidR="00114DF1" w:rsidRPr="00AF1655" w:rsidRDefault="00114DF1" w:rsidP="00114DF1">
            <w:pPr>
              <w:pStyle w:val="Paragrafi0"/>
              <w:ind w:firstLine="0"/>
              <w:jc w:val="center"/>
              <w:rPr>
                <w:b/>
              </w:rPr>
            </w:pPr>
            <w:r w:rsidRPr="00AF1655">
              <w:rPr>
                <w:b/>
              </w:rPr>
              <w:t>AMTBP</w:t>
            </w:r>
          </w:p>
        </w:tc>
        <w:tc>
          <w:tcPr>
            <w:tcW w:w="760" w:type="dxa"/>
          </w:tcPr>
          <w:p w:rsidR="00114DF1" w:rsidRPr="00AF1655" w:rsidRDefault="00114DF1" w:rsidP="00AF1655">
            <w:pPr>
              <w:pStyle w:val="Paragrafi0"/>
              <w:jc w:val="center"/>
              <w:rPr>
                <w:b/>
              </w:rPr>
            </w:pPr>
          </w:p>
          <w:p w:rsidR="00114DF1" w:rsidRPr="00AF1655" w:rsidRDefault="00114DF1" w:rsidP="00AF1655">
            <w:pPr>
              <w:pStyle w:val="Paragrafi0"/>
              <w:ind w:firstLine="0"/>
              <w:rPr>
                <w:b/>
              </w:rPr>
            </w:pPr>
            <w:r w:rsidRPr="00AF1655">
              <w:rPr>
                <w:b/>
              </w:rPr>
              <w:t>Fshati</w:t>
            </w:r>
          </w:p>
          <w:p w:rsidR="00114DF1" w:rsidRPr="00AF1655" w:rsidRDefault="00114DF1" w:rsidP="00114DF1">
            <w:pPr>
              <w:pStyle w:val="Paragrafi0"/>
              <w:ind w:firstLine="0"/>
              <w:jc w:val="center"/>
              <w:rPr>
                <w:b/>
              </w:rPr>
            </w:pPr>
          </w:p>
        </w:tc>
        <w:tc>
          <w:tcPr>
            <w:tcW w:w="1067" w:type="dxa"/>
          </w:tcPr>
          <w:p w:rsidR="00114DF1" w:rsidRPr="00AF1655" w:rsidRDefault="00114DF1" w:rsidP="00AF1655">
            <w:pPr>
              <w:pStyle w:val="Paragrafi0"/>
              <w:jc w:val="center"/>
              <w:rPr>
                <w:b/>
              </w:rPr>
            </w:pPr>
          </w:p>
          <w:p w:rsidR="00114DF1" w:rsidRPr="00AF1655" w:rsidRDefault="00114DF1" w:rsidP="00AF1655">
            <w:pPr>
              <w:pStyle w:val="Paragrafi0"/>
              <w:ind w:firstLine="0"/>
              <w:rPr>
                <w:b/>
              </w:rPr>
            </w:pPr>
            <w:r w:rsidRPr="00AF1655">
              <w:rPr>
                <w:b/>
              </w:rPr>
              <w:t>Komuna</w:t>
            </w:r>
          </w:p>
          <w:p w:rsidR="00114DF1" w:rsidRPr="00AF1655" w:rsidRDefault="00114DF1" w:rsidP="00114DF1">
            <w:pPr>
              <w:pStyle w:val="Paragrafi0"/>
              <w:ind w:firstLine="0"/>
              <w:jc w:val="center"/>
              <w:rPr>
                <w:b/>
              </w:rPr>
            </w:pPr>
          </w:p>
        </w:tc>
        <w:tc>
          <w:tcPr>
            <w:tcW w:w="1157" w:type="dxa"/>
          </w:tcPr>
          <w:p w:rsidR="00114DF1" w:rsidRPr="00AF1655" w:rsidRDefault="00114DF1" w:rsidP="00AF1655">
            <w:pPr>
              <w:pStyle w:val="Paragrafi0"/>
              <w:ind w:firstLine="0"/>
              <w:rPr>
                <w:b/>
              </w:rPr>
            </w:pPr>
            <w:r w:rsidRPr="00AF1655">
              <w:rPr>
                <w:b/>
              </w:rPr>
              <w:t>Zona</w:t>
            </w:r>
          </w:p>
          <w:p w:rsidR="00114DF1" w:rsidRPr="00AF1655" w:rsidRDefault="00114DF1" w:rsidP="00114DF1">
            <w:pPr>
              <w:pStyle w:val="Paragrafi0"/>
              <w:ind w:firstLine="0"/>
              <w:jc w:val="center"/>
              <w:rPr>
                <w:b/>
              </w:rPr>
            </w:pPr>
            <w:r w:rsidRPr="00AF1655">
              <w:rPr>
                <w:b/>
              </w:rPr>
              <w:t>kadastrale</w:t>
            </w:r>
          </w:p>
        </w:tc>
        <w:tc>
          <w:tcPr>
            <w:tcW w:w="1337" w:type="dxa"/>
          </w:tcPr>
          <w:p w:rsidR="00114DF1" w:rsidRPr="00AF1655" w:rsidRDefault="00114DF1" w:rsidP="00AF1655">
            <w:pPr>
              <w:pStyle w:val="Paragrafi0"/>
              <w:ind w:firstLine="0"/>
              <w:rPr>
                <w:b/>
              </w:rPr>
            </w:pPr>
            <w:r w:rsidRPr="00AF1655">
              <w:rPr>
                <w:b/>
              </w:rPr>
              <w:t>Data e përcjelljes në ZVRPP</w:t>
            </w:r>
          </w:p>
        </w:tc>
        <w:tc>
          <w:tcPr>
            <w:tcW w:w="1650" w:type="dxa"/>
          </w:tcPr>
          <w:p w:rsidR="00114DF1" w:rsidRPr="00AF1655" w:rsidRDefault="00114DF1" w:rsidP="00AF1655">
            <w:pPr>
              <w:pStyle w:val="Paragrafi0"/>
              <w:ind w:firstLine="0"/>
              <w:rPr>
                <w:b/>
              </w:rPr>
            </w:pPr>
            <w:r w:rsidRPr="00AF1655">
              <w:rPr>
                <w:b/>
              </w:rPr>
              <w:t>Nënshkrimi i</w:t>
            </w:r>
          </w:p>
          <w:p w:rsidR="00114DF1" w:rsidRPr="00AF1655" w:rsidRDefault="00114DF1" w:rsidP="00114DF1">
            <w:pPr>
              <w:pStyle w:val="Paragrafi0"/>
              <w:ind w:firstLine="0"/>
              <w:jc w:val="center"/>
              <w:rPr>
                <w:b/>
              </w:rPr>
            </w:pPr>
            <w:r w:rsidRPr="00AF1655">
              <w:rPr>
                <w:b/>
              </w:rPr>
              <w:t>drejtorit të KV</w:t>
            </w:r>
          </w:p>
        </w:tc>
      </w:tr>
      <w:tr w:rsidR="00114DF1" w:rsidTr="00114DF1">
        <w:tc>
          <w:tcPr>
            <w:tcW w:w="1004" w:type="dxa"/>
          </w:tcPr>
          <w:p w:rsidR="00114DF1" w:rsidRDefault="00114DF1" w:rsidP="00114DF1">
            <w:pPr>
              <w:pStyle w:val="Paragrafi0"/>
              <w:ind w:firstLine="0"/>
            </w:pPr>
            <w:r>
              <w:t>1</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2</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3</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4</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5</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6</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7</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8</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9</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10</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r w:rsidR="00114DF1" w:rsidTr="00114DF1">
        <w:tc>
          <w:tcPr>
            <w:tcW w:w="1004" w:type="dxa"/>
          </w:tcPr>
          <w:p w:rsidR="00114DF1" w:rsidRDefault="00114DF1" w:rsidP="00114DF1">
            <w:pPr>
              <w:pStyle w:val="Paragrafi0"/>
              <w:ind w:firstLine="0"/>
            </w:pPr>
            <w:r>
              <w:t>11</w:t>
            </w:r>
          </w:p>
        </w:tc>
        <w:tc>
          <w:tcPr>
            <w:tcW w:w="1426" w:type="dxa"/>
          </w:tcPr>
          <w:p w:rsidR="00114DF1" w:rsidRDefault="00114DF1" w:rsidP="00114DF1">
            <w:pPr>
              <w:pStyle w:val="Paragrafi0"/>
              <w:ind w:firstLine="0"/>
            </w:pPr>
          </w:p>
        </w:tc>
        <w:tc>
          <w:tcPr>
            <w:tcW w:w="1426" w:type="dxa"/>
          </w:tcPr>
          <w:p w:rsidR="00114DF1" w:rsidRDefault="00114DF1" w:rsidP="00114DF1">
            <w:pPr>
              <w:pStyle w:val="Paragrafi0"/>
              <w:ind w:firstLine="0"/>
            </w:pPr>
          </w:p>
        </w:tc>
        <w:tc>
          <w:tcPr>
            <w:tcW w:w="1991" w:type="dxa"/>
          </w:tcPr>
          <w:p w:rsidR="00114DF1" w:rsidRDefault="00114DF1" w:rsidP="00114DF1">
            <w:pPr>
              <w:pStyle w:val="Paragrafi0"/>
              <w:ind w:firstLine="0"/>
            </w:pPr>
          </w:p>
        </w:tc>
        <w:tc>
          <w:tcPr>
            <w:tcW w:w="1246" w:type="dxa"/>
          </w:tcPr>
          <w:p w:rsidR="00114DF1" w:rsidRDefault="00114DF1" w:rsidP="00114DF1">
            <w:pPr>
              <w:pStyle w:val="Paragrafi0"/>
              <w:ind w:firstLine="0"/>
            </w:pPr>
          </w:p>
        </w:tc>
        <w:tc>
          <w:tcPr>
            <w:tcW w:w="1035" w:type="dxa"/>
          </w:tcPr>
          <w:p w:rsidR="00114DF1" w:rsidRDefault="00114DF1" w:rsidP="00114DF1">
            <w:pPr>
              <w:pStyle w:val="Paragrafi0"/>
              <w:ind w:firstLine="0"/>
            </w:pPr>
          </w:p>
        </w:tc>
        <w:tc>
          <w:tcPr>
            <w:tcW w:w="760" w:type="dxa"/>
          </w:tcPr>
          <w:p w:rsidR="00114DF1" w:rsidRDefault="00114DF1" w:rsidP="00114DF1">
            <w:pPr>
              <w:pStyle w:val="Paragrafi0"/>
              <w:ind w:firstLine="0"/>
            </w:pPr>
          </w:p>
        </w:tc>
        <w:tc>
          <w:tcPr>
            <w:tcW w:w="1067" w:type="dxa"/>
          </w:tcPr>
          <w:p w:rsidR="00114DF1" w:rsidRDefault="00114DF1" w:rsidP="00114DF1">
            <w:pPr>
              <w:pStyle w:val="Paragrafi0"/>
              <w:ind w:firstLine="0"/>
            </w:pPr>
          </w:p>
        </w:tc>
        <w:tc>
          <w:tcPr>
            <w:tcW w:w="1157" w:type="dxa"/>
          </w:tcPr>
          <w:p w:rsidR="00114DF1" w:rsidRDefault="00114DF1" w:rsidP="00114DF1">
            <w:pPr>
              <w:pStyle w:val="Paragrafi0"/>
              <w:ind w:firstLine="0"/>
            </w:pPr>
          </w:p>
        </w:tc>
        <w:tc>
          <w:tcPr>
            <w:tcW w:w="1337" w:type="dxa"/>
          </w:tcPr>
          <w:p w:rsidR="00114DF1" w:rsidRDefault="00114DF1" w:rsidP="00114DF1">
            <w:pPr>
              <w:pStyle w:val="Paragrafi0"/>
              <w:ind w:firstLine="0"/>
            </w:pPr>
          </w:p>
        </w:tc>
        <w:tc>
          <w:tcPr>
            <w:tcW w:w="1650" w:type="dxa"/>
          </w:tcPr>
          <w:p w:rsidR="00114DF1" w:rsidRDefault="00114DF1" w:rsidP="00114DF1">
            <w:pPr>
              <w:pStyle w:val="Paragrafi0"/>
              <w:ind w:firstLine="0"/>
            </w:pPr>
          </w:p>
        </w:tc>
      </w:tr>
    </w:tbl>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pPr>
    </w:p>
    <w:p w:rsidR="00114DF1" w:rsidRDefault="00114DF1" w:rsidP="00114DF1">
      <w:pPr>
        <w:pStyle w:val="Paragrafi0"/>
        <w:sectPr w:rsidR="00114DF1" w:rsidSect="00114DF1">
          <w:pgSz w:w="16840" w:h="11907" w:orient="landscape" w:code="9"/>
          <w:pgMar w:top="1418" w:right="1418" w:bottom="1418" w:left="1418" w:header="1304" w:footer="1134" w:gutter="0"/>
          <w:cols w:space="720"/>
        </w:sectPr>
      </w:pPr>
    </w:p>
    <w:p w:rsidR="00016606" w:rsidRDefault="00016606" w:rsidP="00114DF1">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5E11" w:rsidRDefault="00505E11">
      <w:r>
        <w:separator/>
      </w:r>
    </w:p>
  </w:endnote>
  <w:endnote w:type="continuationSeparator" w:id="0">
    <w:p w:rsidR="00505E11" w:rsidRDefault="00505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5E11" w:rsidRDefault="00505E11">
      <w:r>
        <w:separator/>
      </w:r>
    </w:p>
  </w:footnote>
  <w:footnote w:type="continuationSeparator" w:id="0">
    <w:p w:rsidR="00505E11" w:rsidRDefault="00505E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4DF1"/>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5987"/>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3A40"/>
    <w:rsid w:val="00034158"/>
    <w:rsid w:val="00034BC9"/>
    <w:rsid w:val="000353B2"/>
    <w:rsid w:val="00035ECF"/>
    <w:rsid w:val="00036715"/>
    <w:rsid w:val="0003682E"/>
    <w:rsid w:val="00036A8A"/>
    <w:rsid w:val="0003789B"/>
    <w:rsid w:val="00037937"/>
    <w:rsid w:val="00040422"/>
    <w:rsid w:val="00040FA4"/>
    <w:rsid w:val="00041A56"/>
    <w:rsid w:val="000421F4"/>
    <w:rsid w:val="00042FCA"/>
    <w:rsid w:val="00043438"/>
    <w:rsid w:val="000437E7"/>
    <w:rsid w:val="00043973"/>
    <w:rsid w:val="00044E21"/>
    <w:rsid w:val="00044EC1"/>
    <w:rsid w:val="00046332"/>
    <w:rsid w:val="00046373"/>
    <w:rsid w:val="00052254"/>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5B9"/>
    <w:rsid w:val="00077793"/>
    <w:rsid w:val="0008017F"/>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A27"/>
    <w:rsid w:val="000A4C06"/>
    <w:rsid w:val="000A5791"/>
    <w:rsid w:val="000A6264"/>
    <w:rsid w:val="000A74BD"/>
    <w:rsid w:val="000A7BA3"/>
    <w:rsid w:val="000B0775"/>
    <w:rsid w:val="000B0ADE"/>
    <w:rsid w:val="000B122F"/>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0DA"/>
    <w:rsid w:val="000C517F"/>
    <w:rsid w:val="000C596A"/>
    <w:rsid w:val="000C5C29"/>
    <w:rsid w:val="000C60BF"/>
    <w:rsid w:val="000C61F8"/>
    <w:rsid w:val="000C6BA6"/>
    <w:rsid w:val="000C7104"/>
    <w:rsid w:val="000C750C"/>
    <w:rsid w:val="000D08A3"/>
    <w:rsid w:val="000D1F2B"/>
    <w:rsid w:val="000D24B7"/>
    <w:rsid w:val="000D269A"/>
    <w:rsid w:val="000D3A50"/>
    <w:rsid w:val="000D5C29"/>
    <w:rsid w:val="000D648F"/>
    <w:rsid w:val="000D65A1"/>
    <w:rsid w:val="000E0543"/>
    <w:rsid w:val="000E09FD"/>
    <w:rsid w:val="000E0DE0"/>
    <w:rsid w:val="000E1D7D"/>
    <w:rsid w:val="000E25A4"/>
    <w:rsid w:val="000E3B52"/>
    <w:rsid w:val="000E41BC"/>
    <w:rsid w:val="000E42C9"/>
    <w:rsid w:val="000E47F5"/>
    <w:rsid w:val="000E5718"/>
    <w:rsid w:val="000E5A61"/>
    <w:rsid w:val="000E7D2B"/>
    <w:rsid w:val="000F0CDA"/>
    <w:rsid w:val="000F0EC8"/>
    <w:rsid w:val="000F29DD"/>
    <w:rsid w:val="000F2A1C"/>
    <w:rsid w:val="000F320F"/>
    <w:rsid w:val="000F3B8B"/>
    <w:rsid w:val="000F3F7F"/>
    <w:rsid w:val="000F40DB"/>
    <w:rsid w:val="000F6749"/>
    <w:rsid w:val="0010101E"/>
    <w:rsid w:val="001030E4"/>
    <w:rsid w:val="00103152"/>
    <w:rsid w:val="00103440"/>
    <w:rsid w:val="00103EA8"/>
    <w:rsid w:val="00104F42"/>
    <w:rsid w:val="001057BE"/>
    <w:rsid w:val="0010596D"/>
    <w:rsid w:val="00106E07"/>
    <w:rsid w:val="0010768F"/>
    <w:rsid w:val="0011007C"/>
    <w:rsid w:val="00110623"/>
    <w:rsid w:val="001108EA"/>
    <w:rsid w:val="00110C87"/>
    <w:rsid w:val="001115B7"/>
    <w:rsid w:val="001120ED"/>
    <w:rsid w:val="001127EC"/>
    <w:rsid w:val="00113297"/>
    <w:rsid w:val="00113BC7"/>
    <w:rsid w:val="00113F9E"/>
    <w:rsid w:val="00114DF1"/>
    <w:rsid w:val="001153D6"/>
    <w:rsid w:val="00115644"/>
    <w:rsid w:val="00115A10"/>
    <w:rsid w:val="00116B47"/>
    <w:rsid w:val="00116DB4"/>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4C4"/>
    <w:rsid w:val="001375E3"/>
    <w:rsid w:val="0014034A"/>
    <w:rsid w:val="0014092F"/>
    <w:rsid w:val="00141552"/>
    <w:rsid w:val="00141D3F"/>
    <w:rsid w:val="00143092"/>
    <w:rsid w:val="001441DD"/>
    <w:rsid w:val="001445FD"/>
    <w:rsid w:val="00144D75"/>
    <w:rsid w:val="0014598C"/>
    <w:rsid w:val="0015074C"/>
    <w:rsid w:val="001518AD"/>
    <w:rsid w:val="0015202D"/>
    <w:rsid w:val="00152456"/>
    <w:rsid w:val="0015294C"/>
    <w:rsid w:val="00152F62"/>
    <w:rsid w:val="001532F4"/>
    <w:rsid w:val="00153B3C"/>
    <w:rsid w:val="00153FD3"/>
    <w:rsid w:val="00154AC0"/>
    <w:rsid w:val="00154D78"/>
    <w:rsid w:val="00155B8F"/>
    <w:rsid w:val="00157A6E"/>
    <w:rsid w:val="00160064"/>
    <w:rsid w:val="0016071D"/>
    <w:rsid w:val="00160724"/>
    <w:rsid w:val="001623F8"/>
    <w:rsid w:val="00162839"/>
    <w:rsid w:val="00162C4F"/>
    <w:rsid w:val="00163B8A"/>
    <w:rsid w:val="00165F15"/>
    <w:rsid w:val="001661C2"/>
    <w:rsid w:val="001661C9"/>
    <w:rsid w:val="001664E1"/>
    <w:rsid w:val="001719D2"/>
    <w:rsid w:val="00172642"/>
    <w:rsid w:val="001743DB"/>
    <w:rsid w:val="001763D1"/>
    <w:rsid w:val="0017649F"/>
    <w:rsid w:val="00176D54"/>
    <w:rsid w:val="00177753"/>
    <w:rsid w:val="00182E00"/>
    <w:rsid w:val="00182FF9"/>
    <w:rsid w:val="0018332D"/>
    <w:rsid w:val="00183704"/>
    <w:rsid w:val="00183DB7"/>
    <w:rsid w:val="0018508F"/>
    <w:rsid w:val="00186115"/>
    <w:rsid w:val="00186D2B"/>
    <w:rsid w:val="00191231"/>
    <w:rsid w:val="00191D90"/>
    <w:rsid w:val="00191FDA"/>
    <w:rsid w:val="00192FBF"/>
    <w:rsid w:val="00194A4D"/>
    <w:rsid w:val="001952F8"/>
    <w:rsid w:val="001955AE"/>
    <w:rsid w:val="0019562E"/>
    <w:rsid w:val="0019602A"/>
    <w:rsid w:val="0019795D"/>
    <w:rsid w:val="00197CB4"/>
    <w:rsid w:val="001A02D5"/>
    <w:rsid w:val="001A0868"/>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9BD"/>
    <w:rsid w:val="001B2E8C"/>
    <w:rsid w:val="001B39D0"/>
    <w:rsid w:val="001B39EC"/>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4F16"/>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6EBE"/>
    <w:rsid w:val="001E70D2"/>
    <w:rsid w:val="001F01FC"/>
    <w:rsid w:val="001F029B"/>
    <w:rsid w:val="001F0318"/>
    <w:rsid w:val="001F06EC"/>
    <w:rsid w:val="001F1061"/>
    <w:rsid w:val="001F1300"/>
    <w:rsid w:val="001F1F0C"/>
    <w:rsid w:val="001F23F8"/>
    <w:rsid w:val="001F42C2"/>
    <w:rsid w:val="001F45BB"/>
    <w:rsid w:val="001F5B03"/>
    <w:rsid w:val="001F6031"/>
    <w:rsid w:val="001F6DBB"/>
    <w:rsid w:val="001F6E8C"/>
    <w:rsid w:val="001F6EA4"/>
    <w:rsid w:val="001F6EB1"/>
    <w:rsid w:val="001F7370"/>
    <w:rsid w:val="002024F1"/>
    <w:rsid w:val="00203073"/>
    <w:rsid w:val="00204565"/>
    <w:rsid w:val="002047F1"/>
    <w:rsid w:val="00206485"/>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452E"/>
    <w:rsid w:val="002258C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493A"/>
    <w:rsid w:val="00245782"/>
    <w:rsid w:val="002500BE"/>
    <w:rsid w:val="0025093E"/>
    <w:rsid w:val="002514FA"/>
    <w:rsid w:val="0025164C"/>
    <w:rsid w:val="0025171B"/>
    <w:rsid w:val="0025284A"/>
    <w:rsid w:val="0025295F"/>
    <w:rsid w:val="00252D7E"/>
    <w:rsid w:val="002538A1"/>
    <w:rsid w:val="0025495E"/>
    <w:rsid w:val="0025540D"/>
    <w:rsid w:val="00255FC1"/>
    <w:rsid w:val="00257AE3"/>
    <w:rsid w:val="0026012B"/>
    <w:rsid w:val="002608DE"/>
    <w:rsid w:val="002612BA"/>
    <w:rsid w:val="00262F22"/>
    <w:rsid w:val="002631F7"/>
    <w:rsid w:val="00265820"/>
    <w:rsid w:val="002667AD"/>
    <w:rsid w:val="00266A90"/>
    <w:rsid w:val="0027003E"/>
    <w:rsid w:val="00271E49"/>
    <w:rsid w:val="00271ECE"/>
    <w:rsid w:val="002726F6"/>
    <w:rsid w:val="00273B1C"/>
    <w:rsid w:val="00274047"/>
    <w:rsid w:val="00274794"/>
    <w:rsid w:val="00274C19"/>
    <w:rsid w:val="002755C6"/>
    <w:rsid w:val="00276FF5"/>
    <w:rsid w:val="00277D68"/>
    <w:rsid w:val="002801E5"/>
    <w:rsid w:val="00280AB6"/>
    <w:rsid w:val="002819BD"/>
    <w:rsid w:val="00282F25"/>
    <w:rsid w:val="00284095"/>
    <w:rsid w:val="0028421E"/>
    <w:rsid w:val="002848D6"/>
    <w:rsid w:val="00284B9A"/>
    <w:rsid w:val="002854B6"/>
    <w:rsid w:val="002865B1"/>
    <w:rsid w:val="00287798"/>
    <w:rsid w:val="00290D06"/>
    <w:rsid w:val="002917CD"/>
    <w:rsid w:val="00291E65"/>
    <w:rsid w:val="002923C0"/>
    <w:rsid w:val="00292DE9"/>
    <w:rsid w:val="0029358C"/>
    <w:rsid w:val="00296798"/>
    <w:rsid w:val="00296B24"/>
    <w:rsid w:val="002A108A"/>
    <w:rsid w:val="002A1B39"/>
    <w:rsid w:val="002A1F05"/>
    <w:rsid w:val="002A4779"/>
    <w:rsid w:val="002A6110"/>
    <w:rsid w:val="002A69BF"/>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1CF"/>
    <w:rsid w:val="002C4551"/>
    <w:rsid w:val="002C663A"/>
    <w:rsid w:val="002D1E63"/>
    <w:rsid w:val="002D3A64"/>
    <w:rsid w:val="002D3AB2"/>
    <w:rsid w:val="002D4508"/>
    <w:rsid w:val="002D631D"/>
    <w:rsid w:val="002D6424"/>
    <w:rsid w:val="002D6667"/>
    <w:rsid w:val="002D6FFB"/>
    <w:rsid w:val="002D7FD9"/>
    <w:rsid w:val="002E0563"/>
    <w:rsid w:val="002E2EA8"/>
    <w:rsid w:val="002E38D0"/>
    <w:rsid w:val="002E39B7"/>
    <w:rsid w:val="002E5548"/>
    <w:rsid w:val="002E5613"/>
    <w:rsid w:val="002E64E8"/>
    <w:rsid w:val="002E6924"/>
    <w:rsid w:val="002E69F8"/>
    <w:rsid w:val="002E72C3"/>
    <w:rsid w:val="002E7680"/>
    <w:rsid w:val="002E7C03"/>
    <w:rsid w:val="002E7CEC"/>
    <w:rsid w:val="002F0819"/>
    <w:rsid w:val="002F0A27"/>
    <w:rsid w:val="002F0A38"/>
    <w:rsid w:val="002F164E"/>
    <w:rsid w:val="002F24D6"/>
    <w:rsid w:val="002F3178"/>
    <w:rsid w:val="002F3328"/>
    <w:rsid w:val="002F3591"/>
    <w:rsid w:val="002F3D22"/>
    <w:rsid w:val="002F737E"/>
    <w:rsid w:val="002F7E97"/>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1267"/>
    <w:rsid w:val="003228C5"/>
    <w:rsid w:val="00322CEB"/>
    <w:rsid w:val="00323062"/>
    <w:rsid w:val="00324299"/>
    <w:rsid w:val="00324C47"/>
    <w:rsid w:val="00324D4C"/>
    <w:rsid w:val="00325329"/>
    <w:rsid w:val="0032584A"/>
    <w:rsid w:val="0032643F"/>
    <w:rsid w:val="00327C0E"/>
    <w:rsid w:val="00327C6B"/>
    <w:rsid w:val="00327E43"/>
    <w:rsid w:val="00327F42"/>
    <w:rsid w:val="00330286"/>
    <w:rsid w:val="00332C88"/>
    <w:rsid w:val="003331E8"/>
    <w:rsid w:val="00333375"/>
    <w:rsid w:val="00334B34"/>
    <w:rsid w:val="00334F2A"/>
    <w:rsid w:val="00336085"/>
    <w:rsid w:val="00336356"/>
    <w:rsid w:val="0034223C"/>
    <w:rsid w:val="003424F0"/>
    <w:rsid w:val="00345263"/>
    <w:rsid w:val="0034544B"/>
    <w:rsid w:val="003460C1"/>
    <w:rsid w:val="00346A8A"/>
    <w:rsid w:val="003470D6"/>
    <w:rsid w:val="003472EB"/>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2BB"/>
    <w:rsid w:val="003724AE"/>
    <w:rsid w:val="00373196"/>
    <w:rsid w:val="00373677"/>
    <w:rsid w:val="00373FD0"/>
    <w:rsid w:val="0037658A"/>
    <w:rsid w:val="00380290"/>
    <w:rsid w:val="00380620"/>
    <w:rsid w:val="00380843"/>
    <w:rsid w:val="0038255E"/>
    <w:rsid w:val="00383AE3"/>
    <w:rsid w:val="0038481A"/>
    <w:rsid w:val="00385CC1"/>
    <w:rsid w:val="00385E46"/>
    <w:rsid w:val="003863E0"/>
    <w:rsid w:val="0038645D"/>
    <w:rsid w:val="00386A48"/>
    <w:rsid w:val="003877F9"/>
    <w:rsid w:val="00387B5A"/>
    <w:rsid w:val="00390573"/>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A6807"/>
    <w:rsid w:val="003B07DF"/>
    <w:rsid w:val="003B1124"/>
    <w:rsid w:val="003B18BA"/>
    <w:rsid w:val="003B245E"/>
    <w:rsid w:val="003B31DF"/>
    <w:rsid w:val="003B3210"/>
    <w:rsid w:val="003B370C"/>
    <w:rsid w:val="003B4DE5"/>
    <w:rsid w:val="003B5043"/>
    <w:rsid w:val="003B55BF"/>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6D3"/>
    <w:rsid w:val="003D3940"/>
    <w:rsid w:val="003D3DA9"/>
    <w:rsid w:val="003D515C"/>
    <w:rsid w:val="003D5457"/>
    <w:rsid w:val="003D549F"/>
    <w:rsid w:val="003D5AAB"/>
    <w:rsid w:val="003D5F38"/>
    <w:rsid w:val="003E0AA3"/>
    <w:rsid w:val="003E1D76"/>
    <w:rsid w:val="003E1F8C"/>
    <w:rsid w:val="003E1FB2"/>
    <w:rsid w:val="003E2373"/>
    <w:rsid w:val="003E29AB"/>
    <w:rsid w:val="003E48D2"/>
    <w:rsid w:val="003E4BB4"/>
    <w:rsid w:val="003E586C"/>
    <w:rsid w:val="003E5A3C"/>
    <w:rsid w:val="003E5CE5"/>
    <w:rsid w:val="003E63D6"/>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310"/>
    <w:rsid w:val="00423745"/>
    <w:rsid w:val="0042500E"/>
    <w:rsid w:val="004257EA"/>
    <w:rsid w:val="00425AC9"/>
    <w:rsid w:val="00425C58"/>
    <w:rsid w:val="00426A74"/>
    <w:rsid w:val="00426DCB"/>
    <w:rsid w:val="00426FCB"/>
    <w:rsid w:val="00427F76"/>
    <w:rsid w:val="0043017F"/>
    <w:rsid w:val="004307CB"/>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025"/>
    <w:rsid w:val="00443958"/>
    <w:rsid w:val="00443FF0"/>
    <w:rsid w:val="00444B5C"/>
    <w:rsid w:val="00444BBA"/>
    <w:rsid w:val="00444DF9"/>
    <w:rsid w:val="004450DD"/>
    <w:rsid w:val="00445DAA"/>
    <w:rsid w:val="00445FEE"/>
    <w:rsid w:val="00446666"/>
    <w:rsid w:val="004467F9"/>
    <w:rsid w:val="004475C5"/>
    <w:rsid w:val="004476E3"/>
    <w:rsid w:val="00450263"/>
    <w:rsid w:val="004516B2"/>
    <w:rsid w:val="00453249"/>
    <w:rsid w:val="0045357A"/>
    <w:rsid w:val="00453864"/>
    <w:rsid w:val="00453A0F"/>
    <w:rsid w:val="00457EF5"/>
    <w:rsid w:val="00460D88"/>
    <w:rsid w:val="0046102B"/>
    <w:rsid w:val="004612CF"/>
    <w:rsid w:val="00461A5E"/>
    <w:rsid w:val="00461D98"/>
    <w:rsid w:val="00461EC8"/>
    <w:rsid w:val="00462C6A"/>
    <w:rsid w:val="004632B7"/>
    <w:rsid w:val="004654E6"/>
    <w:rsid w:val="00465837"/>
    <w:rsid w:val="004658EB"/>
    <w:rsid w:val="00465BB5"/>
    <w:rsid w:val="004676E2"/>
    <w:rsid w:val="00467794"/>
    <w:rsid w:val="004700F5"/>
    <w:rsid w:val="004715C4"/>
    <w:rsid w:val="00471BC0"/>
    <w:rsid w:val="0047206E"/>
    <w:rsid w:val="0047340E"/>
    <w:rsid w:val="00474045"/>
    <w:rsid w:val="00474D78"/>
    <w:rsid w:val="004766A6"/>
    <w:rsid w:val="00476E38"/>
    <w:rsid w:val="00476EFE"/>
    <w:rsid w:val="0047736D"/>
    <w:rsid w:val="004811FB"/>
    <w:rsid w:val="00481895"/>
    <w:rsid w:val="00481BB0"/>
    <w:rsid w:val="00483128"/>
    <w:rsid w:val="004833A8"/>
    <w:rsid w:val="0048385A"/>
    <w:rsid w:val="00483AD8"/>
    <w:rsid w:val="004876B8"/>
    <w:rsid w:val="004876CD"/>
    <w:rsid w:val="004914C4"/>
    <w:rsid w:val="00491948"/>
    <w:rsid w:val="004919BA"/>
    <w:rsid w:val="0049210A"/>
    <w:rsid w:val="0049244A"/>
    <w:rsid w:val="004934AD"/>
    <w:rsid w:val="00493CAB"/>
    <w:rsid w:val="00494FC4"/>
    <w:rsid w:val="004952F5"/>
    <w:rsid w:val="0049593A"/>
    <w:rsid w:val="004963CE"/>
    <w:rsid w:val="00496580"/>
    <w:rsid w:val="004A054C"/>
    <w:rsid w:val="004A133B"/>
    <w:rsid w:val="004A18ED"/>
    <w:rsid w:val="004A2BE7"/>
    <w:rsid w:val="004A3D9E"/>
    <w:rsid w:val="004A4DAD"/>
    <w:rsid w:val="004A55FF"/>
    <w:rsid w:val="004A5FEE"/>
    <w:rsid w:val="004A75A3"/>
    <w:rsid w:val="004A7B01"/>
    <w:rsid w:val="004A7CD1"/>
    <w:rsid w:val="004B1570"/>
    <w:rsid w:val="004B1578"/>
    <w:rsid w:val="004B1702"/>
    <w:rsid w:val="004B2212"/>
    <w:rsid w:val="004B257B"/>
    <w:rsid w:val="004B30A8"/>
    <w:rsid w:val="004B421E"/>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4E"/>
    <w:rsid w:val="004E089B"/>
    <w:rsid w:val="004E175A"/>
    <w:rsid w:val="004E19EF"/>
    <w:rsid w:val="004E22D7"/>
    <w:rsid w:val="004E22ED"/>
    <w:rsid w:val="004E2864"/>
    <w:rsid w:val="004E3B69"/>
    <w:rsid w:val="004E4819"/>
    <w:rsid w:val="004E550D"/>
    <w:rsid w:val="004E661B"/>
    <w:rsid w:val="004E72E6"/>
    <w:rsid w:val="004F0CA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2621"/>
    <w:rsid w:val="00503766"/>
    <w:rsid w:val="00503ABF"/>
    <w:rsid w:val="0050435C"/>
    <w:rsid w:val="0050447A"/>
    <w:rsid w:val="00505C74"/>
    <w:rsid w:val="00505E11"/>
    <w:rsid w:val="0051086F"/>
    <w:rsid w:val="0051218E"/>
    <w:rsid w:val="0051334F"/>
    <w:rsid w:val="00513651"/>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633"/>
    <w:rsid w:val="00540E4B"/>
    <w:rsid w:val="005421B4"/>
    <w:rsid w:val="0054268F"/>
    <w:rsid w:val="005431DD"/>
    <w:rsid w:val="00544EEB"/>
    <w:rsid w:val="0054659B"/>
    <w:rsid w:val="005469E2"/>
    <w:rsid w:val="0054702E"/>
    <w:rsid w:val="00550184"/>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189"/>
    <w:rsid w:val="00570FBD"/>
    <w:rsid w:val="00571417"/>
    <w:rsid w:val="00571B16"/>
    <w:rsid w:val="00572168"/>
    <w:rsid w:val="00572B76"/>
    <w:rsid w:val="00573444"/>
    <w:rsid w:val="00577768"/>
    <w:rsid w:val="00580552"/>
    <w:rsid w:val="0058085B"/>
    <w:rsid w:val="00582067"/>
    <w:rsid w:val="005820E7"/>
    <w:rsid w:val="00582220"/>
    <w:rsid w:val="005825BC"/>
    <w:rsid w:val="005831FB"/>
    <w:rsid w:val="00583FE3"/>
    <w:rsid w:val="005844D7"/>
    <w:rsid w:val="00584E79"/>
    <w:rsid w:val="00585AFC"/>
    <w:rsid w:val="00586414"/>
    <w:rsid w:val="005871A4"/>
    <w:rsid w:val="005878CA"/>
    <w:rsid w:val="00587E94"/>
    <w:rsid w:val="00590199"/>
    <w:rsid w:val="00590787"/>
    <w:rsid w:val="005915C1"/>
    <w:rsid w:val="005919F1"/>
    <w:rsid w:val="00592020"/>
    <w:rsid w:val="00592BB4"/>
    <w:rsid w:val="00592EDB"/>
    <w:rsid w:val="0059307A"/>
    <w:rsid w:val="005942EB"/>
    <w:rsid w:val="0059471E"/>
    <w:rsid w:val="005951D5"/>
    <w:rsid w:val="0059540E"/>
    <w:rsid w:val="005962B9"/>
    <w:rsid w:val="00596563"/>
    <w:rsid w:val="00596A83"/>
    <w:rsid w:val="005A0672"/>
    <w:rsid w:val="005A074C"/>
    <w:rsid w:val="005A1632"/>
    <w:rsid w:val="005A4A61"/>
    <w:rsid w:val="005A5A5B"/>
    <w:rsid w:val="005A5A8F"/>
    <w:rsid w:val="005A6181"/>
    <w:rsid w:val="005A6CB0"/>
    <w:rsid w:val="005A76EA"/>
    <w:rsid w:val="005A7756"/>
    <w:rsid w:val="005A7EBF"/>
    <w:rsid w:val="005B0130"/>
    <w:rsid w:val="005B0AE5"/>
    <w:rsid w:val="005B115E"/>
    <w:rsid w:val="005B21C4"/>
    <w:rsid w:val="005B2711"/>
    <w:rsid w:val="005B2BE7"/>
    <w:rsid w:val="005B2E51"/>
    <w:rsid w:val="005B3B68"/>
    <w:rsid w:val="005B3F61"/>
    <w:rsid w:val="005B3FEB"/>
    <w:rsid w:val="005B56D6"/>
    <w:rsid w:val="005B643E"/>
    <w:rsid w:val="005B7568"/>
    <w:rsid w:val="005C0F8D"/>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45A5"/>
    <w:rsid w:val="005D7343"/>
    <w:rsid w:val="005D778C"/>
    <w:rsid w:val="005E004A"/>
    <w:rsid w:val="005E01A2"/>
    <w:rsid w:val="005E10DC"/>
    <w:rsid w:val="005E1300"/>
    <w:rsid w:val="005E3F56"/>
    <w:rsid w:val="005E4476"/>
    <w:rsid w:val="005E480A"/>
    <w:rsid w:val="005E52FC"/>
    <w:rsid w:val="005E55F7"/>
    <w:rsid w:val="005E57C8"/>
    <w:rsid w:val="005E5EF2"/>
    <w:rsid w:val="005E6E32"/>
    <w:rsid w:val="005E75F4"/>
    <w:rsid w:val="005F09F1"/>
    <w:rsid w:val="005F0F6D"/>
    <w:rsid w:val="005F1594"/>
    <w:rsid w:val="005F1B52"/>
    <w:rsid w:val="005F1C45"/>
    <w:rsid w:val="005F2ACC"/>
    <w:rsid w:val="005F436D"/>
    <w:rsid w:val="005F502B"/>
    <w:rsid w:val="005F5724"/>
    <w:rsid w:val="005F5DCC"/>
    <w:rsid w:val="005F6D88"/>
    <w:rsid w:val="005F70EE"/>
    <w:rsid w:val="005F7737"/>
    <w:rsid w:val="005F7870"/>
    <w:rsid w:val="005F7DB3"/>
    <w:rsid w:val="00600AFB"/>
    <w:rsid w:val="00601817"/>
    <w:rsid w:val="00602F29"/>
    <w:rsid w:val="00603BBB"/>
    <w:rsid w:val="00604A69"/>
    <w:rsid w:val="00604DDD"/>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1AE3"/>
    <w:rsid w:val="00632252"/>
    <w:rsid w:val="00634970"/>
    <w:rsid w:val="00634F02"/>
    <w:rsid w:val="0063742A"/>
    <w:rsid w:val="00637880"/>
    <w:rsid w:val="00637E6C"/>
    <w:rsid w:val="006402A4"/>
    <w:rsid w:val="00641C09"/>
    <w:rsid w:val="00641F4D"/>
    <w:rsid w:val="00641FF8"/>
    <w:rsid w:val="0064249D"/>
    <w:rsid w:val="006425FC"/>
    <w:rsid w:val="00643B28"/>
    <w:rsid w:val="00643CC7"/>
    <w:rsid w:val="00643E4C"/>
    <w:rsid w:val="00645B61"/>
    <w:rsid w:val="006479CA"/>
    <w:rsid w:val="00647D2E"/>
    <w:rsid w:val="0065059B"/>
    <w:rsid w:val="00651780"/>
    <w:rsid w:val="00651B37"/>
    <w:rsid w:val="006522B7"/>
    <w:rsid w:val="0065296F"/>
    <w:rsid w:val="00652BC8"/>
    <w:rsid w:val="00653329"/>
    <w:rsid w:val="00653445"/>
    <w:rsid w:val="00653BE5"/>
    <w:rsid w:val="00653C93"/>
    <w:rsid w:val="00653C99"/>
    <w:rsid w:val="006545B6"/>
    <w:rsid w:val="00655C2E"/>
    <w:rsid w:val="006575FA"/>
    <w:rsid w:val="006605F5"/>
    <w:rsid w:val="0066100F"/>
    <w:rsid w:val="00661DA0"/>
    <w:rsid w:val="0066252C"/>
    <w:rsid w:val="00662BD6"/>
    <w:rsid w:val="00663E8F"/>
    <w:rsid w:val="00664478"/>
    <w:rsid w:val="006647E4"/>
    <w:rsid w:val="00665960"/>
    <w:rsid w:val="00666A89"/>
    <w:rsid w:val="00666BAE"/>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E5F"/>
    <w:rsid w:val="006770C3"/>
    <w:rsid w:val="006771AC"/>
    <w:rsid w:val="00677C4A"/>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211A"/>
    <w:rsid w:val="006B2372"/>
    <w:rsid w:val="006B24A3"/>
    <w:rsid w:val="006B2EF9"/>
    <w:rsid w:val="006B33EE"/>
    <w:rsid w:val="006B4216"/>
    <w:rsid w:val="006B5167"/>
    <w:rsid w:val="006B797E"/>
    <w:rsid w:val="006B7BCE"/>
    <w:rsid w:val="006B7F80"/>
    <w:rsid w:val="006C10D2"/>
    <w:rsid w:val="006C11F5"/>
    <w:rsid w:val="006C2034"/>
    <w:rsid w:val="006C37EB"/>
    <w:rsid w:val="006C40C4"/>
    <w:rsid w:val="006C46E1"/>
    <w:rsid w:val="006C659B"/>
    <w:rsid w:val="006C6838"/>
    <w:rsid w:val="006C6C4B"/>
    <w:rsid w:val="006C6CC1"/>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D1C"/>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8D3"/>
    <w:rsid w:val="00720D66"/>
    <w:rsid w:val="007212C0"/>
    <w:rsid w:val="00721312"/>
    <w:rsid w:val="00722145"/>
    <w:rsid w:val="007227BA"/>
    <w:rsid w:val="00722DC9"/>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4F45"/>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2EDB"/>
    <w:rsid w:val="00764025"/>
    <w:rsid w:val="0076487C"/>
    <w:rsid w:val="00764905"/>
    <w:rsid w:val="00764ABD"/>
    <w:rsid w:val="00766B78"/>
    <w:rsid w:val="0077025A"/>
    <w:rsid w:val="007708DE"/>
    <w:rsid w:val="007719C1"/>
    <w:rsid w:val="00771A7E"/>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020"/>
    <w:rsid w:val="007B5384"/>
    <w:rsid w:val="007B55A8"/>
    <w:rsid w:val="007B6335"/>
    <w:rsid w:val="007C0F4B"/>
    <w:rsid w:val="007C227A"/>
    <w:rsid w:val="007C34A4"/>
    <w:rsid w:val="007C36BB"/>
    <w:rsid w:val="007C37EF"/>
    <w:rsid w:val="007C561F"/>
    <w:rsid w:val="007C6734"/>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1C35"/>
    <w:rsid w:val="007E274A"/>
    <w:rsid w:val="007E2906"/>
    <w:rsid w:val="007E2FED"/>
    <w:rsid w:val="007E35B5"/>
    <w:rsid w:val="007E4506"/>
    <w:rsid w:val="007E4705"/>
    <w:rsid w:val="007E47ED"/>
    <w:rsid w:val="007E4BB8"/>
    <w:rsid w:val="007E5BA3"/>
    <w:rsid w:val="007E6C43"/>
    <w:rsid w:val="007E7322"/>
    <w:rsid w:val="007E75E0"/>
    <w:rsid w:val="007E7F0D"/>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2EE6"/>
    <w:rsid w:val="0083304D"/>
    <w:rsid w:val="008349DC"/>
    <w:rsid w:val="00836281"/>
    <w:rsid w:val="0083750C"/>
    <w:rsid w:val="00837800"/>
    <w:rsid w:val="00837999"/>
    <w:rsid w:val="008409A9"/>
    <w:rsid w:val="0084152F"/>
    <w:rsid w:val="008416B0"/>
    <w:rsid w:val="00843078"/>
    <w:rsid w:val="00843D8C"/>
    <w:rsid w:val="00844A57"/>
    <w:rsid w:val="00844D5E"/>
    <w:rsid w:val="0084505E"/>
    <w:rsid w:val="0084669A"/>
    <w:rsid w:val="00847C72"/>
    <w:rsid w:val="0085046D"/>
    <w:rsid w:val="008509D8"/>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AFB"/>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751"/>
    <w:rsid w:val="008B7ECB"/>
    <w:rsid w:val="008C0673"/>
    <w:rsid w:val="008C0D19"/>
    <w:rsid w:val="008C2007"/>
    <w:rsid w:val="008C347F"/>
    <w:rsid w:val="008C49D2"/>
    <w:rsid w:val="008C5ACD"/>
    <w:rsid w:val="008C6066"/>
    <w:rsid w:val="008D242F"/>
    <w:rsid w:val="008D28F9"/>
    <w:rsid w:val="008D4813"/>
    <w:rsid w:val="008D5348"/>
    <w:rsid w:val="008D658B"/>
    <w:rsid w:val="008D6F36"/>
    <w:rsid w:val="008D72F9"/>
    <w:rsid w:val="008D73A9"/>
    <w:rsid w:val="008D7591"/>
    <w:rsid w:val="008E1D0B"/>
    <w:rsid w:val="008E286E"/>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8F725C"/>
    <w:rsid w:val="00900DD8"/>
    <w:rsid w:val="00901184"/>
    <w:rsid w:val="009013AA"/>
    <w:rsid w:val="009016F3"/>
    <w:rsid w:val="00902F5A"/>
    <w:rsid w:val="009036FB"/>
    <w:rsid w:val="00903A73"/>
    <w:rsid w:val="00903D49"/>
    <w:rsid w:val="0090402D"/>
    <w:rsid w:val="00904678"/>
    <w:rsid w:val="00904842"/>
    <w:rsid w:val="009055F0"/>
    <w:rsid w:val="00906C08"/>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9B"/>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6F1D"/>
    <w:rsid w:val="00947074"/>
    <w:rsid w:val="009475C0"/>
    <w:rsid w:val="00947AB8"/>
    <w:rsid w:val="00947AF2"/>
    <w:rsid w:val="00947E87"/>
    <w:rsid w:val="00947F08"/>
    <w:rsid w:val="009511B0"/>
    <w:rsid w:val="009522C9"/>
    <w:rsid w:val="00952748"/>
    <w:rsid w:val="00952933"/>
    <w:rsid w:val="00952B82"/>
    <w:rsid w:val="00953D06"/>
    <w:rsid w:val="00955EF3"/>
    <w:rsid w:val="00956352"/>
    <w:rsid w:val="009563EC"/>
    <w:rsid w:val="00957E7B"/>
    <w:rsid w:val="00960463"/>
    <w:rsid w:val="0096066C"/>
    <w:rsid w:val="009613EA"/>
    <w:rsid w:val="00961777"/>
    <w:rsid w:val="00961AD4"/>
    <w:rsid w:val="00961BE1"/>
    <w:rsid w:val="00962683"/>
    <w:rsid w:val="0096385B"/>
    <w:rsid w:val="00965048"/>
    <w:rsid w:val="009656A8"/>
    <w:rsid w:val="009669EF"/>
    <w:rsid w:val="009677C9"/>
    <w:rsid w:val="00967B70"/>
    <w:rsid w:val="00970750"/>
    <w:rsid w:val="00970BA4"/>
    <w:rsid w:val="00970CB4"/>
    <w:rsid w:val="00970DF8"/>
    <w:rsid w:val="009710C4"/>
    <w:rsid w:val="00971A8A"/>
    <w:rsid w:val="00971B20"/>
    <w:rsid w:val="0097217B"/>
    <w:rsid w:val="00972937"/>
    <w:rsid w:val="00973347"/>
    <w:rsid w:val="00973656"/>
    <w:rsid w:val="00973EC5"/>
    <w:rsid w:val="00975979"/>
    <w:rsid w:val="00975C48"/>
    <w:rsid w:val="00975C93"/>
    <w:rsid w:val="00977D61"/>
    <w:rsid w:val="009816B1"/>
    <w:rsid w:val="009820D2"/>
    <w:rsid w:val="0098361D"/>
    <w:rsid w:val="00984C25"/>
    <w:rsid w:val="00984E74"/>
    <w:rsid w:val="00985FEA"/>
    <w:rsid w:val="009865D7"/>
    <w:rsid w:val="0098676C"/>
    <w:rsid w:val="0098718E"/>
    <w:rsid w:val="009900DD"/>
    <w:rsid w:val="00990A5D"/>
    <w:rsid w:val="0099380A"/>
    <w:rsid w:val="00993861"/>
    <w:rsid w:val="0099463C"/>
    <w:rsid w:val="00994640"/>
    <w:rsid w:val="009950D2"/>
    <w:rsid w:val="0099517F"/>
    <w:rsid w:val="009954D2"/>
    <w:rsid w:val="00995555"/>
    <w:rsid w:val="00995A07"/>
    <w:rsid w:val="00995EF1"/>
    <w:rsid w:val="009961A1"/>
    <w:rsid w:val="0099639A"/>
    <w:rsid w:val="00996569"/>
    <w:rsid w:val="00997733"/>
    <w:rsid w:val="009978CE"/>
    <w:rsid w:val="00997B16"/>
    <w:rsid w:val="009A192D"/>
    <w:rsid w:val="009A1FDB"/>
    <w:rsid w:val="009A2C93"/>
    <w:rsid w:val="009A3407"/>
    <w:rsid w:val="009A4576"/>
    <w:rsid w:val="009A467F"/>
    <w:rsid w:val="009A5059"/>
    <w:rsid w:val="009A5905"/>
    <w:rsid w:val="009A5C77"/>
    <w:rsid w:val="009A67D2"/>
    <w:rsid w:val="009A68F5"/>
    <w:rsid w:val="009A69DD"/>
    <w:rsid w:val="009A7512"/>
    <w:rsid w:val="009B07E3"/>
    <w:rsid w:val="009B1CD9"/>
    <w:rsid w:val="009B3645"/>
    <w:rsid w:val="009B566F"/>
    <w:rsid w:val="009B5DE8"/>
    <w:rsid w:val="009B64FE"/>
    <w:rsid w:val="009B6821"/>
    <w:rsid w:val="009B731C"/>
    <w:rsid w:val="009B7B52"/>
    <w:rsid w:val="009C244E"/>
    <w:rsid w:val="009C40CB"/>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D7956"/>
    <w:rsid w:val="009E0027"/>
    <w:rsid w:val="009E077E"/>
    <w:rsid w:val="009E12A3"/>
    <w:rsid w:val="009E17A4"/>
    <w:rsid w:val="009E17EE"/>
    <w:rsid w:val="009E196D"/>
    <w:rsid w:val="009E2F67"/>
    <w:rsid w:val="009E3162"/>
    <w:rsid w:val="009E38B5"/>
    <w:rsid w:val="009E43E5"/>
    <w:rsid w:val="009E46A3"/>
    <w:rsid w:val="009E5BFA"/>
    <w:rsid w:val="009E79E8"/>
    <w:rsid w:val="009F3FD5"/>
    <w:rsid w:val="009F41E7"/>
    <w:rsid w:val="009F4425"/>
    <w:rsid w:val="009F4432"/>
    <w:rsid w:val="009F57E2"/>
    <w:rsid w:val="009F5842"/>
    <w:rsid w:val="009F699D"/>
    <w:rsid w:val="009F6FD2"/>
    <w:rsid w:val="009F7419"/>
    <w:rsid w:val="00A000E8"/>
    <w:rsid w:val="00A013DD"/>
    <w:rsid w:val="00A05452"/>
    <w:rsid w:val="00A0546E"/>
    <w:rsid w:val="00A05F7E"/>
    <w:rsid w:val="00A0647E"/>
    <w:rsid w:val="00A0690B"/>
    <w:rsid w:val="00A06ECC"/>
    <w:rsid w:val="00A070F0"/>
    <w:rsid w:val="00A07449"/>
    <w:rsid w:val="00A102E8"/>
    <w:rsid w:val="00A10546"/>
    <w:rsid w:val="00A1081B"/>
    <w:rsid w:val="00A1214D"/>
    <w:rsid w:val="00A1252B"/>
    <w:rsid w:val="00A132CD"/>
    <w:rsid w:val="00A133FB"/>
    <w:rsid w:val="00A13EDE"/>
    <w:rsid w:val="00A14667"/>
    <w:rsid w:val="00A1481A"/>
    <w:rsid w:val="00A174A5"/>
    <w:rsid w:val="00A20D12"/>
    <w:rsid w:val="00A20DAE"/>
    <w:rsid w:val="00A23238"/>
    <w:rsid w:val="00A24640"/>
    <w:rsid w:val="00A24D08"/>
    <w:rsid w:val="00A25BC6"/>
    <w:rsid w:val="00A2639C"/>
    <w:rsid w:val="00A268F8"/>
    <w:rsid w:val="00A26A8F"/>
    <w:rsid w:val="00A26C93"/>
    <w:rsid w:val="00A26D21"/>
    <w:rsid w:val="00A308F3"/>
    <w:rsid w:val="00A30FB1"/>
    <w:rsid w:val="00A319D4"/>
    <w:rsid w:val="00A32061"/>
    <w:rsid w:val="00A324B6"/>
    <w:rsid w:val="00A32A1B"/>
    <w:rsid w:val="00A32DBB"/>
    <w:rsid w:val="00A33AF7"/>
    <w:rsid w:val="00A3515D"/>
    <w:rsid w:val="00A364E6"/>
    <w:rsid w:val="00A36EFF"/>
    <w:rsid w:val="00A36F61"/>
    <w:rsid w:val="00A4003A"/>
    <w:rsid w:val="00A40556"/>
    <w:rsid w:val="00A4089C"/>
    <w:rsid w:val="00A4090B"/>
    <w:rsid w:val="00A40DF3"/>
    <w:rsid w:val="00A41480"/>
    <w:rsid w:val="00A419AC"/>
    <w:rsid w:val="00A420F2"/>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E74"/>
    <w:rsid w:val="00A533A5"/>
    <w:rsid w:val="00A54169"/>
    <w:rsid w:val="00A5524A"/>
    <w:rsid w:val="00A553C4"/>
    <w:rsid w:val="00A553CC"/>
    <w:rsid w:val="00A558DD"/>
    <w:rsid w:val="00A55A29"/>
    <w:rsid w:val="00A55AA8"/>
    <w:rsid w:val="00A55AFE"/>
    <w:rsid w:val="00A55E9F"/>
    <w:rsid w:val="00A564F3"/>
    <w:rsid w:val="00A56B57"/>
    <w:rsid w:val="00A60B45"/>
    <w:rsid w:val="00A60C22"/>
    <w:rsid w:val="00A622B5"/>
    <w:rsid w:val="00A6419D"/>
    <w:rsid w:val="00A6494C"/>
    <w:rsid w:val="00A64DC9"/>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297"/>
    <w:rsid w:val="00A825ED"/>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434"/>
    <w:rsid w:val="00AA0509"/>
    <w:rsid w:val="00AA0B7D"/>
    <w:rsid w:val="00AA1654"/>
    <w:rsid w:val="00AA1C46"/>
    <w:rsid w:val="00AA2013"/>
    <w:rsid w:val="00AA38A8"/>
    <w:rsid w:val="00AA402E"/>
    <w:rsid w:val="00AA45A7"/>
    <w:rsid w:val="00AA578A"/>
    <w:rsid w:val="00AA752B"/>
    <w:rsid w:val="00AB098B"/>
    <w:rsid w:val="00AB15A2"/>
    <w:rsid w:val="00AB21C2"/>
    <w:rsid w:val="00AB230A"/>
    <w:rsid w:val="00AB2A54"/>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457"/>
    <w:rsid w:val="00AD2585"/>
    <w:rsid w:val="00AD2B50"/>
    <w:rsid w:val="00AD3A6B"/>
    <w:rsid w:val="00AD4511"/>
    <w:rsid w:val="00AD49C1"/>
    <w:rsid w:val="00AD53EF"/>
    <w:rsid w:val="00AD5C74"/>
    <w:rsid w:val="00AD76A8"/>
    <w:rsid w:val="00AD76C3"/>
    <w:rsid w:val="00AD7A46"/>
    <w:rsid w:val="00AD7D0C"/>
    <w:rsid w:val="00AE0346"/>
    <w:rsid w:val="00AE0FFC"/>
    <w:rsid w:val="00AE119D"/>
    <w:rsid w:val="00AE2C3A"/>
    <w:rsid w:val="00AE4F9D"/>
    <w:rsid w:val="00AE50F7"/>
    <w:rsid w:val="00AE5EAF"/>
    <w:rsid w:val="00AE77F4"/>
    <w:rsid w:val="00AE7833"/>
    <w:rsid w:val="00AF04D7"/>
    <w:rsid w:val="00AF09C3"/>
    <w:rsid w:val="00AF0B16"/>
    <w:rsid w:val="00AF11BA"/>
    <w:rsid w:val="00AF140B"/>
    <w:rsid w:val="00AF1655"/>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239"/>
    <w:rsid w:val="00B10E27"/>
    <w:rsid w:val="00B10E45"/>
    <w:rsid w:val="00B12790"/>
    <w:rsid w:val="00B12DB3"/>
    <w:rsid w:val="00B14C14"/>
    <w:rsid w:val="00B152CC"/>
    <w:rsid w:val="00B15CCB"/>
    <w:rsid w:val="00B16297"/>
    <w:rsid w:val="00B20BE9"/>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16"/>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3E7"/>
    <w:rsid w:val="00B61E59"/>
    <w:rsid w:val="00B6247D"/>
    <w:rsid w:val="00B63B4E"/>
    <w:rsid w:val="00B65249"/>
    <w:rsid w:val="00B661E4"/>
    <w:rsid w:val="00B6709A"/>
    <w:rsid w:val="00B674E9"/>
    <w:rsid w:val="00B71539"/>
    <w:rsid w:val="00B7170D"/>
    <w:rsid w:val="00B71EBC"/>
    <w:rsid w:val="00B721D5"/>
    <w:rsid w:val="00B724EB"/>
    <w:rsid w:val="00B73086"/>
    <w:rsid w:val="00B75278"/>
    <w:rsid w:val="00B76640"/>
    <w:rsid w:val="00B76EF7"/>
    <w:rsid w:val="00B77628"/>
    <w:rsid w:val="00B80503"/>
    <w:rsid w:val="00B805CC"/>
    <w:rsid w:val="00B822F1"/>
    <w:rsid w:val="00B82E41"/>
    <w:rsid w:val="00B8431C"/>
    <w:rsid w:val="00B845AA"/>
    <w:rsid w:val="00B84698"/>
    <w:rsid w:val="00B8484C"/>
    <w:rsid w:val="00B852B1"/>
    <w:rsid w:val="00B86681"/>
    <w:rsid w:val="00B870D7"/>
    <w:rsid w:val="00B87DCC"/>
    <w:rsid w:val="00B91F31"/>
    <w:rsid w:val="00B92F27"/>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103"/>
    <w:rsid w:val="00BA545C"/>
    <w:rsid w:val="00BA7CB9"/>
    <w:rsid w:val="00BB01C7"/>
    <w:rsid w:val="00BB044E"/>
    <w:rsid w:val="00BB085C"/>
    <w:rsid w:val="00BB0FA8"/>
    <w:rsid w:val="00BB14E0"/>
    <w:rsid w:val="00BB1845"/>
    <w:rsid w:val="00BB3463"/>
    <w:rsid w:val="00BB39F5"/>
    <w:rsid w:val="00BB4564"/>
    <w:rsid w:val="00BB46CE"/>
    <w:rsid w:val="00BB55B0"/>
    <w:rsid w:val="00BB6CEF"/>
    <w:rsid w:val="00BB7315"/>
    <w:rsid w:val="00BC0912"/>
    <w:rsid w:val="00BC1137"/>
    <w:rsid w:val="00BC192A"/>
    <w:rsid w:val="00BC2372"/>
    <w:rsid w:val="00BC24AC"/>
    <w:rsid w:val="00BC26E1"/>
    <w:rsid w:val="00BC2A47"/>
    <w:rsid w:val="00BC35BE"/>
    <w:rsid w:val="00BC4FC3"/>
    <w:rsid w:val="00BC5452"/>
    <w:rsid w:val="00BC54B4"/>
    <w:rsid w:val="00BC5A8B"/>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380"/>
    <w:rsid w:val="00C04730"/>
    <w:rsid w:val="00C049A9"/>
    <w:rsid w:val="00C04BEA"/>
    <w:rsid w:val="00C04C46"/>
    <w:rsid w:val="00C05B57"/>
    <w:rsid w:val="00C0606C"/>
    <w:rsid w:val="00C0738A"/>
    <w:rsid w:val="00C07577"/>
    <w:rsid w:val="00C07D45"/>
    <w:rsid w:val="00C103B9"/>
    <w:rsid w:val="00C10B33"/>
    <w:rsid w:val="00C10EE7"/>
    <w:rsid w:val="00C1292C"/>
    <w:rsid w:val="00C14A69"/>
    <w:rsid w:val="00C15324"/>
    <w:rsid w:val="00C15A00"/>
    <w:rsid w:val="00C17328"/>
    <w:rsid w:val="00C2033A"/>
    <w:rsid w:val="00C21B75"/>
    <w:rsid w:val="00C22D97"/>
    <w:rsid w:val="00C25637"/>
    <w:rsid w:val="00C25FA7"/>
    <w:rsid w:val="00C26A0E"/>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0F3E"/>
    <w:rsid w:val="00C512F6"/>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998"/>
    <w:rsid w:val="00C71B60"/>
    <w:rsid w:val="00C72FCC"/>
    <w:rsid w:val="00C75174"/>
    <w:rsid w:val="00C7562E"/>
    <w:rsid w:val="00C76C12"/>
    <w:rsid w:val="00C77128"/>
    <w:rsid w:val="00C773A6"/>
    <w:rsid w:val="00C80CAD"/>
    <w:rsid w:val="00C81682"/>
    <w:rsid w:val="00C82995"/>
    <w:rsid w:val="00C82AB6"/>
    <w:rsid w:val="00C83116"/>
    <w:rsid w:val="00C8343B"/>
    <w:rsid w:val="00C84E1D"/>
    <w:rsid w:val="00C85443"/>
    <w:rsid w:val="00C864F7"/>
    <w:rsid w:val="00C90A36"/>
    <w:rsid w:val="00C911CC"/>
    <w:rsid w:val="00C925F6"/>
    <w:rsid w:val="00C93FA3"/>
    <w:rsid w:val="00C940DD"/>
    <w:rsid w:val="00C947C4"/>
    <w:rsid w:val="00C95E3B"/>
    <w:rsid w:val="00C97107"/>
    <w:rsid w:val="00CA0577"/>
    <w:rsid w:val="00CA0746"/>
    <w:rsid w:val="00CA07EF"/>
    <w:rsid w:val="00CA1E67"/>
    <w:rsid w:val="00CA1E81"/>
    <w:rsid w:val="00CA2258"/>
    <w:rsid w:val="00CA2433"/>
    <w:rsid w:val="00CA2565"/>
    <w:rsid w:val="00CA3522"/>
    <w:rsid w:val="00CA4FE2"/>
    <w:rsid w:val="00CA51CA"/>
    <w:rsid w:val="00CA62AF"/>
    <w:rsid w:val="00CA6D1D"/>
    <w:rsid w:val="00CA6FC1"/>
    <w:rsid w:val="00CA7AD0"/>
    <w:rsid w:val="00CB05B5"/>
    <w:rsid w:val="00CB1915"/>
    <w:rsid w:val="00CB1A2D"/>
    <w:rsid w:val="00CB32F6"/>
    <w:rsid w:val="00CB3498"/>
    <w:rsid w:val="00CB3727"/>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00E5"/>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B2"/>
    <w:rsid w:val="00CE6BFC"/>
    <w:rsid w:val="00CE6CC0"/>
    <w:rsid w:val="00CE7628"/>
    <w:rsid w:val="00CF0AF9"/>
    <w:rsid w:val="00CF1020"/>
    <w:rsid w:val="00CF2AE9"/>
    <w:rsid w:val="00CF2FA8"/>
    <w:rsid w:val="00CF3215"/>
    <w:rsid w:val="00CF34F6"/>
    <w:rsid w:val="00CF5D70"/>
    <w:rsid w:val="00CF737B"/>
    <w:rsid w:val="00CF7D56"/>
    <w:rsid w:val="00D02DFD"/>
    <w:rsid w:val="00D0346B"/>
    <w:rsid w:val="00D03DA1"/>
    <w:rsid w:val="00D03F6E"/>
    <w:rsid w:val="00D046F8"/>
    <w:rsid w:val="00D04FFE"/>
    <w:rsid w:val="00D06106"/>
    <w:rsid w:val="00D07148"/>
    <w:rsid w:val="00D0758D"/>
    <w:rsid w:val="00D078B5"/>
    <w:rsid w:val="00D07F47"/>
    <w:rsid w:val="00D11AEB"/>
    <w:rsid w:val="00D11FE6"/>
    <w:rsid w:val="00D13A72"/>
    <w:rsid w:val="00D14D49"/>
    <w:rsid w:val="00D14F5E"/>
    <w:rsid w:val="00D1516B"/>
    <w:rsid w:val="00D2018C"/>
    <w:rsid w:val="00D202E0"/>
    <w:rsid w:val="00D210BC"/>
    <w:rsid w:val="00D21120"/>
    <w:rsid w:val="00D220AD"/>
    <w:rsid w:val="00D22173"/>
    <w:rsid w:val="00D23071"/>
    <w:rsid w:val="00D238C1"/>
    <w:rsid w:val="00D23D3B"/>
    <w:rsid w:val="00D24E9D"/>
    <w:rsid w:val="00D2738D"/>
    <w:rsid w:val="00D274FC"/>
    <w:rsid w:val="00D2751E"/>
    <w:rsid w:val="00D27D65"/>
    <w:rsid w:val="00D32262"/>
    <w:rsid w:val="00D3253A"/>
    <w:rsid w:val="00D32652"/>
    <w:rsid w:val="00D3409E"/>
    <w:rsid w:val="00D342E6"/>
    <w:rsid w:val="00D346E4"/>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5E2"/>
    <w:rsid w:val="00D51619"/>
    <w:rsid w:val="00D51B4E"/>
    <w:rsid w:val="00D51C6D"/>
    <w:rsid w:val="00D51C93"/>
    <w:rsid w:val="00D525D5"/>
    <w:rsid w:val="00D53C6C"/>
    <w:rsid w:val="00D5465B"/>
    <w:rsid w:val="00D546E3"/>
    <w:rsid w:val="00D54E7A"/>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8C"/>
    <w:rsid w:val="00D807EA"/>
    <w:rsid w:val="00D838B0"/>
    <w:rsid w:val="00D83D47"/>
    <w:rsid w:val="00D83F02"/>
    <w:rsid w:val="00D83FA3"/>
    <w:rsid w:val="00D8488D"/>
    <w:rsid w:val="00D84FFC"/>
    <w:rsid w:val="00D85DD8"/>
    <w:rsid w:val="00D869A8"/>
    <w:rsid w:val="00D86C7B"/>
    <w:rsid w:val="00D9091F"/>
    <w:rsid w:val="00D9168A"/>
    <w:rsid w:val="00D91795"/>
    <w:rsid w:val="00D91B15"/>
    <w:rsid w:val="00D92A9E"/>
    <w:rsid w:val="00D92B97"/>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3C2D"/>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5E4C"/>
    <w:rsid w:val="00DE71ED"/>
    <w:rsid w:val="00DF0160"/>
    <w:rsid w:val="00DF0CAC"/>
    <w:rsid w:val="00DF1F3C"/>
    <w:rsid w:val="00DF2484"/>
    <w:rsid w:val="00DF265E"/>
    <w:rsid w:val="00DF389B"/>
    <w:rsid w:val="00DF4BE8"/>
    <w:rsid w:val="00DF6D87"/>
    <w:rsid w:val="00DF776F"/>
    <w:rsid w:val="00DF7F3F"/>
    <w:rsid w:val="00E00020"/>
    <w:rsid w:val="00E01487"/>
    <w:rsid w:val="00E02436"/>
    <w:rsid w:val="00E027A0"/>
    <w:rsid w:val="00E02A89"/>
    <w:rsid w:val="00E02E71"/>
    <w:rsid w:val="00E03C4C"/>
    <w:rsid w:val="00E03CC8"/>
    <w:rsid w:val="00E03FE5"/>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C29"/>
    <w:rsid w:val="00E202CC"/>
    <w:rsid w:val="00E21206"/>
    <w:rsid w:val="00E21997"/>
    <w:rsid w:val="00E21F7F"/>
    <w:rsid w:val="00E236EC"/>
    <w:rsid w:val="00E24687"/>
    <w:rsid w:val="00E24AD0"/>
    <w:rsid w:val="00E24CDE"/>
    <w:rsid w:val="00E254F0"/>
    <w:rsid w:val="00E25D52"/>
    <w:rsid w:val="00E262B2"/>
    <w:rsid w:val="00E269BA"/>
    <w:rsid w:val="00E26EC0"/>
    <w:rsid w:val="00E30183"/>
    <w:rsid w:val="00E30369"/>
    <w:rsid w:val="00E3100F"/>
    <w:rsid w:val="00E3155E"/>
    <w:rsid w:val="00E323CD"/>
    <w:rsid w:val="00E326FA"/>
    <w:rsid w:val="00E34938"/>
    <w:rsid w:val="00E35CA9"/>
    <w:rsid w:val="00E35F12"/>
    <w:rsid w:val="00E367E4"/>
    <w:rsid w:val="00E3746C"/>
    <w:rsid w:val="00E37520"/>
    <w:rsid w:val="00E3756E"/>
    <w:rsid w:val="00E37CF5"/>
    <w:rsid w:val="00E40E3A"/>
    <w:rsid w:val="00E41938"/>
    <w:rsid w:val="00E444F6"/>
    <w:rsid w:val="00E45827"/>
    <w:rsid w:val="00E4586A"/>
    <w:rsid w:val="00E464FA"/>
    <w:rsid w:val="00E472BF"/>
    <w:rsid w:val="00E47701"/>
    <w:rsid w:val="00E527B8"/>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67F82"/>
    <w:rsid w:val="00E71BDD"/>
    <w:rsid w:val="00E71D15"/>
    <w:rsid w:val="00E73EE2"/>
    <w:rsid w:val="00E74F19"/>
    <w:rsid w:val="00E76425"/>
    <w:rsid w:val="00E768E6"/>
    <w:rsid w:val="00E76B7A"/>
    <w:rsid w:val="00E76EBD"/>
    <w:rsid w:val="00E76EF6"/>
    <w:rsid w:val="00E777DA"/>
    <w:rsid w:val="00E77D9E"/>
    <w:rsid w:val="00E814D2"/>
    <w:rsid w:val="00E83136"/>
    <w:rsid w:val="00E834AF"/>
    <w:rsid w:val="00E842D0"/>
    <w:rsid w:val="00E843DA"/>
    <w:rsid w:val="00E900E7"/>
    <w:rsid w:val="00E9112C"/>
    <w:rsid w:val="00E9116D"/>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50BA"/>
    <w:rsid w:val="00EB676A"/>
    <w:rsid w:val="00EB68E6"/>
    <w:rsid w:val="00EB7A4C"/>
    <w:rsid w:val="00EC0561"/>
    <w:rsid w:val="00EC15B7"/>
    <w:rsid w:val="00EC2038"/>
    <w:rsid w:val="00EC2281"/>
    <w:rsid w:val="00EC25C4"/>
    <w:rsid w:val="00EC3315"/>
    <w:rsid w:val="00EC633F"/>
    <w:rsid w:val="00EC657B"/>
    <w:rsid w:val="00EC77DE"/>
    <w:rsid w:val="00ED0216"/>
    <w:rsid w:val="00ED04D4"/>
    <w:rsid w:val="00ED318B"/>
    <w:rsid w:val="00ED345D"/>
    <w:rsid w:val="00ED399B"/>
    <w:rsid w:val="00ED3C23"/>
    <w:rsid w:val="00ED4A4B"/>
    <w:rsid w:val="00ED5AB3"/>
    <w:rsid w:val="00ED6362"/>
    <w:rsid w:val="00ED71C8"/>
    <w:rsid w:val="00ED791B"/>
    <w:rsid w:val="00EE0C04"/>
    <w:rsid w:val="00EE0D44"/>
    <w:rsid w:val="00EE1A54"/>
    <w:rsid w:val="00EE26E8"/>
    <w:rsid w:val="00EE3772"/>
    <w:rsid w:val="00EE4BA9"/>
    <w:rsid w:val="00EE7A53"/>
    <w:rsid w:val="00EE7A93"/>
    <w:rsid w:val="00EF073A"/>
    <w:rsid w:val="00EF0C15"/>
    <w:rsid w:val="00EF0EE5"/>
    <w:rsid w:val="00EF271A"/>
    <w:rsid w:val="00EF29A8"/>
    <w:rsid w:val="00EF2A18"/>
    <w:rsid w:val="00EF2A2B"/>
    <w:rsid w:val="00EF2A5A"/>
    <w:rsid w:val="00EF3510"/>
    <w:rsid w:val="00EF3966"/>
    <w:rsid w:val="00EF5426"/>
    <w:rsid w:val="00EF5D72"/>
    <w:rsid w:val="00EF5E27"/>
    <w:rsid w:val="00EF6051"/>
    <w:rsid w:val="00EF73CA"/>
    <w:rsid w:val="00EF7E31"/>
    <w:rsid w:val="00F022A2"/>
    <w:rsid w:val="00F0294E"/>
    <w:rsid w:val="00F02C33"/>
    <w:rsid w:val="00F03785"/>
    <w:rsid w:val="00F042D3"/>
    <w:rsid w:val="00F046AF"/>
    <w:rsid w:val="00F05A5C"/>
    <w:rsid w:val="00F05C88"/>
    <w:rsid w:val="00F05D9A"/>
    <w:rsid w:val="00F1002F"/>
    <w:rsid w:val="00F10EEB"/>
    <w:rsid w:val="00F11706"/>
    <w:rsid w:val="00F12732"/>
    <w:rsid w:val="00F12D98"/>
    <w:rsid w:val="00F1345A"/>
    <w:rsid w:val="00F15A54"/>
    <w:rsid w:val="00F15C00"/>
    <w:rsid w:val="00F17606"/>
    <w:rsid w:val="00F17FCD"/>
    <w:rsid w:val="00F20451"/>
    <w:rsid w:val="00F2088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3C2C"/>
    <w:rsid w:val="00F6485E"/>
    <w:rsid w:val="00F64FA5"/>
    <w:rsid w:val="00F65AEC"/>
    <w:rsid w:val="00F66058"/>
    <w:rsid w:val="00F6716B"/>
    <w:rsid w:val="00F67BF5"/>
    <w:rsid w:val="00F67F40"/>
    <w:rsid w:val="00F701BB"/>
    <w:rsid w:val="00F71897"/>
    <w:rsid w:val="00F72C8F"/>
    <w:rsid w:val="00F74096"/>
    <w:rsid w:val="00F76686"/>
    <w:rsid w:val="00F768D3"/>
    <w:rsid w:val="00F7724A"/>
    <w:rsid w:val="00F8008E"/>
    <w:rsid w:val="00F80FB2"/>
    <w:rsid w:val="00F81867"/>
    <w:rsid w:val="00F82EE6"/>
    <w:rsid w:val="00F83DBC"/>
    <w:rsid w:val="00F84FFD"/>
    <w:rsid w:val="00F85D32"/>
    <w:rsid w:val="00F860BC"/>
    <w:rsid w:val="00F868E4"/>
    <w:rsid w:val="00F86D05"/>
    <w:rsid w:val="00F876E2"/>
    <w:rsid w:val="00F87CE0"/>
    <w:rsid w:val="00F91553"/>
    <w:rsid w:val="00F9168A"/>
    <w:rsid w:val="00F91815"/>
    <w:rsid w:val="00F91AFA"/>
    <w:rsid w:val="00F92161"/>
    <w:rsid w:val="00F92E39"/>
    <w:rsid w:val="00F92E90"/>
    <w:rsid w:val="00F933C5"/>
    <w:rsid w:val="00F937CA"/>
    <w:rsid w:val="00F9500B"/>
    <w:rsid w:val="00F9522D"/>
    <w:rsid w:val="00F958B2"/>
    <w:rsid w:val="00F95969"/>
    <w:rsid w:val="00F95DC9"/>
    <w:rsid w:val="00F971D2"/>
    <w:rsid w:val="00FA0E41"/>
    <w:rsid w:val="00FA10C7"/>
    <w:rsid w:val="00FA13DF"/>
    <w:rsid w:val="00FA164F"/>
    <w:rsid w:val="00FA1CF2"/>
    <w:rsid w:val="00FA247F"/>
    <w:rsid w:val="00FA275E"/>
    <w:rsid w:val="00FA3505"/>
    <w:rsid w:val="00FA36CC"/>
    <w:rsid w:val="00FA4078"/>
    <w:rsid w:val="00FA4178"/>
    <w:rsid w:val="00FA47F9"/>
    <w:rsid w:val="00FA687A"/>
    <w:rsid w:val="00FA6F6A"/>
    <w:rsid w:val="00FA73BF"/>
    <w:rsid w:val="00FA796B"/>
    <w:rsid w:val="00FB05E1"/>
    <w:rsid w:val="00FB0D1F"/>
    <w:rsid w:val="00FB189B"/>
    <w:rsid w:val="00FB2275"/>
    <w:rsid w:val="00FB294A"/>
    <w:rsid w:val="00FB4018"/>
    <w:rsid w:val="00FB5B12"/>
    <w:rsid w:val="00FB74DE"/>
    <w:rsid w:val="00FB7558"/>
    <w:rsid w:val="00FB7650"/>
    <w:rsid w:val="00FC0E44"/>
    <w:rsid w:val="00FC0FDE"/>
    <w:rsid w:val="00FC18CE"/>
    <w:rsid w:val="00FC19E3"/>
    <w:rsid w:val="00FC2F17"/>
    <w:rsid w:val="00FC3560"/>
    <w:rsid w:val="00FC3C6E"/>
    <w:rsid w:val="00FC4189"/>
    <w:rsid w:val="00FC5012"/>
    <w:rsid w:val="00FC5D3D"/>
    <w:rsid w:val="00FC5ED2"/>
    <w:rsid w:val="00FC6442"/>
    <w:rsid w:val="00FC6AB0"/>
    <w:rsid w:val="00FC7650"/>
    <w:rsid w:val="00FC7E5F"/>
    <w:rsid w:val="00FD1061"/>
    <w:rsid w:val="00FD246D"/>
    <w:rsid w:val="00FD24BC"/>
    <w:rsid w:val="00FD5F42"/>
    <w:rsid w:val="00FD6657"/>
    <w:rsid w:val="00FD6DE3"/>
    <w:rsid w:val="00FD7020"/>
    <w:rsid w:val="00FD7102"/>
    <w:rsid w:val="00FD7308"/>
    <w:rsid w:val="00FD77AC"/>
    <w:rsid w:val="00FD789D"/>
    <w:rsid w:val="00FE0B98"/>
    <w:rsid w:val="00FE0D74"/>
    <w:rsid w:val="00FE1082"/>
    <w:rsid w:val="00FE20E2"/>
    <w:rsid w:val="00FE2383"/>
    <w:rsid w:val="00FE44AE"/>
    <w:rsid w:val="00FE5C72"/>
    <w:rsid w:val="00FE6C5B"/>
    <w:rsid w:val="00FE6FED"/>
    <w:rsid w:val="00FE7259"/>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A02822D-F55C-410E-957F-8A74A4411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DF1"/>
    <w:rPr>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table" w:styleId="TableGrid">
    <w:name w:val="Table Grid"/>
    <w:basedOn w:val="TableNormal"/>
    <w:rsid w:val="00114DF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2474</Words>
  <Characters>14108</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16549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2019-03-22T09:52:00Z</dcterms:created>
  <dcterms:modified xsi:type="dcterms:W3CDTF">2019-03-22T09:52:00Z</dcterms:modified>
</cp:coreProperties>
</file>