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EFF4C" w14:textId="3894A6CD" w:rsidR="00C21D0C" w:rsidRPr="008E1D56" w:rsidRDefault="00C21D0C" w:rsidP="004C37B8">
      <w:pPr>
        <w:ind w:firstLine="284"/>
        <w:jc w:val="center"/>
        <w:rPr>
          <w:rFonts w:ascii="Garamond" w:eastAsia="Calibri" w:hAnsi="Garamond"/>
          <w:b/>
          <w:sz w:val="24"/>
          <w:szCs w:val="24"/>
          <w:lang w:val="sq-AL"/>
        </w:rPr>
      </w:pPr>
      <w:r w:rsidRPr="008E1D56">
        <w:rPr>
          <w:rFonts w:ascii="Garamond" w:eastAsia="Calibri" w:hAnsi="Garamond"/>
          <w:b/>
          <w:sz w:val="24"/>
          <w:szCs w:val="24"/>
          <w:lang w:val="sq-AL"/>
        </w:rPr>
        <w:t>UDHËZIM</w:t>
      </w:r>
    </w:p>
    <w:p w14:paraId="39E4F1D5" w14:textId="43ED6839" w:rsidR="00C21D0C" w:rsidRPr="008E1D56" w:rsidRDefault="00C21D0C" w:rsidP="004C37B8">
      <w:pPr>
        <w:ind w:firstLine="284"/>
        <w:jc w:val="center"/>
        <w:rPr>
          <w:rFonts w:ascii="Garamond" w:eastAsia="Calibri" w:hAnsi="Garamond"/>
          <w:b/>
          <w:sz w:val="24"/>
          <w:szCs w:val="24"/>
          <w:lang w:val="sq-AL"/>
        </w:rPr>
      </w:pPr>
      <w:r w:rsidRPr="008E1D56">
        <w:rPr>
          <w:rFonts w:ascii="Garamond" w:eastAsia="Calibri" w:hAnsi="Garamond"/>
          <w:b/>
          <w:sz w:val="24"/>
          <w:szCs w:val="24"/>
          <w:lang w:val="sq-AL"/>
        </w:rPr>
        <w:t>Nr.</w:t>
      </w:r>
      <w:r w:rsidR="00866666" w:rsidRPr="008E1D56">
        <w:rPr>
          <w:rFonts w:ascii="Garamond" w:eastAsia="Calibri" w:hAnsi="Garamond"/>
          <w:b/>
          <w:sz w:val="24"/>
          <w:szCs w:val="24"/>
          <w:lang w:val="sq-AL"/>
        </w:rPr>
        <w:t xml:space="preserve"> </w:t>
      </w:r>
      <w:r w:rsidR="00247543" w:rsidRPr="008E1D56">
        <w:rPr>
          <w:rFonts w:ascii="Garamond" w:eastAsia="Calibri" w:hAnsi="Garamond"/>
          <w:b/>
          <w:sz w:val="24"/>
          <w:szCs w:val="24"/>
          <w:lang w:val="sq-AL"/>
        </w:rPr>
        <w:t>1</w:t>
      </w:r>
      <w:r w:rsidRPr="008E1D56">
        <w:rPr>
          <w:rFonts w:ascii="Garamond" w:eastAsia="Calibri" w:hAnsi="Garamond"/>
          <w:b/>
          <w:sz w:val="24"/>
          <w:szCs w:val="24"/>
          <w:lang w:val="sq-AL"/>
        </w:rPr>
        <w:t xml:space="preserve">, </w:t>
      </w:r>
      <w:r w:rsidR="007B52BF" w:rsidRPr="008E1D56">
        <w:rPr>
          <w:rFonts w:ascii="Garamond" w:eastAsia="Calibri" w:hAnsi="Garamond"/>
          <w:b/>
          <w:sz w:val="24"/>
          <w:szCs w:val="24"/>
          <w:lang w:val="sq-AL"/>
        </w:rPr>
        <w:t>d</w:t>
      </w:r>
      <w:r w:rsidR="006A0506" w:rsidRPr="008E1D56">
        <w:rPr>
          <w:rFonts w:ascii="Garamond" w:eastAsia="Calibri" w:hAnsi="Garamond"/>
          <w:b/>
          <w:sz w:val="24"/>
          <w:szCs w:val="24"/>
          <w:lang w:val="sq-AL"/>
        </w:rPr>
        <w:t>atë</w:t>
      </w:r>
      <w:r w:rsidR="00247543" w:rsidRPr="008E1D56">
        <w:rPr>
          <w:rFonts w:ascii="Garamond" w:eastAsia="Calibri" w:hAnsi="Garamond"/>
          <w:b/>
          <w:sz w:val="24"/>
          <w:szCs w:val="24"/>
          <w:lang w:val="sq-AL"/>
        </w:rPr>
        <w:t xml:space="preserve"> 30.4</w:t>
      </w:r>
      <w:r w:rsidR="006A0506" w:rsidRPr="008E1D56">
        <w:rPr>
          <w:rFonts w:ascii="Garamond" w:eastAsia="Calibri" w:hAnsi="Garamond"/>
          <w:b/>
          <w:sz w:val="24"/>
          <w:szCs w:val="24"/>
          <w:lang w:val="sq-AL"/>
        </w:rPr>
        <w:t>.</w:t>
      </w:r>
      <w:r w:rsidRPr="008E1D56">
        <w:rPr>
          <w:rFonts w:ascii="Garamond" w:eastAsia="Calibri" w:hAnsi="Garamond"/>
          <w:b/>
          <w:sz w:val="24"/>
          <w:szCs w:val="24"/>
          <w:lang w:val="sq-AL"/>
        </w:rPr>
        <w:t>2025</w:t>
      </w:r>
    </w:p>
    <w:p w14:paraId="1F1E4F73" w14:textId="77777777" w:rsidR="00144A0B" w:rsidRPr="008E1D56" w:rsidRDefault="00144A0B" w:rsidP="004C37B8">
      <w:pPr>
        <w:ind w:firstLine="284"/>
        <w:jc w:val="center"/>
        <w:rPr>
          <w:rFonts w:ascii="Garamond" w:hAnsi="Garamond"/>
          <w:b/>
          <w:sz w:val="24"/>
          <w:szCs w:val="24"/>
          <w:lang w:val="sq-AL"/>
        </w:rPr>
      </w:pPr>
    </w:p>
    <w:p w14:paraId="65AEC9FF" w14:textId="1B01E861" w:rsidR="00144A0B" w:rsidRPr="008E1D56" w:rsidRDefault="001E206D" w:rsidP="004C37B8">
      <w:pPr>
        <w:ind w:firstLine="284"/>
        <w:jc w:val="center"/>
        <w:rPr>
          <w:rFonts w:ascii="Garamond" w:hAnsi="Garamond"/>
          <w:b/>
          <w:sz w:val="24"/>
          <w:szCs w:val="24"/>
          <w:lang w:val="sq-AL"/>
        </w:rPr>
      </w:pPr>
      <w:r w:rsidRPr="008E1D56">
        <w:rPr>
          <w:rFonts w:ascii="Garamond" w:hAnsi="Garamond"/>
          <w:b/>
          <w:sz w:val="24"/>
          <w:szCs w:val="24"/>
          <w:lang w:val="sq-AL"/>
        </w:rPr>
        <w:t>PËR</w:t>
      </w:r>
      <w:r w:rsidR="004C37B8" w:rsidRPr="008E1D56">
        <w:rPr>
          <w:rFonts w:ascii="Garamond" w:hAnsi="Garamond"/>
          <w:b/>
          <w:sz w:val="24"/>
          <w:szCs w:val="24"/>
          <w:lang w:val="sq-AL"/>
        </w:rPr>
        <w:t xml:space="preserve"> </w:t>
      </w:r>
      <w:r w:rsidRPr="008E1D56">
        <w:rPr>
          <w:rFonts w:ascii="Garamond" w:hAnsi="Garamond"/>
          <w:b/>
          <w:sz w:val="24"/>
          <w:szCs w:val="24"/>
          <w:lang w:val="sq-AL"/>
        </w:rPr>
        <w:t>MASAT E SIGURISË PËR TË DHËNA</w:t>
      </w:r>
      <w:r w:rsidR="002E0F57" w:rsidRPr="008E1D56">
        <w:rPr>
          <w:rFonts w:ascii="Garamond" w:hAnsi="Garamond"/>
          <w:b/>
          <w:sz w:val="24"/>
          <w:szCs w:val="24"/>
          <w:lang w:val="sq-AL"/>
        </w:rPr>
        <w:t>T PERSONALE NË FUSHËN E ARSIMIT</w:t>
      </w:r>
    </w:p>
    <w:p w14:paraId="333C9533" w14:textId="77777777" w:rsidR="004C37B8" w:rsidRPr="008E1D56" w:rsidRDefault="004C37B8" w:rsidP="004C37B8">
      <w:pPr>
        <w:ind w:firstLine="284"/>
        <w:jc w:val="center"/>
        <w:rPr>
          <w:rFonts w:ascii="Garamond" w:hAnsi="Garamond"/>
          <w:b/>
          <w:sz w:val="24"/>
          <w:szCs w:val="24"/>
          <w:lang w:val="sq-AL"/>
        </w:rPr>
      </w:pPr>
    </w:p>
    <w:p w14:paraId="7D8835D7" w14:textId="0D332C4E" w:rsidR="0092438F" w:rsidRPr="008E1D56" w:rsidRDefault="0092438F" w:rsidP="004C37B8">
      <w:pPr>
        <w:pStyle w:val="BodyText"/>
        <w:spacing w:before="0"/>
        <w:ind w:firstLine="284"/>
        <w:jc w:val="both"/>
        <w:rPr>
          <w:rFonts w:ascii="Garamond" w:hAnsi="Garamond" w:cs="Times New Roman"/>
          <w:sz w:val="24"/>
          <w:szCs w:val="24"/>
          <w:lang w:val="sq-AL"/>
        </w:rPr>
      </w:pPr>
      <w:r w:rsidRPr="008E1D56">
        <w:rPr>
          <w:rFonts w:ascii="Garamond" w:hAnsi="Garamond" w:cs="Times New Roman"/>
          <w:sz w:val="24"/>
          <w:szCs w:val="24"/>
          <w:lang w:val="sq-AL"/>
        </w:rPr>
        <w:t>Në mbështetje të germës “</w:t>
      </w:r>
      <w:r w:rsidRPr="008E1D56">
        <w:rPr>
          <w:rFonts w:ascii="Garamond" w:hAnsi="Garamond" w:cs="Times New Roman"/>
          <w:iCs/>
          <w:sz w:val="24"/>
          <w:szCs w:val="24"/>
          <w:lang w:val="sq-AL"/>
        </w:rPr>
        <w:t>d</w:t>
      </w:r>
      <w:r w:rsidRPr="008E1D56">
        <w:rPr>
          <w:rFonts w:ascii="Garamond" w:hAnsi="Garamond" w:cs="Times New Roman"/>
          <w:sz w:val="24"/>
          <w:szCs w:val="24"/>
          <w:lang w:val="sq-AL"/>
        </w:rPr>
        <w:t>”, të pikës 1, të nenit 82</w:t>
      </w:r>
      <w:r w:rsidR="00BE304D" w:rsidRPr="008E1D56">
        <w:rPr>
          <w:rFonts w:ascii="Garamond" w:hAnsi="Garamond" w:cs="Times New Roman"/>
          <w:sz w:val="24"/>
          <w:szCs w:val="24"/>
          <w:lang w:val="sq-AL"/>
        </w:rPr>
        <w:t>, pikës 1, të nenit 85</w:t>
      </w:r>
      <w:r w:rsidRPr="008E1D56">
        <w:rPr>
          <w:rFonts w:ascii="Garamond" w:hAnsi="Garamond" w:cs="Times New Roman"/>
          <w:sz w:val="24"/>
          <w:szCs w:val="24"/>
          <w:lang w:val="sq-AL"/>
        </w:rPr>
        <w:t xml:space="preserve"> dhe pikës 2</w:t>
      </w:r>
      <w:r w:rsidR="001E206D" w:rsidRPr="008E1D56">
        <w:rPr>
          <w:rFonts w:ascii="Garamond" w:hAnsi="Garamond" w:cs="Times New Roman"/>
          <w:sz w:val="24"/>
          <w:szCs w:val="24"/>
          <w:lang w:val="sq-AL"/>
        </w:rPr>
        <w:t>,</w:t>
      </w:r>
      <w:r w:rsidRPr="008E1D56">
        <w:rPr>
          <w:rFonts w:ascii="Garamond" w:hAnsi="Garamond" w:cs="Times New Roman"/>
          <w:sz w:val="24"/>
          <w:szCs w:val="24"/>
          <w:lang w:val="sq-AL"/>
        </w:rPr>
        <w:t xml:space="preserve"> të nenit 97</w:t>
      </w:r>
      <w:r w:rsidR="001E206D" w:rsidRPr="008E1D56">
        <w:rPr>
          <w:rFonts w:ascii="Garamond" w:hAnsi="Garamond" w:cs="Times New Roman"/>
          <w:sz w:val="24"/>
          <w:szCs w:val="24"/>
          <w:lang w:val="sq-AL"/>
        </w:rPr>
        <w:t>,</w:t>
      </w:r>
      <w:r w:rsidRPr="008E1D56">
        <w:rPr>
          <w:rFonts w:ascii="Garamond" w:hAnsi="Garamond" w:cs="Times New Roman"/>
          <w:sz w:val="24"/>
          <w:szCs w:val="24"/>
          <w:lang w:val="sq-AL"/>
        </w:rPr>
        <w:t xml:space="preserve"> të ligjit nr.</w:t>
      </w:r>
      <w:r w:rsidR="00900609" w:rsidRPr="008E1D56">
        <w:rPr>
          <w:rFonts w:ascii="Garamond" w:hAnsi="Garamond" w:cs="Times New Roman"/>
          <w:sz w:val="24"/>
          <w:szCs w:val="24"/>
          <w:lang w:val="sq-AL"/>
        </w:rPr>
        <w:t xml:space="preserve"> </w:t>
      </w:r>
      <w:r w:rsidRPr="008E1D56">
        <w:rPr>
          <w:rFonts w:ascii="Garamond" w:hAnsi="Garamond" w:cs="Times New Roman"/>
          <w:sz w:val="24"/>
          <w:szCs w:val="24"/>
          <w:lang w:val="sq-AL"/>
        </w:rPr>
        <w:t>124/2024</w:t>
      </w:r>
      <w:r w:rsidR="00900609" w:rsidRPr="008E1D56">
        <w:rPr>
          <w:rFonts w:ascii="Garamond" w:hAnsi="Garamond" w:cs="Times New Roman"/>
          <w:sz w:val="24"/>
          <w:szCs w:val="24"/>
          <w:lang w:val="sq-AL"/>
        </w:rPr>
        <w:t>,</w:t>
      </w:r>
      <w:r w:rsidRPr="008E1D56">
        <w:rPr>
          <w:rFonts w:ascii="Garamond" w:hAnsi="Garamond" w:cs="Times New Roman"/>
          <w:sz w:val="24"/>
          <w:szCs w:val="24"/>
          <w:lang w:val="sq-AL"/>
        </w:rPr>
        <w:t xml:space="preserve"> “Për mbrojtjen e të dhënave personale”</w:t>
      </w:r>
      <w:r w:rsidR="000225CF" w:rsidRPr="008E1D56">
        <w:rPr>
          <w:rFonts w:ascii="Garamond" w:hAnsi="Garamond" w:cs="Times New Roman"/>
          <w:sz w:val="24"/>
          <w:szCs w:val="24"/>
          <w:lang w:val="sq-AL"/>
        </w:rPr>
        <w:t xml:space="preserve"> (në vijim quajtur </w:t>
      </w:r>
      <w:r w:rsidR="00900609" w:rsidRPr="008E1D56">
        <w:rPr>
          <w:rFonts w:ascii="Garamond" w:hAnsi="Garamond" w:cs="Times New Roman"/>
          <w:sz w:val="24"/>
          <w:szCs w:val="24"/>
          <w:lang w:val="sq-AL"/>
        </w:rPr>
        <w:t>“ligji”),</w:t>
      </w:r>
      <w:r w:rsidR="00900609" w:rsidRPr="008E1D56">
        <w:rPr>
          <w:rStyle w:val="jlqj4b"/>
          <w:rFonts w:ascii="Garamond" w:hAnsi="Garamond" w:cs="Times New Roman"/>
          <w:sz w:val="24"/>
          <w:szCs w:val="24"/>
          <w:lang w:val="sq-AL"/>
        </w:rPr>
        <w:t xml:space="preserve"> </w:t>
      </w:r>
      <w:proofErr w:type="spellStart"/>
      <w:r w:rsidRPr="008E1D56">
        <w:rPr>
          <w:rFonts w:ascii="Garamond" w:hAnsi="Garamond" w:cs="Times New Roman"/>
          <w:sz w:val="24"/>
          <w:szCs w:val="24"/>
          <w:lang w:val="sq-AL"/>
        </w:rPr>
        <w:t>Komisioneri</w:t>
      </w:r>
      <w:proofErr w:type="spellEnd"/>
      <w:r w:rsidRPr="008E1D56">
        <w:rPr>
          <w:rFonts w:ascii="Garamond" w:hAnsi="Garamond" w:cs="Times New Roman"/>
          <w:sz w:val="24"/>
          <w:szCs w:val="24"/>
          <w:lang w:val="sq-AL"/>
        </w:rPr>
        <w:t xml:space="preserve"> për të Drejtën e Informimit dhe Mbrojtjen e të Dhënave Personale,</w:t>
      </w:r>
    </w:p>
    <w:p w14:paraId="5C612C94" w14:textId="42B054CD" w:rsidR="00144A0B" w:rsidRPr="008E1D56" w:rsidRDefault="00144A0B" w:rsidP="004C37B8">
      <w:pPr>
        <w:ind w:firstLine="284"/>
        <w:jc w:val="both"/>
        <w:rPr>
          <w:rFonts w:ascii="Garamond" w:hAnsi="Garamond"/>
          <w:b/>
          <w:sz w:val="24"/>
          <w:szCs w:val="24"/>
          <w:lang w:val="sq-AL"/>
        </w:rPr>
      </w:pPr>
    </w:p>
    <w:p w14:paraId="16F80E66" w14:textId="493DE83E" w:rsidR="00144A0B" w:rsidRPr="008E1D56" w:rsidRDefault="00144A0B" w:rsidP="004C37B8">
      <w:pPr>
        <w:ind w:firstLine="284"/>
        <w:jc w:val="center"/>
        <w:rPr>
          <w:rFonts w:ascii="Garamond" w:hAnsi="Garamond"/>
          <w:sz w:val="24"/>
          <w:szCs w:val="24"/>
          <w:lang w:val="sq-AL"/>
        </w:rPr>
      </w:pPr>
      <w:r w:rsidRPr="008E1D56">
        <w:rPr>
          <w:rFonts w:ascii="Garamond" w:hAnsi="Garamond"/>
          <w:sz w:val="24"/>
          <w:szCs w:val="24"/>
          <w:lang w:val="sq-AL"/>
        </w:rPr>
        <w:t>UDH</w:t>
      </w:r>
      <w:r w:rsidR="00AC34FB" w:rsidRPr="008E1D56">
        <w:rPr>
          <w:rFonts w:ascii="Garamond" w:hAnsi="Garamond"/>
          <w:sz w:val="24"/>
          <w:szCs w:val="24"/>
          <w:lang w:val="sq-AL"/>
        </w:rPr>
        <w:t>Ë</w:t>
      </w:r>
      <w:r w:rsidRPr="008E1D56">
        <w:rPr>
          <w:rFonts w:ascii="Garamond" w:hAnsi="Garamond"/>
          <w:sz w:val="24"/>
          <w:szCs w:val="24"/>
          <w:lang w:val="sq-AL"/>
        </w:rPr>
        <w:t>ZO</w:t>
      </w:r>
      <w:r w:rsidR="0092438F" w:rsidRPr="008E1D56">
        <w:rPr>
          <w:rFonts w:ascii="Garamond" w:hAnsi="Garamond"/>
          <w:sz w:val="24"/>
          <w:szCs w:val="24"/>
          <w:lang w:val="sq-AL"/>
        </w:rPr>
        <w:t>N</w:t>
      </w:r>
      <w:r w:rsidRPr="008E1D56">
        <w:rPr>
          <w:rFonts w:ascii="Garamond" w:hAnsi="Garamond"/>
          <w:sz w:val="24"/>
          <w:szCs w:val="24"/>
          <w:lang w:val="sq-AL"/>
        </w:rPr>
        <w:t>:</w:t>
      </w:r>
    </w:p>
    <w:p w14:paraId="454D105C" w14:textId="77777777" w:rsidR="00144A0B" w:rsidRPr="008E1D56" w:rsidRDefault="00144A0B" w:rsidP="004C37B8">
      <w:pPr>
        <w:ind w:firstLine="284"/>
        <w:jc w:val="both"/>
        <w:rPr>
          <w:rFonts w:ascii="Garamond" w:hAnsi="Garamond"/>
          <w:b/>
          <w:sz w:val="24"/>
          <w:szCs w:val="24"/>
          <w:lang w:val="sq-AL"/>
        </w:rPr>
      </w:pPr>
    </w:p>
    <w:p w14:paraId="387960D4" w14:textId="77777777" w:rsidR="001E206D" w:rsidRPr="008E1D56" w:rsidRDefault="001E206D" w:rsidP="004C37B8">
      <w:pPr>
        <w:ind w:firstLine="284"/>
        <w:jc w:val="center"/>
        <w:rPr>
          <w:rFonts w:ascii="Garamond" w:hAnsi="Garamond"/>
          <w:sz w:val="24"/>
          <w:szCs w:val="24"/>
          <w:lang w:val="sq-AL"/>
        </w:rPr>
      </w:pPr>
      <w:r w:rsidRPr="008E1D56">
        <w:rPr>
          <w:rFonts w:ascii="Garamond" w:hAnsi="Garamond"/>
          <w:sz w:val="24"/>
          <w:szCs w:val="24"/>
          <w:lang w:val="sq-AL"/>
        </w:rPr>
        <w:t>Neni 1</w:t>
      </w:r>
    </w:p>
    <w:p w14:paraId="238482D4" w14:textId="77777777" w:rsidR="001E206D" w:rsidRPr="008E1D56" w:rsidRDefault="001E206D" w:rsidP="004C37B8">
      <w:pPr>
        <w:ind w:firstLine="284"/>
        <w:jc w:val="center"/>
        <w:rPr>
          <w:rFonts w:ascii="Garamond" w:hAnsi="Garamond"/>
          <w:b/>
          <w:sz w:val="24"/>
          <w:szCs w:val="24"/>
          <w:lang w:val="sq-AL"/>
        </w:rPr>
      </w:pPr>
      <w:r w:rsidRPr="008E1D56">
        <w:rPr>
          <w:rFonts w:ascii="Garamond" w:hAnsi="Garamond"/>
          <w:b/>
          <w:sz w:val="24"/>
          <w:szCs w:val="24"/>
          <w:lang w:val="sq-AL"/>
        </w:rPr>
        <w:t>Objekti</w:t>
      </w:r>
    </w:p>
    <w:p w14:paraId="2D9BC261" w14:textId="77777777" w:rsidR="001E206D" w:rsidRPr="008E1D56" w:rsidRDefault="001E206D" w:rsidP="004C37B8">
      <w:pPr>
        <w:ind w:firstLine="284"/>
        <w:jc w:val="center"/>
        <w:rPr>
          <w:rFonts w:ascii="Garamond" w:hAnsi="Garamond"/>
          <w:b/>
          <w:sz w:val="24"/>
          <w:szCs w:val="24"/>
          <w:lang w:val="sq-AL"/>
        </w:rPr>
      </w:pPr>
    </w:p>
    <w:p w14:paraId="4B7CC207" w14:textId="668F8B36" w:rsidR="007E2E61" w:rsidRPr="008E1D56" w:rsidRDefault="001E206D" w:rsidP="004C37B8">
      <w:pPr>
        <w:ind w:firstLine="284"/>
        <w:jc w:val="both"/>
        <w:rPr>
          <w:rFonts w:ascii="Garamond" w:hAnsi="Garamond"/>
          <w:sz w:val="24"/>
          <w:szCs w:val="24"/>
          <w:lang w:val="sq-AL"/>
        </w:rPr>
      </w:pPr>
      <w:r w:rsidRPr="008E1D56">
        <w:rPr>
          <w:rFonts w:ascii="Garamond" w:hAnsi="Garamond"/>
          <w:sz w:val="24"/>
          <w:szCs w:val="24"/>
          <w:lang w:val="sq-AL"/>
        </w:rPr>
        <w:t xml:space="preserve">Ky </w:t>
      </w:r>
      <w:r w:rsidR="007B52BF" w:rsidRPr="008E1D56">
        <w:rPr>
          <w:rFonts w:ascii="Garamond" w:hAnsi="Garamond"/>
          <w:sz w:val="24"/>
          <w:szCs w:val="24"/>
          <w:lang w:val="sq-AL"/>
        </w:rPr>
        <w:t>u</w:t>
      </w:r>
      <w:r w:rsidRPr="008E1D56">
        <w:rPr>
          <w:rFonts w:ascii="Garamond" w:hAnsi="Garamond"/>
          <w:sz w:val="24"/>
          <w:szCs w:val="24"/>
          <w:lang w:val="sq-AL"/>
        </w:rPr>
        <w:t xml:space="preserve">dhëzim synon përcaktimin e </w:t>
      </w:r>
      <w:r w:rsidR="00144A0B" w:rsidRPr="008E1D56">
        <w:rPr>
          <w:rFonts w:ascii="Garamond" w:hAnsi="Garamond"/>
          <w:sz w:val="24"/>
          <w:szCs w:val="24"/>
          <w:lang w:val="sq-AL"/>
        </w:rPr>
        <w:t xml:space="preserve">masave të sigurisë dhe </w:t>
      </w:r>
      <w:r w:rsidR="00B07230" w:rsidRPr="008E1D56">
        <w:rPr>
          <w:rFonts w:ascii="Garamond" w:hAnsi="Garamond"/>
          <w:sz w:val="24"/>
          <w:szCs w:val="24"/>
          <w:lang w:val="sq-AL"/>
        </w:rPr>
        <w:t xml:space="preserve">rritjen </w:t>
      </w:r>
      <w:r w:rsidR="00144A0B" w:rsidRPr="008E1D56">
        <w:rPr>
          <w:rFonts w:ascii="Garamond" w:hAnsi="Garamond"/>
          <w:sz w:val="24"/>
          <w:szCs w:val="24"/>
          <w:lang w:val="sq-AL"/>
        </w:rPr>
        <w:t>e ndërgjegjësimit për mbrojtjen e të dhënave personale në fushën e arsimit</w:t>
      </w:r>
      <w:r w:rsidR="007E2E61" w:rsidRPr="008E1D56">
        <w:rPr>
          <w:rFonts w:ascii="Garamond" w:hAnsi="Garamond"/>
          <w:sz w:val="24"/>
          <w:szCs w:val="24"/>
          <w:lang w:val="sq-AL"/>
        </w:rPr>
        <w:t>.</w:t>
      </w:r>
    </w:p>
    <w:p w14:paraId="0C2C68A1" w14:textId="77777777" w:rsidR="007E2E61" w:rsidRPr="008E1D56" w:rsidRDefault="007E2E61" w:rsidP="004C37B8">
      <w:pPr>
        <w:ind w:firstLine="284"/>
        <w:jc w:val="both"/>
        <w:rPr>
          <w:rFonts w:ascii="Garamond" w:hAnsi="Garamond"/>
          <w:sz w:val="24"/>
          <w:szCs w:val="24"/>
          <w:lang w:val="sq-AL"/>
        </w:rPr>
      </w:pPr>
    </w:p>
    <w:p w14:paraId="1EB6930D" w14:textId="04E861BB" w:rsidR="007E2E61" w:rsidRPr="008E1D56" w:rsidRDefault="007E2E61" w:rsidP="004C37B8">
      <w:pPr>
        <w:ind w:firstLine="284"/>
        <w:jc w:val="center"/>
        <w:rPr>
          <w:rFonts w:ascii="Garamond" w:hAnsi="Garamond"/>
          <w:sz w:val="24"/>
          <w:szCs w:val="24"/>
          <w:lang w:val="sq-AL"/>
        </w:rPr>
      </w:pPr>
      <w:r w:rsidRPr="008E1D56">
        <w:rPr>
          <w:rFonts w:ascii="Garamond" w:hAnsi="Garamond"/>
          <w:bCs/>
          <w:sz w:val="24"/>
          <w:szCs w:val="24"/>
          <w:lang w:val="sq-AL"/>
        </w:rPr>
        <w:t xml:space="preserve">Neni </w:t>
      </w:r>
      <w:r w:rsidR="003B19ED" w:rsidRPr="008E1D56">
        <w:rPr>
          <w:rFonts w:ascii="Garamond" w:hAnsi="Garamond"/>
          <w:bCs/>
          <w:sz w:val="24"/>
          <w:szCs w:val="24"/>
          <w:lang w:val="sq-AL"/>
        </w:rPr>
        <w:t>2</w:t>
      </w:r>
    </w:p>
    <w:p w14:paraId="5D3413CA" w14:textId="77777777" w:rsidR="007E2E61" w:rsidRPr="008E1D56" w:rsidRDefault="007E2E61" w:rsidP="004C37B8">
      <w:pPr>
        <w:ind w:firstLine="284"/>
        <w:jc w:val="center"/>
        <w:rPr>
          <w:rFonts w:ascii="Garamond" w:hAnsi="Garamond"/>
          <w:b/>
          <w:sz w:val="24"/>
          <w:szCs w:val="24"/>
          <w:lang w:val="sq-AL"/>
        </w:rPr>
      </w:pPr>
      <w:r w:rsidRPr="008E1D56">
        <w:rPr>
          <w:rFonts w:ascii="Garamond" w:hAnsi="Garamond"/>
          <w:b/>
          <w:sz w:val="24"/>
          <w:szCs w:val="24"/>
          <w:lang w:val="sq-AL"/>
        </w:rPr>
        <w:t>Përkufizime</w:t>
      </w:r>
    </w:p>
    <w:p w14:paraId="31E823D2" w14:textId="77777777" w:rsidR="007E2E61" w:rsidRPr="008E1D56" w:rsidRDefault="007E2E61" w:rsidP="004C37B8">
      <w:pPr>
        <w:ind w:firstLine="284"/>
        <w:jc w:val="center"/>
        <w:rPr>
          <w:rFonts w:ascii="Garamond" w:eastAsiaTheme="minorHAnsi" w:hAnsi="Garamond"/>
          <w:b/>
          <w:sz w:val="24"/>
          <w:szCs w:val="24"/>
          <w:lang w:val="sq-AL"/>
        </w:rPr>
      </w:pPr>
    </w:p>
    <w:p w14:paraId="449CBC16" w14:textId="11D32FE1" w:rsidR="009E4DD7" w:rsidRPr="008E1D56" w:rsidRDefault="007E2E61" w:rsidP="004C37B8">
      <w:pPr>
        <w:ind w:firstLine="284"/>
        <w:jc w:val="both"/>
        <w:rPr>
          <w:rFonts w:ascii="Garamond" w:hAnsi="Garamond"/>
          <w:sz w:val="24"/>
          <w:szCs w:val="24"/>
          <w:lang w:val="sq-AL"/>
        </w:rPr>
      </w:pPr>
      <w:r w:rsidRPr="008E1D56">
        <w:rPr>
          <w:rFonts w:ascii="Garamond" w:hAnsi="Garamond"/>
          <w:sz w:val="24"/>
          <w:szCs w:val="24"/>
          <w:lang w:val="sq-AL"/>
        </w:rPr>
        <w:t xml:space="preserve">Termat e përdorur në këtë </w:t>
      </w:r>
      <w:r w:rsidR="007B52BF" w:rsidRPr="008E1D56">
        <w:rPr>
          <w:rFonts w:ascii="Garamond" w:hAnsi="Garamond"/>
          <w:sz w:val="24"/>
          <w:szCs w:val="24"/>
          <w:lang w:val="sq-AL"/>
        </w:rPr>
        <w:t>u</w:t>
      </w:r>
      <w:r w:rsidRPr="008E1D56">
        <w:rPr>
          <w:rFonts w:ascii="Garamond" w:hAnsi="Garamond"/>
          <w:sz w:val="24"/>
          <w:szCs w:val="24"/>
          <w:lang w:val="sq-AL"/>
        </w:rPr>
        <w:t xml:space="preserve">dhëzim, kanë të njëjtin kuptim me ato të nenit 5, të </w:t>
      </w:r>
      <w:r w:rsidR="008E1D56" w:rsidRPr="008E1D56">
        <w:rPr>
          <w:rFonts w:ascii="Garamond" w:hAnsi="Garamond"/>
          <w:sz w:val="24"/>
          <w:szCs w:val="24"/>
          <w:lang w:val="sq-AL"/>
        </w:rPr>
        <w:t>ligjit për mbrojtjen e të dhënave personale.</w:t>
      </w:r>
    </w:p>
    <w:p w14:paraId="39C5E771" w14:textId="28C733F2" w:rsidR="001E206D" w:rsidRPr="008E1D56" w:rsidRDefault="001E206D" w:rsidP="004C37B8">
      <w:pPr>
        <w:ind w:firstLine="284"/>
        <w:jc w:val="both"/>
        <w:rPr>
          <w:rFonts w:ascii="Garamond" w:hAnsi="Garamond"/>
          <w:sz w:val="24"/>
          <w:szCs w:val="24"/>
          <w:lang w:val="sq-AL"/>
        </w:rPr>
      </w:pPr>
    </w:p>
    <w:p w14:paraId="784CA2CE" w14:textId="37C2E3FA" w:rsidR="00144A0B" w:rsidRPr="008E1D56" w:rsidRDefault="003B19ED" w:rsidP="004C37B8">
      <w:pPr>
        <w:ind w:firstLine="284"/>
        <w:jc w:val="center"/>
        <w:rPr>
          <w:rFonts w:ascii="Garamond" w:hAnsi="Garamond"/>
          <w:sz w:val="24"/>
          <w:szCs w:val="24"/>
          <w:lang w:val="sq-AL"/>
        </w:rPr>
      </w:pPr>
      <w:r w:rsidRPr="008E1D56">
        <w:rPr>
          <w:rFonts w:ascii="Garamond" w:hAnsi="Garamond"/>
          <w:sz w:val="24"/>
          <w:szCs w:val="24"/>
          <w:lang w:val="sq-AL"/>
        </w:rPr>
        <w:t>Neni 3</w:t>
      </w:r>
    </w:p>
    <w:p w14:paraId="2F0EA0FD" w14:textId="31E9A047" w:rsidR="00144A0B" w:rsidRPr="008E1D56" w:rsidRDefault="00144A0B" w:rsidP="004C37B8">
      <w:pPr>
        <w:ind w:firstLine="284"/>
        <w:jc w:val="center"/>
        <w:rPr>
          <w:rFonts w:ascii="Garamond" w:hAnsi="Garamond"/>
          <w:b/>
          <w:sz w:val="24"/>
          <w:szCs w:val="24"/>
          <w:lang w:val="sq-AL"/>
        </w:rPr>
      </w:pPr>
      <w:r w:rsidRPr="008E1D56">
        <w:rPr>
          <w:rFonts w:ascii="Garamond" w:hAnsi="Garamond"/>
          <w:b/>
          <w:sz w:val="24"/>
          <w:szCs w:val="24"/>
          <w:lang w:val="sq-AL"/>
        </w:rPr>
        <w:t xml:space="preserve">Dispozitat e përgjithshme </w:t>
      </w:r>
    </w:p>
    <w:p w14:paraId="5F42CFF7" w14:textId="77777777" w:rsidR="00144A0B" w:rsidRPr="008E1D56" w:rsidRDefault="00144A0B" w:rsidP="004C37B8">
      <w:pPr>
        <w:ind w:firstLine="284"/>
        <w:jc w:val="both"/>
        <w:rPr>
          <w:rFonts w:ascii="Garamond" w:hAnsi="Garamond"/>
          <w:b/>
          <w:sz w:val="24"/>
          <w:szCs w:val="24"/>
          <w:lang w:val="sq-AL"/>
        </w:rPr>
      </w:pPr>
    </w:p>
    <w:p w14:paraId="25CA26DC" w14:textId="6578D018" w:rsidR="007B62CD" w:rsidRPr="008E1D56" w:rsidRDefault="004C37B8" w:rsidP="004C37B8">
      <w:pPr>
        <w:pStyle w:val="ListParagraph"/>
        <w:ind w:left="0" w:firstLine="284"/>
        <w:jc w:val="both"/>
        <w:rPr>
          <w:rFonts w:ascii="Garamond" w:hAnsi="Garamond"/>
          <w:sz w:val="24"/>
          <w:szCs w:val="24"/>
          <w:lang w:val="sq-AL"/>
        </w:rPr>
      </w:pPr>
      <w:r w:rsidRPr="008E1D56">
        <w:rPr>
          <w:rFonts w:ascii="Garamond" w:hAnsi="Garamond"/>
          <w:sz w:val="24"/>
          <w:szCs w:val="24"/>
          <w:lang w:val="sq-AL"/>
        </w:rPr>
        <w:t xml:space="preserve">1. </w:t>
      </w:r>
      <w:r w:rsidR="006E43B1" w:rsidRPr="008E1D56">
        <w:rPr>
          <w:rFonts w:ascii="Garamond" w:hAnsi="Garamond"/>
          <w:sz w:val="24"/>
          <w:szCs w:val="24"/>
          <w:lang w:val="sq-AL"/>
        </w:rPr>
        <w:t>Të dhënat personale n</w:t>
      </w:r>
      <w:r w:rsidR="00144A0B" w:rsidRPr="008E1D56">
        <w:rPr>
          <w:rFonts w:ascii="Garamond" w:hAnsi="Garamond"/>
          <w:sz w:val="24"/>
          <w:szCs w:val="24"/>
          <w:lang w:val="sq-AL"/>
        </w:rPr>
        <w:t>ë fushën e arsimit, mblidhen drejtpërdrejt</w:t>
      </w:r>
      <w:r w:rsidR="006E43B1" w:rsidRPr="008E1D56">
        <w:rPr>
          <w:rFonts w:ascii="Garamond" w:hAnsi="Garamond"/>
          <w:sz w:val="24"/>
          <w:szCs w:val="24"/>
          <w:lang w:val="sq-AL"/>
        </w:rPr>
        <w:t>ë</w:t>
      </w:r>
      <w:r w:rsidR="00144A0B" w:rsidRPr="008E1D56">
        <w:rPr>
          <w:rFonts w:ascii="Garamond" w:hAnsi="Garamond"/>
          <w:sz w:val="24"/>
          <w:szCs w:val="24"/>
          <w:lang w:val="sq-AL"/>
        </w:rPr>
        <w:t xml:space="preserve"> nga subjektet e të dhënave ose nga kujdestarët e tyre. </w:t>
      </w:r>
      <w:r w:rsidR="006E43B1" w:rsidRPr="008E1D56">
        <w:rPr>
          <w:rFonts w:ascii="Garamond" w:hAnsi="Garamond"/>
          <w:sz w:val="24"/>
          <w:szCs w:val="24"/>
          <w:lang w:val="sq-AL"/>
        </w:rPr>
        <w:t>Subjekte</w:t>
      </w:r>
      <w:r w:rsidR="00152F73" w:rsidRPr="008E1D56">
        <w:rPr>
          <w:rFonts w:ascii="Garamond" w:hAnsi="Garamond"/>
          <w:sz w:val="24"/>
          <w:szCs w:val="24"/>
          <w:lang w:val="sq-AL"/>
        </w:rPr>
        <w:t>t</w:t>
      </w:r>
      <w:r w:rsidR="006E43B1" w:rsidRPr="008E1D56">
        <w:rPr>
          <w:rFonts w:ascii="Garamond" w:hAnsi="Garamond"/>
          <w:sz w:val="24"/>
          <w:szCs w:val="24"/>
          <w:lang w:val="sq-AL"/>
        </w:rPr>
        <w:t xml:space="preserve"> </w:t>
      </w:r>
      <w:r w:rsidR="00152F73" w:rsidRPr="008E1D56">
        <w:rPr>
          <w:rFonts w:ascii="Garamond" w:hAnsi="Garamond"/>
          <w:sz w:val="24"/>
          <w:szCs w:val="24"/>
          <w:lang w:val="sq-AL"/>
        </w:rPr>
        <w:t>e</w:t>
      </w:r>
      <w:r w:rsidR="006E43B1" w:rsidRPr="008E1D56">
        <w:rPr>
          <w:rFonts w:ascii="Garamond" w:hAnsi="Garamond"/>
          <w:sz w:val="24"/>
          <w:szCs w:val="24"/>
          <w:lang w:val="sq-AL"/>
        </w:rPr>
        <w:t xml:space="preserve"> të dhënave n</w:t>
      </w:r>
      <w:r w:rsidR="00144A0B" w:rsidRPr="008E1D56">
        <w:rPr>
          <w:rFonts w:ascii="Garamond" w:hAnsi="Garamond"/>
          <w:sz w:val="24"/>
          <w:szCs w:val="24"/>
          <w:lang w:val="sq-AL"/>
        </w:rPr>
        <w:t xml:space="preserve">ë fushën e arsimit, </w:t>
      </w:r>
      <w:r w:rsidR="006E43B1" w:rsidRPr="008E1D56">
        <w:rPr>
          <w:rFonts w:ascii="Garamond" w:hAnsi="Garamond"/>
          <w:sz w:val="24"/>
          <w:szCs w:val="24"/>
          <w:lang w:val="sq-AL"/>
        </w:rPr>
        <w:t>konsiderohen</w:t>
      </w:r>
      <w:r w:rsidR="00144A0B" w:rsidRPr="008E1D56">
        <w:rPr>
          <w:rFonts w:ascii="Garamond" w:hAnsi="Garamond"/>
          <w:sz w:val="24"/>
          <w:szCs w:val="24"/>
          <w:lang w:val="sq-AL"/>
        </w:rPr>
        <w:t xml:space="preserve"> nxënësit, studentët dhe të gjithë ata që janë regjistruar në një institucion arsimor. Të dhënat e tyre personale sigurohen nga vetë ata</w:t>
      </w:r>
      <w:r w:rsidR="00DE5FB4" w:rsidRPr="008E1D56">
        <w:rPr>
          <w:rFonts w:ascii="Garamond" w:hAnsi="Garamond"/>
          <w:sz w:val="24"/>
          <w:szCs w:val="24"/>
          <w:lang w:val="sq-AL"/>
        </w:rPr>
        <w:t xml:space="preserve"> kur janë </w:t>
      </w:r>
      <w:r w:rsidR="00152F73" w:rsidRPr="008E1D56">
        <w:rPr>
          <w:rFonts w:ascii="Garamond" w:hAnsi="Garamond"/>
          <w:sz w:val="24"/>
          <w:szCs w:val="24"/>
          <w:lang w:val="sq-AL"/>
        </w:rPr>
        <w:t>në moshë madhore</w:t>
      </w:r>
      <w:r w:rsidR="00144A0B" w:rsidRPr="008E1D56">
        <w:rPr>
          <w:rFonts w:ascii="Garamond" w:hAnsi="Garamond"/>
          <w:sz w:val="24"/>
          <w:szCs w:val="24"/>
          <w:lang w:val="sq-AL"/>
        </w:rPr>
        <w:t xml:space="preserve">, </w:t>
      </w:r>
      <w:r w:rsidR="00AE0A7A" w:rsidRPr="008E1D56">
        <w:rPr>
          <w:rFonts w:ascii="Garamond" w:hAnsi="Garamond"/>
          <w:sz w:val="24"/>
          <w:szCs w:val="24"/>
          <w:lang w:val="sq-AL"/>
        </w:rPr>
        <w:t xml:space="preserve">ose </w:t>
      </w:r>
      <w:r w:rsidR="00152F73" w:rsidRPr="008E1D56">
        <w:rPr>
          <w:rFonts w:ascii="Garamond" w:hAnsi="Garamond"/>
          <w:sz w:val="24"/>
          <w:szCs w:val="24"/>
          <w:lang w:val="sq-AL"/>
        </w:rPr>
        <w:t>kur janë të mitur</w:t>
      </w:r>
      <w:r w:rsidR="000225CF" w:rsidRPr="008E1D56">
        <w:rPr>
          <w:rFonts w:ascii="Garamond" w:hAnsi="Garamond"/>
          <w:sz w:val="24"/>
          <w:szCs w:val="24"/>
          <w:lang w:val="sq-AL"/>
        </w:rPr>
        <w:t>,</w:t>
      </w:r>
      <w:r w:rsidR="00152F73" w:rsidRPr="008E1D56">
        <w:rPr>
          <w:rFonts w:ascii="Garamond" w:hAnsi="Garamond"/>
          <w:sz w:val="24"/>
          <w:szCs w:val="24"/>
          <w:lang w:val="sq-AL"/>
        </w:rPr>
        <w:t xml:space="preserve"> </w:t>
      </w:r>
      <w:r w:rsidR="00AE0A7A" w:rsidRPr="008E1D56">
        <w:rPr>
          <w:rFonts w:ascii="Garamond" w:hAnsi="Garamond"/>
          <w:sz w:val="24"/>
          <w:szCs w:val="24"/>
          <w:lang w:val="sq-AL"/>
        </w:rPr>
        <w:t>nga</w:t>
      </w:r>
      <w:r w:rsidR="00144A0B" w:rsidRPr="008E1D56">
        <w:rPr>
          <w:rFonts w:ascii="Garamond" w:hAnsi="Garamond"/>
          <w:sz w:val="24"/>
          <w:szCs w:val="24"/>
          <w:lang w:val="sq-AL"/>
        </w:rPr>
        <w:t xml:space="preserve"> prindërit </w:t>
      </w:r>
      <w:r w:rsidR="00AE0A7A" w:rsidRPr="008E1D56">
        <w:rPr>
          <w:rFonts w:ascii="Garamond" w:hAnsi="Garamond"/>
          <w:sz w:val="24"/>
          <w:szCs w:val="24"/>
          <w:lang w:val="sq-AL"/>
        </w:rPr>
        <w:t>apo</w:t>
      </w:r>
      <w:r w:rsidR="00144A0B" w:rsidRPr="008E1D56">
        <w:rPr>
          <w:rFonts w:ascii="Garamond" w:hAnsi="Garamond"/>
          <w:sz w:val="24"/>
          <w:szCs w:val="24"/>
          <w:lang w:val="sq-AL"/>
        </w:rPr>
        <w:t xml:space="preserve"> kujdestarët </w:t>
      </w:r>
      <w:r w:rsidR="00152F73" w:rsidRPr="008E1D56">
        <w:rPr>
          <w:rFonts w:ascii="Garamond" w:hAnsi="Garamond"/>
          <w:sz w:val="24"/>
          <w:szCs w:val="24"/>
          <w:lang w:val="sq-AL"/>
        </w:rPr>
        <w:t>ligjorë</w:t>
      </w:r>
      <w:r w:rsidR="00144A0B" w:rsidRPr="008E1D56">
        <w:rPr>
          <w:rFonts w:ascii="Garamond" w:hAnsi="Garamond"/>
          <w:sz w:val="24"/>
          <w:szCs w:val="24"/>
          <w:lang w:val="sq-AL"/>
        </w:rPr>
        <w:t>.</w:t>
      </w:r>
    </w:p>
    <w:p w14:paraId="44F6F8D2" w14:textId="1CD3799D" w:rsidR="00144A0B" w:rsidRPr="008E1D56" w:rsidRDefault="004C37B8" w:rsidP="004C37B8">
      <w:pPr>
        <w:pStyle w:val="ListParagraph"/>
        <w:ind w:left="0" w:firstLine="284"/>
        <w:jc w:val="both"/>
        <w:rPr>
          <w:rFonts w:ascii="Garamond" w:hAnsi="Garamond"/>
          <w:sz w:val="24"/>
          <w:szCs w:val="24"/>
          <w:lang w:val="sq-AL"/>
        </w:rPr>
      </w:pPr>
      <w:r w:rsidRPr="008E1D56">
        <w:rPr>
          <w:rFonts w:ascii="Garamond" w:hAnsi="Garamond"/>
          <w:sz w:val="24"/>
          <w:szCs w:val="24"/>
          <w:lang w:val="sq-AL"/>
        </w:rPr>
        <w:t xml:space="preserve">2. </w:t>
      </w:r>
      <w:r w:rsidR="00144A0B" w:rsidRPr="008E1D56">
        <w:rPr>
          <w:rFonts w:ascii="Garamond" w:hAnsi="Garamond"/>
          <w:sz w:val="24"/>
          <w:szCs w:val="24"/>
          <w:lang w:val="sq-AL"/>
        </w:rPr>
        <w:t>Subjekti i të dhënave</w:t>
      </w:r>
      <w:r w:rsidR="00152F73" w:rsidRPr="008E1D56">
        <w:rPr>
          <w:rFonts w:ascii="Garamond" w:hAnsi="Garamond"/>
          <w:sz w:val="24"/>
          <w:szCs w:val="24"/>
          <w:lang w:val="sq-AL"/>
        </w:rPr>
        <w:t>,</w:t>
      </w:r>
      <w:r w:rsidR="00144A0B" w:rsidRPr="008E1D56">
        <w:rPr>
          <w:rFonts w:ascii="Garamond" w:hAnsi="Garamond"/>
          <w:sz w:val="24"/>
          <w:szCs w:val="24"/>
          <w:lang w:val="sq-AL"/>
        </w:rPr>
        <w:t xml:space="preserve"> ka të drejtën të informohet për të dhënat që do të përpunohen</w:t>
      </w:r>
      <w:r w:rsidR="00152F73" w:rsidRPr="008E1D56">
        <w:rPr>
          <w:rStyle w:val="FootnoteReference"/>
          <w:rFonts w:ascii="Garamond" w:hAnsi="Garamond"/>
          <w:sz w:val="24"/>
          <w:szCs w:val="24"/>
          <w:lang w:val="sq-AL"/>
        </w:rPr>
        <w:footnoteReference w:id="2"/>
      </w:r>
      <w:r w:rsidR="003523CB" w:rsidRPr="008E1D56">
        <w:rPr>
          <w:rFonts w:ascii="Garamond" w:hAnsi="Garamond"/>
          <w:sz w:val="24"/>
          <w:szCs w:val="24"/>
          <w:lang w:val="sq-AL"/>
        </w:rPr>
        <w:t>. Kontrolluesi duhet t’i sigurojë çdo informacion dhe të zhvillojë çdo komunikim sipas neneve 13</w:t>
      </w:r>
      <w:r w:rsidR="00CE6062">
        <w:rPr>
          <w:rFonts w:ascii="Garamond" w:hAnsi="Garamond"/>
          <w:sz w:val="24"/>
          <w:szCs w:val="24"/>
          <w:lang w:val="sq-AL"/>
        </w:rPr>
        <w:t>–</w:t>
      </w:r>
      <w:r w:rsidR="003523CB" w:rsidRPr="008E1D56">
        <w:rPr>
          <w:rFonts w:ascii="Garamond" w:hAnsi="Garamond"/>
          <w:sz w:val="24"/>
          <w:szCs w:val="24"/>
          <w:lang w:val="sq-AL"/>
        </w:rPr>
        <w:t>20</w:t>
      </w:r>
      <w:r w:rsidR="00CE6062">
        <w:rPr>
          <w:rFonts w:ascii="Garamond" w:hAnsi="Garamond"/>
          <w:sz w:val="24"/>
          <w:szCs w:val="24"/>
          <w:lang w:val="sq-AL"/>
        </w:rPr>
        <w:t xml:space="preserve"> </w:t>
      </w:r>
      <w:r w:rsidR="003523CB" w:rsidRPr="008E1D56">
        <w:rPr>
          <w:rFonts w:ascii="Garamond" w:hAnsi="Garamond"/>
          <w:sz w:val="24"/>
          <w:szCs w:val="24"/>
          <w:lang w:val="sq-AL"/>
        </w:rPr>
        <w:t xml:space="preserve">të </w:t>
      </w:r>
      <w:r w:rsidR="00CE6062">
        <w:rPr>
          <w:rFonts w:ascii="Garamond" w:hAnsi="Garamond"/>
          <w:sz w:val="24"/>
          <w:szCs w:val="24"/>
          <w:lang w:val="sq-AL"/>
        </w:rPr>
        <w:t>l</w:t>
      </w:r>
      <w:r w:rsidR="003523CB" w:rsidRPr="008E1D56">
        <w:rPr>
          <w:rFonts w:ascii="Garamond" w:hAnsi="Garamond"/>
          <w:sz w:val="24"/>
          <w:szCs w:val="24"/>
          <w:lang w:val="sq-AL"/>
        </w:rPr>
        <w:t>igjit</w:t>
      </w:r>
      <w:r w:rsidR="000225CF" w:rsidRPr="008E1D56">
        <w:rPr>
          <w:rFonts w:ascii="Garamond" w:hAnsi="Garamond"/>
          <w:sz w:val="24"/>
          <w:szCs w:val="24"/>
          <w:lang w:val="sq-AL"/>
        </w:rPr>
        <w:t>,</w:t>
      </w:r>
      <w:r w:rsidR="003523CB" w:rsidRPr="008E1D56">
        <w:rPr>
          <w:rFonts w:ascii="Garamond" w:hAnsi="Garamond"/>
          <w:sz w:val="24"/>
          <w:szCs w:val="24"/>
          <w:lang w:val="sq-AL"/>
        </w:rPr>
        <w:t xml:space="preserve"> për përpunimin e të dhënave të tij në formë koncize, transparente, të kuptueshme dhe lehtësisht të </w:t>
      </w:r>
      <w:proofErr w:type="spellStart"/>
      <w:r w:rsidR="003523CB" w:rsidRPr="008E1D56">
        <w:rPr>
          <w:rFonts w:ascii="Garamond" w:hAnsi="Garamond"/>
          <w:sz w:val="24"/>
          <w:szCs w:val="24"/>
          <w:lang w:val="sq-AL"/>
        </w:rPr>
        <w:t>aksesueshme</w:t>
      </w:r>
      <w:proofErr w:type="spellEnd"/>
      <w:r w:rsidR="003523CB" w:rsidRPr="008E1D56">
        <w:rPr>
          <w:rFonts w:ascii="Garamond" w:hAnsi="Garamond"/>
          <w:sz w:val="24"/>
          <w:szCs w:val="24"/>
          <w:lang w:val="sq-AL"/>
        </w:rPr>
        <w:t>, duke përdorur gjuhë të qartë dhe të thjeshtë, veçanërisht për sa i takon informacionit që i drejtohet në mënyrë specifike një të mituri.</w:t>
      </w:r>
    </w:p>
    <w:p w14:paraId="51B46508" w14:textId="301FA380" w:rsidR="00E7094E" w:rsidRPr="008E1D56" w:rsidRDefault="00E7094E" w:rsidP="004C37B8">
      <w:pPr>
        <w:rPr>
          <w:rFonts w:ascii="Garamond" w:hAnsi="Garamond"/>
          <w:b/>
          <w:sz w:val="24"/>
          <w:szCs w:val="24"/>
          <w:lang w:val="sq-AL"/>
        </w:rPr>
      </w:pPr>
    </w:p>
    <w:p w14:paraId="1094CE75" w14:textId="42EE512A" w:rsidR="001E206D" w:rsidRPr="008E1D56" w:rsidRDefault="003B19ED" w:rsidP="004C37B8">
      <w:pPr>
        <w:ind w:firstLine="284"/>
        <w:jc w:val="center"/>
        <w:rPr>
          <w:rFonts w:ascii="Garamond" w:hAnsi="Garamond"/>
          <w:sz w:val="24"/>
          <w:szCs w:val="24"/>
          <w:lang w:val="sq-AL"/>
        </w:rPr>
      </w:pPr>
      <w:r w:rsidRPr="008E1D56">
        <w:rPr>
          <w:rFonts w:ascii="Garamond" w:hAnsi="Garamond"/>
          <w:sz w:val="24"/>
          <w:szCs w:val="24"/>
          <w:lang w:val="sq-AL"/>
        </w:rPr>
        <w:t>Neni 4</w:t>
      </w:r>
    </w:p>
    <w:p w14:paraId="37C11D38" w14:textId="77777777" w:rsidR="00F70DC9" w:rsidRPr="008E1D56" w:rsidRDefault="00E7094E" w:rsidP="004C37B8">
      <w:pPr>
        <w:ind w:firstLine="284"/>
        <w:jc w:val="center"/>
        <w:rPr>
          <w:rFonts w:ascii="Garamond" w:hAnsi="Garamond"/>
          <w:b/>
          <w:sz w:val="24"/>
          <w:szCs w:val="24"/>
          <w:lang w:val="sq-AL"/>
        </w:rPr>
      </w:pPr>
      <w:r w:rsidRPr="008E1D56">
        <w:rPr>
          <w:rFonts w:ascii="Garamond" w:hAnsi="Garamond"/>
          <w:b/>
          <w:sz w:val="24"/>
          <w:szCs w:val="24"/>
          <w:lang w:val="sq-AL"/>
        </w:rPr>
        <w:t xml:space="preserve">Të dhënat personale </w:t>
      </w:r>
      <w:proofErr w:type="spellStart"/>
      <w:r w:rsidRPr="008E1D56">
        <w:rPr>
          <w:rFonts w:ascii="Garamond" w:hAnsi="Garamond"/>
          <w:b/>
          <w:sz w:val="24"/>
          <w:szCs w:val="24"/>
          <w:lang w:val="sq-AL"/>
        </w:rPr>
        <w:t>sensitive</w:t>
      </w:r>
      <w:proofErr w:type="spellEnd"/>
      <w:r w:rsidRPr="008E1D56">
        <w:rPr>
          <w:rFonts w:ascii="Garamond" w:hAnsi="Garamond"/>
          <w:b/>
          <w:sz w:val="24"/>
          <w:szCs w:val="24"/>
          <w:lang w:val="sq-AL"/>
        </w:rPr>
        <w:t xml:space="preserve"> në fushën e arsimit</w:t>
      </w:r>
    </w:p>
    <w:p w14:paraId="068AC876" w14:textId="77777777" w:rsidR="00F70DC9" w:rsidRPr="008E1D56" w:rsidRDefault="00F70DC9" w:rsidP="004C37B8">
      <w:pPr>
        <w:pStyle w:val="ListParagraph"/>
        <w:ind w:left="0" w:firstLine="284"/>
        <w:jc w:val="both"/>
        <w:rPr>
          <w:rFonts w:ascii="Garamond" w:hAnsi="Garamond"/>
          <w:b/>
          <w:sz w:val="24"/>
          <w:szCs w:val="24"/>
          <w:lang w:val="sq-AL"/>
        </w:rPr>
      </w:pPr>
    </w:p>
    <w:p w14:paraId="49F00766" w14:textId="77ED3F05" w:rsidR="003B19ED" w:rsidRPr="008E1D56" w:rsidRDefault="004C37B8" w:rsidP="004C37B8">
      <w:pPr>
        <w:ind w:firstLine="284"/>
        <w:jc w:val="both"/>
        <w:rPr>
          <w:rFonts w:ascii="Garamond" w:hAnsi="Garamond"/>
          <w:sz w:val="24"/>
          <w:szCs w:val="24"/>
          <w:lang w:val="sq-AL"/>
        </w:rPr>
      </w:pPr>
      <w:r w:rsidRPr="008E1D56">
        <w:rPr>
          <w:rFonts w:ascii="Garamond" w:hAnsi="Garamond"/>
          <w:sz w:val="24"/>
          <w:szCs w:val="24"/>
          <w:lang w:val="sq-AL"/>
        </w:rPr>
        <w:t xml:space="preserve">1. </w:t>
      </w:r>
      <w:r w:rsidR="00E7094E" w:rsidRPr="008E1D56">
        <w:rPr>
          <w:rFonts w:ascii="Garamond" w:hAnsi="Garamond"/>
          <w:sz w:val="24"/>
          <w:szCs w:val="24"/>
          <w:lang w:val="sq-AL"/>
        </w:rPr>
        <w:t xml:space="preserve">Të dhënat personale që lidhen me </w:t>
      </w:r>
      <w:r w:rsidR="00045515" w:rsidRPr="008E1D56">
        <w:rPr>
          <w:rFonts w:ascii="Garamond" w:hAnsi="Garamond"/>
          <w:sz w:val="24"/>
          <w:szCs w:val="24"/>
          <w:lang w:val="sq-AL"/>
        </w:rPr>
        <w:t>gjendjen shëndetësore</w:t>
      </w:r>
      <w:r w:rsidR="00A71AA0" w:rsidRPr="008E1D56">
        <w:rPr>
          <w:rFonts w:ascii="Garamond" w:hAnsi="Garamond"/>
          <w:sz w:val="24"/>
          <w:szCs w:val="24"/>
          <w:lang w:val="sq-AL"/>
        </w:rPr>
        <w:t>, aftësitë nd</w:t>
      </w:r>
      <w:r w:rsidR="00CE6062">
        <w:rPr>
          <w:rFonts w:ascii="Garamond" w:hAnsi="Garamond"/>
          <w:sz w:val="24"/>
          <w:szCs w:val="24"/>
          <w:lang w:val="sq-AL"/>
        </w:rPr>
        <w:t>r</w:t>
      </w:r>
      <w:r w:rsidR="00A71AA0" w:rsidRPr="008E1D56">
        <w:rPr>
          <w:rFonts w:ascii="Garamond" w:hAnsi="Garamond"/>
          <w:sz w:val="24"/>
          <w:szCs w:val="24"/>
          <w:lang w:val="sq-AL"/>
        </w:rPr>
        <w:t>yshe</w:t>
      </w:r>
      <w:r w:rsidR="00E7094E" w:rsidRPr="008E1D56">
        <w:rPr>
          <w:rFonts w:ascii="Garamond" w:hAnsi="Garamond"/>
          <w:sz w:val="24"/>
          <w:szCs w:val="24"/>
          <w:lang w:val="sq-AL"/>
        </w:rPr>
        <w:t xml:space="preserve">, kontrolle mjekësore, vizita psikologjike </w:t>
      </w:r>
      <w:r w:rsidR="003523CB" w:rsidRPr="008E1D56">
        <w:rPr>
          <w:rFonts w:ascii="Garamond" w:hAnsi="Garamond"/>
          <w:sz w:val="24"/>
          <w:szCs w:val="24"/>
          <w:lang w:val="sq-AL"/>
        </w:rPr>
        <w:t>në ambientet e shkollave,</w:t>
      </w:r>
      <w:r w:rsidR="00E7094E" w:rsidRPr="008E1D56">
        <w:rPr>
          <w:rFonts w:ascii="Garamond" w:hAnsi="Garamond"/>
          <w:sz w:val="24"/>
          <w:szCs w:val="24"/>
          <w:lang w:val="sq-AL"/>
        </w:rPr>
        <w:t xml:space="preserve"> trajtohen si të dhëna </w:t>
      </w:r>
      <w:proofErr w:type="spellStart"/>
      <w:r w:rsidR="00BC67B2" w:rsidRPr="008E1D56">
        <w:rPr>
          <w:rFonts w:ascii="Garamond" w:hAnsi="Garamond"/>
          <w:sz w:val="24"/>
          <w:szCs w:val="24"/>
          <w:lang w:val="sq-AL"/>
        </w:rPr>
        <w:t>sensitive</w:t>
      </w:r>
      <w:proofErr w:type="spellEnd"/>
      <w:r w:rsidR="003523CB" w:rsidRPr="008E1D56">
        <w:rPr>
          <w:rStyle w:val="FootnoteReference"/>
          <w:rFonts w:ascii="Garamond" w:hAnsi="Garamond"/>
          <w:sz w:val="24"/>
          <w:szCs w:val="24"/>
          <w:lang w:val="sq-AL"/>
        </w:rPr>
        <w:footnoteReference w:id="3"/>
      </w:r>
      <w:r w:rsidR="00CE6062">
        <w:rPr>
          <w:rFonts w:ascii="Garamond" w:hAnsi="Garamond"/>
          <w:sz w:val="24"/>
          <w:szCs w:val="24"/>
          <w:lang w:val="sq-AL"/>
        </w:rPr>
        <w:t>,</w:t>
      </w:r>
      <w:r w:rsidR="00E7094E" w:rsidRPr="008E1D56">
        <w:rPr>
          <w:rFonts w:ascii="Garamond" w:hAnsi="Garamond"/>
          <w:sz w:val="24"/>
          <w:szCs w:val="24"/>
          <w:lang w:val="sq-AL"/>
        </w:rPr>
        <w:t xml:space="preserve"> të</w:t>
      </w:r>
      <w:r w:rsidR="003523CB" w:rsidRPr="008E1D56">
        <w:rPr>
          <w:rFonts w:ascii="Garamond" w:hAnsi="Garamond"/>
          <w:sz w:val="24"/>
          <w:szCs w:val="24"/>
          <w:lang w:val="sq-AL"/>
        </w:rPr>
        <w:t xml:space="preserve"> cilat</w:t>
      </w:r>
      <w:r w:rsidR="00E7094E" w:rsidRPr="008E1D56">
        <w:rPr>
          <w:rFonts w:ascii="Garamond" w:hAnsi="Garamond"/>
          <w:sz w:val="24"/>
          <w:szCs w:val="24"/>
          <w:lang w:val="sq-AL"/>
        </w:rPr>
        <w:t xml:space="preserve"> përpunohen vetëm sipas </w:t>
      </w:r>
      <w:r w:rsidR="00BC67B2" w:rsidRPr="008E1D56">
        <w:rPr>
          <w:rFonts w:ascii="Garamond" w:hAnsi="Garamond"/>
          <w:sz w:val="24"/>
          <w:szCs w:val="24"/>
          <w:lang w:val="sq-AL"/>
        </w:rPr>
        <w:t xml:space="preserve">nenit </w:t>
      </w:r>
      <w:r w:rsidR="00E7094E" w:rsidRPr="008E1D56">
        <w:rPr>
          <w:rFonts w:ascii="Garamond" w:hAnsi="Garamond"/>
          <w:sz w:val="24"/>
          <w:szCs w:val="24"/>
          <w:lang w:val="sq-AL"/>
        </w:rPr>
        <w:t>9</w:t>
      </w:r>
      <w:r w:rsidR="003523CB" w:rsidRPr="008E1D56">
        <w:rPr>
          <w:rFonts w:ascii="Garamond" w:hAnsi="Garamond"/>
          <w:sz w:val="24"/>
          <w:szCs w:val="24"/>
          <w:lang w:val="sq-AL"/>
        </w:rPr>
        <w:t>,</w:t>
      </w:r>
      <w:r w:rsidR="00E7094E" w:rsidRPr="008E1D56">
        <w:rPr>
          <w:rFonts w:ascii="Garamond" w:hAnsi="Garamond"/>
          <w:sz w:val="24"/>
          <w:szCs w:val="24"/>
          <w:lang w:val="sq-AL"/>
        </w:rPr>
        <w:t xml:space="preserve"> </w:t>
      </w:r>
      <w:r w:rsidR="00BC67B2" w:rsidRPr="008E1D56">
        <w:rPr>
          <w:rFonts w:ascii="Garamond" w:hAnsi="Garamond"/>
          <w:sz w:val="24"/>
          <w:szCs w:val="24"/>
          <w:lang w:val="sq-AL"/>
        </w:rPr>
        <w:t>t</w:t>
      </w:r>
      <w:r w:rsidR="00F03880" w:rsidRPr="008E1D56">
        <w:rPr>
          <w:rFonts w:ascii="Garamond" w:hAnsi="Garamond"/>
          <w:sz w:val="24"/>
          <w:szCs w:val="24"/>
          <w:lang w:val="sq-AL"/>
        </w:rPr>
        <w:t>ë</w:t>
      </w:r>
      <w:r w:rsidR="00BC67B2" w:rsidRPr="008E1D56">
        <w:rPr>
          <w:rFonts w:ascii="Garamond" w:hAnsi="Garamond"/>
          <w:sz w:val="24"/>
          <w:szCs w:val="24"/>
          <w:lang w:val="sq-AL"/>
        </w:rPr>
        <w:t xml:space="preserve"> </w:t>
      </w:r>
      <w:r w:rsidR="00CE6062">
        <w:rPr>
          <w:rFonts w:ascii="Garamond" w:hAnsi="Garamond"/>
          <w:sz w:val="24"/>
          <w:szCs w:val="24"/>
          <w:lang w:val="sq-AL"/>
        </w:rPr>
        <w:t>l</w:t>
      </w:r>
      <w:r w:rsidR="000225CF" w:rsidRPr="008E1D56">
        <w:rPr>
          <w:rFonts w:ascii="Garamond" w:hAnsi="Garamond"/>
          <w:sz w:val="24"/>
          <w:szCs w:val="24"/>
          <w:lang w:val="sq-AL"/>
        </w:rPr>
        <w:t>igjit</w:t>
      </w:r>
      <w:r w:rsidR="007B52BF" w:rsidRPr="008E1D56">
        <w:rPr>
          <w:rFonts w:ascii="Garamond" w:hAnsi="Garamond"/>
          <w:sz w:val="24"/>
          <w:szCs w:val="24"/>
          <w:lang w:val="sq-AL"/>
        </w:rPr>
        <w:t>.</w:t>
      </w:r>
    </w:p>
    <w:p w14:paraId="5D310924" w14:textId="1914F296" w:rsidR="003B19ED" w:rsidRPr="008E1D56" w:rsidRDefault="004C37B8" w:rsidP="004C37B8">
      <w:pPr>
        <w:pStyle w:val="ListParagraph"/>
        <w:ind w:left="0" w:firstLine="284"/>
        <w:jc w:val="both"/>
        <w:rPr>
          <w:rFonts w:ascii="Garamond" w:hAnsi="Garamond"/>
          <w:sz w:val="24"/>
          <w:szCs w:val="24"/>
          <w:lang w:val="sq-AL"/>
        </w:rPr>
      </w:pPr>
      <w:r w:rsidRPr="008E1D56">
        <w:rPr>
          <w:rFonts w:ascii="Garamond" w:hAnsi="Garamond"/>
          <w:sz w:val="24"/>
          <w:szCs w:val="24"/>
          <w:lang w:val="sq-AL"/>
        </w:rPr>
        <w:t xml:space="preserve">2. </w:t>
      </w:r>
      <w:r w:rsidR="000E1A82" w:rsidRPr="008E1D56">
        <w:rPr>
          <w:rFonts w:ascii="Garamond" w:hAnsi="Garamond"/>
          <w:sz w:val="24"/>
          <w:szCs w:val="24"/>
          <w:lang w:val="sq-AL"/>
        </w:rPr>
        <w:t xml:space="preserve">Për ruajtjen e këtyre të dhënave është </w:t>
      </w:r>
      <w:r w:rsidR="0098718F" w:rsidRPr="008E1D56">
        <w:rPr>
          <w:rFonts w:ascii="Garamond" w:hAnsi="Garamond"/>
          <w:sz w:val="24"/>
          <w:szCs w:val="24"/>
          <w:lang w:val="sq-AL"/>
        </w:rPr>
        <w:t xml:space="preserve">i </w:t>
      </w:r>
      <w:r w:rsidR="000E1A82" w:rsidRPr="008E1D56">
        <w:rPr>
          <w:rFonts w:ascii="Garamond" w:hAnsi="Garamond"/>
          <w:sz w:val="24"/>
          <w:szCs w:val="24"/>
          <w:lang w:val="sq-AL"/>
        </w:rPr>
        <w:t>rëndësish</w:t>
      </w:r>
      <w:r w:rsidR="0098718F" w:rsidRPr="008E1D56">
        <w:rPr>
          <w:rFonts w:ascii="Garamond" w:hAnsi="Garamond"/>
          <w:sz w:val="24"/>
          <w:szCs w:val="24"/>
          <w:lang w:val="sq-AL"/>
        </w:rPr>
        <w:t>ë</w:t>
      </w:r>
      <w:r w:rsidR="000E1A82" w:rsidRPr="008E1D56">
        <w:rPr>
          <w:rFonts w:ascii="Garamond" w:hAnsi="Garamond"/>
          <w:sz w:val="24"/>
          <w:szCs w:val="24"/>
          <w:lang w:val="sq-AL"/>
        </w:rPr>
        <w:t xml:space="preserve">m përcaktimi i vendeve </w:t>
      </w:r>
      <w:r w:rsidR="00E7094E" w:rsidRPr="008E1D56">
        <w:rPr>
          <w:rFonts w:ascii="Garamond" w:hAnsi="Garamond"/>
          <w:sz w:val="24"/>
          <w:szCs w:val="24"/>
          <w:lang w:val="sq-AL"/>
        </w:rPr>
        <w:t xml:space="preserve">të sigurta ku do të mbahen këto të dhëna, duke siguruar që ato mund të </w:t>
      </w:r>
      <w:proofErr w:type="spellStart"/>
      <w:r w:rsidR="00E7094E" w:rsidRPr="008E1D56">
        <w:rPr>
          <w:rFonts w:ascii="Garamond" w:hAnsi="Garamond"/>
          <w:sz w:val="24"/>
          <w:szCs w:val="24"/>
          <w:lang w:val="sq-AL"/>
        </w:rPr>
        <w:t>aksesohen</w:t>
      </w:r>
      <w:proofErr w:type="spellEnd"/>
      <w:r w:rsidR="00E7094E" w:rsidRPr="008E1D56">
        <w:rPr>
          <w:rFonts w:ascii="Garamond" w:hAnsi="Garamond"/>
          <w:sz w:val="24"/>
          <w:szCs w:val="24"/>
          <w:lang w:val="sq-AL"/>
        </w:rPr>
        <w:t xml:space="preserve"> vetëm nga persona të autorizuar. </w:t>
      </w:r>
      <w:r w:rsidR="000E1A82" w:rsidRPr="008E1D56">
        <w:rPr>
          <w:rFonts w:ascii="Garamond" w:hAnsi="Garamond"/>
          <w:sz w:val="24"/>
          <w:szCs w:val="24"/>
          <w:lang w:val="sq-AL"/>
        </w:rPr>
        <w:t xml:space="preserve">Në rastet e përpunimit të automatizuar të </w:t>
      </w:r>
      <w:proofErr w:type="spellStart"/>
      <w:r w:rsidR="000E1A82" w:rsidRPr="008E1D56">
        <w:rPr>
          <w:rFonts w:ascii="Garamond" w:hAnsi="Garamond"/>
          <w:sz w:val="24"/>
          <w:szCs w:val="24"/>
          <w:lang w:val="sq-AL"/>
        </w:rPr>
        <w:t>të</w:t>
      </w:r>
      <w:proofErr w:type="spellEnd"/>
      <w:r w:rsidR="000E1A82" w:rsidRPr="008E1D56">
        <w:rPr>
          <w:rFonts w:ascii="Garamond" w:hAnsi="Garamond"/>
          <w:sz w:val="24"/>
          <w:szCs w:val="24"/>
          <w:lang w:val="sq-AL"/>
        </w:rPr>
        <w:t xml:space="preserve"> dhënave, printimi dhe skanimi duhet të realizohen vetëm me pajisje </w:t>
      </w:r>
      <w:r w:rsidR="009B73D5" w:rsidRPr="008E1D56">
        <w:rPr>
          <w:rFonts w:ascii="Garamond" w:hAnsi="Garamond"/>
          <w:sz w:val="24"/>
          <w:szCs w:val="24"/>
          <w:lang w:val="sq-AL"/>
        </w:rPr>
        <w:t xml:space="preserve">me përdorim specifik </w:t>
      </w:r>
      <w:r w:rsidR="003523CB" w:rsidRPr="008E1D56">
        <w:rPr>
          <w:rFonts w:ascii="Garamond" w:hAnsi="Garamond"/>
          <w:sz w:val="24"/>
          <w:szCs w:val="24"/>
          <w:lang w:val="sq-AL"/>
        </w:rPr>
        <w:t xml:space="preserve">dhe </w:t>
      </w:r>
      <w:r w:rsidR="000E1A82" w:rsidRPr="008E1D56">
        <w:rPr>
          <w:rFonts w:ascii="Garamond" w:hAnsi="Garamond"/>
          <w:sz w:val="24"/>
          <w:szCs w:val="24"/>
          <w:lang w:val="sq-AL"/>
        </w:rPr>
        <w:t xml:space="preserve">jo të zakonshme. Kopjimi i të dhënave duhet të kryhet </w:t>
      </w:r>
      <w:r w:rsidR="000E1A82" w:rsidRPr="008E1D56">
        <w:rPr>
          <w:rFonts w:ascii="Garamond" w:hAnsi="Garamond"/>
          <w:sz w:val="24"/>
          <w:szCs w:val="24"/>
          <w:lang w:val="sq-AL"/>
        </w:rPr>
        <w:lastRenderedPageBreak/>
        <w:t xml:space="preserve">vetëm kur është i domosdoshëm. </w:t>
      </w:r>
      <w:r w:rsidR="00920B72" w:rsidRPr="008E1D56">
        <w:rPr>
          <w:rFonts w:ascii="Garamond" w:hAnsi="Garamond"/>
          <w:sz w:val="24"/>
          <w:szCs w:val="24"/>
          <w:lang w:val="sq-AL"/>
        </w:rPr>
        <w:t>Kur përpunimi kryhet nëpërmjet</w:t>
      </w:r>
      <w:r w:rsidR="000E1A82" w:rsidRPr="008E1D56">
        <w:rPr>
          <w:rFonts w:ascii="Garamond" w:hAnsi="Garamond"/>
          <w:sz w:val="24"/>
          <w:szCs w:val="24"/>
          <w:lang w:val="sq-AL"/>
        </w:rPr>
        <w:t xml:space="preserve"> transferim</w:t>
      </w:r>
      <w:r w:rsidR="00920B72" w:rsidRPr="008E1D56">
        <w:rPr>
          <w:rFonts w:ascii="Garamond" w:hAnsi="Garamond"/>
          <w:sz w:val="24"/>
          <w:szCs w:val="24"/>
          <w:lang w:val="sq-AL"/>
        </w:rPr>
        <w:t>it të</w:t>
      </w:r>
      <w:r w:rsidR="000E1A82" w:rsidRPr="008E1D56">
        <w:rPr>
          <w:rFonts w:ascii="Garamond" w:hAnsi="Garamond"/>
          <w:sz w:val="24"/>
          <w:szCs w:val="24"/>
          <w:lang w:val="sq-AL"/>
        </w:rPr>
        <w:t xml:space="preserve"> </w:t>
      </w:r>
      <w:proofErr w:type="spellStart"/>
      <w:r w:rsidR="000E1A82" w:rsidRPr="008E1D56">
        <w:rPr>
          <w:rFonts w:ascii="Garamond" w:hAnsi="Garamond"/>
          <w:sz w:val="24"/>
          <w:szCs w:val="24"/>
          <w:lang w:val="sq-AL"/>
        </w:rPr>
        <w:t>të</w:t>
      </w:r>
      <w:proofErr w:type="spellEnd"/>
      <w:r w:rsidR="000E1A82" w:rsidRPr="008E1D56">
        <w:rPr>
          <w:rFonts w:ascii="Garamond" w:hAnsi="Garamond"/>
          <w:sz w:val="24"/>
          <w:szCs w:val="24"/>
          <w:lang w:val="sq-AL"/>
        </w:rPr>
        <w:t xml:space="preserve"> dhëna</w:t>
      </w:r>
      <w:r w:rsidR="00920B72" w:rsidRPr="008E1D56">
        <w:rPr>
          <w:rFonts w:ascii="Garamond" w:hAnsi="Garamond"/>
          <w:sz w:val="24"/>
          <w:szCs w:val="24"/>
          <w:lang w:val="sq-AL"/>
        </w:rPr>
        <w:t xml:space="preserve">ve, ato </w:t>
      </w:r>
      <w:r w:rsidR="000E1A82" w:rsidRPr="008E1D56">
        <w:rPr>
          <w:rFonts w:ascii="Garamond" w:hAnsi="Garamond"/>
          <w:sz w:val="24"/>
          <w:szCs w:val="24"/>
          <w:lang w:val="sq-AL"/>
        </w:rPr>
        <w:t xml:space="preserve">duhet të jenë të </w:t>
      </w:r>
      <w:proofErr w:type="spellStart"/>
      <w:r w:rsidR="000E1A82" w:rsidRPr="008E1D56">
        <w:rPr>
          <w:rFonts w:ascii="Garamond" w:hAnsi="Garamond"/>
          <w:sz w:val="24"/>
          <w:szCs w:val="24"/>
          <w:lang w:val="sq-AL"/>
        </w:rPr>
        <w:t>enkriptuara</w:t>
      </w:r>
      <w:proofErr w:type="spellEnd"/>
      <w:r w:rsidR="000E1A82" w:rsidRPr="008E1D56">
        <w:rPr>
          <w:rFonts w:ascii="Garamond" w:hAnsi="Garamond"/>
          <w:sz w:val="24"/>
          <w:szCs w:val="24"/>
          <w:lang w:val="sq-AL"/>
        </w:rPr>
        <w:t>.</w:t>
      </w:r>
    </w:p>
    <w:p w14:paraId="75D950EC" w14:textId="73395225" w:rsidR="00E7094E" w:rsidRPr="008E1D56" w:rsidRDefault="004C37B8" w:rsidP="004C37B8">
      <w:pPr>
        <w:pStyle w:val="ListParagraph"/>
        <w:ind w:left="0" w:firstLine="284"/>
        <w:jc w:val="both"/>
        <w:rPr>
          <w:rFonts w:ascii="Garamond" w:hAnsi="Garamond"/>
          <w:sz w:val="24"/>
          <w:szCs w:val="24"/>
          <w:lang w:val="sq-AL"/>
        </w:rPr>
      </w:pPr>
      <w:r w:rsidRPr="008E1D56">
        <w:rPr>
          <w:rFonts w:ascii="Garamond" w:hAnsi="Garamond"/>
          <w:sz w:val="24"/>
          <w:szCs w:val="24"/>
          <w:lang w:val="sq-AL"/>
        </w:rPr>
        <w:t xml:space="preserve">3. </w:t>
      </w:r>
      <w:r w:rsidR="00EA375F" w:rsidRPr="008E1D56">
        <w:rPr>
          <w:rFonts w:ascii="Garamond" w:hAnsi="Garamond"/>
          <w:sz w:val="24"/>
          <w:szCs w:val="24"/>
          <w:lang w:val="sq-AL"/>
        </w:rPr>
        <w:t xml:space="preserve">Profesionistët </w:t>
      </w:r>
      <w:r w:rsidR="0098718F" w:rsidRPr="008E1D56">
        <w:rPr>
          <w:rFonts w:ascii="Garamond" w:hAnsi="Garamond"/>
          <w:sz w:val="24"/>
          <w:szCs w:val="24"/>
          <w:lang w:val="sq-AL"/>
        </w:rPr>
        <w:t xml:space="preserve">e angazhuar në fushat e përmendura në pikën 1 </w:t>
      </w:r>
      <w:r w:rsidR="007B52BF" w:rsidRPr="008E1D56">
        <w:rPr>
          <w:rFonts w:ascii="Garamond" w:hAnsi="Garamond"/>
          <w:sz w:val="24"/>
          <w:szCs w:val="24"/>
          <w:lang w:val="sq-AL"/>
        </w:rPr>
        <w:t>të këtij neni</w:t>
      </w:r>
      <w:r w:rsidR="0098718F" w:rsidRPr="008E1D56">
        <w:rPr>
          <w:rFonts w:ascii="Garamond" w:hAnsi="Garamond"/>
          <w:sz w:val="24"/>
          <w:szCs w:val="24"/>
          <w:lang w:val="sq-AL"/>
        </w:rPr>
        <w:t>, gjatë ushtrimit të veprimtarisë së tyre të punës</w:t>
      </w:r>
      <w:r w:rsidR="007B52BF" w:rsidRPr="008E1D56">
        <w:rPr>
          <w:rFonts w:ascii="Garamond" w:hAnsi="Garamond"/>
          <w:sz w:val="24"/>
          <w:szCs w:val="24"/>
          <w:lang w:val="sq-AL"/>
        </w:rPr>
        <w:t>,</w:t>
      </w:r>
      <w:r w:rsidR="0098718F" w:rsidRPr="008E1D56">
        <w:rPr>
          <w:rFonts w:ascii="Garamond" w:hAnsi="Garamond"/>
          <w:sz w:val="24"/>
          <w:szCs w:val="24"/>
          <w:lang w:val="sq-AL"/>
        </w:rPr>
        <w:t xml:space="preserve"> nuk duhet të</w:t>
      </w:r>
      <w:r w:rsidR="00920B72" w:rsidRPr="008E1D56">
        <w:rPr>
          <w:rFonts w:ascii="Garamond" w:hAnsi="Garamond"/>
          <w:sz w:val="24"/>
          <w:szCs w:val="24"/>
          <w:lang w:val="sq-AL"/>
        </w:rPr>
        <w:t xml:space="preserve"> përhap</w:t>
      </w:r>
      <w:r w:rsidR="0098718F" w:rsidRPr="008E1D56">
        <w:rPr>
          <w:rFonts w:ascii="Garamond" w:hAnsi="Garamond"/>
          <w:sz w:val="24"/>
          <w:szCs w:val="24"/>
          <w:lang w:val="sq-AL"/>
        </w:rPr>
        <w:t>in</w:t>
      </w:r>
      <w:r w:rsidR="00920B72" w:rsidRPr="008E1D56">
        <w:rPr>
          <w:rFonts w:ascii="Garamond" w:hAnsi="Garamond"/>
          <w:sz w:val="24"/>
          <w:szCs w:val="24"/>
          <w:lang w:val="sq-AL"/>
        </w:rPr>
        <w:t xml:space="preserve"> i</w:t>
      </w:r>
      <w:r w:rsidR="00E7094E" w:rsidRPr="008E1D56">
        <w:rPr>
          <w:rFonts w:ascii="Garamond" w:hAnsi="Garamond"/>
          <w:sz w:val="24"/>
          <w:szCs w:val="24"/>
          <w:lang w:val="sq-AL"/>
        </w:rPr>
        <w:t>nformacion</w:t>
      </w:r>
      <w:r w:rsidR="0098718F" w:rsidRPr="008E1D56">
        <w:rPr>
          <w:rFonts w:ascii="Garamond" w:hAnsi="Garamond"/>
          <w:sz w:val="24"/>
          <w:szCs w:val="24"/>
          <w:lang w:val="sq-AL"/>
        </w:rPr>
        <w:t>et</w:t>
      </w:r>
      <w:r w:rsidR="00E7094E" w:rsidRPr="008E1D56">
        <w:rPr>
          <w:rFonts w:ascii="Garamond" w:hAnsi="Garamond"/>
          <w:sz w:val="24"/>
          <w:szCs w:val="24"/>
          <w:lang w:val="sq-AL"/>
        </w:rPr>
        <w:t xml:space="preserve"> </w:t>
      </w:r>
      <w:r w:rsidR="00920B72" w:rsidRPr="008E1D56">
        <w:rPr>
          <w:rFonts w:ascii="Garamond" w:hAnsi="Garamond"/>
          <w:sz w:val="24"/>
          <w:szCs w:val="24"/>
          <w:lang w:val="sq-AL"/>
        </w:rPr>
        <w:t xml:space="preserve">me të cilat bien në kontakt </w:t>
      </w:r>
      <w:r w:rsidR="00E7094E" w:rsidRPr="008E1D56">
        <w:rPr>
          <w:rFonts w:ascii="Garamond" w:hAnsi="Garamond"/>
          <w:sz w:val="24"/>
          <w:szCs w:val="24"/>
          <w:lang w:val="sq-AL"/>
        </w:rPr>
        <w:t>nga raportet ose dosjet individuale</w:t>
      </w:r>
      <w:r w:rsidR="0098718F" w:rsidRPr="008E1D56">
        <w:rPr>
          <w:rFonts w:ascii="Garamond" w:hAnsi="Garamond"/>
          <w:sz w:val="24"/>
          <w:szCs w:val="24"/>
          <w:lang w:val="sq-AL"/>
        </w:rPr>
        <w:t xml:space="preserve"> te </w:t>
      </w:r>
      <w:r w:rsidR="00E7094E" w:rsidRPr="008E1D56">
        <w:rPr>
          <w:rFonts w:ascii="Garamond" w:hAnsi="Garamond"/>
          <w:sz w:val="24"/>
          <w:szCs w:val="24"/>
          <w:lang w:val="sq-AL"/>
        </w:rPr>
        <w:t>nxënë</w:t>
      </w:r>
      <w:r w:rsidR="00920B72" w:rsidRPr="008E1D56">
        <w:rPr>
          <w:rFonts w:ascii="Garamond" w:hAnsi="Garamond"/>
          <w:sz w:val="24"/>
          <w:szCs w:val="24"/>
          <w:lang w:val="sq-AL"/>
        </w:rPr>
        <w:t>s</w:t>
      </w:r>
      <w:r w:rsidR="0098718F" w:rsidRPr="008E1D56">
        <w:rPr>
          <w:rFonts w:ascii="Garamond" w:hAnsi="Garamond"/>
          <w:sz w:val="24"/>
          <w:szCs w:val="24"/>
          <w:lang w:val="sq-AL"/>
        </w:rPr>
        <w:t>it/</w:t>
      </w:r>
      <w:r w:rsidR="00E7094E" w:rsidRPr="008E1D56">
        <w:rPr>
          <w:rFonts w:ascii="Garamond" w:hAnsi="Garamond"/>
          <w:sz w:val="24"/>
          <w:szCs w:val="24"/>
          <w:lang w:val="sq-AL"/>
        </w:rPr>
        <w:t>studentë</w:t>
      </w:r>
      <w:r w:rsidR="0098718F" w:rsidRPr="008E1D56">
        <w:rPr>
          <w:rFonts w:ascii="Garamond" w:hAnsi="Garamond"/>
          <w:sz w:val="24"/>
          <w:szCs w:val="24"/>
          <w:lang w:val="sq-AL"/>
        </w:rPr>
        <w:t>t e tjerë</w:t>
      </w:r>
      <w:r w:rsidR="00E7094E" w:rsidRPr="008E1D56">
        <w:rPr>
          <w:rFonts w:ascii="Garamond" w:hAnsi="Garamond"/>
          <w:sz w:val="24"/>
          <w:szCs w:val="24"/>
          <w:lang w:val="sq-AL"/>
        </w:rPr>
        <w:t>, mësues</w:t>
      </w:r>
      <w:r w:rsidR="0098718F" w:rsidRPr="008E1D56">
        <w:rPr>
          <w:rFonts w:ascii="Garamond" w:hAnsi="Garamond"/>
          <w:sz w:val="24"/>
          <w:szCs w:val="24"/>
          <w:lang w:val="sq-AL"/>
        </w:rPr>
        <w:t>it</w:t>
      </w:r>
      <w:r w:rsidR="00E7094E" w:rsidRPr="008E1D56">
        <w:rPr>
          <w:rFonts w:ascii="Garamond" w:hAnsi="Garamond"/>
          <w:sz w:val="24"/>
          <w:szCs w:val="24"/>
          <w:lang w:val="sq-AL"/>
        </w:rPr>
        <w:t xml:space="preserve"> </w:t>
      </w:r>
      <w:r w:rsidR="00920B72" w:rsidRPr="008E1D56">
        <w:rPr>
          <w:rFonts w:ascii="Garamond" w:hAnsi="Garamond"/>
          <w:sz w:val="24"/>
          <w:szCs w:val="24"/>
          <w:lang w:val="sq-AL"/>
        </w:rPr>
        <w:t xml:space="preserve">apo </w:t>
      </w:r>
      <w:r w:rsidR="00E7094E" w:rsidRPr="008E1D56">
        <w:rPr>
          <w:rFonts w:ascii="Garamond" w:hAnsi="Garamond"/>
          <w:sz w:val="24"/>
          <w:szCs w:val="24"/>
          <w:lang w:val="sq-AL"/>
        </w:rPr>
        <w:t xml:space="preserve">palë </w:t>
      </w:r>
      <w:r w:rsidR="00920B72" w:rsidRPr="008E1D56">
        <w:rPr>
          <w:rFonts w:ascii="Garamond" w:hAnsi="Garamond"/>
          <w:sz w:val="24"/>
          <w:szCs w:val="24"/>
          <w:lang w:val="sq-AL"/>
        </w:rPr>
        <w:t>të</w:t>
      </w:r>
      <w:r w:rsidR="00E7094E" w:rsidRPr="008E1D56">
        <w:rPr>
          <w:rFonts w:ascii="Garamond" w:hAnsi="Garamond"/>
          <w:sz w:val="24"/>
          <w:szCs w:val="24"/>
          <w:lang w:val="sq-AL"/>
        </w:rPr>
        <w:t xml:space="preserve"> treta</w:t>
      </w:r>
      <w:r w:rsidR="00920B72" w:rsidRPr="008E1D56">
        <w:rPr>
          <w:rFonts w:ascii="Garamond" w:hAnsi="Garamond"/>
          <w:sz w:val="24"/>
          <w:szCs w:val="24"/>
          <w:lang w:val="sq-AL"/>
        </w:rPr>
        <w:t>,</w:t>
      </w:r>
      <w:r w:rsidR="0098718F" w:rsidRPr="008E1D56">
        <w:rPr>
          <w:rFonts w:ascii="Garamond" w:hAnsi="Garamond"/>
          <w:sz w:val="24"/>
          <w:szCs w:val="24"/>
          <w:lang w:val="sq-AL"/>
        </w:rPr>
        <w:t xml:space="preserve"> përveç rastit kur ky proces pë</w:t>
      </w:r>
      <w:r w:rsidR="00EA375F" w:rsidRPr="008E1D56">
        <w:rPr>
          <w:rFonts w:ascii="Garamond" w:hAnsi="Garamond"/>
          <w:sz w:val="24"/>
          <w:szCs w:val="24"/>
          <w:lang w:val="sq-AL"/>
        </w:rPr>
        <w:t>r</w:t>
      </w:r>
      <w:r w:rsidR="0098718F" w:rsidRPr="008E1D56">
        <w:rPr>
          <w:rFonts w:ascii="Garamond" w:hAnsi="Garamond"/>
          <w:sz w:val="24"/>
          <w:szCs w:val="24"/>
          <w:lang w:val="sq-AL"/>
        </w:rPr>
        <w:t xml:space="preserve">punimi kryhet për shkak të interesit jetik të subjektit të </w:t>
      </w:r>
      <w:proofErr w:type="spellStart"/>
      <w:r w:rsidR="0098718F" w:rsidRPr="008E1D56">
        <w:rPr>
          <w:rFonts w:ascii="Garamond" w:hAnsi="Garamond"/>
          <w:sz w:val="24"/>
          <w:szCs w:val="24"/>
          <w:lang w:val="sq-AL"/>
        </w:rPr>
        <w:t>të</w:t>
      </w:r>
      <w:proofErr w:type="spellEnd"/>
      <w:r w:rsidR="0098718F" w:rsidRPr="008E1D56">
        <w:rPr>
          <w:rFonts w:ascii="Garamond" w:hAnsi="Garamond"/>
          <w:sz w:val="24"/>
          <w:szCs w:val="24"/>
          <w:lang w:val="sq-AL"/>
        </w:rPr>
        <w:t xml:space="preserve"> dh</w:t>
      </w:r>
      <w:r w:rsidR="007B52BF" w:rsidRPr="008E1D56">
        <w:rPr>
          <w:rFonts w:ascii="Garamond" w:hAnsi="Garamond"/>
          <w:sz w:val="24"/>
          <w:szCs w:val="24"/>
          <w:lang w:val="sq-AL"/>
        </w:rPr>
        <w:t>ënave, në përputhje me germën “c”</w:t>
      </w:r>
      <w:r w:rsidR="00CE6062">
        <w:rPr>
          <w:rFonts w:ascii="Garamond" w:hAnsi="Garamond"/>
          <w:sz w:val="24"/>
          <w:szCs w:val="24"/>
          <w:lang w:val="sq-AL"/>
        </w:rPr>
        <w:t>,</w:t>
      </w:r>
      <w:r w:rsidR="0098718F" w:rsidRPr="008E1D56">
        <w:rPr>
          <w:rFonts w:ascii="Garamond" w:hAnsi="Garamond"/>
          <w:sz w:val="24"/>
          <w:szCs w:val="24"/>
          <w:lang w:val="sq-AL"/>
        </w:rPr>
        <w:t xml:space="preserve"> të nenit 9</w:t>
      </w:r>
      <w:r w:rsidR="00CE6062">
        <w:rPr>
          <w:rFonts w:ascii="Garamond" w:hAnsi="Garamond"/>
          <w:sz w:val="24"/>
          <w:szCs w:val="24"/>
          <w:lang w:val="sq-AL"/>
        </w:rPr>
        <w:t>,</w:t>
      </w:r>
      <w:r w:rsidR="0098718F" w:rsidRPr="008E1D56">
        <w:rPr>
          <w:rFonts w:ascii="Garamond" w:hAnsi="Garamond"/>
          <w:sz w:val="24"/>
          <w:szCs w:val="24"/>
          <w:lang w:val="sq-AL"/>
        </w:rPr>
        <w:t xml:space="preserve"> të </w:t>
      </w:r>
      <w:r w:rsidR="008E1D56" w:rsidRPr="008E1D56">
        <w:rPr>
          <w:rFonts w:ascii="Garamond" w:hAnsi="Garamond"/>
          <w:sz w:val="24"/>
          <w:szCs w:val="24"/>
          <w:lang w:val="sq-AL"/>
        </w:rPr>
        <w:t>li</w:t>
      </w:r>
      <w:r w:rsidR="0098718F" w:rsidRPr="008E1D56">
        <w:rPr>
          <w:rFonts w:ascii="Garamond" w:hAnsi="Garamond"/>
          <w:sz w:val="24"/>
          <w:szCs w:val="24"/>
          <w:lang w:val="sq-AL"/>
        </w:rPr>
        <w:t>gjit</w:t>
      </w:r>
      <w:r w:rsidR="00E7094E" w:rsidRPr="008E1D56">
        <w:rPr>
          <w:rFonts w:ascii="Garamond" w:hAnsi="Garamond"/>
          <w:sz w:val="24"/>
          <w:szCs w:val="24"/>
          <w:lang w:val="sq-AL"/>
        </w:rPr>
        <w:t>.</w:t>
      </w:r>
    </w:p>
    <w:p w14:paraId="15B91B46" w14:textId="77777777" w:rsidR="0006110A" w:rsidRPr="008E1D56" w:rsidRDefault="0006110A" w:rsidP="004C37B8">
      <w:pPr>
        <w:ind w:firstLine="284"/>
        <w:jc w:val="both"/>
        <w:rPr>
          <w:rFonts w:ascii="Garamond" w:hAnsi="Garamond"/>
          <w:sz w:val="24"/>
          <w:szCs w:val="24"/>
          <w:lang w:val="sq-AL"/>
        </w:rPr>
      </w:pPr>
    </w:p>
    <w:p w14:paraId="5154811A" w14:textId="33A36861" w:rsidR="001E206D" w:rsidRPr="008E1D56" w:rsidRDefault="003B19ED" w:rsidP="004C37B8">
      <w:pPr>
        <w:ind w:firstLine="284"/>
        <w:jc w:val="center"/>
        <w:rPr>
          <w:rFonts w:ascii="Garamond" w:hAnsi="Garamond"/>
          <w:sz w:val="24"/>
          <w:szCs w:val="24"/>
          <w:lang w:val="sq-AL"/>
        </w:rPr>
      </w:pPr>
      <w:r w:rsidRPr="008E1D56">
        <w:rPr>
          <w:rFonts w:ascii="Garamond" w:hAnsi="Garamond"/>
          <w:sz w:val="24"/>
          <w:szCs w:val="24"/>
          <w:lang w:val="sq-AL"/>
        </w:rPr>
        <w:t>Neni 5</w:t>
      </w:r>
      <w:bookmarkStart w:id="0" w:name="_GoBack"/>
      <w:bookmarkEnd w:id="0"/>
    </w:p>
    <w:p w14:paraId="31E9B34A" w14:textId="77777777" w:rsidR="00E7094E" w:rsidRPr="008E1D56" w:rsidRDefault="00E7094E" w:rsidP="004C37B8">
      <w:pPr>
        <w:ind w:firstLine="284"/>
        <w:jc w:val="center"/>
        <w:rPr>
          <w:rFonts w:ascii="Garamond" w:hAnsi="Garamond"/>
          <w:b/>
          <w:sz w:val="24"/>
          <w:szCs w:val="24"/>
          <w:lang w:val="sq-AL"/>
        </w:rPr>
      </w:pPr>
      <w:r w:rsidRPr="008E1D56">
        <w:rPr>
          <w:rFonts w:ascii="Garamond" w:hAnsi="Garamond"/>
          <w:b/>
          <w:sz w:val="24"/>
          <w:szCs w:val="24"/>
          <w:lang w:val="sq-AL"/>
        </w:rPr>
        <w:t>Përpunimi i të dhënave personale në fushën e arsimit</w:t>
      </w:r>
    </w:p>
    <w:p w14:paraId="6D8FE67C" w14:textId="77777777" w:rsidR="00E7094E" w:rsidRPr="008E1D56" w:rsidRDefault="00E7094E" w:rsidP="004C37B8">
      <w:pPr>
        <w:ind w:firstLine="284"/>
        <w:jc w:val="both"/>
        <w:rPr>
          <w:rFonts w:ascii="Garamond" w:hAnsi="Garamond"/>
          <w:b/>
          <w:sz w:val="24"/>
          <w:szCs w:val="24"/>
          <w:lang w:val="sq-AL"/>
        </w:rPr>
      </w:pPr>
    </w:p>
    <w:p w14:paraId="45A60AF2" w14:textId="726D2AEC" w:rsidR="003B19ED" w:rsidRPr="008E1D56" w:rsidRDefault="004C37B8" w:rsidP="004C37B8">
      <w:pPr>
        <w:pStyle w:val="ListParagraph"/>
        <w:ind w:left="0" w:firstLine="284"/>
        <w:jc w:val="both"/>
        <w:rPr>
          <w:rFonts w:ascii="Garamond" w:hAnsi="Garamond"/>
          <w:sz w:val="24"/>
          <w:szCs w:val="24"/>
          <w:lang w:val="sq-AL"/>
        </w:rPr>
      </w:pPr>
      <w:bookmarkStart w:id="1" w:name="_Hlk193889968"/>
      <w:r w:rsidRPr="008E1D56">
        <w:rPr>
          <w:rFonts w:ascii="Garamond" w:hAnsi="Garamond"/>
          <w:sz w:val="24"/>
          <w:szCs w:val="24"/>
          <w:lang w:val="sq-AL"/>
        </w:rPr>
        <w:t xml:space="preserve">1. </w:t>
      </w:r>
      <w:r w:rsidR="00E7094E" w:rsidRPr="008E1D56">
        <w:rPr>
          <w:rFonts w:ascii="Garamond" w:hAnsi="Garamond"/>
          <w:sz w:val="24"/>
          <w:szCs w:val="24"/>
          <w:lang w:val="sq-AL"/>
        </w:rPr>
        <w:t xml:space="preserve">Të dhënat </w:t>
      </w:r>
      <w:r w:rsidR="00364E1E" w:rsidRPr="008E1D56">
        <w:rPr>
          <w:rFonts w:ascii="Garamond" w:hAnsi="Garamond"/>
          <w:sz w:val="24"/>
          <w:szCs w:val="24"/>
          <w:lang w:val="sq-AL"/>
        </w:rPr>
        <w:t>e përpunuara në përputhje me parashikimet e</w:t>
      </w:r>
      <w:r w:rsidR="00E7094E" w:rsidRPr="008E1D56">
        <w:rPr>
          <w:rFonts w:ascii="Garamond" w:hAnsi="Garamond"/>
          <w:sz w:val="24"/>
          <w:szCs w:val="24"/>
          <w:lang w:val="sq-AL"/>
        </w:rPr>
        <w:t xml:space="preserve"> </w:t>
      </w:r>
      <w:r w:rsidR="00364E1E" w:rsidRPr="008E1D56">
        <w:rPr>
          <w:rFonts w:ascii="Garamond" w:hAnsi="Garamond"/>
          <w:sz w:val="24"/>
          <w:szCs w:val="24"/>
          <w:lang w:val="sq-AL"/>
        </w:rPr>
        <w:t xml:space="preserve">nenit </w:t>
      </w:r>
      <w:r w:rsidR="00E7094E" w:rsidRPr="008E1D56">
        <w:rPr>
          <w:rFonts w:ascii="Garamond" w:hAnsi="Garamond"/>
          <w:sz w:val="24"/>
          <w:szCs w:val="24"/>
          <w:lang w:val="sq-AL"/>
        </w:rPr>
        <w:t xml:space="preserve">6 </w:t>
      </w:r>
      <w:r w:rsidR="008E1D56" w:rsidRPr="008E1D56">
        <w:rPr>
          <w:rFonts w:ascii="Garamond" w:hAnsi="Garamond"/>
          <w:sz w:val="24"/>
          <w:szCs w:val="24"/>
          <w:lang w:val="sq-AL"/>
        </w:rPr>
        <w:t>të ligjit</w:t>
      </w:r>
      <w:r w:rsidR="00E7094E" w:rsidRPr="008E1D56">
        <w:rPr>
          <w:rFonts w:ascii="Garamond" w:hAnsi="Garamond"/>
          <w:sz w:val="24"/>
          <w:szCs w:val="24"/>
          <w:lang w:val="sq-AL"/>
        </w:rPr>
        <w:t xml:space="preserve">, mund të ruhen </w:t>
      </w:r>
      <w:r w:rsidR="00364E1E" w:rsidRPr="008E1D56">
        <w:rPr>
          <w:rFonts w:ascii="Garamond" w:hAnsi="Garamond"/>
          <w:sz w:val="24"/>
          <w:szCs w:val="24"/>
          <w:lang w:val="sq-AL"/>
        </w:rPr>
        <w:t xml:space="preserve">për aq </w:t>
      </w:r>
      <w:r w:rsidR="00E7094E" w:rsidRPr="008E1D56">
        <w:rPr>
          <w:rFonts w:ascii="Garamond" w:hAnsi="Garamond"/>
          <w:sz w:val="24"/>
          <w:szCs w:val="24"/>
          <w:lang w:val="sq-AL"/>
        </w:rPr>
        <w:t xml:space="preserve">kohë </w:t>
      </w:r>
      <w:r w:rsidR="00364E1E" w:rsidRPr="008E1D56">
        <w:rPr>
          <w:rFonts w:ascii="Garamond" w:hAnsi="Garamond"/>
          <w:sz w:val="24"/>
          <w:szCs w:val="24"/>
          <w:lang w:val="sq-AL"/>
        </w:rPr>
        <w:t>sa është e</w:t>
      </w:r>
      <w:r w:rsidR="00E7094E" w:rsidRPr="008E1D56">
        <w:rPr>
          <w:rFonts w:ascii="Garamond" w:hAnsi="Garamond"/>
          <w:sz w:val="24"/>
          <w:szCs w:val="24"/>
          <w:lang w:val="sq-AL"/>
        </w:rPr>
        <w:t xml:space="preserve"> nevojshme për qëllimet për të cilat ato janë mbledhur. Nëse të dhënat e ruajtura nuk janë më të nevojshme, ato duhet të fshihen</w:t>
      </w:r>
      <w:r w:rsidR="00E246F9" w:rsidRPr="008E1D56">
        <w:rPr>
          <w:rFonts w:ascii="Garamond" w:hAnsi="Garamond"/>
          <w:sz w:val="24"/>
          <w:szCs w:val="24"/>
          <w:lang w:val="sq-AL"/>
        </w:rPr>
        <w:t>,</w:t>
      </w:r>
      <w:r w:rsidR="00E7094E" w:rsidRPr="008E1D56">
        <w:rPr>
          <w:rFonts w:ascii="Garamond" w:hAnsi="Garamond"/>
          <w:sz w:val="24"/>
          <w:szCs w:val="24"/>
          <w:lang w:val="sq-AL"/>
        </w:rPr>
        <w:t xml:space="preserve"> të </w:t>
      </w:r>
      <w:proofErr w:type="spellStart"/>
      <w:r w:rsidR="00364E1E" w:rsidRPr="008E1D56">
        <w:rPr>
          <w:rFonts w:ascii="Garamond" w:hAnsi="Garamond"/>
          <w:sz w:val="24"/>
          <w:szCs w:val="24"/>
          <w:lang w:val="sq-AL"/>
        </w:rPr>
        <w:t>anonimizohen</w:t>
      </w:r>
      <w:proofErr w:type="spellEnd"/>
      <w:r w:rsidR="00E246F9" w:rsidRPr="008E1D56">
        <w:rPr>
          <w:rFonts w:ascii="Garamond" w:hAnsi="Garamond"/>
          <w:sz w:val="24"/>
          <w:szCs w:val="24"/>
          <w:lang w:val="sq-AL"/>
        </w:rPr>
        <w:t xml:space="preserve"> ose të shkatërrohen </w:t>
      </w:r>
      <w:r w:rsidR="00466BE8" w:rsidRPr="008E1D56">
        <w:rPr>
          <w:rFonts w:ascii="Garamond" w:hAnsi="Garamond"/>
          <w:sz w:val="24"/>
          <w:szCs w:val="24"/>
          <w:lang w:val="sq-AL"/>
        </w:rPr>
        <w:t xml:space="preserve">duke zbatuar </w:t>
      </w:r>
      <w:r w:rsidR="00E246F9" w:rsidRPr="008E1D56">
        <w:rPr>
          <w:rFonts w:ascii="Garamond" w:hAnsi="Garamond"/>
          <w:sz w:val="24"/>
          <w:szCs w:val="24"/>
          <w:lang w:val="sq-AL"/>
        </w:rPr>
        <w:t>masa</w:t>
      </w:r>
      <w:r w:rsidR="00466BE8" w:rsidRPr="008E1D56">
        <w:rPr>
          <w:rFonts w:ascii="Garamond" w:hAnsi="Garamond"/>
          <w:sz w:val="24"/>
          <w:szCs w:val="24"/>
          <w:lang w:val="sq-AL"/>
        </w:rPr>
        <w:t>t</w:t>
      </w:r>
      <w:r w:rsidR="00E246F9" w:rsidRPr="008E1D56">
        <w:rPr>
          <w:rFonts w:ascii="Garamond" w:hAnsi="Garamond"/>
          <w:sz w:val="24"/>
          <w:szCs w:val="24"/>
          <w:lang w:val="sq-AL"/>
        </w:rPr>
        <w:t xml:space="preserve"> </w:t>
      </w:r>
      <w:r w:rsidR="00466BE8" w:rsidRPr="008E1D56">
        <w:rPr>
          <w:rFonts w:ascii="Garamond" w:hAnsi="Garamond"/>
          <w:sz w:val="24"/>
          <w:szCs w:val="24"/>
          <w:lang w:val="sq-AL"/>
        </w:rPr>
        <w:t>e</w:t>
      </w:r>
      <w:r w:rsidR="00E246F9" w:rsidRPr="008E1D56">
        <w:rPr>
          <w:rFonts w:ascii="Garamond" w:hAnsi="Garamond"/>
          <w:sz w:val="24"/>
          <w:szCs w:val="24"/>
          <w:lang w:val="sq-AL"/>
        </w:rPr>
        <w:t xml:space="preserve"> duhura të sigurisë</w:t>
      </w:r>
      <w:r w:rsidR="00E7094E" w:rsidRPr="008E1D56">
        <w:rPr>
          <w:rFonts w:ascii="Garamond" w:hAnsi="Garamond"/>
          <w:sz w:val="24"/>
          <w:szCs w:val="24"/>
          <w:lang w:val="sq-AL"/>
        </w:rPr>
        <w:t>.</w:t>
      </w:r>
      <w:r w:rsidR="00466BE8" w:rsidRPr="008E1D56">
        <w:rPr>
          <w:rFonts w:ascii="Garamond" w:hAnsi="Garamond"/>
          <w:sz w:val="24"/>
          <w:szCs w:val="24"/>
          <w:lang w:val="sq-AL"/>
        </w:rPr>
        <w:t xml:space="preserve"> </w:t>
      </w:r>
      <w:bookmarkEnd w:id="1"/>
    </w:p>
    <w:p w14:paraId="049BB2F3" w14:textId="16D6DC99" w:rsidR="00E7094E" w:rsidRPr="008E1D56" w:rsidRDefault="004C37B8" w:rsidP="004C37B8">
      <w:pPr>
        <w:pStyle w:val="ListParagraph"/>
        <w:ind w:left="0" w:firstLine="284"/>
        <w:jc w:val="both"/>
        <w:rPr>
          <w:rFonts w:ascii="Garamond" w:hAnsi="Garamond"/>
          <w:sz w:val="24"/>
          <w:szCs w:val="24"/>
          <w:lang w:val="sq-AL"/>
        </w:rPr>
      </w:pPr>
      <w:r w:rsidRPr="008E1D56">
        <w:rPr>
          <w:rFonts w:ascii="Garamond" w:hAnsi="Garamond"/>
          <w:sz w:val="24"/>
          <w:szCs w:val="24"/>
          <w:lang w:val="sq-AL"/>
        </w:rPr>
        <w:t xml:space="preserve">2. </w:t>
      </w:r>
      <w:r w:rsidR="00E7094E" w:rsidRPr="008E1D56">
        <w:rPr>
          <w:rFonts w:ascii="Garamond" w:hAnsi="Garamond"/>
          <w:sz w:val="24"/>
          <w:szCs w:val="24"/>
          <w:lang w:val="sq-AL"/>
        </w:rPr>
        <w:t xml:space="preserve">Etika ka një rol </w:t>
      </w:r>
      <w:r w:rsidR="000C3091" w:rsidRPr="008E1D56">
        <w:rPr>
          <w:rFonts w:ascii="Garamond" w:hAnsi="Garamond"/>
          <w:sz w:val="24"/>
          <w:szCs w:val="24"/>
          <w:lang w:val="sq-AL"/>
        </w:rPr>
        <w:t xml:space="preserve">thelbësor </w:t>
      </w:r>
      <w:r w:rsidR="00E7094E" w:rsidRPr="008E1D56">
        <w:rPr>
          <w:rFonts w:ascii="Garamond" w:hAnsi="Garamond"/>
          <w:sz w:val="24"/>
          <w:szCs w:val="24"/>
          <w:lang w:val="sq-AL"/>
        </w:rPr>
        <w:t xml:space="preserve">gjatë përpunimit të </w:t>
      </w:r>
      <w:proofErr w:type="spellStart"/>
      <w:r w:rsidR="00E7094E" w:rsidRPr="008E1D56">
        <w:rPr>
          <w:rFonts w:ascii="Garamond" w:hAnsi="Garamond"/>
          <w:sz w:val="24"/>
          <w:szCs w:val="24"/>
          <w:lang w:val="sq-AL"/>
        </w:rPr>
        <w:t>të</w:t>
      </w:r>
      <w:proofErr w:type="spellEnd"/>
      <w:r w:rsidR="00E7094E" w:rsidRPr="008E1D56">
        <w:rPr>
          <w:rFonts w:ascii="Garamond" w:hAnsi="Garamond"/>
          <w:sz w:val="24"/>
          <w:szCs w:val="24"/>
          <w:lang w:val="sq-AL"/>
        </w:rPr>
        <w:t xml:space="preserve"> dhënave. </w:t>
      </w:r>
      <w:r w:rsidR="007E19F3" w:rsidRPr="008E1D56">
        <w:rPr>
          <w:rFonts w:ascii="Garamond" w:hAnsi="Garamond"/>
          <w:sz w:val="24"/>
          <w:szCs w:val="24"/>
          <w:lang w:val="sq-AL"/>
        </w:rPr>
        <w:t>Respektimi i</w:t>
      </w:r>
      <w:r w:rsidR="00E7094E" w:rsidRPr="008E1D56">
        <w:rPr>
          <w:rFonts w:ascii="Garamond" w:hAnsi="Garamond"/>
          <w:sz w:val="24"/>
          <w:szCs w:val="24"/>
          <w:lang w:val="sq-AL"/>
        </w:rPr>
        <w:t xml:space="preserve"> parimi</w:t>
      </w:r>
      <w:r w:rsidR="007E19F3" w:rsidRPr="008E1D56">
        <w:rPr>
          <w:rFonts w:ascii="Garamond" w:hAnsi="Garamond"/>
          <w:sz w:val="24"/>
          <w:szCs w:val="24"/>
          <w:lang w:val="sq-AL"/>
        </w:rPr>
        <w:t>t</w:t>
      </w:r>
      <w:r w:rsidR="00E7094E" w:rsidRPr="008E1D56">
        <w:rPr>
          <w:rFonts w:ascii="Garamond" w:hAnsi="Garamond"/>
          <w:sz w:val="24"/>
          <w:szCs w:val="24"/>
          <w:lang w:val="sq-AL"/>
        </w:rPr>
        <w:t xml:space="preserve"> </w:t>
      </w:r>
      <w:r w:rsidR="007E19F3" w:rsidRPr="008E1D56">
        <w:rPr>
          <w:rFonts w:ascii="Garamond" w:hAnsi="Garamond"/>
          <w:sz w:val="24"/>
          <w:szCs w:val="24"/>
          <w:lang w:val="sq-AL"/>
        </w:rPr>
        <w:t xml:space="preserve">të </w:t>
      </w:r>
      <w:r w:rsidR="00E7094E" w:rsidRPr="008E1D56">
        <w:rPr>
          <w:rFonts w:ascii="Garamond" w:hAnsi="Garamond"/>
          <w:sz w:val="24"/>
          <w:szCs w:val="24"/>
          <w:lang w:val="sq-AL"/>
        </w:rPr>
        <w:t xml:space="preserve">integritetit dhe </w:t>
      </w:r>
      <w:proofErr w:type="spellStart"/>
      <w:r w:rsidR="00E7094E" w:rsidRPr="008E1D56">
        <w:rPr>
          <w:rFonts w:ascii="Garamond" w:hAnsi="Garamond"/>
          <w:sz w:val="24"/>
          <w:szCs w:val="24"/>
          <w:lang w:val="sq-AL"/>
        </w:rPr>
        <w:t>konfidencialitetit</w:t>
      </w:r>
      <w:proofErr w:type="spellEnd"/>
      <w:r w:rsidR="00E7094E" w:rsidRPr="008E1D56">
        <w:rPr>
          <w:rFonts w:ascii="Garamond" w:hAnsi="Garamond"/>
          <w:sz w:val="24"/>
          <w:szCs w:val="24"/>
          <w:lang w:val="sq-AL"/>
        </w:rPr>
        <w:t xml:space="preserve"> sipas</w:t>
      </w:r>
      <w:r w:rsidR="00517AF6" w:rsidRPr="008E1D56">
        <w:rPr>
          <w:rFonts w:ascii="Garamond" w:hAnsi="Garamond"/>
          <w:sz w:val="24"/>
          <w:szCs w:val="24"/>
          <w:lang w:val="sq-AL"/>
        </w:rPr>
        <w:t xml:space="preserve"> pikës 6</w:t>
      </w:r>
      <w:r w:rsidR="00466BE8" w:rsidRPr="008E1D56">
        <w:rPr>
          <w:rFonts w:ascii="Garamond" w:hAnsi="Garamond"/>
          <w:sz w:val="24"/>
          <w:szCs w:val="24"/>
          <w:lang w:val="sq-AL"/>
        </w:rPr>
        <w:t>,</w:t>
      </w:r>
      <w:r w:rsidR="007B52BF" w:rsidRPr="008E1D56">
        <w:rPr>
          <w:rFonts w:ascii="Garamond" w:hAnsi="Garamond"/>
          <w:sz w:val="24"/>
          <w:szCs w:val="24"/>
          <w:lang w:val="sq-AL"/>
        </w:rPr>
        <w:t xml:space="preserve"> të nenit 6 </w:t>
      </w:r>
      <w:r w:rsidR="008E1D56" w:rsidRPr="008E1D56">
        <w:rPr>
          <w:rFonts w:ascii="Garamond" w:hAnsi="Garamond"/>
          <w:sz w:val="24"/>
          <w:szCs w:val="24"/>
          <w:lang w:val="sq-AL"/>
        </w:rPr>
        <w:t xml:space="preserve">të ligjit, </w:t>
      </w:r>
      <w:r w:rsidR="007E19F3" w:rsidRPr="008E1D56">
        <w:rPr>
          <w:rFonts w:ascii="Garamond" w:hAnsi="Garamond"/>
          <w:sz w:val="24"/>
          <w:szCs w:val="24"/>
          <w:lang w:val="sq-AL"/>
        </w:rPr>
        <w:t xml:space="preserve">është i </w:t>
      </w:r>
      <w:r w:rsidR="00466BE8" w:rsidRPr="008E1D56">
        <w:rPr>
          <w:rFonts w:ascii="Garamond" w:hAnsi="Garamond"/>
          <w:sz w:val="24"/>
          <w:szCs w:val="24"/>
          <w:lang w:val="sq-AL"/>
        </w:rPr>
        <w:t>rëndësishëm</w:t>
      </w:r>
      <w:r w:rsidR="007E19F3" w:rsidRPr="008E1D56">
        <w:rPr>
          <w:rFonts w:ascii="Garamond" w:hAnsi="Garamond"/>
          <w:sz w:val="24"/>
          <w:szCs w:val="24"/>
          <w:lang w:val="sq-AL"/>
        </w:rPr>
        <w:t xml:space="preserve"> </w:t>
      </w:r>
      <w:r w:rsidR="00466BE8" w:rsidRPr="008E1D56">
        <w:rPr>
          <w:rFonts w:ascii="Garamond" w:hAnsi="Garamond"/>
          <w:sz w:val="24"/>
          <w:szCs w:val="24"/>
          <w:lang w:val="sq-AL"/>
        </w:rPr>
        <w:t xml:space="preserve">të zbatohet </w:t>
      </w:r>
      <w:r w:rsidR="00E7094E" w:rsidRPr="008E1D56">
        <w:rPr>
          <w:rFonts w:ascii="Garamond" w:hAnsi="Garamond"/>
          <w:sz w:val="24"/>
          <w:szCs w:val="24"/>
          <w:lang w:val="sq-AL"/>
        </w:rPr>
        <w:t xml:space="preserve">sa herë që përpunohen të dhëna personale. </w:t>
      </w:r>
      <w:r w:rsidR="00D75A35" w:rsidRPr="008E1D56">
        <w:rPr>
          <w:rFonts w:ascii="Garamond" w:hAnsi="Garamond"/>
          <w:sz w:val="24"/>
          <w:szCs w:val="24"/>
          <w:lang w:val="sq-AL"/>
        </w:rPr>
        <w:t>K</w:t>
      </w:r>
      <w:r w:rsidR="00E7094E" w:rsidRPr="008E1D56">
        <w:rPr>
          <w:rFonts w:ascii="Garamond" w:hAnsi="Garamond"/>
          <w:sz w:val="24"/>
          <w:szCs w:val="24"/>
          <w:lang w:val="sq-AL"/>
        </w:rPr>
        <w:t xml:space="preserve">ontrolluesit, përpunuesit dhe personeli që </w:t>
      </w:r>
      <w:r w:rsidR="00D75A35" w:rsidRPr="008E1D56">
        <w:rPr>
          <w:rFonts w:ascii="Garamond" w:hAnsi="Garamond"/>
          <w:sz w:val="24"/>
          <w:szCs w:val="24"/>
          <w:lang w:val="sq-AL"/>
        </w:rPr>
        <w:t xml:space="preserve">vihen </w:t>
      </w:r>
      <w:r w:rsidR="00E7094E" w:rsidRPr="008E1D56">
        <w:rPr>
          <w:rFonts w:ascii="Garamond" w:hAnsi="Garamond"/>
          <w:sz w:val="24"/>
          <w:szCs w:val="24"/>
          <w:lang w:val="sq-AL"/>
        </w:rPr>
        <w:t xml:space="preserve">në dijeni të përmbajtjes së të dhënave personale gjatë </w:t>
      </w:r>
      <w:r w:rsidR="00466BE8" w:rsidRPr="008E1D56">
        <w:rPr>
          <w:rFonts w:ascii="Garamond" w:hAnsi="Garamond"/>
          <w:sz w:val="24"/>
          <w:szCs w:val="24"/>
          <w:lang w:val="sq-AL"/>
        </w:rPr>
        <w:t xml:space="preserve">kryerjes së </w:t>
      </w:r>
      <w:r w:rsidR="00E7094E" w:rsidRPr="008E1D56">
        <w:rPr>
          <w:rFonts w:ascii="Garamond" w:hAnsi="Garamond"/>
          <w:sz w:val="24"/>
          <w:szCs w:val="24"/>
          <w:lang w:val="sq-AL"/>
        </w:rPr>
        <w:t xml:space="preserve">aktiviteteve të tyre profesionale janë të detyruar të ruajnë </w:t>
      </w:r>
      <w:proofErr w:type="spellStart"/>
      <w:r w:rsidR="00E7094E" w:rsidRPr="008E1D56">
        <w:rPr>
          <w:rFonts w:ascii="Garamond" w:hAnsi="Garamond"/>
          <w:sz w:val="24"/>
          <w:szCs w:val="24"/>
          <w:lang w:val="sq-AL"/>
        </w:rPr>
        <w:t>konfidencialitetin</w:t>
      </w:r>
      <w:proofErr w:type="spellEnd"/>
      <w:r w:rsidR="00E7094E" w:rsidRPr="008E1D56">
        <w:rPr>
          <w:rFonts w:ascii="Garamond" w:hAnsi="Garamond"/>
          <w:sz w:val="24"/>
          <w:szCs w:val="24"/>
          <w:lang w:val="sq-AL"/>
        </w:rPr>
        <w:t xml:space="preserve"> edhe pas mbarimit të funksionit të tyre. </w:t>
      </w:r>
    </w:p>
    <w:p w14:paraId="1B01D080" w14:textId="77777777" w:rsidR="003936A9" w:rsidRPr="008E1D56" w:rsidRDefault="003936A9" w:rsidP="004C37B8">
      <w:pPr>
        <w:ind w:firstLine="284"/>
        <w:jc w:val="center"/>
        <w:rPr>
          <w:rFonts w:ascii="Garamond" w:hAnsi="Garamond"/>
          <w:b/>
          <w:sz w:val="24"/>
          <w:szCs w:val="24"/>
          <w:lang w:val="sq-AL"/>
        </w:rPr>
      </w:pPr>
    </w:p>
    <w:p w14:paraId="24A4AC8A" w14:textId="2FA87D84" w:rsidR="001E206D" w:rsidRPr="008E1D56" w:rsidRDefault="003B19ED" w:rsidP="004C37B8">
      <w:pPr>
        <w:ind w:firstLine="284"/>
        <w:jc w:val="center"/>
        <w:rPr>
          <w:rFonts w:ascii="Garamond" w:hAnsi="Garamond"/>
          <w:sz w:val="24"/>
          <w:szCs w:val="24"/>
          <w:lang w:val="sq-AL"/>
        </w:rPr>
      </w:pPr>
      <w:r w:rsidRPr="008E1D56">
        <w:rPr>
          <w:rFonts w:ascii="Garamond" w:hAnsi="Garamond"/>
          <w:sz w:val="24"/>
          <w:szCs w:val="24"/>
          <w:lang w:val="sq-AL"/>
        </w:rPr>
        <w:t>Neni 6</w:t>
      </w:r>
    </w:p>
    <w:p w14:paraId="5C7BE194" w14:textId="62CE0807" w:rsidR="00E7094E" w:rsidRPr="008E1D56" w:rsidRDefault="00E7094E" w:rsidP="004C37B8">
      <w:pPr>
        <w:ind w:firstLine="284"/>
        <w:jc w:val="center"/>
        <w:rPr>
          <w:rFonts w:ascii="Garamond" w:hAnsi="Garamond"/>
          <w:b/>
          <w:sz w:val="24"/>
          <w:szCs w:val="24"/>
          <w:lang w:val="sq-AL"/>
        </w:rPr>
      </w:pPr>
      <w:r w:rsidRPr="008E1D56">
        <w:rPr>
          <w:rFonts w:ascii="Garamond" w:hAnsi="Garamond"/>
          <w:b/>
          <w:sz w:val="24"/>
          <w:szCs w:val="24"/>
          <w:lang w:val="sq-AL"/>
        </w:rPr>
        <w:t xml:space="preserve">Masat e sigurisë </w:t>
      </w:r>
    </w:p>
    <w:p w14:paraId="016CAA68" w14:textId="77777777" w:rsidR="004C37B8" w:rsidRPr="008E1D56" w:rsidRDefault="004C37B8" w:rsidP="004C37B8">
      <w:pPr>
        <w:widowControl/>
        <w:adjustRightInd w:val="0"/>
        <w:ind w:firstLine="284"/>
        <w:jc w:val="both"/>
        <w:rPr>
          <w:rFonts w:ascii="Garamond" w:eastAsiaTheme="minorHAnsi" w:hAnsi="Garamond" w:cs="Garamond"/>
          <w:b/>
          <w:bCs/>
          <w:color w:val="000000"/>
          <w:sz w:val="24"/>
          <w:szCs w:val="24"/>
          <w:lang w:val="sq-AL"/>
        </w:rPr>
      </w:pPr>
    </w:p>
    <w:p w14:paraId="40D1F634" w14:textId="2288BF04"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 xml:space="preserve">1. Është detyrë e kontrolluesit që, duke marrë parasysh zhvillimet teknologjike, kostot e zbatimit dhe natyrën, fushën e zbatimit, kontekstin dhe qëllimet e përpunimit, si dhe mundësinë e shfaqjes e përshkallëzimit të rrezikut për të drejtat dhe liritë e personave fizikë, të zbatojë masat e duhura teknike dhe organizative për të siguruar një nivel sigurie të përshtatshëm ndaj rrezikut. </w:t>
      </w:r>
    </w:p>
    <w:p w14:paraId="7202EDE1" w14:textId="7F7103CE" w:rsidR="004C37B8" w:rsidRPr="008E1D56" w:rsidRDefault="004C37B8" w:rsidP="004C37B8">
      <w:pPr>
        <w:widowControl/>
        <w:adjustRightInd w:val="0"/>
        <w:ind w:firstLine="284"/>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2. Këto masa konsistojnë ndër të tjera në:</w:t>
      </w:r>
    </w:p>
    <w:p w14:paraId="691FF02A" w14:textId="39106F1F"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 xml:space="preserve">a) </w:t>
      </w:r>
      <w:proofErr w:type="spellStart"/>
      <w:r w:rsidRPr="008E1D56">
        <w:rPr>
          <w:rFonts w:ascii="Garamond" w:eastAsiaTheme="minorHAnsi" w:hAnsi="Garamond" w:cs="Garamond"/>
          <w:color w:val="000000"/>
          <w:sz w:val="24"/>
          <w:szCs w:val="24"/>
          <w:lang w:val="sq-AL"/>
        </w:rPr>
        <w:t>pseudonimizimin</w:t>
      </w:r>
      <w:proofErr w:type="spellEnd"/>
      <w:r w:rsidRPr="008E1D56">
        <w:rPr>
          <w:rFonts w:ascii="Garamond" w:eastAsiaTheme="minorHAnsi" w:hAnsi="Garamond" w:cs="Garamond"/>
          <w:color w:val="000000"/>
          <w:sz w:val="24"/>
          <w:szCs w:val="24"/>
          <w:lang w:val="sq-AL"/>
        </w:rPr>
        <w:t xml:space="preserve"> dhe </w:t>
      </w:r>
      <w:proofErr w:type="spellStart"/>
      <w:r w:rsidRPr="008E1D56">
        <w:rPr>
          <w:rFonts w:ascii="Garamond" w:eastAsiaTheme="minorHAnsi" w:hAnsi="Garamond" w:cs="Garamond"/>
          <w:color w:val="000000"/>
          <w:sz w:val="24"/>
          <w:szCs w:val="24"/>
          <w:lang w:val="sq-AL"/>
        </w:rPr>
        <w:t>enkriptimin</w:t>
      </w:r>
      <w:proofErr w:type="spellEnd"/>
      <w:r w:rsidRPr="008E1D56">
        <w:rPr>
          <w:rFonts w:ascii="Garamond" w:eastAsiaTheme="minorHAnsi" w:hAnsi="Garamond" w:cs="Garamond"/>
          <w:color w:val="000000"/>
          <w:sz w:val="24"/>
          <w:szCs w:val="24"/>
          <w:lang w:val="sq-AL"/>
        </w:rPr>
        <w:t xml:space="preserve"> e të dhënave personale; </w:t>
      </w:r>
    </w:p>
    <w:p w14:paraId="094D5780" w14:textId="49DDE417"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 xml:space="preserve">b) aftësinë për të garantuar </w:t>
      </w:r>
      <w:proofErr w:type="spellStart"/>
      <w:r w:rsidRPr="008E1D56">
        <w:rPr>
          <w:rFonts w:ascii="Garamond" w:eastAsiaTheme="minorHAnsi" w:hAnsi="Garamond" w:cs="Garamond"/>
          <w:color w:val="000000"/>
          <w:sz w:val="24"/>
          <w:szCs w:val="24"/>
          <w:lang w:val="sq-AL"/>
        </w:rPr>
        <w:t>konfidencialitetin</w:t>
      </w:r>
      <w:proofErr w:type="spellEnd"/>
      <w:r w:rsidRPr="008E1D56">
        <w:rPr>
          <w:rFonts w:ascii="Garamond" w:eastAsiaTheme="minorHAnsi" w:hAnsi="Garamond" w:cs="Garamond"/>
          <w:color w:val="000000"/>
          <w:sz w:val="24"/>
          <w:szCs w:val="24"/>
          <w:lang w:val="sq-AL"/>
        </w:rPr>
        <w:t xml:space="preserve">, integritetin, </w:t>
      </w:r>
      <w:proofErr w:type="spellStart"/>
      <w:r w:rsidRPr="008E1D56">
        <w:rPr>
          <w:rFonts w:ascii="Garamond" w:eastAsiaTheme="minorHAnsi" w:hAnsi="Garamond" w:cs="Garamond"/>
          <w:color w:val="000000"/>
          <w:sz w:val="24"/>
          <w:szCs w:val="24"/>
          <w:lang w:val="sq-AL"/>
        </w:rPr>
        <w:t>disponueshmërinë</w:t>
      </w:r>
      <w:proofErr w:type="spellEnd"/>
      <w:r w:rsidRPr="008E1D56">
        <w:rPr>
          <w:rFonts w:ascii="Garamond" w:eastAsiaTheme="minorHAnsi" w:hAnsi="Garamond" w:cs="Garamond"/>
          <w:color w:val="000000"/>
          <w:sz w:val="24"/>
          <w:szCs w:val="24"/>
          <w:lang w:val="sq-AL"/>
        </w:rPr>
        <w:t xml:space="preserve"> dhe qëndrueshmërinë e sistemeve dhe të shërbimeve të përpunimit; </w:t>
      </w:r>
    </w:p>
    <w:p w14:paraId="77226D9D" w14:textId="4A777172"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 xml:space="preserve">c) aftësinë për të rivendosur </w:t>
      </w:r>
      <w:proofErr w:type="spellStart"/>
      <w:r w:rsidRPr="008E1D56">
        <w:rPr>
          <w:rFonts w:ascii="Garamond" w:eastAsiaTheme="minorHAnsi" w:hAnsi="Garamond" w:cs="Garamond"/>
          <w:color w:val="000000"/>
          <w:sz w:val="24"/>
          <w:szCs w:val="24"/>
          <w:lang w:val="sq-AL"/>
        </w:rPr>
        <w:t>disponueshmërinë</w:t>
      </w:r>
      <w:proofErr w:type="spellEnd"/>
      <w:r w:rsidRPr="008E1D56">
        <w:rPr>
          <w:rFonts w:ascii="Garamond" w:eastAsiaTheme="minorHAnsi" w:hAnsi="Garamond" w:cs="Garamond"/>
          <w:color w:val="000000"/>
          <w:sz w:val="24"/>
          <w:szCs w:val="24"/>
          <w:lang w:val="sq-AL"/>
        </w:rPr>
        <w:t xml:space="preserve"> dhe </w:t>
      </w:r>
      <w:proofErr w:type="spellStart"/>
      <w:r w:rsidRPr="008E1D56">
        <w:rPr>
          <w:rFonts w:ascii="Garamond" w:eastAsiaTheme="minorHAnsi" w:hAnsi="Garamond" w:cs="Garamond"/>
          <w:color w:val="000000"/>
          <w:sz w:val="24"/>
          <w:szCs w:val="24"/>
          <w:lang w:val="sq-AL"/>
        </w:rPr>
        <w:t>aksesin</w:t>
      </w:r>
      <w:proofErr w:type="spellEnd"/>
      <w:r w:rsidRPr="008E1D56">
        <w:rPr>
          <w:rFonts w:ascii="Garamond" w:eastAsiaTheme="minorHAnsi" w:hAnsi="Garamond" w:cs="Garamond"/>
          <w:color w:val="000000"/>
          <w:sz w:val="24"/>
          <w:szCs w:val="24"/>
          <w:lang w:val="sq-AL"/>
        </w:rPr>
        <w:t xml:space="preserve"> në të dhënat personale brenda një kohe të arsyeshme në rast incidenti fizik ose teknik; </w:t>
      </w:r>
    </w:p>
    <w:p w14:paraId="285073A7" w14:textId="46562E7F"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 xml:space="preserve">ç) një proces për testimin, shqyrtimin dhe vlerësimin e rregullt të efikasitetit të masave teknike dhe organizative për të garantuar sigurinë e përpunimit; </w:t>
      </w:r>
    </w:p>
    <w:p w14:paraId="3171A2DD" w14:textId="5A2C8C3A"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 xml:space="preserve">d) instalimin dhe përditësimin e antivirusit dhe </w:t>
      </w:r>
      <w:proofErr w:type="spellStart"/>
      <w:r w:rsidRPr="003D055B">
        <w:rPr>
          <w:rFonts w:ascii="Garamond" w:eastAsiaTheme="minorHAnsi" w:hAnsi="Garamond" w:cs="Garamond"/>
          <w:i/>
          <w:color w:val="000000"/>
          <w:sz w:val="24"/>
          <w:szCs w:val="24"/>
          <w:lang w:val="sq-AL"/>
        </w:rPr>
        <w:t>firewalle</w:t>
      </w:r>
      <w:proofErr w:type="spellEnd"/>
      <w:r w:rsidRPr="008E1D56">
        <w:rPr>
          <w:rFonts w:ascii="Garamond" w:eastAsiaTheme="minorHAnsi" w:hAnsi="Garamond" w:cs="Garamond"/>
          <w:color w:val="000000"/>
          <w:sz w:val="24"/>
          <w:szCs w:val="24"/>
          <w:lang w:val="sq-AL"/>
        </w:rPr>
        <w:t>-t që mbrojnë kompjuterët;</w:t>
      </w:r>
    </w:p>
    <w:p w14:paraId="5FAC66B9" w14:textId="7342961A"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 xml:space="preserve">dh) përditësimin e sistemit operativ dhe shkarkimin e versioneve më të fundit të aplikacioneve; </w:t>
      </w:r>
    </w:p>
    <w:p w14:paraId="73EDA4A4" w14:textId="492DE64F"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 xml:space="preserve">e) lejimin e stafit të ketë </w:t>
      </w:r>
      <w:proofErr w:type="spellStart"/>
      <w:r w:rsidRPr="008E1D56">
        <w:rPr>
          <w:rFonts w:ascii="Garamond" w:eastAsiaTheme="minorHAnsi" w:hAnsi="Garamond" w:cs="Garamond"/>
          <w:color w:val="000000"/>
          <w:sz w:val="24"/>
          <w:szCs w:val="24"/>
          <w:lang w:val="sq-AL"/>
        </w:rPr>
        <w:t>akses</w:t>
      </w:r>
      <w:proofErr w:type="spellEnd"/>
      <w:r w:rsidRPr="008E1D56">
        <w:rPr>
          <w:rFonts w:ascii="Garamond" w:eastAsiaTheme="minorHAnsi" w:hAnsi="Garamond" w:cs="Garamond"/>
          <w:color w:val="000000"/>
          <w:sz w:val="24"/>
          <w:szCs w:val="24"/>
          <w:lang w:val="sq-AL"/>
        </w:rPr>
        <w:t xml:space="preserve"> vetëm në materialet që janë të nevojshme për të realizuar detyrat e tyre; </w:t>
      </w:r>
    </w:p>
    <w:p w14:paraId="7ED214D2" w14:textId="7FF71AF8"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 xml:space="preserve">ë) kujdesin në përdorimin e fjalëkalimeve. </w:t>
      </w:r>
    </w:p>
    <w:p w14:paraId="2ADB8A63" w14:textId="77777777"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 xml:space="preserve">Në vlerësimin e nivelit të përshtatshëm të sigurisë merren parasysh rreziqet që shkaktohen nga përpunimi, veçanërisht nga shkatërrimi aksidental ose i paligjshëm, humbja, ndryshimi, përhapja e paautorizuar ose </w:t>
      </w:r>
      <w:proofErr w:type="spellStart"/>
      <w:r w:rsidRPr="008E1D56">
        <w:rPr>
          <w:rFonts w:ascii="Garamond" w:eastAsiaTheme="minorHAnsi" w:hAnsi="Garamond" w:cs="Garamond"/>
          <w:color w:val="000000"/>
          <w:sz w:val="24"/>
          <w:szCs w:val="24"/>
          <w:lang w:val="sq-AL"/>
        </w:rPr>
        <w:t>aksesi</w:t>
      </w:r>
      <w:proofErr w:type="spellEnd"/>
      <w:r w:rsidRPr="008E1D56">
        <w:rPr>
          <w:rFonts w:ascii="Garamond" w:eastAsiaTheme="minorHAnsi" w:hAnsi="Garamond" w:cs="Garamond"/>
          <w:color w:val="000000"/>
          <w:sz w:val="24"/>
          <w:szCs w:val="24"/>
          <w:lang w:val="sq-AL"/>
        </w:rPr>
        <w:t xml:space="preserve"> në të dhënat personale të transmetuara, të ruajtura ose të përpunuara në çfarëdolloj mënyre.</w:t>
      </w:r>
    </w:p>
    <w:p w14:paraId="3CD272EB" w14:textId="0D1CDC50"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 xml:space="preserve">3. Ndërgjegjësimi është shumë i rëndësishëm në funksion të mbrojtjes së të dhënave personale. Kjo arrihet duke informuar nxënësit, studentët dhe prindërit në mënyrë periodike nëpërmjet zhvillimit të trajnimeve mbi këtë temë, duke ftuar edhe profesionistë në fushën e teknologjisë së informacionit. </w:t>
      </w:r>
    </w:p>
    <w:p w14:paraId="708F88C5" w14:textId="5976CC84"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 xml:space="preserve">4. Ngjarjet e cenimit të sigurisë, mund të sjellin pasoja shumë serioze për subjektin e të dhënave personale. Në rast cenimi të </w:t>
      </w:r>
      <w:proofErr w:type="spellStart"/>
      <w:r w:rsidRPr="008E1D56">
        <w:rPr>
          <w:rFonts w:ascii="Garamond" w:eastAsiaTheme="minorHAnsi" w:hAnsi="Garamond" w:cs="Garamond"/>
          <w:color w:val="000000"/>
          <w:sz w:val="24"/>
          <w:szCs w:val="24"/>
          <w:lang w:val="sq-AL"/>
        </w:rPr>
        <w:t>të</w:t>
      </w:r>
      <w:proofErr w:type="spellEnd"/>
      <w:r w:rsidRPr="008E1D56">
        <w:rPr>
          <w:rFonts w:ascii="Garamond" w:eastAsiaTheme="minorHAnsi" w:hAnsi="Garamond" w:cs="Garamond"/>
          <w:color w:val="000000"/>
          <w:sz w:val="24"/>
          <w:szCs w:val="24"/>
          <w:lang w:val="sq-AL"/>
        </w:rPr>
        <w:t xml:space="preserve"> dhënave personale, kontrolluesi njofton </w:t>
      </w:r>
      <w:proofErr w:type="spellStart"/>
      <w:r w:rsidRPr="008E1D56">
        <w:rPr>
          <w:rFonts w:ascii="Garamond" w:eastAsiaTheme="minorHAnsi" w:hAnsi="Garamond" w:cs="Garamond"/>
          <w:color w:val="000000"/>
          <w:sz w:val="24"/>
          <w:szCs w:val="24"/>
          <w:lang w:val="sq-AL"/>
        </w:rPr>
        <w:t>Komisionerin</w:t>
      </w:r>
      <w:proofErr w:type="spellEnd"/>
      <w:r w:rsidRPr="008E1D56">
        <w:rPr>
          <w:rFonts w:ascii="Garamond" w:eastAsiaTheme="minorHAnsi" w:hAnsi="Garamond" w:cs="Garamond"/>
          <w:color w:val="000000"/>
          <w:sz w:val="24"/>
          <w:szCs w:val="24"/>
          <w:lang w:val="sq-AL"/>
        </w:rPr>
        <w:t xml:space="preserve"> sa më shpejt të jetë e mundur, por jo më vonë se 72 (shtatëdhjetë e dy) orë pas marrjes dijeni për cenimin. Në </w:t>
      </w:r>
      <w:r w:rsidRPr="008E1D56">
        <w:rPr>
          <w:rFonts w:ascii="Garamond" w:eastAsiaTheme="minorHAnsi" w:hAnsi="Garamond" w:cs="Garamond"/>
          <w:color w:val="000000"/>
          <w:sz w:val="24"/>
          <w:szCs w:val="24"/>
          <w:lang w:val="sq-AL"/>
        </w:rPr>
        <w:lastRenderedPageBreak/>
        <w:t xml:space="preserve">rast se njoftimi nuk kryhet brenda këtyre afateve, kontrolluesi i parashtron </w:t>
      </w:r>
      <w:proofErr w:type="spellStart"/>
      <w:r w:rsidRPr="008E1D56">
        <w:rPr>
          <w:rFonts w:ascii="Garamond" w:eastAsiaTheme="minorHAnsi" w:hAnsi="Garamond" w:cs="Garamond"/>
          <w:color w:val="000000"/>
          <w:sz w:val="24"/>
          <w:szCs w:val="24"/>
          <w:lang w:val="sq-AL"/>
        </w:rPr>
        <w:t>Komisionerit</w:t>
      </w:r>
      <w:proofErr w:type="spellEnd"/>
      <w:r w:rsidRPr="008E1D56">
        <w:rPr>
          <w:rFonts w:ascii="Garamond" w:eastAsiaTheme="minorHAnsi" w:hAnsi="Garamond" w:cs="Garamond"/>
          <w:color w:val="000000"/>
          <w:sz w:val="24"/>
          <w:szCs w:val="24"/>
          <w:lang w:val="sq-AL"/>
        </w:rPr>
        <w:t xml:space="preserve"> arsyet që kanë shkaktuar vonesën e njoftimit. </w:t>
      </w:r>
    </w:p>
    <w:p w14:paraId="4D7EE0E1" w14:textId="63978B7D"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 xml:space="preserve">5. Njoftimi për </w:t>
      </w:r>
      <w:proofErr w:type="spellStart"/>
      <w:r w:rsidRPr="008E1D56">
        <w:rPr>
          <w:rFonts w:ascii="Garamond" w:eastAsiaTheme="minorHAnsi" w:hAnsi="Garamond" w:cs="Garamond"/>
          <w:color w:val="000000"/>
          <w:sz w:val="24"/>
          <w:szCs w:val="24"/>
          <w:lang w:val="sq-AL"/>
        </w:rPr>
        <w:t>Komisionerin</w:t>
      </w:r>
      <w:proofErr w:type="spellEnd"/>
      <w:r w:rsidRPr="008E1D56">
        <w:rPr>
          <w:rFonts w:ascii="Garamond" w:eastAsiaTheme="minorHAnsi" w:hAnsi="Garamond" w:cs="Garamond"/>
          <w:color w:val="000000"/>
          <w:sz w:val="24"/>
          <w:szCs w:val="24"/>
          <w:lang w:val="sq-AL"/>
        </w:rPr>
        <w:t>, sipas pikës 1</w:t>
      </w:r>
      <w:r w:rsidR="00CE6062">
        <w:rPr>
          <w:rFonts w:ascii="Garamond" w:eastAsiaTheme="minorHAnsi" w:hAnsi="Garamond" w:cs="Garamond"/>
          <w:color w:val="000000"/>
          <w:sz w:val="24"/>
          <w:szCs w:val="24"/>
          <w:lang w:val="sq-AL"/>
        </w:rPr>
        <w:t>,</w:t>
      </w:r>
      <w:r w:rsidRPr="008E1D56">
        <w:rPr>
          <w:rFonts w:ascii="Garamond" w:eastAsiaTheme="minorHAnsi" w:hAnsi="Garamond" w:cs="Garamond"/>
          <w:color w:val="000000"/>
          <w:sz w:val="24"/>
          <w:szCs w:val="24"/>
          <w:lang w:val="sq-AL"/>
        </w:rPr>
        <w:t xml:space="preserve"> të këtij neni, duhet që të paktën: </w:t>
      </w:r>
    </w:p>
    <w:p w14:paraId="1786068F" w14:textId="724BB444"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 xml:space="preserve">a) të përshkruajë natyrën e cenimit të </w:t>
      </w:r>
      <w:proofErr w:type="spellStart"/>
      <w:r w:rsidRPr="008E1D56">
        <w:rPr>
          <w:rFonts w:ascii="Garamond" w:eastAsiaTheme="minorHAnsi" w:hAnsi="Garamond" w:cs="Garamond"/>
          <w:color w:val="000000"/>
          <w:sz w:val="24"/>
          <w:szCs w:val="24"/>
          <w:lang w:val="sq-AL"/>
        </w:rPr>
        <w:t>të</w:t>
      </w:r>
      <w:proofErr w:type="spellEnd"/>
      <w:r w:rsidRPr="008E1D56">
        <w:rPr>
          <w:rFonts w:ascii="Garamond" w:eastAsiaTheme="minorHAnsi" w:hAnsi="Garamond" w:cs="Garamond"/>
          <w:color w:val="000000"/>
          <w:sz w:val="24"/>
          <w:szCs w:val="24"/>
          <w:lang w:val="sq-AL"/>
        </w:rPr>
        <w:t xml:space="preserve"> dhënave personale, duke përfshirë, kur është e mundur, kategoritë dhe numrin e përafërt të subjekteve të </w:t>
      </w:r>
      <w:proofErr w:type="spellStart"/>
      <w:r w:rsidRPr="008E1D56">
        <w:rPr>
          <w:rFonts w:ascii="Garamond" w:eastAsiaTheme="minorHAnsi" w:hAnsi="Garamond" w:cs="Garamond"/>
          <w:color w:val="000000"/>
          <w:sz w:val="24"/>
          <w:szCs w:val="24"/>
          <w:lang w:val="sq-AL"/>
        </w:rPr>
        <w:t>të</w:t>
      </w:r>
      <w:proofErr w:type="spellEnd"/>
      <w:r w:rsidRPr="008E1D56">
        <w:rPr>
          <w:rFonts w:ascii="Garamond" w:eastAsiaTheme="minorHAnsi" w:hAnsi="Garamond" w:cs="Garamond"/>
          <w:color w:val="000000"/>
          <w:sz w:val="24"/>
          <w:szCs w:val="24"/>
          <w:lang w:val="sq-AL"/>
        </w:rPr>
        <w:t xml:space="preserve"> dhënave, si dhe kategoritë dhe numrin e përafërt të llogarive të </w:t>
      </w:r>
      <w:proofErr w:type="spellStart"/>
      <w:r w:rsidRPr="008E1D56">
        <w:rPr>
          <w:rFonts w:ascii="Garamond" w:eastAsiaTheme="minorHAnsi" w:hAnsi="Garamond" w:cs="Garamond"/>
          <w:color w:val="000000"/>
          <w:sz w:val="24"/>
          <w:szCs w:val="24"/>
          <w:lang w:val="sq-AL"/>
        </w:rPr>
        <w:t>të</w:t>
      </w:r>
      <w:proofErr w:type="spellEnd"/>
      <w:r w:rsidRPr="008E1D56">
        <w:rPr>
          <w:rFonts w:ascii="Garamond" w:eastAsiaTheme="minorHAnsi" w:hAnsi="Garamond" w:cs="Garamond"/>
          <w:color w:val="000000"/>
          <w:sz w:val="24"/>
          <w:szCs w:val="24"/>
          <w:lang w:val="sq-AL"/>
        </w:rPr>
        <w:t xml:space="preserve"> dhënave personale të prekura; </w:t>
      </w:r>
    </w:p>
    <w:p w14:paraId="0BB6683B" w14:textId="4DB4E09F"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 xml:space="preserve">b) të komunikojë emrin dhe të dhënat e kontaktit të nëpunësit të mbrojtjes së të dhënave ose të pikës tjetër të kontaktit; </w:t>
      </w:r>
    </w:p>
    <w:p w14:paraId="6FC94F76" w14:textId="4B2EC9C4"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 xml:space="preserve">c) të përshkruajë pasojat e mundshme të cenimit të </w:t>
      </w:r>
      <w:proofErr w:type="spellStart"/>
      <w:r w:rsidRPr="008E1D56">
        <w:rPr>
          <w:rFonts w:ascii="Garamond" w:eastAsiaTheme="minorHAnsi" w:hAnsi="Garamond" w:cs="Garamond"/>
          <w:color w:val="000000"/>
          <w:sz w:val="24"/>
          <w:szCs w:val="24"/>
          <w:lang w:val="sq-AL"/>
        </w:rPr>
        <w:t>të</w:t>
      </w:r>
      <w:proofErr w:type="spellEnd"/>
      <w:r w:rsidRPr="008E1D56">
        <w:rPr>
          <w:rFonts w:ascii="Garamond" w:eastAsiaTheme="minorHAnsi" w:hAnsi="Garamond" w:cs="Garamond"/>
          <w:color w:val="000000"/>
          <w:sz w:val="24"/>
          <w:szCs w:val="24"/>
          <w:lang w:val="sq-AL"/>
        </w:rPr>
        <w:t xml:space="preserve"> dhënave personale; </w:t>
      </w:r>
    </w:p>
    <w:p w14:paraId="18FA4C45" w14:textId="45D28E49"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 xml:space="preserve">d) të përshkruajë masat e marra ose të propozuara për t’u marrë nga kontrolluesi për të trajtuar cenimin e të dhënave personale, duke përfshirë, sipas rastit, masat për të zbutur efektet e mundshme negative të tij. </w:t>
      </w:r>
    </w:p>
    <w:p w14:paraId="554CA3D8" w14:textId="566DBC07"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r w:rsidRPr="008E1D56">
        <w:rPr>
          <w:rFonts w:ascii="Garamond" w:eastAsiaTheme="minorHAnsi" w:hAnsi="Garamond" w:cs="Garamond"/>
          <w:color w:val="000000"/>
          <w:sz w:val="24"/>
          <w:szCs w:val="24"/>
          <w:lang w:val="sq-AL"/>
        </w:rPr>
        <w:t xml:space="preserve">6. Stafi duhet të jetë i përgjegjshëm duke vepruar në mënyrë të menjëhershme dhe të përshtatshme gjatë përpunimit të </w:t>
      </w:r>
      <w:proofErr w:type="spellStart"/>
      <w:r w:rsidRPr="008E1D56">
        <w:rPr>
          <w:rFonts w:ascii="Garamond" w:eastAsiaTheme="minorHAnsi" w:hAnsi="Garamond" w:cs="Garamond"/>
          <w:color w:val="000000"/>
          <w:sz w:val="24"/>
          <w:szCs w:val="24"/>
          <w:lang w:val="sq-AL"/>
        </w:rPr>
        <w:t>të</w:t>
      </w:r>
      <w:proofErr w:type="spellEnd"/>
      <w:r w:rsidRPr="008E1D56">
        <w:rPr>
          <w:rFonts w:ascii="Garamond" w:eastAsiaTheme="minorHAnsi" w:hAnsi="Garamond" w:cs="Garamond"/>
          <w:color w:val="000000"/>
          <w:sz w:val="24"/>
          <w:szCs w:val="24"/>
          <w:lang w:val="sq-AL"/>
        </w:rPr>
        <w:t xml:space="preserve"> dhënave. Për këtë arsye, është e rëndësishme të rishikohen politikat, praktikat, masat e ndërmarra, si dhe procedurat e ndjekura për të siguruar që ato përputhen plotësisht me parimet e mbrojtjes së të dhënave. </w:t>
      </w:r>
    </w:p>
    <w:p w14:paraId="783678D2" w14:textId="77777777" w:rsidR="004C37B8" w:rsidRPr="008E1D56" w:rsidRDefault="004C37B8" w:rsidP="004C37B8">
      <w:pPr>
        <w:widowControl/>
        <w:adjustRightInd w:val="0"/>
        <w:ind w:firstLine="284"/>
        <w:jc w:val="both"/>
        <w:rPr>
          <w:rFonts w:ascii="Garamond" w:eastAsiaTheme="minorHAnsi" w:hAnsi="Garamond" w:cs="Garamond"/>
          <w:color w:val="000000"/>
          <w:sz w:val="24"/>
          <w:szCs w:val="24"/>
          <w:lang w:val="sq-AL"/>
        </w:rPr>
      </w:pPr>
    </w:p>
    <w:p w14:paraId="43040536" w14:textId="2FA18FC4" w:rsidR="001E206D" w:rsidRPr="008E1D56" w:rsidRDefault="003B19ED" w:rsidP="004C37B8">
      <w:pPr>
        <w:ind w:firstLine="284"/>
        <w:jc w:val="center"/>
        <w:rPr>
          <w:rFonts w:ascii="Garamond" w:hAnsi="Garamond"/>
          <w:sz w:val="24"/>
          <w:szCs w:val="24"/>
          <w:lang w:val="sq-AL"/>
        </w:rPr>
      </w:pPr>
      <w:r w:rsidRPr="008E1D56">
        <w:rPr>
          <w:rFonts w:ascii="Garamond" w:hAnsi="Garamond"/>
          <w:sz w:val="24"/>
          <w:szCs w:val="24"/>
          <w:lang w:val="sq-AL"/>
        </w:rPr>
        <w:t>Neni 7</w:t>
      </w:r>
    </w:p>
    <w:p w14:paraId="0C48C35C" w14:textId="77777777" w:rsidR="00E7094E" w:rsidRPr="008E1D56" w:rsidRDefault="00E7094E" w:rsidP="004C37B8">
      <w:pPr>
        <w:ind w:firstLine="284"/>
        <w:jc w:val="center"/>
        <w:rPr>
          <w:rFonts w:ascii="Garamond" w:hAnsi="Garamond"/>
          <w:b/>
          <w:sz w:val="24"/>
          <w:szCs w:val="24"/>
          <w:lang w:val="sq-AL"/>
        </w:rPr>
      </w:pPr>
      <w:r w:rsidRPr="008E1D56">
        <w:rPr>
          <w:rFonts w:ascii="Garamond" w:hAnsi="Garamond"/>
          <w:b/>
          <w:sz w:val="24"/>
          <w:szCs w:val="24"/>
          <w:lang w:val="sq-AL"/>
        </w:rPr>
        <w:t>Transferimi i të dhënave personale në fushën e arsimit</w:t>
      </w:r>
    </w:p>
    <w:p w14:paraId="5E7B529F" w14:textId="77777777" w:rsidR="00E7094E" w:rsidRPr="008E1D56" w:rsidRDefault="00E7094E" w:rsidP="004C37B8">
      <w:pPr>
        <w:ind w:firstLine="284"/>
        <w:jc w:val="both"/>
        <w:rPr>
          <w:rFonts w:ascii="Garamond" w:hAnsi="Garamond"/>
          <w:b/>
          <w:sz w:val="24"/>
          <w:szCs w:val="24"/>
          <w:lang w:val="sq-AL"/>
        </w:rPr>
      </w:pPr>
    </w:p>
    <w:p w14:paraId="53103B51" w14:textId="011C046F" w:rsidR="00224FB2" w:rsidRPr="008E1D56" w:rsidRDefault="004C37B8" w:rsidP="004C37B8">
      <w:pPr>
        <w:pStyle w:val="ListParagraph"/>
        <w:ind w:left="0" w:firstLine="284"/>
        <w:jc w:val="both"/>
        <w:rPr>
          <w:rFonts w:ascii="Garamond" w:hAnsi="Garamond"/>
          <w:sz w:val="24"/>
          <w:szCs w:val="24"/>
          <w:lang w:val="sq-AL"/>
        </w:rPr>
      </w:pPr>
      <w:bookmarkStart w:id="2" w:name="_Hlk193885571"/>
      <w:r w:rsidRPr="008E1D56">
        <w:rPr>
          <w:rFonts w:ascii="Garamond" w:hAnsi="Garamond"/>
          <w:sz w:val="24"/>
          <w:szCs w:val="24"/>
          <w:lang w:val="sq-AL"/>
        </w:rPr>
        <w:t xml:space="preserve">1. </w:t>
      </w:r>
      <w:r w:rsidR="00E7094E" w:rsidRPr="008E1D56">
        <w:rPr>
          <w:rFonts w:ascii="Garamond" w:hAnsi="Garamond"/>
          <w:sz w:val="24"/>
          <w:szCs w:val="24"/>
          <w:lang w:val="sq-AL"/>
        </w:rPr>
        <w:t>Transferimi i të dhënave personale të nxënësve,</w:t>
      </w:r>
      <w:r w:rsidR="00DA4F27" w:rsidRPr="008E1D56">
        <w:rPr>
          <w:rFonts w:ascii="Garamond" w:hAnsi="Garamond"/>
          <w:sz w:val="24"/>
          <w:szCs w:val="24"/>
          <w:lang w:val="sq-AL"/>
        </w:rPr>
        <w:t xml:space="preserve"> studentëve,</w:t>
      </w:r>
      <w:r w:rsidR="00E7094E" w:rsidRPr="008E1D56">
        <w:rPr>
          <w:rFonts w:ascii="Garamond" w:hAnsi="Garamond"/>
          <w:sz w:val="24"/>
          <w:szCs w:val="24"/>
          <w:lang w:val="sq-AL"/>
        </w:rPr>
        <w:t xml:space="preserve"> prindërve ose kujdestarëve të tyre, si dhe </w:t>
      </w:r>
      <w:r w:rsidR="00224FB2" w:rsidRPr="008E1D56">
        <w:rPr>
          <w:rFonts w:ascii="Garamond" w:hAnsi="Garamond"/>
          <w:sz w:val="24"/>
          <w:szCs w:val="24"/>
          <w:lang w:val="sq-AL"/>
        </w:rPr>
        <w:t xml:space="preserve">i </w:t>
      </w:r>
      <w:r w:rsidR="00E7094E" w:rsidRPr="008E1D56">
        <w:rPr>
          <w:rFonts w:ascii="Garamond" w:hAnsi="Garamond"/>
          <w:sz w:val="24"/>
          <w:szCs w:val="24"/>
          <w:lang w:val="sq-AL"/>
        </w:rPr>
        <w:t>stafit mësimor</w:t>
      </w:r>
      <w:r w:rsidR="00224FB2" w:rsidRPr="008E1D56">
        <w:rPr>
          <w:rFonts w:ascii="Garamond" w:hAnsi="Garamond"/>
          <w:sz w:val="24"/>
          <w:szCs w:val="24"/>
          <w:lang w:val="sq-AL"/>
        </w:rPr>
        <w:t>,</w:t>
      </w:r>
      <w:r w:rsidR="00FC53D5" w:rsidRPr="008E1D56">
        <w:rPr>
          <w:rFonts w:ascii="Garamond" w:hAnsi="Garamond"/>
          <w:sz w:val="24"/>
          <w:szCs w:val="24"/>
          <w:lang w:val="sq-AL"/>
        </w:rPr>
        <w:t xml:space="preserve"> </w:t>
      </w:r>
      <w:r w:rsidR="00E7094E" w:rsidRPr="008E1D56">
        <w:rPr>
          <w:rFonts w:ascii="Garamond" w:hAnsi="Garamond"/>
          <w:sz w:val="24"/>
          <w:szCs w:val="24"/>
          <w:lang w:val="sq-AL"/>
        </w:rPr>
        <w:t>administrativ të shkollave dhe organeve përgjegjëse, lejohet vetëm nëse</w:t>
      </w:r>
      <w:r w:rsidR="00224FB2" w:rsidRPr="008E1D56">
        <w:rPr>
          <w:rFonts w:ascii="Garamond" w:hAnsi="Garamond"/>
          <w:sz w:val="24"/>
          <w:szCs w:val="24"/>
          <w:lang w:val="sq-AL"/>
        </w:rPr>
        <w:t xml:space="preserve">: </w:t>
      </w:r>
    </w:p>
    <w:p w14:paraId="0CAB8BB2" w14:textId="0DB814E5" w:rsidR="007B52BF" w:rsidRPr="008E1D56" w:rsidRDefault="004C37B8" w:rsidP="004C37B8">
      <w:pPr>
        <w:pStyle w:val="ListParagraph"/>
        <w:ind w:left="0" w:firstLine="284"/>
        <w:jc w:val="both"/>
        <w:rPr>
          <w:rFonts w:ascii="Garamond" w:hAnsi="Garamond"/>
          <w:sz w:val="24"/>
          <w:szCs w:val="24"/>
          <w:lang w:val="sq-AL"/>
        </w:rPr>
      </w:pPr>
      <w:r w:rsidRPr="008E1D56">
        <w:rPr>
          <w:rFonts w:ascii="Garamond" w:hAnsi="Garamond"/>
          <w:sz w:val="24"/>
          <w:szCs w:val="24"/>
          <w:lang w:val="sq-AL"/>
        </w:rPr>
        <w:t xml:space="preserve">a) </w:t>
      </w:r>
      <w:r w:rsidR="00224FB2" w:rsidRPr="008E1D56">
        <w:rPr>
          <w:rFonts w:ascii="Garamond" w:hAnsi="Garamond"/>
          <w:sz w:val="24"/>
          <w:szCs w:val="24"/>
          <w:lang w:val="sq-AL"/>
        </w:rPr>
        <w:t>s</w:t>
      </w:r>
      <w:r w:rsidR="00E7094E" w:rsidRPr="008E1D56">
        <w:rPr>
          <w:rFonts w:ascii="Garamond" w:hAnsi="Garamond"/>
          <w:sz w:val="24"/>
          <w:szCs w:val="24"/>
          <w:lang w:val="sq-AL"/>
        </w:rPr>
        <w:t>ubjekti i të dhënave ka dhënë pëlqimin</w:t>
      </w:r>
      <w:r w:rsidR="007C2F30" w:rsidRPr="008E1D56">
        <w:rPr>
          <w:rStyle w:val="FootnoteReference"/>
          <w:rFonts w:ascii="Garamond" w:hAnsi="Garamond"/>
          <w:sz w:val="24"/>
          <w:szCs w:val="24"/>
          <w:lang w:val="sq-AL"/>
        </w:rPr>
        <w:footnoteReference w:id="4"/>
      </w:r>
      <w:r w:rsidR="00486E05" w:rsidRPr="008E1D56">
        <w:rPr>
          <w:rFonts w:ascii="Garamond" w:hAnsi="Garamond"/>
          <w:sz w:val="24"/>
          <w:szCs w:val="24"/>
          <w:lang w:val="sq-AL"/>
        </w:rPr>
        <w:t xml:space="preserve">, që </w:t>
      </w:r>
      <w:r w:rsidR="00224FB2" w:rsidRPr="008E1D56">
        <w:rPr>
          <w:rFonts w:ascii="Garamond" w:hAnsi="Garamond"/>
          <w:sz w:val="24"/>
          <w:szCs w:val="24"/>
          <w:lang w:val="sq-AL"/>
        </w:rPr>
        <w:t>sh</w:t>
      </w:r>
      <w:r w:rsidR="0062333F" w:rsidRPr="008E1D56">
        <w:rPr>
          <w:rFonts w:ascii="Garamond" w:hAnsi="Garamond"/>
          <w:sz w:val="24"/>
          <w:szCs w:val="24"/>
          <w:lang w:val="sq-AL"/>
        </w:rPr>
        <w:t>ë</w:t>
      </w:r>
      <w:r w:rsidR="00224FB2" w:rsidRPr="008E1D56">
        <w:rPr>
          <w:rFonts w:ascii="Garamond" w:hAnsi="Garamond"/>
          <w:sz w:val="24"/>
          <w:szCs w:val="24"/>
          <w:lang w:val="sq-AL"/>
        </w:rPr>
        <w:t>rben si prov</w:t>
      </w:r>
      <w:r w:rsidR="0062333F" w:rsidRPr="008E1D56">
        <w:rPr>
          <w:rFonts w:ascii="Garamond" w:hAnsi="Garamond"/>
          <w:sz w:val="24"/>
          <w:szCs w:val="24"/>
          <w:lang w:val="sq-AL"/>
        </w:rPr>
        <w:t>ë</w:t>
      </w:r>
      <w:r w:rsidR="00224FB2" w:rsidRPr="008E1D56">
        <w:rPr>
          <w:rFonts w:ascii="Garamond" w:hAnsi="Garamond"/>
          <w:sz w:val="24"/>
          <w:szCs w:val="24"/>
          <w:lang w:val="sq-AL"/>
        </w:rPr>
        <w:t xml:space="preserve"> e shfaqjes s</w:t>
      </w:r>
      <w:r w:rsidR="0062333F" w:rsidRPr="008E1D56">
        <w:rPr>
          <w:rFonts w:ascii="Garamond" w:hAnsi="Garamond"/>
          <w:sz w:val="24"/>
          <w:szCs w:val="24"/>
          <w:lang w:val="sq-AL"/>
        </w:rPr>
        <w:t>ë</w:t>
      </w:r>
      <w:r w:rsidR="00224FB2" w:rsidRPr="008E1D56">
        <w:rPr>
          <w:rFonts w:ascii="Garamond" w:hAnsi="Garamond"/>
          <w:sz w:val="24"/>
          <w:szCs w:val="24"/>
          <w:lang w:val="sq-AL"/>
        </w:rPr>
        <w:t xml:space="preserve"> v</w:t>
      </w:r>
      <w:r w:rsidR="00907A3E" w:rsidRPr="008E1D56">
        <w:rPr>
          <w:rFonts w:ascii="Garamond" w:hAnsi="Garamond"/>
          <w:sz w:val="24"/>
          <w:szCs w:val="24"/>
          <w:lang w:val="sq-AL"/>
        </w:rPr>
        <w:t>ullnet</w:t>
      </w:r>
      <w:r w:rsidR="00224FB2" w:rsidRPr="008E1D56">
        <w:rPr>
          <w:rFonts w:ascii="Garamond" w:hAnsi="Garamond"/>
          <w:sz w:val="24"/>
          <w:szCs w:val="24"/>
          <w:lang w:val="sq-AL"/>
        </w:rPr>
        <w:t>it</w:t>
      </w:r>
      <w:r w:rsidR="00907A3E" w:rsidRPr="008E1D56">
        <w:rPr>
          <w:rFonts w:ascii="Garamond" w:hAnsi="Garamond"/>
          <w:sz w:val="24"/>
          <w:szCs w:val="24"/>
          <w:lang w:val="sq-AL"/>
        </w:rPr>
        <w:t xml:space="preserve"> të qartë, të plotë e të lirë, çka nënkupton që subjekti i të dhënave është informuar për arsyen e përpunimit dhe </w:t>
      </w:r>
      <w:r w:rsidR="00DF79A3" w:rsidRPr="008E1D56">
        <w:rPr>
          <w:rFonts w:ascii="Garamond" w:hAnsi="Garamond"/>
          <w:sz w:val="24"/>
          <w:szCs w:val="24"/>
          <w:lang w:val="sq-AL"/>
        </w:rPr>
        <w:t>shpreh pëlqimin për përpunimin e të dhënave personale që i përkasin atij</w:t>
      </w:r>
      <w:r w:rsidR="00550053" w:rsidRPr="008E1D56">
        <w:rPr>
          <w:rFonts w:ascii="Garamond" w:hAnsi="Garamond"/>
          <w:sz w:val="24"/>
          <w:szCs w:val="24"/>
          <w:lang w:val="sq-AL"/>
        </w:rPr>
        <w:t>/</w:t>
      </w:r>
      <w:r w:rsidR="00DF79A3" w:rsidRPr="008E1D56">
        <w:rPr>
          <w:rFonts w:ascii="Garamond" w:hAnsi="Garamond"/>
          <w:sz w:val="24"/>
          <w:szCs w:val="24"/>
          <w:lang w:val="sq-AL"/>
        </w:rPr>
        <w:t>asaj për një ose më shumë qëllime të caktuara</w:t>
      </w:r>
      <w:r w:rsidR="00CE6062">
        <w:rPr>
          <w:rFonts w:ascii="Garamond" w:hAnsi="Garamond"/>
          <w:sz w:val="24"/>
          <w:szCs w:val="24"/>
          <w:lang w:val="sq-AL"/>
        </w:rPr>
        <w:t>;</w:t>
      </w:r>
      <w:r w:rsidR="00D3574F" w:rsidRPr="008E1D56">
        <w:rPr>
          <w:rFonts w:ascii="Garamond" w:hAnsi="Garamond"/>
          <w:sz w:val="24"/>
          <w:szCs w:val="24"/>
          <w:lang w:val="sq-AL"/>
        </w:rPr>
        <w:t xml:space="preserve"> </w:t>
      </w:r>
    </w:p>
    <w:p w14:paraId="04AF1787" w14:textId="5DD04302" w:rsidR="00E7094E" w:rsidRPr="008E1D56" w:rsidRDefault="004C37B8" w:rsidP="004C37B8">
      <w:pPr>
        <w:pStyle w:val="ListParagraph"/>
        <w:ind w:left="0" w:firstLine="284"/>
        <w:jc w:val="both"/>
        <w:rPr>
          <w:rFonts w:ascii="Garamond" w:hAnsi="Garamond"/>
          <w:sz w:val="24"/>
          <w:szCs w:val="24"/>
          <w:lang w:val="sq-AL"/>
        </w:rPr>
      </w:pPr>
      <w:r w:rsidRPr="008E1D56">
        <w:rPr>
          <w:rFonts w:ascii="Garamond" w:hAnsi="Garamond"/>
          <w:sz w:val="24"/>
          <w:szCs w:val="24"/>
          <w:lang w:val="sq-AL"/>
        </w:rPr>
        <w:t xml:space="preserve">b) </w:t>
      </w:r>
      <w:r w:rsidR="00224FB2" w:rsidRPr="008E1D56">
        <w:rPr>
          <w:rFonts w:ascii="Garamond" w:hAnsi="Garamond"/>
          <w:sz w:val="24"/>
          <w:szCs w:val="24"/>
          <w:lang w:val="sq-AL"/>
        </w:rPr>
        <w:t>ë</w:t>
      </w:r>
      <w:r w:rsidR="00E7094E" w:rsidRPr="008E1D56">
        <w:rPr>
          <w:rFonts w:ascii="Garamond" w:hAnsi="Garamond"/>
          <w:sz w:val="24"/>
          <w:szCs w:val="24"/>
          <w:lang w:val="sq-AL"/>
        </w:rPr>
        <w:t xml:space="preserve">shtë e nevojshme për </w:t>
      </w:r>
      <w:r w:rsidR="00550053" w:rsidRPr="008E1D56">
        <w:rPr>
          <w:rFonts w:ascii="Garamond" w:hAnsi="Garamond"/>
          <w:sz w:val="24"/>
          <w:szCs w:val="24"/>
          <w:lang w:val="sq-AL"/>
        </w:rPr>
        <w:t xml:space="preserve">përmbushjen dhe </w:t>
      </w:r>
      <w:r w:rsidR="00E7094E" w:rsidRPr="008E1D56">
        <w:rPr>
          <w:rFonts w:ascii="Garamond" w:hAnsi="Garamond"/>
          <w:sz w:val="24"/>
          <w:szCs w:val="24"/>
          <w:lang w:val="sq-AL"/>
        </w:rPr>
        <w:t xml:space="preserve">realizimin e detyrave </w:t>
      </w:r>
      <w:r w:rsidR="00A016ED" w:rsidRPr="008E1D56">
        <w:rPr>
          <w:rFonts w:ascii="Garamond" w:hAnsi="Garamond"/>
          <w:sz w:val="24"/>
          <w:szCs w:val="24"/>
          <w:lang w:val="sq-AL"/>
        </w:rPr>
        <w:t>q</w:t>
      </w:r>
      <w:r w:rsidR="00C03492" w:rsidRPr="008E1D56">
        <w:rPr>
          <w:rFonts w:ascii="Garamond" w:hAnsi="Garamond"/>
          <w:sz w:val="24"/>
          <w:szCs w:val="24"/>
          <w:lang w:val="sq-AL"/>
        </w:rPr>
        <w:t>ë</w:t>
      </w:r>
      <w:r w:rsidR="00A016ED" w:rsidRPr="008E1D56">
        <w:rPr>
          <w:rFonts w:ascii="Garamond" w:hAnsi="Garamond"/>
          <w:sz w:val="24"/>
          <w:szCs w:val="24"/>
          <w:lang w:val="sq-AL"/>
        </w:rPr>
        <w:t xml:space="preserve"> përcakton legjislacioni </w:t>
      </w:r>
      <w:r w:rsidR="00E7094E" w:rsidRPr="008E1D56">
        <w:rPr>
          <w:rFonts w:ascii="Garamond" w:hAnsi="Garamond"/>
          <w:sz w:val="24"/>
          <w:szCs w:val="24"/>
          <w:lang w:val="sq-AL"/>
        </w:rPr>
        <w:t>në fushën e arsimit</w:t>
      </w:r>
      <w:r w:rsidR="00224FB2" w:rsidRPr="008E1D56">
        <w:rPr>
          <w:rFonts w:ascii="Garamond" w:hAnsi="Garamond"/>
          <w:sz w:val="24"/>
          <w:szCs w:val="24"/>
          <w:lang w:val="sq-AL"/>
        </w:rPr>
        <w:t>. T</w:t>
      </w:r>
      <w:r w:rsidR="0062333F" w:rsidRPr="008E1D56">
        <w:rPr>
          <w:rFonts w:ascii="Garamond" w:hAnsi="Garamond"/>
          <w:sz w:val="24"/>
          <w:szCs w:val="24"/>
          <w:lang w:val="sq-AL"/>
        </w:rPr>
        <w:t>ë</w:t>
      </w:r>
      <w:r w:rsidR="00224FB2" w:rsidRPr="008E1D56">
        <w:rPr>
          <w:rFonts w:ascii="Garamond" w:hAnsi="Garamond"/>
          <w:sz w:val="24"/>
          <w:szCs w:val="24"/>
          <w:lang w:val="sq-AL"/>
        </w:rPr>
        <w:t xml:space="preserve"> dh</w:t>
      </w:r>
      <w:r w:rsidR="0062333F" w:rsidRPr="008E1D56">
        <w:rPr>
          <w:rFonts w:ascii="Garamond" w:hAnsi="Garamond"/>
          <w:sz w:val="24"/>
          <w:szCs w:val="24"/>
          <w:lang w:val="sq-AL"/>
        </w:rPr>
        <w:t>ë</w:t>
      </w:r>
      <w:r w:rsidR="00224FB2" w:rsidRPr="008E1D56">
        <w:rPr>
          <w:rFonts w:ascii="Garamond" w:hAnsi="Garamond"/>
          <w:sz w:val="24"/>
          <w:szCs w:val="24"/>
          <w:lang w:val="sq-AL"/>
        </w:rPr>
        <w:t>nat nuk p</w:t>
      </w:r>
      <w:r w:rsidR="0062333F" w:rsidRPr="008E1D56">
        <w:rPr>
          <w:rFonts w:ascii="Garamond" w:hAnsi="Garamond"/>
          <w:sz w:val="24"/>
          <w:szCs w:val="24"/>
          <w:lang w:val="sq-AL"/>
        </w:rPr>
        <w:t>ë</w:t>
      </w:r>
      <w:r w:rsidR="00224FB2" w:rsidRPr="008E1D56">
        <w:rPr>
          <w:rFonts w:ascii="Garamond" w:hAnsi="Garamond"/>
          <w:sz w:val="24"/>
          <w:szCs w:val="24"/>
          <w:lang w:val="sq-AL"/>
        </w:rPr>
        <w:t xml:space="preserve">rpunohen </w:t>
      </w:r>
      <w:r w:rsidR="00E7094E" w:rsidRPr="008E1D56">
        <w:rPr>
          <w:rFonts w:ascii="Garamond" w:hAnsi="Garamond"/>
          <w:sz w:val="24"/>
          <w:szCs w:val="24"/>
          <w:lang w:val="sq-AL"/>
        </w:rPr>
        <w:t xml:space="preserve">për një qëllim </w:t>
      </w:r>
      <w:r w:rsidR="00B81C68" w:rsidRPr="008E1D56">
        <w:rPr>
          <w:rFonts w:ascii="Garamond" w:hAnsi="Garamond"/>
          <w:sz w:val="24"/>
          <w:szCs w:val="24"/>
          <w:lang w:val="sq-AL"/>
        </w:rPr>
        <w:t>tjet</w:t>
      </w:r>
      <w:r w:rsidR="0062333F" w:rsidRPr="008E1D56">
        <w:rPr>
          <w:rFonts w:ascii="Garamond" w:hAnsi="Garamond"/>
          <w:sz w:val="24"/>
          <w:szCs w:val="24"/>
          <w:lang w:val="sq-AL"/>
        </w:rPr>
        <w:t>ë</w:t>
      </w:r>
      <w:r w:rsidR="00B81C68" w:rsidRPr="008E1D56">
        <w:rPr>
          <w:rFonts w:ascii="Garamond" w:hAnsi="Garamond"/>
          <w:sz w:val="24"/>
          <w:szCs w:val="24"/>
          <w:lang w:val="sq-AL"/>
        </w:rPr>
        <w:t>r nga ai</w:t>
      </w:r>
      <w:r w:rsidR="00B81C68" w:rsidRPr="008E1D56">
        <w:rPr>
          <w:rStyle w:val="FootnoteReference"/>
          <w:rFonts w:ascii="Garamond" w:hAnsi="Garamond"/>
          <w:sz w:val="24"/>
          <w:szCs w:val="24"/>
          <w:lang w:val="sq-AL"/>
        </w:rPr>
        <w:footnoteReference w:id="5"/>
      </w:r>
      <w:r w:rsidR="009A3F55" w:rsidRPr="008E1D56">
        <w:rPr>
          <w:rFonts w:ascii="Garamond" w:hAnsi="Garamond"/>
          <w:sz w:val="24"/>
          <w:szCs w:val="24"/>
          <w:lang w:val="sq-AL"/>
        </w:rPr>
        <w:t xml:space="preserve"> </w:t>
      </w:r>
      <w:r w:rsidR="0062333F" w:rsidRPr="008E1D56">
        <w:rPr>
          <w:rFonts w:ascii="Garamond" w:hAnsi="Garamond"/>
          <w:sz w:val="24"/>
          <w:szCs w:val="24"/>
          <w:lang w:val="sq-AL"/>
        </w:rPr>
        <w:t xml:space="preserve">fillestar i përcaktuar në momentin e mbledhjes. </w:t>
      </w:r>
      <w:r w:rsidR="005C41E7" w:rsidRPr="008E1D56">
        <w:rPr>
          <w:rFonts w:ascii="Garamond" w:hAnsi="Garamond"/>
          <w:sz w:val="24"/>
          <w:szCs w:val="24"/>
          <w:lang w:val="sq-AL"/>
        </w:rPr>
        <w:t xml:space="preserve">Nëse </w:t>
      </w:r>
      <w:r w:rsidR="00E7094E" w:rsidRPr="008E1D56">
        <w:rPr>
          <w:rFonts w:ascii="Garamond" w:hAnsi="Garamond"/>
          <w:sz w:val="24"/>
          <w:szCs w:val="24"/>
          <w:lang w:val="sq-AL"/>
        </w:rPr>
        <w:t xml:space="preserve">të dhënat duhet të transferohen për një qëllim të ndryshëm nga ai </w:t>
      </w:r>
      <w:r w:rsidR="009838EB" w:rsidRPr="008E1D56">
        <w:rPr>
          <w:rFonts w:ascii="Garamond" w:hAnsi="Garamond"/>
          <w:sz w:val="24"/>
          <w:szCs w:val="24"/>
          <w:lang w:val="sq-AL"/>
        </w:rPr>
        <w:t>fillestar</w:t>
      </w:r>
      <w:r w:rsidR="00E7094E" w:rsidRPr="008E1D56">
        <w:rPr>
          <w:rFonts w:ascii="Garamond" w:hAnsi="Garamond"/>
          <w:sz w:val="24"/>
          <w:szCs w:val="24"/>
          <w:lang w:val="sq-AL"/>
        </w:rPr>
        <w:t xml:space="preserve">, subjekti i të dhënave duhet të japë </w:t>
      </w:r>
      <w:r w:rsidR="005C41E7" w:rsidRPr="008E1D56">
        <w:rPr>
          <w:rFonts w:ascii="Garamond" w:hAnsi="Garamond"/>
          <w:sz w:val="24"/>
          <w:szCs w:val="24"/>
          <w:lang w:val="sq-AL"/>
        </w:rPr>
        <w:t xml:space="preserve">përsëri </w:t>
      </w:r>
      <w:r w:rsidR="00A51A6D" w:rsidRPr="008E1D56">
        <w:rPr>
          <w:rFonts w:ascii="Garamond" w:hAnsi="Garamond"/>
          <w:sz w:val="24"/>
          <w:szCs w:val="24"/>
          <w:lang w:val="sq-AL"/>
        </w:rPr>
        <w:t>pëlqimin</w:t>
      </w:r>
      <w:r w:rsidR="005C41E7" w:rsidRPr="008E1D56">
        <w:rPr>
          <w:rFonts w:ascii="Garamond" w:hAnsi="Garamond"/>
          <w:sz w:val="24"/>
          <w:szCs w:val="24"/>
          <w:lang w:val="sq-AL"/>
        </w:rPr>
        <w:t xml:space="preserve"> për këtë qëllim të ri.</w:t>
      </w:r>
      <w:r w:rsidR="00D3574F" w:rsidRPr="008E1D56">
        <w:rPr>
          <w:rFonts w:ascii="Garamond" w:hAnsi="Garamond"/>
          <w:sz w:val="24"/>
          <w:szCs w:val="24"/>
          <w:lang w:val="sq-AL"/>
        </w:rPr>
        <w:t xml:space="preserve"> </w:t>
      </w:r>
    </w:p>
    <w:p w14:paraId="5E4298CA" w14:textId="05D70E6C" w:rsidR="003B19ED" w:rsidRPr="008E1D56" w:rsidRDefault="004C37B8" w:rsidP="004C37B8">
      <w:pPr>
        <w:pStyle w:val="ListParagraph"/>
        <w:ind w:left="0" w:firstLine="284"/>
        <w:jc w:val="both"/>
        <w:rPr>
          <w:rFonts w:ascii="Garamond" w:hAnsi="Garamond"/>
          <w:sz w:val="24"/>
          <w:szCs w:val="24"/>
          <w:lang w:val="sq-AL"/>
        </w:rPr>
      </w:pPr>
      <w:r w:rsidRPr="008E1D56">
        <w:rPr>
          <w:rFonts w:ascii="Garamond" w:hAnsi="Garamond"/>
          <w:sz w:val="24"/>
          <w:szCs w:val="24"/>
          <w:lang w:val="sq-AL"/>
        </w:rPr>
        <w:t xml:space="preserve">2. </w:t>
      </w:r>
      <w:r w:rsidR="00E7094E" w:rsidRPr="008E1D56">
        <w:rPr>
          <w:rFonts w:ascii="Garamond" w:hAnsi="Garamond"/>
          <w:sz w:val="24"/>
          <w:szCs w:val="24"/>
          <w:lang w:val="sq-AL"/>
        </w:rPr>
        <w:t xml:space="preserve">Nëse të dhënat personale do të transferohen për një qëllim </w:t>
      </w:r>
      <w:r w:rsidR="0062333F" w:rsidRPr="008E1D56">
        <w:rPr>
          <w:rFonts w:ascii="Garamond" w:hAnsi="Garamond"/>
          <w:sz w:val="24"/>
          <w:szCs w:val="24"/>
          <w:lang w:val="sq-AL"/>
        </w:rPr>
        <w:t xml:space="preserve">të </w:t>
      </w:r>
      <w:r w:rsidR="00E7094E" w:rsidRPr="008E1D56">
        <w:rPr>
          <w:rFonts w:ascii="Garamond" w:hAnsi="Garamond"/>
          <w:sz w:val="24"/>
          <w:szCs w:val="24"/>
          <w:lang w:val="sq-AL"/>
        </w:rPr>
        <w:t>ndrysh</w:t>
      </w:r>
      <w:r w:rsidR="0062333F" w:rsidRPr="008E1D56">
        <w:rPr>
          <w:rFonts w:ascii="Garamond" w:hAnsi="Garamond"/>
          <w:sz w:val="24"/>
          <w:szCs w:val="24"/>
          <w:lang w:val="sq-AL"/>
        </w:rPr>
        <w:t>ëm</w:t>
      </w:r>
      <w:r w:rsidR="00E7094E" w:rsidRPr="008E1D56">
        <w:rPr>
          <w:rFonts w:ascii="Garamond" w:hAnsi="Garamond"/>
          <w:sz w:val="24"/>
          <w:szCs w:val="24"/>
          <w:lang w:val="sq-AL"/>
        </w:rPr>
        <w:t xml:space="preserve"> ,</w:t>
      </w:r>
      <w:r w:rsidR="0062333F" w:rsidRPr="008E1D56">
        <w:rPr>
          <w:rFonts w:ascii="Garamond" w:hAnsi="Garamond"/>
          <w:sz w:val="24"/>
          <w:szCs w:val="24"/>
          <w:lang w:val="sq-AL"/>
        </w:rPr>
        <w:t xml:space="preserve"> kontrolluesi</w:t>
      </w:r>
      <w:r w:rsidR="00E7094E" w:rsidRPr="008E1D56">
        <w:rPr>
          <w:rFonts w:ascii="Garamond" w:hAnsi="Garamond"/>
          <w:sz w:val="24"/>
          <w:szCs w:val="24"/>
          <w:lang w:val="sq-AL"/>
        </w:rPr>
        <w:t xml:space="preserve"> duhet të sigurohet që edhe qëllimi i ri të jetë në përputhje me të gjitha parimet e mbrojtjes së të dhënave dhe dispozitat e </w:t>
      </w:r>
      <w:r w:rsidR="001E0029" w:rsidRPr="008E1D56">
        <w:rPr>
          <w:rFonts w:ascii="Garamond" w:hAnsi="Garamond"/>
          <w:sz w:val="24"/>
          <w:szCs w:val="24"/>
          <w:lang w:val="sq-AL"/>
        </w:rPr>
        <w:t>ligjit</w:t>
      </w:r>
      <w:r w:rsidR="000D396D" w:rsidRPr="008E1D56">
        <w:rPr>
          <w:rFonts w:ascii="Garamond" w:hAnsi="Garamond"/>
          <w:sz w:val="24"/>
          <w:szCs w:val="24"/>
          <w:lang w:val="sq-AL"/>
        </w:rPr>
        <w:t xml:space="preserve"> nr.</w:t>
      </w:r>
      <w:r w:rsidR="001E0029" w:rsidRPr="008E1D56">
        <w:rPr>
          <w:rFonts w:ascii="Garamond" w:hAnsi="Garamond"/>
          <w:sz w:val="24"/>
          <w:szCs w:val="24"/>
          <w:lang w:val="sq-AL"/>
        </w:rPr>
        <w:t xml:space="preserve"> 124/2024</w:t>
      </w:r>
      <w:r w:rsidR="00CE6062" w:rsidRPr="00CE6062">
        <w:rPr>
          <w:rFonts w:ascii="Garamond" w:hAnsi="Garamond"/>
          <w:sz w:val="24"/>
          <w:szCs w:val="24"/>
          <w:lang w:val="sq-AL"/>
        </w:rPr>
        <w:t>,</w:t>
      </w:r>
      <w:r w:rsidR="001E0029" w:rsidRPr="00CE6062">
        <w:rPr>
          <w:rFonts w:ascii="Garamond" w:hAnsi="Garamond"/>
          <w:sz w:val="24"/>
          <w:szCs w:val="24"/>
          <w:lang w:val="sq-AL"/>
        </w:rPr>
        <w:t xml:space="preserve"> “</w:t>
      </w:r>
      <w:r w:rsidR="001E0029" w:rsidRPr="00CE6062">
        <w:rPr>
          <w:rFonts w:ascii="Garamond" w:hAnsi="Garamond"/>
          <w:iCs/>
          <w:sz w:val="24"/>
          <w:szCs w:val="24"/>
          <w:lang w:val="sq-AL"/>
        </w:rPr>
        <w:t>Për mbrojtjen e të dhënave personale</w:t>
      </w:r>
      <w:r w:rsidR="001E0029" w:rsidRPr="00CE6062">
        <w:rPr>
          <w:rFonts w:ascii="Garamond" w:hAnsi="Garamond"/>
          <w:sz w:val="24"/>
          <w:szCs w:val="24"/>
          <w:lang w:val="sq-AL"/>
        </w:rPr>
        <w:t>”</w:t>
      </w:r>
      <w:r w:rsidR="00CE6062" w:rsidRPr="00CE6062">
        <w:rPr>
          <w:rFonts w:ascii="Garamond" w:hAnsi="Garamond"/>
          <w:sz w:val="24"/>
          <w:szCs w:val="24"/>
          <w:lang w:val="sq-AL"/>
        </w:rPr>
        <w:t>,</w:t>
      </w:r>
      <w:r w:rsidR="0062333F" w:rsidRPr="00CE6062">
        <w:rPr>
          <w:rFonts w:ascii="Garamond" w:hAnsi="Garamond"/>
          <w:sz w:val="24"/>
          <w:szCs w:val="24"/>
          <w:lang w:val="sq-AL"/>
        </w:rPr>
        <w:t xml:space="preserve"> si dhe</w:t>
      </w:r>
      <w:r w:rsidR="0062333F" w:rsidRPr="008E1D56">
        <w:rPr>
          <w:rFonts w:ascii="Garamond" w:hAnsi="Garamond"/>
          <w:sz w:val="24"/>
          <w:szCs w:val="24"/>
          <w:lang w:val="sq-AL"/>
        </w:rPr>
        <w:t xml:space="preserve"> të sigurojë që subjekti i të dhënave të ketë dhënë përsëri pëlqimin për këtë qëllim të ri</w:t>
      </w:r>
      <w:r w:rsidR="003B19ED" w:rsidRPr="008E1D56">
        <w:rPr>
          <w:rFonts w:ascii="Garamond" w:hAnsi="Garamond"/>
          <w:sz w:val="24"/>
          <w:szCs w:val="24"/>
          <w:lang w:val="sq-AL"/>
        </w:rPr>
        <w:t>.</w:t>
      </w:r>
      <w:r w:rsidR="00D3574F" w:rsidRPr="008E1D56">
        <w:rPr>
          <w:rFonts w:ascii="Garamond" w:hAnsi="Garamond"/>
          <w:sz w:val="24"/>
          <w:szCs w:val="24"/>
          <w:lang w:val="sq-AL"/>
        </w:rPr>
        <w:t xml:space="preserve"> </w:t>
      </w:r>
    </w:p>
    <w:p w14:paraId="3D75BF67" w14:textId="2EDB8F32" w:rsidR="00E7094E" w:rsidRPr="008E1D56" w:rsidRDefault="004C37B8" w:rsidP="004C37B8">
      <w:pPr>
        <w:pStyle w:val="ListParagraph"/>
        <w:ind w:left="0" w:firstLine="284"/>
        <w:jc w:val="both"/>
        <w:rPr>
          <w:rFonts w:ascii="Garamond" w:hAnsi="Garamond"/>
          <w:sz w:val="24"/>
          <w:szCs w:val="24"/>
          <w:lang w:val="sq-AL"/>
        </w:rPr>
      </w:pPr>
      <w:r w:rsidRPr="008E1D56">
        <w:rPr>
          <w:rFonts w:ascii="Garamond" w:hAnsi="Garamond"/>
          <w:sz w:val="24"/>
          <w:szCs w:val="24"/>
          <w:lang w:val="sq-AL"/>
        </w:rPr>
        <w:t xml:space="preserve">3. </w:t>
      </w:r>
      <w:r w:rsidR="00E7094E" w:rsidRPr="008E1D56">
        <w:rPr>
          <w:rFonts w:ascii="Garamond" w:hAnsi="Garamond"/>
          <w:sz w:val="24"/>
          <w:szCs w:val="24"/>
          <w:lang w:val="sq-AL"/>
        </w:rPr>
        <w:t xml:space="preserve">Çdo transferim duhet të dokumentohet në </w:t>
      </w:r>
      <w:r w:rsidR="009838EB" w:rsidRPr="008E1D56">
        <w:rPr>
          <w:rFonts w:ascii="Garamond" w:hAnsi="Garamond"/>
          <w:sz w:val="24"/>
          <w:szCs w:val="24"/>
          <w:lang w:val="sq-AL"/>
        </w:rPr>
        <w:t>përputhje me nenin 27</w:t>
      </w:r>
      <w:r w:rsidR="00CE6062">
        <w:rPr>
          <w:rFonts w:ascii="Garamond" w:hAnsi="Garamond"/>
          <w:sz w:val="24"/>
          <w:szCs w:val="24"/>
          <w:lang w:val="sq-AL"/>
        </w:rPr>
        <w:t>,</w:t>
      </w:r>
      <w:r w:rsidR="009838EB" w:rsidRPr="008E1D56">
        <w:rPr>
          <w:rFonts w:ascii="Garamond" w:hAnsi="Garamond"/>
          <w:sz w:val="24"/>
          <w:szCs w:val="24"/>
          <w:lang w:val="sq-AL"/>
        </w:rPr>
        <w:t xml:space="preserve"> të </w:t>
      </w:r>
      <w:r w:rsidR="00CE6062">
        <w:rPr>
          <w:rFonts w:ascii="Garamond" w:hAnsi="Garamond"/>
          <w:sz w:val="24"/>
          <w:szCs w:val="24"/>
          <w:lang w:val="sq-AL"/>
        </w:rPr>
        <w:t>l</w:t>
      </w:r>
      <w:r w:rsidR="009838EB" w:rsidRPr="008E1D56">
        <w:rPr>
          <w:rFonts w:ascii="Garamond" w:hAnsi="Garamond"/>
          <w:sz w:val="24"/>
          <w:szCs w:val="24"/>
          <w:lang w:val="sq-AL"/>
        </w:rPr>
        <w:t>igjit</w:t>
      </w:r>
      <w:r w:rsidR="00E7094E" w:rsidRPr="008E1D56">
        <w:rPr>
          <w:rFonts w:ascii="Garamond" w:hAnsi="Garamond"/>
          <w:sz w:val="24"/>
          <w:szCs w:val="24"/>
          <w:lang w:val="sq-AL"/>
        </w:rPr>
        <w:t>.</w:t>
      </w:r>
      <w:r w:rsidR="00D3574F" w:rsidRPr="008E1D56">
        <w:rPr>
          <w:rFonts w:ascii="Garamond" w:hAnsi="Garamond"/>
          <w:sz w:val="24"/>
          <w:szCs w:val="24"/>
          <w:lang w:val="sq-AL"/>
        </w:rPr>
        <w:t xml:space="preserve"> </w:t>
      </w:r>
    </w:p>
    <w:p w14:paraId="2318B419" w14:textId="2FB9295A" w:rsidR="003B19ED" w:rsidRPr="008E1D56" w:rsidRDefault="003B19ED" w:rsidP="004C37B8">
      <w:pPr>
        <w:ind w:firstLine="284"/>
        <w:rPr>
          <w:rFonts w:ascii="Garamond" w:hAnsi="Garamond"/>
          <w:b/>
          <w:sz w:val="24"/>
          <w:szCs w:val="24"/>
          <w:lang w:val="sq-AL"/>
        </w:rPr>
      </w:pPr>
    </w:p>
    <w:p w14:paraId="54A6D44F" w14:textId="0B4CF9D2" w:rsidR="00AC34FB" w:rsidRPr="008E1D56" w:rsidRDefault="003B19ED" w:rsidP="004C37B8">
      <w:pPr>
        <w:ind w:firstLine="284"/>
        <w:jc w:val="center"/>
        <w:rPr>
          <w:rFonts w:ascii="Garamond" w:hAnsi="Garamond"/>
          <w:sz w:val="24"/>
          <w:szCs w:val="24"/>
          <w:lang w:val="sq-AL"/>
        </w:rPr>
      </w:pPr>
      <w:r w:rsidRPr="008E1D56">
        <w:rPr>
          <w:rFonts w:ascii="Garamond" w:hAnsi="Garamond"/>
          <w:sz w:val="24"/>
          <w:szCs w:val="24"/>
          <w:lang w:val="sq-AL"/>
        </w:rPr>
        <w:t>Neni 8</w:t>
      </w:r>
    </w:p>
    <w:p w14:paraId="1F2BAC00" w14:textId="77777777" w:rsidR="001E206D" w:rsidRPr="008E1D56" w:rsidRDefault="001E206D" w:rsidP="004C37B8">
      <w:pPr>
        <w:ind w:firstLine="284"/>
        <w:jc w:val="center"/>
        <w:rPr>
          <w:rFonts w:ascii="Garamond" w:hAnsi="Garamond"/>
          <w:b/>
          <w:sz w:val="24"/>
          <w:szCs w:val="24"/>
          <w:lang w:val="sq-AL"/>
        </w:rPr>
      </w:pPr>
      <w:r w:rsidRPr="008E1D56">
        <w:rPr>
          <w:rFonts w:ascii="Garamond" w:hAnsi="Garamond"/>
          <w:b/>
          <w:sz w:val="24"/>
          <w:szCs w:val="24"/>
          <w:lang w:val="sq-AL"/>
        </w:rPr>
        <w:t>Dispozita përfundimtare</w:t>
      </w:r>
    </w:p>
    <w:p w14:paraId="6972328C" w14:textId="77777777" w:rsidR="00AC34FB" w:rsidRPr="008E1D56" w:rsidRDefault="00AC34FB" w:rsidP="004C37B8">
      <w:pPr>
        <w:ind w:firstLine="284"/>
        <w:jc w:val="both"/>
        <w:rPr>
          <w:rFonts w:ascii="Garamond" w:hAnsi="Garamond"/>
          <w:b/>
          <w:sz w:val="24"/>
          <w:szCs w:val="24"/>
          <w:lang w:val="sq-AL"/>
        </w:rPr>
      </w:pPr>
    </w:p>
    <w:p w14:paraId="2D2367BC" w14:textId="00777903" w:rsidR="004C37B8" w:rsidRPr="00CE6062" w:rsidRDefault="004C37B8" w:rsidP="004C37B8">
      <w:pPr>
        <w:widowControl/>
        <w:adjustRightInd w:val="0"/>
        <w:ind w:firstLine="284"/>
        <w:jc w:val="both"/>
        <w:rPr>
          <w:rFonts w:ascii="Garamond" w:eastAsiaTheme="minorHAnsi" w:hAnsi="Garamond" w:cs="Garamond"/>
          <w:color w:val="000000"/>
          <w:spacing w:val="-15"/>
          <w:sz w:val="24"/>
          <w:szCs w:val="24"/>
          <w:lang w:val="sq-AL"/>
        </w:rPr>
      </w:pPr>
      <w:r w:rsidRPr="008E1D56">
        <w:rPr>
          <w:rFonts w:ascii="Garamond" w:eastAsiaTheme="minorHAnsi" w:hAnsi="Garamond" w:cs="Garamond"/>
          <w:color w:val="000000"/>
          <w:spacing w:val="-15"/>
          <w:sz w:val="24"/>
          <w:szCs w:val="24"/>
          <w:lang w:val="sq-AL"/>
        </w:rPr>
        <w:t xml:space="preserve">1. Për zbatimin e këtij udhëzimi ngarkohen të gjithë </w:t>
      </w:r>
      <w:r w:rsidRPr="008E1D56">
        <w:rPr>
          <w:rFonts w:ascii="Garamond" w:eastAsiaTheme="minorHAnsi" w:hAnsi="Garamond" w:cs="Garamond"/>
          <w:color w:val="000000"/>
          <w:sz w:val="24"/>
          <w:szCs w:val="24"/>
          <w:lang w:val="sq-AL"/>
        </w:rPr>
        <w:t>kontrolluesit/përpunuesit publikë dhe privatë në territorin e Republikës së Shqipëris</w:t>
      </w:r>
      <w:r w:rsidRPr="00CE6062">
        <w:rPr>
          <w:rFonts w:ascii="Garamond" w:eastAsiaTheme="minorHAnsi" w:hAnsi="Garamond" w:cs="Garamond"/>
          <w:color w:val="000000"/>
          <w:sz w:val="24"/>
          <w:szCs w:val="24"/>
          <w:lang w:val="sq-AL"/>
        </w:rPr>
        <w:t>ë, që ushtrojnë veprimtari në fushën e arsimit.</w:t>
      </w:r>
    </w:p>
    <w:p w14:paraId="424F5962" w14:textId="38113340" w:rsidR="004C37B8" w:rsidRPr="00CE6062" w:rsidRDefault="004C37B8" w:rsidP="004C37B8">
      <w:pPr>
        <w:widowControl/>
        <w:adjustRightInd w:val="0"/>
        <w:ind w:firstLine="284"/>
        <w:jc w:val="both"/>
        <w:rPr>
          <w:rFonts w:ascii="Garamond" w:eastAsiaTheme="minorHAnsi" w:hAnsi="Garamond" w:cs="Garamond"/>
          <w:color w:val="000000"/>
          <w:spacing w:val="-15"/>
          <w:sz w:val="24"/>
          <w:szCs w:val="24"/>
          <w:lang w:val="sq-AL"/>
        </w:rPr>
      </w:pPr>
      <w:r w:rsidRPr="00CE6062">
        <w:rPr>
          <w:rFonts w:ascii="Garamond" w:eastAsiaTheme="minorHAnsi" w:hAnsi="Garamond" w:cs="Garamond"/>
          <w:color w:val="000000"/>
          <w:sz w:val="24"/>
          <w:szCs w:val="24"/>
          <w:lang w:val="sq-AL"/>
        </w:rPr>
        <w:t xml:space="preserve">2. Moszbatimi i kërkesave të këtij udhëzimi përbën shkelje të ligjit nr. 124/2024 </w:t>
      </w:r>
      <w:r w:rsidR="00CE6062" w:rsidRPr="00CE6062">
        <w:rPr>
          <w:rFonts w:ascii="Garamond" w:eastAsiaTheme="minorHAnsi" w:hAnsi="Garamond" w:cs="Garamond"/>
          <w:color w:val="000000"/>
          <w:sz w:val="24"/>
          <w:szCs w:val="24"/>
          <w:lang w:val="sq-AL"/>
        </w:rPr>
        <w:t>,</w:t>
      </w:r>
      <w:r w:rsidRPr="00CE6062">
        <w:rPr>
          <w:rFonts w:ascii="Garamond" w:eastAsiaTheme="minorHAnsi" w:hAnsi="Garamond" w:cs="Garamond"/>
          <w:iCs/>
          <w:color w:val="000000"/>
          <w:sz w:val="24"/>
          <w:szCs w:val="24"/>
          <w:lang w:val="sq-AL"/>
        </w:rPr>
        <w:t>“Për mbrojtjen e të dhënave personale”</w:t>
      </w:r>
      <w:r w:rsidRPr="00CE6062">
        <w:rPr>
          <w:rFonts w:ascii="Garamond" w:eastAsiaTheme="minorHAnsi" w:hAnsi="Garamond" w:cs="Garamond"/>
          <w:color w:val="000000"/>
          <w:sz w:val="24"/>
          <w:szCs w:val="24"/>
          <w:lang w:val="sq-AL"/>
        </w:rPr>
        <w:t xml:space="preserve"> dhe dënohet në përputhje me nenin 94, të këtij ligji.</w:t>
      </w:r>
    </w:p>
    <w:p w14:paraId="7924E661" w14:textId="4AE2F55A" w:rsidR="004C37B8" w:rsidRPr="00CE6062" w:rsidRDefault="004C37B8" w:rsidP="004C37B8">
      <w:pPr>
        <w:widowControl/>
        <w:adjustRightInd w:val="0"/>
        <w:ind w:firstLine="284"/>
        <w:jc w:val="both"/>
        <w:rPr>
          <w:rFonts w:ascii="Garamond" w:eastAsiaTheme="minorHAnsi" w:hAnsi="Garamond" w:cs="Garamond"/>
          <w:color w:val="000000"/>
          <w:spacing w:val="-15"/>
          <w:sz w:val="24"/>
          <w:szCs w:val="24"/>
          <w:lang w:val="sq-AL"/>
        </w:rPr>
      </w:pPr>
      <w:r w:rsidRPr="00CE6062">
        <w:rPr>
          <w:rFonts w:ascii="Garamond" w:eastAsiaTheme="minorHAnsi" w:hAnsi="Garamond" w:cs="Garamond"/>
          <w:color w:val="000000"/>
          <w:sz w:val="24"/>
          <w:szCs w:val="24"/>
          <w:lang w:val="sq-AL"/>
        </w:rPr>
        <w:t>3.</w:t>
      </w:r>
      <w:r w:rsidR="00CE6062" w:rsidRPr="00CE6062">
        <w:rPr>
          <w:rFonts w:ascii="Garamond" w:eastAsiaTheme="minorHAnsi" w:hAnsi="Garamond" w:cs="Garamond"/>
          <w:color w:val="000000"/>
          <w:sz w:val="24"/>
          <w:szCs w:val="24"/>
          <w:lang w:val="sq-AL"/>
        </w:rPr>
        <w:t xml:space="preserve"> </w:t>
      </w:r>
      <w:r w:rsidRPr="00CE6062">
        <w:rPr>
          <w:rFonts w:ascii="Garamond" w:eastAsiaTheme="minorHAnsi" w:hAnsi="Garamond" w:cs="Garamond"/>
          <w:color w:val="000000"/>
          <w:sz w:val="24"/>
          <w:szCs w:val="24"/>
          <w:lang w:val="sq-AL"/>
        </w:rPr>
        <w:t>Udhëzimi nr. 4, datë 16.3.2010</w:t>
      </w:r>
      <w:r w:rsidR="00CE6062" w:rsidRPr="00CE6062">
        <w:rPr>
          <w:rFonts w:ascii="Garamond" w:eastAsiaTheme="minorHAnsi" w:hAnsi="Garamond" w:cs="Garamond"/>
          <w:color w:val="000000"/>
          <w:sz w:val="24"/>
          <w:szCs w:val="24"/>
          <w:lang w:val="sq-AL"/>
        </w:rPr>
        <w:t>,</w:t>
      </w:r>
      <w:r w:rsidRPr="00CE6062">
        <w:rPr>
          <w:rFonts w:ascii="Garamond" w:eastAsiaTheme="minorHAnsi" w:hAnsi="Garamond" w:cs="Garamond"/>
          <w:iCs/>
          <w:color w:val="000000"/>
          <w:sz w:val="24"/>
          <w:szCs w:val="24"/>
          <w:lang w:val="sq-AL"/>
        </w:rPr>
        <w:t xml:space="preserve"> “Për marrjen e masave të sigurisë së të dhënave personale në veprimtarinë e fushës së arsimit”</w:t>
      </w:r>
      <w:r w:rsidRPr="00CE6062">
        <w:rPr>
          <w:rFonts w:ascii="Garamond" w:eastAsiaTheme="minorHAnsi" w:hAnsi="Garamond" w:cs="Garamond"/>
          <w:color w:val="000000"/>
          <w:sz w:val="24"/>
          <w:szCs w:val="24"/>
          <w:lang w:val="sq-AL"/>
        </w:rPr>
        <w:t xml:space="preserve"> dhe </w:t>
      </w:r>
      <w:r w:rsidR="00CE6062" w:rsidRPr="00CE6062">
        <w:rPr>
          <w:rFonts w:ascii="Garamond" w:eastAsiaTheme="minorHAnsi" w:hAnsi="Garamond" w:cs="Garamond"/>
          <w:color w:val="000000"/>
          <w:sz w:val="24"/>
          <w:szCs w:val="24"/>
          <w:lang w:val="sq-AL"/>
        </w:rPr>
        <w:t>u</w:t>
      </w:r>
      <w:r w:rsidRPr="00CE6062">
        <w:rPr>
          <w:rFonts w:ascii="Garamond" w:eastAsiaTheme="minorHAnsi" w:hAnsi="Garamond" w:cs="Garamond"/>
          <w:color w:val="000000"/>
          <w:sz w:val="24"/>
          <w:szCs w:val="24"/>
          <w:lang w:val="sq-AL"/>
        </w:rPr>
        <w:t>dhëzimi nr. 7, datë 9.6.2010</w:t>
      </w:r>
      <w:r w:rsidR="00CE6062">
        <w:rPr>
          <w:rFonts w:ascii="Garamond" w:eastAsiaTheme="minorHAnsi" w:hAnsi="Garamond" w:cs="Garamond"/>
          <w:color w:val="000000"/>
          <w:sz w:val="24"/>
          <w:szCs w:val="24"/>
          <w:lang w:val="sq-AL"/>
        </w:rPr>
        <w:t>,</w:t>
      </w:r>
      <w:r w:rsidRPr="00CE6062">
        <w:rPr>
          <w:rFonts w:ascii="Garamond" w:eastAsiaTheme="minorHAnsi" w:hAnsi="Garamond" w:cs="Garamond"/>
          <w:iCs/>
          <w:color w:val="000000"/>
          <w:sz w:val="24"/>
          <w:szCs w:val="24"/>
          <w:lang w:val="sq-AL"/>
        </w:rPr>
        <w:t xml:space="preserve"> “Për përpunimin e të dhënave personale në institucionet e arsimit të lartë”,</w:t>
      </w:r>
      <w:r w:rsidRPr="00CE6062">
        <w:rPr>
          <w:rFonts w:ascii="Garamond" w:eastAsiaTheme="minorHAnsi" w:hAnsi="Garamond" w:cs="Garamond"/>
          <w:color w:val="000000"/>
          <w:sz w:val="24"/>
          <w:szCs w:val="24"/>
          <w:lang w:val="sq-AL"/>
        </w:rPr>
        <w:t xml:space="preserve"> shfuqizohen.</w:t>
      </w:r>
    </w:p>
    <w:p w14:paraId="09776A44" w14:textId="49EEF68F" w:rsidR="00AC34FB" w:rsidRPr="008E1D56" w:rsidRDefault="00AC34FB" w:rsidP="004C37B8">
      <w:pPr>
        <w:pStyle w:val="ListParagraph"/>
        <w:ind w:left="0" w:firstLine="284"/>
        <w:jc w:val="both"/>
        <w:rPr>
          <w:rFonts w:ascii="Garamond" w:hAnsi="Garamond"/>
          <w:spacing w:val="-1"/>
          <w:sz w:val="24"/>
          <w:szCs w:val="24"/>
          <w:lang w:val="sq-AL"/>
        </w:rPr>
      </w:pPr>
      <w:r w:rsidRPr="008E1D56">
        <w:rPr>
          <w:rFonts w:ascii="Garamond" w:hAnsi="Garamond"/>
          <w:sz w:val="24"/>
          <w:szCs w:val="24"/>
          <w:lang w:val="sq-AL"/>
        </w:rPr>
        <w:lastRenderedPageBreak/>
        <w:t xml:space="preserve">Ky </w:t>
      </w:r>
      <w:r w:rsidR="001F5390" w:rsidRPr="008E1D56">
        <w:rPr>
          <w:rFonts w:ascii="Garamond" w:hAnsi="Garamond"/>
          <w:sz w:val="24"/>
          <w:szCs w:val="24"/>
          <w:lang w:val="sq-AL"/>
        </w:rPr>
        <w:t xml:space="preserve">udhëzim </w:t>
      </w:r>
      <w:r w:rsidRPr="008E1D56">
        <w:rPr>
          <w:rFonts w:ascii="Garamond" w:hAnsi="Garamond"/>
          <w:sz w:val="24"/>
          <w:szCs w:val="24"/>
          <w:lang w:val="sq-AL"/>
        </w:rPr>
        <w:t xml:space="preserve">hyn në fuqi </w:t>
      </w:r>
      <w:r w:rsidR="001F5390" w:rsidRPr="008E1D56">
        <w:rPr>
          <w:rFonts w:ascii="Garamond" w:hAnsi="Garamond"/>
          <w:sz w:val="24"/>
          <w:szCs w:val="24"/>
          <w:lang w:val="sq-AL"/>
        </w:rPr>
        <w:t>pas botimit në Fletoren Zyrtare</w:t>
      </w:r>
      <w:r w:rsidRPr="008E1D56">
        <w:rPr>
          <w:rFonts w:ascii="Garamond" w:hAnsi="Garamond"/>
          <w:sz w:val="24"/>
          <w:szCs w:val="24"/>
          <w:lang w:val="sq-AL"/>
        </w:rPr>
        <w:t>.</w:t>
      </w:r>
    </w:p>
    <w:bookmarkEnd w:id="2"/>
    <w:p w14:paraId="45345DDD" w14:textId="77777777" w:rsidR="00AC34FB" w:rsidRPr="008E1D56" w:rsidRDefault="00AC34FB" w:rsidP="004C37B8">
      <w:pPr>
        <w:ind w:firstLine="284"/>
        <w:jc w:val="both"/>
        <w:rPr>
          <w:rFonts w:ascii="Garamond" w:hAnsi="Garamond"/>
          <w:sz w:val="24"/>
          <w:szCs w:val="24"/>
          <w:lang w:val="sq-AL"/>
        </w:rPr>
      </w:pPr>
    </w:p>
    <w:p w14:paraId="30DA06FE" w14:textId="77777777" w:rsidR="004C37B8" w:rsidRPr="008E1D56" w:rsidRDefault="004C37B8" w:rsidP="004C37B8">
      <w:pPr>
        <w:autoSpaceDE/>
        <w:autoSpaceDN/>
        <w:ind w:firstLine="284"/>
        <w:jc w:val="right"/>
        <w:rPr>
          <w:rFonts w:ascii="Garamond" w:eastAsia="Calibri" w:hAnsi="Garamond"/>
          <w:sz w:val="24"/>
          <w:szCs w:val="24"/>
          <w:lang w:val="sq-AL"/>
        </w:rPr>
      </w:pPr>
      <w:proofErr w:type="spellStart"/>
      <w:r w:rsidRPr="008E1D56">
        <w:rPr>
          <w:rFonts w:ascii="Garamond" w:eastAsia="Calibri" w:hAnsi="Garamond"/>
          <w:sz w:val="24"/>
          <w:szCs w:val="24"/>
          <w:lang w:val="sq-AL"/>
        </w:rPr>
        <w:t>KOMISIONERI</w:t>
      </w:r>
      <w:proofErr w:type="spellEnd"/>
      <w:r w:rsidRPr="008E1D56">
        <w:rPr>
          <w:rFonts w:ascii="Garamond" w:eastAsia="Calibri" w:hAnsi="Garamond"/>
          <w:sz w:val="24"/>
          <w:szCs w:val="24"/>
          <w:lang w:val="sq-AL"/>
        </w:rPr>
        <w:t xml:space="preserve"> PËR TË DREJTËN E INFORMIMIT </w:t>
      </w:r>
    </w:p>
    <w:p w14:paraId="63C5B146" w14:textId="39A95977" w:rsidR="004C37B8" w:rsidRPr="008E1D56" w:rsidRDefault="004C37B8" w:rsidP="004C37B8">
      <w:pPr>
        <w:autoSpaceDE/>
        <w:autoSpaceDN/>
        <w:ind w:firstLine="284"/>
        <w:jc w:val="right"/>
        <w:rPr>
          <w:rFonts w:ascii="Garamond" w:eastAsia="Calibri" w:hAnsi="Garamond"/>
          <w:sz w:val="24"/>
          <w:szCs w:val="24"/>
          <w:lang w:val="sq-AL"/>
        </w:rPr>
      </w:pPr>
      <w:r w:rsidRPr="008E1D56">
        <w:rPr>
          <w:rFonts w:ascii="Garamond" w:eastAsia="Calibri" w:hAnsi="Garamond"/>
          <w:sz w:val="24"/>
          <w:szCs w:val="24"/>
          <w:lang w:val="sq-AL"/>
        </w:rPr>
        <w:t>DHE MBROJTJEN E TË DHËNAVE PERSONALE</w:t>
      </w:r>
    </w:p>
    <w:p w14:paraId="023ADA4C" w14:textId="77777777" w:rsidR="00AC34FB" w:rsidRPr="008E1D56" w:rsidRDefault="00AC34FB" w:rsidP="004C37B8">
      <w:pPr>
        <w:ind w:firstLine="284"/>
        <w:jc w:val="right"/>
        <w:rPr>
          <w:rFonts w:ascii="Garamond" w:hAnsi="Garamond"/>
          <w:b/>
          <w:sz w:val="24"/>
          <w:szCs w:val="24"/>
          <w:lang w:val="sq-AL"/>
        </w:rPr>
      </w:pPr>
      <w:r w:rsidRPr="008E1D56">
        <w:rPr>
          <w:rFonts w:ascii="Garamond" w:hAnsi="Garamond"/>
          <w:b/>
          <w:sz w:val="24"/>
          <w:szCs w:val="24"/>
          <w:lang w:val="sq-AL"/>
        </w:rPr>
        <w:t>Besnik Dervishi</w:t>
      </w:r>
    </w:p>
    <w:p w14:paraId="26D552FA" w14:textId="77777777" w:rsidR="00AC34FB" w:rsidRPr="008E1D56" w:rsidRDefault="00AC34FB" w:rsidP="004C37B8">
      <w:pPr>
        <w:ind w:firstLine="284"/>
        <w:jc w:val="both"/>
        <w:rPr>
          <w:rFonts w:ascii="Garamond" w:hAnsi="Garamond"/>
          <w:b/>
          <w:sz w:val="24"/>
          <w:szCs w:val="24"/>
          <w:lang w:val="sq-AL"/>
        </w:rPr>
      </w:pPr>
    </w:p>
    <w:p w14:paraId="355EAC18" w14:textId="6AEC122F" w:rsidR="006A0506" w:rsidRPr="008E1D56" w:rsidRDefault="006A0506" w:rsidP="004C37B8">
      <w:pPr>
        <w:ind w:firstLine="284"/>
        <w:jc w:val="both"/>
        <w:rPr>
          <w:rFonts w:ascii="Garamond" w:hAnsi="Garamond"/>
          <w:b/>
          <w:sz w:val="24"/>
          <w:szCs w:val="24"/>
          <w:lang w:val="sq-AL"/>
        </w:rPr>
      </w:pPr>
    </w:p>
    <w:p w14:paraId="172A66B8" w14:textId="77777777" w:rsidR="006A0506" w:rsidRPr="008E1D56" w:rsidRDefault="006A0506" w:rsidP="004C37B8">
      <w:pPr>
        <w:ind w:firstLine="284"/>
        <w:rPr>
          <w:rFonts w:ascii="Garamond" w:hAnsi="Garamond"/>
          <w:sz w:val="24"/>
          <w:szCs w:val="24"/>
          <w:lang w:val="sq-AL"/>
        </w:rPr>
      </w:pPr>
    </w:p>
    <w:p w14:paraId="0ECA1085" w14:textId="77777777" w:rsidR="006A0506" w:rsidRPr="008E1D56" w:rsidRDefault="006A0506" w:rsidP="004C37B8">
      <w:pPr>
        <w:ind w:firstLine="284"/>
        <w:rPr>
          <w:rFonts w:ascii="Garamond" w:hAnsi="Garamond"/>
          <w:sz w:val="24"/>
          <w:szCs w:val="24"/>
          <w:lang w:val="sq-AL"/>
        </w:rPr>
      </w:pPr>
    </w:p>
    <w:p w14:paraId="0859AACF" w14:textId="77777777" w:rsidR="006A0506" w:rsidRPr="008E1D56" w:rsidRDefault="006A0506" w:rsidP="004C37B8">
      <w:pPr>
        <w:ind w:firstLine="284"/>
        <w:rPr>
          <w:rFonts w:ascii="Garamond" w:hAnsi="Garamond"/>
          <w:sz w:val="24"/>
          <w:szCs w:val="24"/>
          <w:lang w:val="sq-AL"/>
        </w:rPr>
      </w:pPr>
    </w:p>
    <w:p w14:paraId="100CFBD5" w14:textId="77777777" w:rsidR="006A0506" w:rsidRPr="008E1D56" w:rsidRDefault="006A0506" w:rsidP="004C37B8">
      <w:pPr>
        <w:ind w:firstLine="284"/>
        <w:rPr>
          <w:rFonts w:ascii="Garamond" w:hAnsi="Garamond"/>
          <w:sz w:val="24"/>
          <w:szCs w:val="24"/>
          <w:lang w:val="sq-AL"/>
        </w:rPr>
      </w:pPr>
    </w:p>
    <w:p w14:paraId="0D37A92B" w14:textId="77777777" w:rsidR="006A0506" w:rsidRPr="008E1D56" w:rsidRDefault="006A0506" w:rsidP="004C37B8">
      <w:pPr>
        <w:ind w:firstLine="284"/>
        <w:rPr>
          <w:rFonts w:ascii="Garamond" w:hAnsi="Garamond"/>
          <w:sz w:val="24"/>
          <w:szCs w:val="24"/>
          <w:lang w:val="sq-AL"/>
        </w:rPr>
      </w:pPr>
    </w:p>
    <w:p w14:paraId="7D5157ED" w14:textId="5210FE40" w:rsidR="006A0506" w:rsidRPr="008E1D56" w:rsidRDefault="006A0506" w:rsidP="004C37B8">
      <w:pPr>
        <w:ind w:firstLine="284"/>
        <w:rPr>
          <w:rFonts w:ascii="Garamond" w:hAnsi="Garamond"/>
          <w:sz w:val="24"/>
          <w:szCs w:val="24"/>
          <w:lang w:val="sq-AL"/>
        </w:rPr>
      </w:pPr>
    </w:p>
    <w:sectPr w:rsidR="006A0506" w:rsidRPr="008E1D56" w:rsidSect="00230421">
      <w:pgSz w:w="11907" w:h="16839" w:code="9"/>
      <w:pgMar w:top="1170" w:right="1440" w:bottom="1440" w:left="1440" w:header="720" w:footer="453"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8FAD46" w16cex:dateUtc="2025-03-27T09:56:00Z"/>
  <w16cex:commentExtensible w16cex:durableId="2B8E8EC7" w16cex:dateUtc="2025-03-26T13:33:00Z"/>
  <w16cex:commentExtensible w16cex:durableId="2B8E8FCA" w16cex:dateUtc="2025-03-26T13:3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4C5489" w14:textId="77777777" w:rsidR="00866666" w:rsidRDefault="00866666" w:rsidP="00152F73">
      <w:r>
        <w:separator/>
      </w:r>
    </w:p>
  </w:endnote>
  <w:endnote w:type="continuationSeparator" w:id="0">
    <w:p w14:paraId="6854B216" w14:textId="77777777" w:rsidR="00866666" w:rsidRDefault="00866666" w:rsidP="00152F73">
      <w:r>
        <w:continuationSeparator/>
      </w:r>
    </w:p>
  </w:endnote>
  <w:endnote w:type="continuationNotice" w:id="1">
    <w:p w14:paraId="5A91F3B8" w14:textId="77777777" w:rsidR="00617DB1" w:rsidRDefault="00617D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77C9B9" w14:textId="77777777" w:rsidR="00866666" w:rsidRDefault="00866666" w:rsidP="00152F73">
      <w:r>
        <w:separator/>
      </w:r>
    </w:p>
  </w:footnote>
  <w:footnote w:type="continuationSeparator" w:id="0">
    <w:p w14:paraId="39C8D2D1" w14:textId="77777777" w:rsidR="00866666" w:rsidRDefault="00866666" w:rsidP="00152F73">
      <w:r>
        <w:continuationSeparator/>
      </w:r>
    </w:p>
  </w:footnote>
  <w:footnote w:type="continuationNotice" w:id="1">
    <w:p w14:paraId="1E0A4A1C" w14:textId="77777777" w:rsidR="00617DB1" w:rsidRDefault="00617DB1"/>
  </w:footnote>
  <w:footnote w:id="2">
    <w:p w14:paraId="3D9BBF23" w14:textId="47CF312C" w:rsidR="00866666" w:rsidRPr="00CE6062" w:rsidRDefault="00866666" w:rsidP="004C37B8">
      <w:pPr>
        <w:pStyle w:val="FootnoteText"/>
        <w:jc w:val="both"/>
        <w:rPr>
          <w:rFonts w:ascii="Garamond" w:hAnsi="Garamond"/>
          <w:sz w:val="14"/>
          <w:lang w:val="sq-AL"/>
        </w:rPr>
      </w:pPr>
      <w:r w:rsidRPr="00CE6062">
        <w:rPr>
          <w:rStyle w:val="FootnoteReference"/>
          <w:rFonts w:ascii="Garamond" w:hAnsi="Garamond"/>
          <w:sz w:val="18"/>
          <w:lang w:val="sq-AL"/>
        </w:rPr>
        <w:footnoteRef/>
      </w:r>
      <w:r w:rsidRPr="00CE6062">
        <w:rPr>
          <w:rFonts w:ascii="Garamond" w:hAnsi="Garamond"/>
          <w:sz w:val="18"/>
          <w:lang w:val="sq-AL"/>
        </w:rPr>
        <w:t xml:space="preserve"> </w:t>
      </w:r>
      <w:r w:rsidRPr="00CE6062">
        <w:rPr>
          <w:rFonts w:ascii="Garamond" w:hAnsi="Garamond"/>
          <w:sz w:val="18"/>
          <w:szCs w:val="24"/>
          <w:lang w:val="sq-AL"/>
        </w:rPr>
        <w:t xml:space="preserve">Në zbatim të nenit 13, të </w:t>
      </w:r>
      <w:r w:rsidR="008E1D56" w:rsidRPr="00CE6062">
        <w:rPr>
          <w:rFonts w:ascii="Garamond" w:hAnsi="Garamond"/>
          <w:sz w:val="18"/>
          <w:szCs w:val="24"/>
          <w:lang w:val="sq-AL"/>
        </w:rPr>
        <w:t xml:space="preserve">ligjit </w:t>
      </w:r>
      <w:r w:rsidRPr="00CE6062">
        <w:rPr>
          <w:rFonts w:ascii="Garamond" w:hAnsi="Garamond"/>
          <w:sz w:val="18"/>
          <w:szCs w:val="24"/>
          <w:lang w:val="sq-AL"/>
        </w:rPr>
        <w:t>nr.</w:t>
      </w:r>
      <w:r w:rsidR="008E1D56" w:rsidRPr="00CE6062">
        <w:rPr>
          <w:rFonts w:ascii="Garamond" w:hAnsi="Garamond"/>
          <w:sz w:val="18"/>
          <w:szCs w:val="24"/>
          <w:lang w:val="sq-AL"/>
        </w:rPr>
        <w:t xml:space="preserve"> </w:t>
      </w:r>
      <w:r w:rsidRPr="00CE6062">
        <w:rPr>
          <w:rFonts w:ascii="Garamond" w:hAnsi="Garamond"/>
          <w:sz w:val="18"/>
          <w:szCs w:val="24"/>
          <w:lang w:val="sq-AL"/>
        </w:rPr>
        <w:t>124/2024</w:t>
      </w:r>
      <w:r w:rsidR="00CE6062" w:rsidRPr="00CE6062">
        <w:rPr>
          <w:rFonts w:ascii="Garamond" w:hAnsi="Garamond"/>
          <w:sz w:val="18"/>
          <w:szCs w:val="24"/>
          <w:lang w:val="sq-AL"/>
        </w:rPr>
        <w:t>,</w:t>
      </w:r>
      <w:r w:rsidRPr="00CE6062">
        <w:rPr>
          <w:rFonts w:ascii="Garamond" w:hAnsi="Garamond"/>
          <w:sz w:val="18"/>
          <w:szCs w:val="24"/>
          <w:lang w:val="sq-AL"/>
        </w:rPr>
        <w:t xml:space="preserve"> “Për mbrojtjen e të dhënave personale”.</w:t>
      </w:r>
    </w:p>
  </w:footnote>
  <w:footnote w:id="3">
    <w:p w14:paraId="1B008393" w14:textId="6BCBD455" w:rsidR="00866666" w:rsidRPr="00CE6062" w:rsidRDefault="00866666" w:rsidP="004C37B8">
      <w:pPr>
        <w:pStyle w:val="FootnoteText"/>
        <w:jc w:val="both"/>
        <w:rPr>
          <w:rFonts w:ascii="Garamond" w:hAnsi="Garamond"/>
          <w:lang w:val="sq-AL"/>
        </w:rPr>
      </w:pPr>
      <w:r w:rsidRPr="00CE6062">
        <w:rPr>
          <w:rStyle w:val="FootnoteReference"/>
          <w:rFonts w:ascii="Garamond" w:hAnsi="Garamond"/>
          <w:sz w:val="18"/>
          <w:lang w:val="sq-AL"/>
        </w:rPr>
        <w:footnoteRef/>
      </w:r>
      <w:r w:rsidRPr="00CE6062">
        <w:rPr>
          <w:rFonts w:ascii="Garamond" w:hAnsi="Garamond"/>
          <w:sz w:val="18"/>
          <w:lang w:val="sq-AL"/>
        </w:rPr>
        <w:t xml:space="preserve"> </w:t>
      </w:r>
      <w:r w:rsidRPr="00CE6062">
        <w:rPr>
          <w:rFonts w:ascii="Garamond" w:hAnsi="Garamond"/>
          <w:sz w:val="18"/>
          <w:lang w:val="sq-AL"/>
        </w:rPr>
        <w:t xml:space="preserve">Pika 28, e nenit 5, të </w:t>
      </w:r>
      <w:r w:rsidR="008E1D56" w:rsidRPr="00CE6062">
        <w:rPr>
          <w:rFonts w:ascii="Garamond" w:hAnsi="Garamond"/>
          <w:sz w:val="18"/>
          <w:lang w:val="sq-AL"/>
        </w:rPr>
        <w:t xml:space="preserve">ligjit </w:t>
      </w:r>
      <w:r w:rsidRPr="00CE6062">
        <w:rPr>
          <w:rFonts w:ascii="Garamond" w:hAnsi="Garamond"/>
          <w:sz w:val="18"/>
          <w:lang w:val="sq-AL"/>
        </w:rPr>
        <w:t xml:space="preserve">citon: </w:t>
      </w:r>
      <w:r w:rsidRPr="00CE6062">
        <w:rPr>
          <w:rFonts w:ascii="Garamond" w:hAnsi="Garamond"/>
          <w:i/>
          <w:sz w:val="18"/>
          <w:lang w:val="sq-AL"/>
        </w:rPr>
        <w:t xml:space="preserve">“Të dhëna </w:t>
      </w:r>
      <w:proofErr w:type="spellStart"/>
      <w:r w:rsidRPr="00CE6062">
        <w:rPr>
          <w:rFonts w:ascii="Garamond" w:hAnsi="Garamond"/>
          <w:i/>
          <w:sz w:val="18"/>
          <w:lang w:val="sq-AL"/>
        </w:rPr>
        <w:t>sensitive</w:t>
      </w:r>
      <w:proofErr w:type="spellEnd"/>
      <w:r w:rsidRPr="00CE6062">
        <w:rPr>
          <w:rFonts w:ascii="Garamond" w:hAnsi="Garamond"/>
          <w:i/>
          <w:sz w:val="18"/>
          <w:lang w:val="sq-AL"/>
        </w:rPr>
        <w:t xml:space="preserve">” janë kategori të veçanta të </w:t>
      </w:r>
      <w:proofErr w:type="spellStart"/>
      <w:r w:rsidRPr="00CE6062">
        <w:rPr>
          <w:rFonts w:ascii="Garamond" w:hAnsi="Garamond"/>
          <w:i/>
          <w:sz w:val="18"/>
          <w:lang w:val="sq-AL"/>
        </w:rPr>
        <w:t>të</w:t>
      </w:r>
      <w:proofErr w:type="spellEnd"/>
      <w:r w:rsidRPr="00CE6062">
        <w:rPr>
          <w:rFonts w:ascii="Garamond" w:hAnsi="Garamond"/>
          <w:i/>
          <w:sz w:val="18"/>
          <w:lang w:val="sq-AL"/>
        </w:rPr>
        <w:t xml:space="preserve"> dhënave personale, që zbulojnë origjinën racore ose etnike, mendimet politike, besimin fetar ose pikëpamjet filozofike, anëtarësimin në sindikata, të dhënat gjenetike, të dhënat biometrike, të dhënat për shëndetin, jetën ose orientimin seksual të një personi”</w:t>
      </w:r>
      <w:r w:rsidRPr="00CE6062">
        <w:rPr>
          <w:rFonts w:ascii="Garamond" w:hAnsi="Garamond"/>
          <w:sz w:val="18"/>
          <w:lang w:val="sq-AL"/>
        </w:rPr>
        <w:t>.</w:t>
      </w:r>
    </w:p>
  </w:footnote>
  <w:footnote w:id="4">
    <w:p w14:paraId="5A2BBA95" w14:textId="4F843A24" w:rsidR="00866666" w:rsidRPr="00CE6062" w:rsidRDefault="00866666" w:rsidP="00CE6062">
      <w:pPr>
        <w:pStyle w:val="FootnoteText"/>
        <w:jc w:val="both"/>
        <w:rPr>
          <w:rFonts w:ascii="Garamond" w:hAnsi="Garamond"/>
          <w:sz w:val="18"/>
          <w:szCs w:val="18"/>
          <w:lang w:val="sq-AL"/>
        </w:rPr>
      </w:pPr>
      <w:r w:rsidRPr="00CE6062">
        <w:rPr>
          <w:rStyle w:val="FootnoteReference"/>
          <w:rFonts w:ascii="Garamond" w:hAnsi="Garamond"/>
          <w:sz w:val="18"/>
          <w:szCs w:val="18"/>
          <w:lang w:val="sq-AL"/>
        </w:rPr>
        <w:footnoteRef/>
      </w:r>
      <w:r w:rsidRPr="00CE6062">
        <w:rPr>
          <w:rFonts w:ascii="Garamond" w:hAnsi="Garamond"/>
          <w:sz w:val="18"/>
          <w:szCs w:val="18"/>
          <w:lang w:val="sq-AL"/>
        </w:rPr>
        <w:t xml:space="preserve"> </w:t>
      </w:r>
      <w:r w:rsidRPr="00CE6062">
        <w:rPr>
          <w:rFonts w:ascii="Garamond" w:hAnsi="Garamond"/>
          <w:sz w:val="18"/>
          <w:szCs w:val="18"/>
          <w:lang w:val="sq-AL"/>
        </w:rPr>
        <w:t>Pika 14, e nenit 5, të ligjit nr.</w:t>
      </w:r>
      <w:r w:rsidR="00CE6062" w:rsidRPr="00CE6062">
        <w:rPr>
          <w:rFonts w:ascii="Garamond" w:hAnsi="Garamond"/>
          <w:sz w:val="18"/>
          <w:szCs w:val="18"/>
          <w:lang w:val="sq-AL"/>
        </w:rPr>
        <w:t xml:space="preserve"> </w:t>
      </w:r>
      <w:r w:rsidRPr="00CE6062">
        <w:rPr>
          <w:rFonts w:ascii="Garamond" w:hAnsi="Garamond"/>
          <w:sz w:val="18"/>
          <w:szCs w:val="18"/>
          <w:lang w:val="sq-AL"/>
        </w:rPr>
        <w:t>124/2024</w:t>
      </w:r>
      <w:r w:rsidR="00CE6062" w:rsidRPr="00CE6062">
        <w:rPr>
          <w:rFonts w:ascii="Garamond" w:hAnsi="Garamond"/>
          <w:sz w:val="18"/>
          <w:szCs w:val="18"/>
          <w:lang w:val="sq-AL"/>
        </w:rPr>
        <w:t>,</w:t>
      </w:r>
      <w:r w:rsidRPr="00CE6062">
        <w:rPr>
          <w:rFonts w:ascii="Garamond" w:hAnsi="Garamond"/>
          <w:sz w:val="18"/>
          <w:szCs w:val="18"/>
          <w:lang w:val="sq-AL"/>
        </w:rPr>
        <w:t xml:space="preserve"> “Për mbrojtjen e të dhënave personale”, citon: </w:t>
      </w:r>
      <w:r w:rsidRPr="00CE6062">
        <w:rPr>
          <w:rFonts w:ascii="Garamond" w:hAnsi="Garamond"/>
          <w:i/>
          <w:sz w:val="18"/>
          <w:szCs w:val="18"/>
          <w:lang w:val="sq-AL"/>
        </w:rPr>
        <w:t xml:space="preserve">““Pëlqim” është çdo element tregues i vullnetit të subjektit të </w:t>
      </w:r>
      <w:proofErr w:type="spellStart"/>
      <w:r w:rsidRPr="00CE6062">
        <w:rPr>
          <w:rFonts w:ascii="Garamond" w:hAnsi="Garamond"/>
          <w:i/>
          <w:sz w:val="18"/>
          <w:szCs w:val="18"/>
          <w:lang w:val="sq-AL"/>
        </w:rPr>
        <w:t>të</w:t>
      </w:r>
      <w:proofErr w:type="spellEnd"/>
      <w:r w:rsidRPr="00CE6062">
        <w:rPr>
          <w:rFonts w:ascii="Garamond" w:hAnsi="Garamond"/>
          <w:i/>
          <w:sz w:val="18"/>
          <w:szCs w:val="18"/>
          <w:lang w:val="sq-AL"/>
        </w:rPr>
        <w:t xml:space="preserve"> dhënave, i dhënë lirisht, i informuar dhe i qartë, nëpërmjet të cilit ai, me anë të një deklarate ose me çdo lloj shfaqjeje tjetër të padyshimtë pohuese të vullnetit, shpreh </w:t>
      </w:r>
      <w:proofErr w:type="spellStart"/>
      <w:r w:rsidRPr="00CE6062">
        <w:rPr>
          <w:rFonts w:ascii="Garamond" w:hAnsi="Garamond"/>
          <w:i/>
          <w:sz w:val="18"/>
          <w:szCs w:val="18"/>
          <w:lang w:val="sq-AL"/>
        </w:rPr>
        <w:t>dakordësinë</w:t>
      </w:r>
      <w:proofErr w:type="spellEnd"/>
      <w:r w:rsidRPr="00CE6062">
        <w:rPr>
          <w:rFonts w:ascii="Garamond" w:hAnsi="Garamond"/>
          <w:i/>
          <w:sz w:val="18"/>
          <w:szCs w:val="18"/>
          <w:lang w:val="sq-AL"/>
        </w:rPr>
        <w:t xml:space="preserve"> për përpunimin e të dhënave personale, që lidhen me të për një ose më shumë qëllime specifike”</w:t>
      </w:r>
      <w:r w:rsidRPr="00CE6062">
        <w:rPr>
          <w:rFonts w:ascii="Garamond" w:hAnsi="Garamond"/>
          <w:sz w:val="18"/>
          <w:szCs w:val="18"/>
          <w:lang w:val="sq-AL"/>
        </w:rPr>
        <w:t>.</w:t>
      </w:r>
    </w:p>
  </w:footnote>
  <w:footnote w:id="5">
    <w:p w14:paraId="6FF0864C" w14:textId="1EB75976" w:rsidR="00866666" w:rsidRPr="00CE6062" w:rsidRDefault="00866666" w:rsidP="00CE6062">
      <w:pPr>
        <w:pStyle w:val="FootnoteText"/>
        <w:jc w:val="both"/>
        <w:rPr>
          <w:rFonts w:ascii="Garamond" w:hAnsi="Garamond"/>
          <w:sz w:val="18"/>
          <w:szCs w:val="18"/>
          <w:lang w:val="sq-AL"/>
        </w:rPr>
      </w:pPr>
      <w:r w:rsidRPr="00CE6062">
        <w:rPr>
          <w:rStyle w:val="FootnoteReference"/>
          <w:rFonts w:ascii="Garamond" w:hAnsi="Garamond"/>
          <w:sz w:val="18"/>
          <w:szCs w:val="18"/>
          <w:lang w:val="sq-AL"/>
        </w:rPr>
        <w:footnoteRef/>
      </w:r>
      <w:r w:rsidRPr="00CE6062">
        <w:rPr>
          <w:rFonts w:ascii="Garamond" w:hAnsi="Garamond"/>
          <w:sz w:val="18"/>
          <w:szCs w:val="18"/>
          <w:lang w:val="sq-AL"/>
        </w:rPr>
        <w:t xml:space="preserve"> </w:t>
      </w:r>
      <w:r w:rsidRPr="00CE6062">
        <w:rPr>
          <w:rFonts w:ascii="Garamond" w:hAnsi="Garamond"/>
          <w:sz w:val="18"/>
          <w:szCs w:val="18"/>
          <w:lang w:val="sq-AL"/>
        </w:rPr>
        <w:t>Pika 17, e nenit 5, të ligjit nr.</w:t>
      </w:r>
      <w:r w:rsidR="00CE6062" w:rsidRPr="00CE6062">
        <w:rPr>
          <w:rFonts w:ascii="Garamond" w:hAnsi="Garamond"/>
          <w:sz w:val="18"/>
          <w:szCs w:val="18"/>
          <w:lang w:val="sq-AL"/>
        </w:rPr>
        <w:t xml:space="preserve"> </w:t>
      </w:r>
      <w:r w:rsidRPr="00CE6062">
        <w:rPr>
          <w:rFonts w:ascii="Garamond" w:hAnsi="Garamond"/>
          <w:sz w:val="18"/>
          <w:szCs w:val="18"/>
          <w:lang w:val="sq-AL"/>
        </w:rPr>
        <w:t>124/2024</w:t>
      </w:r>
      <w:r w:rsidR="00CE6062" w:rsidRPr="00CE6062">
        <w:rPr>
          <w:rFonts w:ascii="Garamond" w:hAnsi="Garamond"/>
          <w:sz w:val="18"/>
          <w:szCs w:val="18"/>
          <w:lang w:val="sq-AL"/>
        </w:rPr>
        <w:t>,</w:t>
      </w:r>
      <w:r w:rsidRPr="00CE6062">
        <w:rPr>
          <w:rFonts w:ascii="Garamond" w:hAnsi="Garamond"/>
          <w:sz w:val="18"/>
          <w:szCs w:val="18"/>
          <w:lang w:val="sq-AL"/>
        </w:rPr>
        <w:t xml:space="preserve"> “Për mbrojtjen e të dhënave personale”, citon:</w:t>
      </w:r>
      <w:r w:rsidRPr="00CE6062">
        <w:rPr>
          <w:rFonts w:ascii="Garamond" w:hAnsi="Garamond"/>
          <w:i/>
          <w:sz w:val="18"/>
          <w:szCs w:val="18"/>
          <w:lang w:val="sq-AL"/>
        </w:rPr>
        <w:t xml:space="preserve"> ““Përpunim i mëtejshëm” është përpunimi i të dhënave për një qëllim tjetër, të ndryshëm nga ai fillestar, i përcaktuar në momentin e mbledhjes së të dhënave, duke përfshirë transferimin ose vënien në dispozicion të </w:t>
      </w:r>
      <w:proofErr w:type="spellStart"/>
      <w:r w:rsidRPr="00CE6062">
        <w:rPr>
          <w:rFonts w:ascii="Garamond" w:hAnsi="Garamond"/>
          <w:i/>
          <w:sz w:val="18"/>
          <w:szCs w:val="18"/>
          <w:lang w:val="sq-AL"/>
        </w:rPr>
        <w:t>të</w:t>
      </w:r>
      <w:proofErr w:type="spellEnd"/>
      <w:r w:rsidRPr="00CE6062">
        <w:rPr>
          <w:rFonts w:ascii="Garamond" w:hAnsi="Garamond"/>
          <w:i/>
          <w:sz w:val="18"/>
          <w:szCs w:val="18"/>
          <w:lang w:val="sq-AL"/>
        </w:rPr>
        <w:t xml:space="preserve"> dhënave për këtë qëllim të ri”</w:t>
      </w:r>
      <w:r w:rsidRPr="00CE6062">
        <w:rPr>
          <w:rFonts w:ascii="Garamond" w:hAnsi="Garamond"/>
          <w:sz w:val="18"/>
          <w:szCs w:val="18"/>
          <w:lang w:val="sq-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63767"/>
    <w:multiLevelType w:val="hybridMultilevel"/>
    <w:tmpl w:val="574088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D330EB"/>
    <w:multiLevelType w:val="hybridMultilevel"/>
    <w:tmpl w:val="B100E9E4"/>
    <w:lvl w:ilvl="0" w:tplc="F38CDE9E">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E75A81"/>
    <w:multiLevelType w:val="hybridMultilevel"/>
    <w:tmpl w:val="6664824C"/>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2378" w:hanging="360"/>
      </w:pPr>
    </w:lvl>
    <w:lvl w:ilvl="2" w:tplc="0809001B" w:tentative="1">
      <w:start w:val="1"/>
      <w:numFmt w:val="lowerRoman"/>
      <w:lvlText w:val="%3."/>
      <w:lvlJc w:val="right"/>
      <w:pPr>
        <w:ind w:left="3098" w:hanging="180"/>
      </w:pPr>
    </w:lvl>
    <w:lvl w:ilvl="3" w:tplc="0809000F" w:tentative="1">
      <w:start w:val="1"/>
      <w:numFmt w:val="decimal"/>
      <w:lvlText w:val="%4."/>
      <w:lvlJc w:val="left"/>
      <w:pPr>
        <w:ind w:left="3818" w:hanging="360"/>
      </w:pPr>
    </w:lvl>
    <w:lvl w:ilvl="4" w:tplc="08090019" w:tentative="1">
      <w:start w:val="1"/>
      <w:numFmt w:val="lowerLetter"/>
      <w:lvlText w:val="%5."/>
      <w:lvlJc w:val="left"/>
      <w:pPr>
        <w:ind w:left="4538" w:hanging="360"/>
      </w:pPr>
    </w:lvl>
    <w:lvl w:ilvl="5" w:tplc="0809001B" w:tentative="1">
      <w:start w:val="1"/>
      <w:numFmt w:val="lowerRoman"/>
      <w:lvlText w:val="%6."/>
      <w:lvlJc w:val="right"/>
      <w:pPr>
        <w:ind w:left="5258" w:hanging="180"/>
      </w:pPr>
    </w:lvl>
    <w:lvl w:ilvl="6" w:tplc="0809000F" w:tentative="1">
      <w:start w:val="1"/>
      <w:numFmt w:val="decimal"/>
      <w:lvlText w:val="%7."/>
      <w:lvlJc w:val="left"/>
      <w:pPr>
        <w:ind w:left="5978" w:hanging="360"/>
      </w:pPr>
    </w:lvl>
    <w:lvl w:ilvl="7" w:tplc="08090019" w:tentative="1">
      <w:start w:val="1"/>
      <w:numFmt w:val="lowerLetter"/>
      <w:lvlText w:val="%8."/>
      <w:lvlJc w:val="left"/>
      <w:pPr>
        <w:ind w:left="6698" w:hanging="360"/>
      </w:pPr>
    </w:lvl>
    <w:lvl w:ilvl="8" w:tplc="0809001B" w:tentative="1">
      <w:start w:val="1"/>
      <w:numFmt w:val="lowerRoman"/>
      <w:lvlText w:val="%9."/>
      <w:lvlJc w:val="right"/>
      <w:pPr>
        <w:ind w:left="7418" w:hanging="180"/>
      </w:pPr>
    </w:lvl>
  </w:abstractNum>
  <w:abstractNum w:abstractNumId="3" w15:restartNumberingAfterBreak="0">
    <w:nsid w:val="080E2A71"/>
    <w:multiLevelType w:val="hybridMultilevel"/>
    <w:tmpl w:val="E8C0A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BD5758"/>
    <w:multiLevelType w:val="hybridMultilevel"/>
    <w:tmpl w:val="B9A20F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2154D8"/>
    <w:multiLevelType w:val="hybridMultilevel"/>
    <w:tmpl w:val="F6B41802"/>
    <w:lvl w:ilvl="0" w:tplc="205A7196">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6" w15:restartNumberingAfterBreak="0">
    <w:nsid w:val="113F5B61"/>
    <w:multiLevelType w:val="hybridMultilevel"/>
    <w:tmpl w:val="ACF0F0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0C43F5"/>
    <w:multiLevelType w:val="hybridMultilevel"/>
    <w:tmpl w:val="4AD689F4"/>
    <w:lvl w:ilvl="0" w:tplc="01600146">
      <w:start w:val="1"/>
      <w:numFmt w:val="lowerLetter"/>
      <w:lvlText w:val="%1)"/>
      <w:lvlJc w:val="left"/>
      <w:pPr>
        <w:ind w:left="1440" w:hanging="360"/>
      </w:pPr>
      <w:rPr>
        <w:rFonts w:ascii="Times New Roman" w:eastAsia="Times New Roman" w:hAnsi="Times New Roman" w:cs="Times New Roman"/>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B860F24"/>
    <w:multiLevelType w:val="hybridMultilevel"/>
    <w:tmpl w:val="12140040"/>
    <w:lvl w:ilvl="0" w:tplc="F38CDE9E">
      <w:start w:val="2"/>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BD336E3"/>
    <w:multiLevelType w:val="hybridMultilevel"/>
    <w:tmpl w:val="E22EB920"/>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0" w15:restartNumberingAfterBreak="0">
    <w:nsid w:val="20E53956"/>
    <w:multiLevelType w:val="hybridMultilevel"/>
    <w:tmpl w:val="96364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9427B7"/>
    <w:multiLevelType w:val="hybridMultilevel"/>
    <w:tmpl w:val="90DE2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17121D"/>
    <w:multiLevelType w:val="hybridMultilevel"/>
    <w:tmpl w:val="982663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812070"/>
    <w:multiLevelType w:val="hybridMultilevel"/>
    <w:tmpl w:val="25F0F530"/>
    <w:lvl w:ilvl="0" w:tplc="F38CDE9E">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93260A"/>
    <w:multiLevelType w:val="hybridMultilevel"/>
    <w:tmpl w:val="2158A404"/>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268635E"/>
    <w:multiLevelType w:val="hybridMultilevel"/>
    <w:tmpl w:val="B652E0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44194142"/>
    <w:multiLevelType w:val="hybridMultilevel"/>
    <w:tmpl w:val="666482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3546D6"/>
    <w:multiLevelType w:val="hybridMultilevel"/>
    <w:tmpl w:val="6664824C"/>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639442B"/>
    <w:multiLevelType w:val="hybridMultilevel"/>
    <w:tmpl w:val="730AB6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911C52"/>
    <w:multiLevelType w:val="hybridMultilevel"/>
    <w:tmpl w:val="ABA20258"/>
    <w:lvl w:ilvl="0" w:tplc="974484C2">
      <w:start w:val="1"/>
      <w:numFmt w:val="decimal"/>
      <w:lvlText w:val="%1."/>
      <w:lvlJc w:val="left"/>
      <w:pPr>
        <w:ind w:left="644" w:hanging="360"/>
      </w:pPr>
      <w:rPr>
        <w:rFonts w:ascii="Times New Roman" w:hAnsi="Times New Roman" w:cs="Times New Roman" w:hint="default"/>
        <w:color w:val="000000"/>
        <w:sz w:val="24"/>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20" w15:restartNumberingAfterBreak="0">
    <w:nsid w:val="50F7696E"/>
    <w:multiLevelType w:val="hybridMultilevel"/>
    <w:tmpl w:val="F63E5F7C"/>
    <w:lvl w:ilvl="0" w:tplc="A316F326">
      <w:start w:val="6"/>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51BC5BB1"/>
    <w:multiLevelType w:val="hybridMultilevel"/>
    <w:tmpl w:val="D3781DB0"/>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F2B42A5"/>
    <w:multiLevelType w:val="hybridMultilevel"/>
    <w:tmpl w:val="E07C9C9A"/>
    <w:lvl w:ilvl="0" w:tplc="D8BEB4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DE4F52"/>
    <w:multiLevelType w:val="hybridMultilevel"/>
    <w:tmpl w:val="006A1FFA"/>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FE1479E"/>
    <w:multiLevelType w:val="hybridMultilevel"/>
    <w:tmpl w:val="2EF26F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904AF5"/>
    <w:multiLevelType w:val="hybridMultilevel"/>
    <w:tmpl w:val="A9F23BE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3183F47"/>
    <w:multiLevelType w:val="hybridMultilevel"/>
    <w:tmpl w:val="40544E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436573"/>
    <w:multiLevelType w:val="hybridMultilevel"/>
    <w:tmpl w:val="DF1E19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81B7E9F"/>
    <w:multiLevelType w:val="hybridMultilevel"/>
    <w:tmpl w:val="32A8B6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D586952"/>
    <w:multiLevelType w:val="hybridMultilevel"/>
    <w:tmpl w:val="5F70E7AA"/>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24"/>
  </w:num>
  <w:num w:numId="2">
    <w:abstractNumId w:val="25"/>
  </w:num>
  <w:num w:numId="3">
    <w:abstractNumId w:val="5"/>
  </w:num>
  <w:num w:numId="4">
    <w:abstractNumId w:val="18"/>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7"/>
  </w:num>
  <w:num w:numId="8">
    <w:abstractNumId w:val="22"/>
  </w:num>
  <w:num w:numId="9">
    <w:abstractNumId w:val="8"/>
  </w:num>
  <w:num w:numId="10">
    <w:abstractNumId w:val="1"/>
  </w:num>
  <w:num w:numId="11">
    <w:abstractNumId w:val="6"/>
  </w:num>
  <w:num w:numId="12">
    <w:abstractNumId w:val="13"/>
  </w:num>
  <w:num w:numId="13">
    <w:abstractNumId w:val="28"/>
  </w:num>
  <w:num w:numId="14">
    <w:abstractNumId w:val="7"/>
  </w:num>
  <w:num w:numId="15">
    <w:abstractNumId w:val="23"/>
  </w:num>
  <w:num w:numId="16">
    <w:abstractNumId w:val="27"/>
  </w:num>
  <w:num w:numId="17">
    <w:abstractNumId w:val="2"/>
  </w:num>
  <w:num w:numId="18">
    <w:abstractNumId w:val="16"/>
  </w:num>
  <w:num w:numId="19">
    <w:abstractNumId w:val="21"/>
  </w:num>
  <w:num w:numId="20">
    <w:abstractNumId w:val="3"/>
  </w:num>
  <w:num w:numId="21">
    <w:abstractNumId w:val="0"/>
  </w:num>
  <w:num w:numId="22">
    <w:abstractNumId w:val="4"/>
  </w:num>
  <w:num w:numId="23">
    <w:abstractNumId w:val="11"/>
  </w:num>
  <w:num w:numId="24">
    <w:abstractNumId w:val="10"/>
  </w:num>
  <w:num w:numId="25">
    <w:abstractNumId w:val="12"/>
  </w:num>
  <w:num w:numId="26">
    <w:abstractNumId w:val="29"/>
  </w:num>
  <w:num w:numId="27">
    <w:abstractNumId w:val="9"/>
  </w:num>
  <w:num w:numId="28">
    <w:abstractNumId w:val="20"/>
  </w:num>
  <w:num w:numId="29">
    <w:abstractNumId w:val="26"/>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D4A"/>
    <w:rsid w:val="00001DF3"/>
    <w:rsid w:val="00020F35"/>
    <w:rsid w:val="00022274"/>
    <w:rsid w:val="000225CF"/>
    <w:rsid w:val="00033F5B"/>
    <w:rsid w:val="00045515"/>
    <w:rsid w:val="0006110A"/>
    <w:rsid w:val="000928E7"/>
    <w:rsid w:val="000C3091"/>
    <w:rsid w:val="000D396D"/>
    <w:rsid w:val="000E1A82"/>
    <w:rsid w:val="000E6CB9"/>
    <w:rsid w:val="000F1DD9"/>
    <w:rsid w:val="001157D3"/>
    <w:rsid w:val="00116346"/>
    <w:rsid w:val="00144A0B"/>
    <w:rsid w:val="00152F73"/>
    <w:rsid w:val="00193E81"/>
    <w:rsid w:val="001A04C9"/>
    <w:rsid w:val="001D0F80"/>
    <w:rsid w:val="001E0029"/>
    <w:rsid w:val="001E1ABD"/>
    <w:rsid w:val="001E206D"/>
    <w:rsid w:val="001F5390"/>
    <w:rsid w:val="00202C06"/>
    <w:rsid w:val="002050BF"/>
    <w:rsid w:val="00224FB2"/>
    <w:rsid w:val="00226D5A"/>
    <w:rsid w:val="00230421"/>
    <w:rsid w:val="00244228"/>
    <w:rsid w:val="00247543"/>
    <w:rsid w:val="00277A02"/>
    <w:rsid w:val="002A61B0"/>
    <w:rsid w:val="002C5C3E"/>
    <w:rsid w:val="002D24DF"/>
    <w:rsid w:val="002E0F57"/>
    <w:rsid w:val="002E345F"/>
    <w:rsid w:val="002E4B4A"/>
    <w:rsid w:val="00326FAF"/>
    <w:rsid w:val="0033672C"/>
    <w:rsid w:val="00337312"/>
    <w:rsid w:val="00337F50"/>
    <w:rsid w:val="003523CB"/>
    <w:rsid w:val="00364E1E"/>
    <w:rsid w:val="003936A9"/>
    <w:rsid w:val="003B19ED"/>
    <w:rsid w:val="003B4D1C"/>
    <w:rsid w:val="003D055B"/>
    <w:rsid w:val="003D05F0"/>
    <w:rsid w:val="00425D30"/>
    <w:rsid w:val="00466BE8"/>
    <w:rsid w:val="004679A1"/>
    <w:rsid w:val="00486E05"/>
    <w:rsid w:val="00494D39"/>
    <w:rsid w:val="004C37B8"/>
    <w:rsid w:val="004E25B9"/>
    <w:rsid w:val="004E5844"/>
    <w:rsid w:val="0051271E"/>
    <w:rsid w:val="00513C4F"/>
    <w:rsid w:val="00516529"/>
    <w:rsid w:val="00517AF6"/>
    <w:rsid w:val="00522205"/>
    <w:rsid w:val="00522584"/>
    <w:rsid w:val="00550053"/>
    <w:rsid w:val="00556387"/>
    <w:rsid w:val="00574001"/>
    <w:rsid w:val="00594A28"/>
    <w:rsid w:val="005B2DD9"/>
    <w:rsid w:val="005B5372"/>
    <w:rsid w:val="005B6B3F"/>
    <w:rsid w:val="005C41E7"/>
    <w:rsid w:val="005C7359"/>
    <w:rsid w:val="00604668"/>
    <w:rsid w:val="00611BEC"/>
    <w:rsid w:val="00617DB1"/>
    <w:rsid w:val="00617F3A"/>
    <w:rsid w:val="0062333F"/>
    <w:rsid w:val="0065468D"/>
    <w:rsid w:val="00665851"/>
    <w:rsid w:val="006760F9"/>
    <w:rsid w:val="006A0506"/>
    <w:rsid w:val="006A169E"/>
    <w:rsid w:val="006B7AA3"/>
    <w:rsid w:val="006D61D5"/>
    <w:rsid w:val="006E43B1"/>
    <w:rsid w:val="00750715"/>
    <w:rsid w:val="007618E5"/>
    <w:rsid w:val="00780A9F"/>
    <w:rsid w:val="00783F28"/>
    <w:rsid w:val="00793D4A"/>
    <w:rsid w:val="007B52BF"/>
    <w:rsid w:val="007B62CD"/>
    <w:rsid w:val="007C2F30"/>
    <w:rsid w:val="007E08EF"/>
    <w:rsid w:val="007E19F3"/>
    <w:rsid w:val="007E2E61"/>
    <w:rsid w:val="0083477B"/>
    <w:rsid w:val="0085305E"/>
    <w:rsid w:val="00861FE6"/>
    <w:rsid w:val="00866666"/>
    <w:rsid w:val="0088378D"/>
    <w:rsid w:val="00892071"/>
    <w:rsid w:val="008A766E"/>
    <w:rsid w:val="008E1D56"/>
    <w:rsid w:val="00900609"/>
    <w:rsid w:val="00907A3E"/>
    <w:rsid w:val="00911DC3"/>
    <w:rsid w:val="00920B72"/>
    <w:rsid w:val="0092438F"/>
    <w:rsid w:val="0092786F"/>
    <w:rsid w:val="00956351"/>
    <w:rsid w:val="009728E5"/>
    <w:rsid w:val="00972D28"/>
    <w:rsid w:val="009838EB"/>
    <w:rsid w:val="00985D73"/>
    <w:rsid w:val="0098718F"/>
    <w:rsid w:val="009A3F55"/>
    <w:rsid w:val="009A5F84"/>
    <w:rsid w:val="009B73D5"/>
    <w:rsid w:val="009E4DD7"/>
    <w:rsid w:val="00A016ED"/>
    <w:rsid w:val="00A16477"/>
    <w:rsid w:val="00A51A6D"/>
    <w:rsid w:val="00A71AA0"/>
    <w:rsid w:val="00A75AFE"/>
    <w:rsid w:val="00AA16AA"/>
    <w:rsid w:val="00AB357E"/>
    <w:rsid w:val="00AB4B44"/>
    <w:rsid w:val="00AC34FB"/>
    <w:rsid w:val="00AD2159"/>
    <w:rsid w:val="00AD7D63"/>
    <w:rsid w:val="00AE0A7A"/>
    <w:rsid w:val="00AF7836"/>
    <w:rsid w:val="00B07230"/>
    <w:rsid w:val="00B27BAE"/>
    <w:rsid w:val="00B81C68"/>
    <w:rsid w:val="00BC67B2"/>
    <w:rsid w:val="00BE304D"/>
    <w:rsid w:val="00BE7CBB"/>
    <w:rsid w:val="00BF58E7"/>
    <w:rsid w:val="00BF5B3D"/>
    <w:rsid w:val="00C03492"/>
    <w:rsid w:val="00C21D0C"/>
    <w:rsid w:val="00C27DCD"/>
    <w:rsid w:val="00C42E63"/>
    <w:rsid w:val="00C46D14"/>
    <w:rsid w:val="00C46E52"/>
    <w:rsid w:val="00C602F0"/>
    <w:rsid w:val="00C67FF0"/>
    <w:rsid w:val="00C73284"/>
    <w:rsid w:val="00C80B88"/>
    <w:rsid w:val="00C9077A"/>
    <w:rsid w:val="00C94C80"/>
    <w:rsid w:val="00CA31EA"/>
    <w:rsid w:val="00CC2786"/>
    <w:rsid w:val="00CC7CBD"/>
    <w:rsid w:val="00CD29F7"/>
    <w:rsid w:val="00CE6062"/>
    <w:rsid w:val="00D02227"/>
    <w:rsid w:val="00D23A56"/>
    <w:rsid w:val="00D34A93"/>
    <w:rsid w:val="00D3574F"/>
    <w:rsid w:val="00D660CC"/>
    <w:rsid w:val="00D75A35"/>
    <w:rsid w:val="00D93B08"/>
    <w:rsid w:val="00DA4F27"/>
    <w:rsid w:val="00DE5FB4"/>
    <w:rsid w:val="00DF79A3"/>
    <w:rsid w:val="00E122D1"/>
    <w:rsid w:val="00E246F9"/>
    <w:rsid w:val="00E607C6"/>
    <w:rsid w:val="00E7094E"/>
    <w:rsid w:val="00E76FC9"/>
    <w:rsid w:val="00E842AF"/>
    <w:rsid w:val="00EA375F"/>
    <w:rsid w:val="00EB1C8F"/>
    <w:rsid w:val="00EE61C1"/>
    <w:rsid w:val="00F03880"/>
    <w:rsid w:val="00F30DDD"/>
    <w:rsid w:val="00F57E56"/>
    <w:rsid w:val="00F70DC9"/>
    <w:rsid w:val="00F741D4"/>
    <w:rsid w:val="00F74B67"/>
    <w:rsid w:val="00F84B9A"/>
    <w:rsid w:val="00F90936"/>
    <w:rsid w:val="00F95A44"/>
    <w:rsid w:val="00FA1723"/>
    <w:rsid w:val="00FC53D5"/>
    <w:rsid w:val="00FD7164"/>
    <w:rsid w:val="00FF4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CA61B12"/>
  <w15:chartTrackingRefBased/>
  <w15:docId w15:val="{9906D69F-E5C1-41DF-BAEE-7FEA5F260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144A0B"/>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4A0B"/>
    <w:pPr>
      <w:ind w:left="720"/>
      <w:contextualSpacing/>
    </w:pPr>
  </w:style>
  <w:style w:type="paragraph" w:styleId="BodyText">
    <w:name w:val="Body Text"/>
    <w:basedOn w:val="Normal"/>
    <w:link w:val="BodyTextChar"/>
    <w:uiPriority w:val="1"/>
    <w:qFormat/>
    <w:rsid w:val="00C21D0C"/>
    <w:pPr>
      <w:spacing w:before="120"/>
    </w:pPr>
    <w:rPr>
      <w:rFonts w:ascii="Arial" w:eastAsia="Arial" w:hAnsi="Arial" w:cs="Arial"/>
      <w:sz w:val="20"/>
      <w:szCs w:val="20"/>
    </w:rPr>
  </w:style>
  <w:style w:type="character" w:customStyle="1" w:styleId="BodyTextChar">
    <w:name w:val="Body Text Char"/>
    <w:basedOn w:val="DefaultParagraphFont"/>
    <w:link w:val="BodyText"/>
    <w:uiPriority w:val="1"/>
    <w:rsid w:val="00C21D0C"/>
    <w:rPr>
      <w:rFonts w:ascii="Arial" w:eastAsia="Arial" w:hAnsi="Arial" w:cs="Arial"/>
      <w:sz w:val="20"/>
      <w:szCs w:val="20"/>
    </w:rPr>
  </w:style>
  <w:style w:type="character" w:customStyle="1" w:styleId="jlqj4b">
    <w:name w:val="jlqj4b"/>
    <w:basedOn w:val="DefaultParagraphFont"/>
    <w:rsid w:val="0092438F"/>
  </w:style>
  <w:style w:type="character" w:styleId="CommentReference">
    <w:name w:val="annotation reference"/>
    <w:basedOn w:val="DefaultParagraphFont"/>
    <w:uiPriority w:val="99"/>
    <w:semiHidden/>
    <w:unhideWhenUsed/>
    <w:rsid w:val="006A169E"/>
    <w:rPr>
      <w:sz w:val="16"/>
      <w:szCs w:val="16"/>
    </w:rPr>
  </w:style>
  <w:style w:type="paragraph" w:styleId="CommentText">
    <w:name w:val="annotation text"/>
    <w:basedOn w:val="Normal"/>
    <w:link w:val="CommentTextChar"/>
    <w:uiPriority w:val="99"/>
    <w:semiHidden/>
    <w:unhideWhenUsed/>
    <w:rsid w:val="006A169E"/>
    <w:rPr>
      <w:sz w:val="20"/>
      <w:szCs w:val="20"/>
    </w:rPr>
  </w:style>
  <w:style w:type="character" w:customStyle="1" w:styleId="CommentTextChar">
    <w:name w:val="Comment Text Char"/>
    <w:basedOn w:val="DefaultParagraphFont"/>
    <w:link w:val="CommentText"/>
    <w:uiPriority w:val="99"/>
    <w:semiHidden/>
    <w:rsid w:val="006A169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A169E"/>
    <w:rPr>
      <w:b/>
      <w:bCs/>
    </w:rPr>
  </w:style>
  <w:style w:type="character" w:customStyle="1" w:styleId="CommentSubjectChar">
    <w:name w:val="Comment Subject Char"/>
    <w:basedOn w:val="CommentTextChar"/>
    <w:link w:val="CommentSubject"/>
    <w:uiPriority w:val="99"/>
    <w:semiHidden/>
    <w:rsid w:val="006A169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85D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D73"/>
    <w:rPr>
      <w:rFonts w:ascii="Segoe UI" w:eastAsia="Times New Roman" w:hAnsi="Segoe UI" w:cs="Segoe UI"/>
      <w:sz w:val="18"/>
      <w:szCs w:val="18"/>
    </w:rPr>
  </w:style>
  <w:style w:type="paragraph" w:styleId="FootnoteText">
    <w:name w:val="footnote text"/>
    <w:basedOn w:val="Normal"/>
    <w:link w:val="FootnoteTextChar"/>
    <w:uiPriority w:val="99"/>
    <w:semiHidden/>
    <w:unhideWhenUsed/>
    <w:rsid w:val="00152F73"/>
    <w:rPr>
      <w:sz w:val="20"/>
      <w:szCs w:val="20"/>
    </w:rPr>
  </w:style>
  <w:style w:type="character" w:customStyle="1" w:styleId="FootnoteTextChar">
    <w:name w:val="Footnote Text Char"/>
    <w:basedOn w:val="DefaultParagraphFont"/>
    <w:link w:val="FootnoteText"/>
    <w:uiPriority w:val="99"/>
    <w:semiHidden/>
    <w:rsid w:val="00152F7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52F73"/>
    <w:rPr>
      <w:vertAlign w:val="superscript"/>
    </w:rPr>
  </w:style>
  <w:style w:type="paragraph" w:styleId="Header">
    <w:name w:val="header"/>
    <w:basedOn w:val="Normal"/>
    <w:link w:val="HeaderChar"/>
    <w:uiPriority w:val="99"/>
    <w:unhideWhenUsed/>
    <w:rsid w:val="002E0F57"/>
    <w:pPr>
      <w:tabs>
        <w:tab w:val="center" w:pos="4680"/>
        <w:tab w:val="right" w:pos="9360"/>
      </w:tabs>
    </w:pPr>
  </w:style>
  <w:style w:type="character" w:customStyle="1" w:styleId="HeaderChar">
    <w:name w:val="Header Char"/>
    <w:basedOn w:val="DefaultParagraphFont"/>
    <w:link w:val="Header"/>
    <w:uiPriority w:val="99"/>
    <w:rsid w:val="002E0F57"/>
    <w:rPr>
      <w:rFonts w:ascii="Times New Roman" w:eastAsia="Times New Roman" w:hAnsi="Times New Roman" w:cs="Times New Roman"/>
    </w:rPr>
  </w:style>
  <w:style w:type="paragraph" w:styleId="Footer">
    <w:name w:val="footer"/>
    <w:basedOn w:val="Normal"/>
    <w:link w:val="FooterChar"/>
    <w:uiPriority w:val="99"/>
    <w:unhideWhenUsed/>
    <w:rsid w:val="002E0F57"/>
    <w:pPr>
      <w:tabs>
        <w:tab w:val="center" w:pos="4680"/>
        <w:tab w:val="right" w:pos="9360"/>
      </w:tabs>
    </w:pPr>
  </w:style>
  <w:style w:type="character" w:customStyle="1" w:styleId="FooterChar">
    <w:name w:val="Footer Char"/>
    <w:basedOn w:val="DefaultParagraphFont"/>
    <w:link w:val="Footer"/>
    <w:uiPriority w:val="99"/>
    <w:rsid w:val="002E0F5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28156">
      <w:bodyDiv w:val="1"/>
      <w:marLeft w:val="0"/>
      <w:marRight w:val="0"/>
      <w:marTop w:val="0"/>
      <w:marBottom w:val="0"/>
      <w:divBdr>
        <w:top w:val="none" w:sz="0" w:space="0" w:color="auto"/>
        <w:left w:val="none" w:sz="0" w:space="0" w:color="auto"/>
        <w:bottom w:val="none" w:sz="0" w:space="0" w:color="auto"/>
        <w:right w:val="none" w:sz="0" w:space="0" w:color="auto"/>
      </w:divBdr>
    </w:div>
    <w:div w:id="1347252461">
      <w:bodyDiv w:val="1"/>
      <w:marLeft w:val="0"/>
      <w:marRight w:val="0"/>
      <w:marTop w:val="0"/>
      <w:marBottom w:val="0"/>
      <w:divBdr>
        <w:top w:val="none" w:sz="0" w:space="0" w:color="auto"/>
        <w:left w:val="none" w:sz="0" w:space="0" w:color="auto"/>
        <w:bottom w:val="none" w:sz="0" w:space="0" w:color="auto"/>
        <w:right w:val="none" w:sz="0" w:space="0" w:color="auto"/>
      </w:divBdr>
    </w:div>
    <w:div w:id="179857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E3DA763AD3B41C7A09F4615F14442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2025-04-30T13:58:36Z</Data_x0020_e_x0020_Krijimit>
    <URL xmlns="0e656187-b300-4fb0-8bf4-3a50f872073c" xsi:nil="true"/>
    <Institucion_x0020_Pergjegjes xmlns="0e656187-b300-4fb0-8bf4-3a50f872073c">http://qbz.gov.al/resource/authority/legal-institution/47|komisioneri-per-mbrojtjen-e-te-dhenave-personale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2025-04-30T00:00:00Z</Date_x0020_protokolli>
    <Titulli xmlns="0e656187-b300-4fb0-8bf4-3a50f872073c">Për masat e sigurisë për të dhënat personale në fushën e arsimit</Titulli>
    <Modifikuesi xmlns="0e656187-b300-4fb0-8bf4-3a50f872073c">keisina.zace</Modifikuesi>
    <Nr_x002e__x0020_prot_x0020_QBZ xmlns="0e656187-b300-4fb0-8bf4-3a50f872073c">714/2</Nr_x002e__x0020_prot_x0020_QBZ>
    <Data_x0020_e_x0020_Modifikimit xmlns="0e656187-b300-4fb0-8bf4-3a50f872073c">2025-04-30T14:21:28Z</Data_x0020_e_x0020_Modifikimit>
    <Dekretuar xmlns="0e656187-b300-4fb0-8bf4-3a50f872073c">false</Dekretuar>
    <Data xmlns="0e656187-b300-4fb0-8bf4-3a50f872073c">2025-04-30T00:00:00Z</Data>
    <Nr_x002e__x0020_protokolli_x0020_i_x0020_aktit xmlns="0e656187-b300-4fb0-8bf4-3a50f872073c">1299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DE3DA763AD3B41C7A09F4615F14442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ECF2D-C862-40A0-8A10-1CAEE2BBD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980DDCD-7F5C-4CC7-9CC8-AD5414E5C9A9}">
  <ds:schemaRefs>
    <ds:schemaRef ds:uri="http://schemas.openxmlformats.org/package/2006/metadata/core-properties"/>
    <ds:schemaRef ds:uri="0e656187-b300-4fb0-8bf4-3a50f872073c"/>
    <ds:schemaRef ds:uri="http://schemas.microsoft.com/office/2006/metadata/properties"/>
    <ds:schemaRef ds:uri="http://www.w3.org/XML/1998/namespace"/>
    <ds:schemaRef ds:uri="http://purl.org/dc/elements/1.1/"/>
    <ds:schemaRef ds:uri="http://purl.org/dc/terms/"/>
    <ds:schemaRef ds:uri="http://schemas.microsoft.com/office/2006/documentManagement/types"/>
    <ds:schemaRef ds:uri="http://purl.org/dc/dcmitype/"/>
  </ds:schemaRefs>
</ds:datastoreItem>
</file>

<file path=customXml/itemProps3.xml><?xml version="1.0" encoding="utf-8"?>
<ds:datastoreItem xmlns:ds="http://schemas.openxmlformats.org/officeDocument/2006/customXml" ds:itemID="{B158F543-26E0-4B1D-8AEB-AC3BBF28705E}">
  <ds:schemaRefs>
    <ds:schemaRef ds:uri="http://schemas.microsoft.com/sharepoint/v3/contenttype/forms"/>
  </ds:schemaRefs>
</ds:datastoreItem>
</file>

<file path=customXml/itemProps4.xml><?xml version="1.0" encoding="utf-8"?>
<ds:datastoreItem xmlns:ds="http://schemas.openxmlformats.org/officeDocument/2006/customXml" ds:itemID="{FD6E45E3-9DD8-4940-8D90-F9C86334F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2C01DDD-CC83-443C-B328-B43443431EB0}">
  <ds:schemaRefs>
    <ds:schemaRef ds:uri="http://schemas.microsoft.com/sharepoint/v3/contenttype/forms"/>
  </ds:schemaRefs>
</ds:datastoreItem>
</file>

<file path=customXml/itemProps6.xml><?xml version="1.0" encoding="utf-8"?>
<ds:datastoreItem xmlns:ds="http://schemas.openxmlformats.org/officeDocument/2006/customXml" ds:itemID="{9E6FC25D-A55B-45AB-8978-AA1BE21F3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1387</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IDP Albania</dc:creator>
  <cp:lastModifiedBy>Jorina Kryeziu</cp:lastModifiedBy>
  <cp:revision>11</cp:revision>
  <cp:lastPrinted>2025-04-30T06:23:00Z</cp:lastPrinted>
  <dcterms:created xsi:type="dcterms:W3CDTF">2025-04-29T12:12:00Z</dcterms:created>
  <dcterms:modified xsi:type="dcterms:W3CDTF">2025-04-30T14:22:00Z</dcterms:modified>
</cp:coreProperties>
</file>