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FB7" w:rsidRPr="007742D1" w:rsidRDefault="005C4FB7" w:rsidP="005C4FB7">
      <w:pPr>
        <w:pStyle w:val="Akti"/>
      </w:pPr>
      <w:bookmarkStart w:id="0" w:name="_GoBack"/>
      <w:bookmarkEnd w:id="0"/>
      <w:r w:rsidRPr="007742D1">
        <w:t>U DH ë Z I M</w:t>
      </w:r>
    </w:p>
    <w:p w:rsidR="005C4FB7" w:rsidRPr="007742D1" w:rsidRDefault="005C4FB7" w:rsidP="005C4FB7">
      <w:pPr>
        <w:pStyle w:val="NumriData"/>
      </w:pPr>
      <w:r w:rsidRPr="007742D1">
        <w:t>Nr.20,  datë 27.03.2001.</w:t>
      </w:r>
    </w:p>
    <w:p w:rsidR="005C4FB7" w:rsidRPr="007742D1" w:rsidRDefault="005C4FB7" w:rsidP="005C4FB7">
      <w:pPr>
        <w:pStyle w:val="Paragrafi"/>
      </w:pPr>
    </w:p>
    <w:p w:rsidR="005C4FB7" w:rsidRPr="007742D1" w:rsidRDefault="005C4FB7" w:rsidP="005C4FB7">
      <w:pPr>
        <w:pStyle w:val="Titulli"/>
      </w:pPr>
      <w:r w:rsidRPr="007742D1">
        <w:t>PËR NJË SHTESË NË UDHËZIMIN E KQZ NR.18, Datë 11.03.2001</w:t>
      </w:r>
    </w:p>
    <w:p w:rsidR="005C4FB7" w:rsidRPr="007742D1" w:rsidRDefault="005C4FB7" w:rsidP="005C4FB7">
      <w:pPr>
        <w:pStyle w:val="Paragrafi"/>
      </w:pPr>
    </w:p>
    <w:p w:rsidR="005C4FB7" w:rsidRPr="007742D1" w:rsidRDefault="005C4FB7" w:rsidP="005C4FB7">
      <w:pPr>
        <w:pStyle w:val="Paragrafi"/>
      </w:pPr>
      <w:r w:rsidRPr="007742D1">
        <w:t>Nga vrojtimet e bëra në disa ZGJC të Tiranës është  konstatuar se ka disa parregullesi nga ana e QIF-it në lidhje me emërtimin e regjistrave. Lidhur me këtë udhëzojmë:</w:t>
      </w:r>
    </w:p>
    <w:p w:rsidR="005C4FB7" w:rsidRPr="007742D1" w:rsidRDefault="005C4FB7" w:rsidP="005C4FB7">
      <w:pPr>
        <w:pStyle w:val="Paragrafi"/>
      </w:pPr>
      <w:r w:rsidRPr="007742D1">
        <w:t xml:space="preserve">     </w:t>
      </w:r>
    </w:p>
    <w:p w:rsidR="005C4FB7" w:rsidRPr="007742D1" w:rsidRDefault="005C4FB7" w:rsidP="005C4FB7">
      <w:pPr>
        <w:pStyle w:val="Paragrafi"/>
      </w:pPr>
      <w:r w:rsidRPr="007742D1">
        <w:t>Nëpunësit e ZGJC-ve do të zbatojnë rigorozisht udhëzimin nr.18 dt.11.03.2001  për plotësimin e formularit nr.3, duke mos bërë asnjë veprim jashtë këtyre udhëzimeve. Për të gjitha rekordet, që nuk u përputhet emërtimi i regjistrit të formularit nr.3 të dërguar me atë ekzistues të ZGJC-ve, këto rekorde do të kërkohen në regjistrat e ZGJC-ve me indeksin që kanë këto zyra. Psh: Në formularin nr.3 të dërguar, disa rekorde emërtimin e regjistrit e kanë “KARL GEGA”, në fakt ai i përket regjistrit me emërtim “KONGRESI I PERMETIT”, pra duke hapur regjistrin “KARL GEGA”, këto rekorde nuk gjenden aty, për këtë nëpunësit e ZGJC-ve do t’i kërkojnë me indeks, sepse këto rekorde janë të kësaj ZGJC-ve dhe nuk do të veprohet si në ndonjë ZGJC që këtyre rekordeve u kanë hequr vizë.</w:t>
      </w:r>
    </w:p>
    <w:p w:rsidR="005C4FB7" w:rsidRPr="007742D1" w:rsidRDefault="005C4FB7" w:rsidP="005C4FB7">
      <w:pPr>
        <w:pStyle w:val="Paragrafi"/>
      </w:pPr>
    </w:p>
    <w:p w:rsidR="005C4FB7" w:rsidRPr="007742D1" w:rsidRDefault="005C4FB7" w:rsidP="005C4FB7">
      <w:pPr>
        <w:pStyle w:val="Autoriteti"/>
      </w:pPr>
      <w:r w:rsidRPr="007742D1">
        <w:t>KRYETARI</w:t>
      </w:r>
    </w:p>
    <w:p w:rsidR="005C4FB7" w:rsidRPr="007742D1" w:rsidRDefault="005C4FB7" w:rsidP="005C4FB7">
      <w:pPr>
        <w:pStyle w:val="AutoritetiEmer"/>
      </w:pPr>
      <w:r w:rsidRPr="007742D1">
        <w:t>Ilirjan Celibashi</w:t>
      </w:r>
    </w:p>
    <w:p w:rsidR="005C4FB7" w:rsidRPr="007742D1" w:rsidRDefault="005C4FB7" w:rsidP="005C4FB7">
      <w:pPr>
        <w:pStyle w:val="Paragrafi"/>
      </w:pPr>
    </w:p>
    <w:p w:rsidR="005C4FB7" w:rsidRPr="007742D1" w:rsidRDefault="005C4FB7" w:rsidP="005C4FB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4FB7"/>
    <w:rsid w:val="005D4BA8"/>
    <w:rsid w:val="00686DE7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EFB9BF-D6BA-43EE-A790-E8BC3F58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