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301E" w:rsidRPr="00222A12" w:rsidRDefault="0083301E" w:rsidP="0083301E">
      <w:pPr>
        <w:pStyle w:val="Akti"/>
      </w:pPr>
      <w:bookmarkStart w:id="0" w:name="_GoBack"/>
      <w:bookmarkEnd w:id="0"/>
      <w:r w:rsidRPr="00222A12">
        <w:t>U D H ë Z I M</w:t>
      </w:r>
    </w:p>
    <w:p w:rsidR="0083301E" w:rsidRPr="00222A12" w:rsidRDefault="0083301E" w:rsidP="0083301E">
      <w:pPr>
        <w:pStyle w:val="NumriData"/>
      </w:pPr>
      <w:r w:rsidRPr="00222A12">
        <w:t>Nr. 46 datë 8.6. 2001</w:t>
      </w:r>
    </w:p>
    <w:p w:rsidR="0083301E" w:rsidRPr="00222A12" w:rsidRDefault="0083301E" w:rsidP="0083301E">
      <w:pPr>
        <w:pStyle w:val="Paragrafi"/>
      </w:pPr>
    </w:p>
    <w:p w:rsidR="0083301E" w:rsidRPr="00222A12" w:rsidRDefault="0083301E" w:rsidP="0083301E">
      <w:pPr>
        <w:pStyle w:val="Titulli"/>
      </w:pPr>
      <w:r w:rsidRPr="00222A12">
        <w:t xml:space="preserve">PëR Të DREJTAT DHE DETYRAT E SEKRETARIT Të KOMISIONIT </w:t>
      </w:r>
    </w:p>
    <w:p w:rsidR="0083301E" w:rsidRPr="00222A12" w:rsidRDefault="0083301E" w:rsidP="0083301E">
      <w:pPr>
        <w:pStyle w:val="Titulli"/>
      </w:pPr>
      <w:r w:rsidRPr="00222A12">
        <w:t>ZGJEDHOR Të ZONëS</w:t>
      </w:r>
    </w:p>
    <w:p w:rsidR="0083301E" w:rsidRPr="00222A12" w:rsidRDefault="0083301E" w:rsidP="0083301E">
      <w:pPr>
        <w:pStyle w:val="Paragrafi"/>
      </w:pPr>
    </w:p>
    <w:p w:rsidR="0083301E" w:rsidRPr="00222A12" w:rsidRDefault="0083301E" w:rsidP="0083301E">
      <w:pPr>
        <w:pStyle w:val="BazLigjPropozues"/>
      </w:pPr>
      <w:r w:rsidRPr="00222A12">
        <w:t xml:space="preserve">Në mbështetje të nenit 153 të Kushtetutës së Republikës të Shqipërisë dhe të neneve 32 dhe 35 të ligjit nr.8609, datë 8.5.2000 “Kodi Zgjedhor i Republikës së Shqipërisë”, Komisioni Qendror i Zgjedhjeve </w:t>
      </w:r>
    </w:p>
    <w:p w:rsidR="0083301E" w:rsidRPr="00222A12" w:rsidRDefault="0083301E" w:rsidP="0083301E">
      <w:pPr>
        <w:pStyle w:val="Paragrafi"/>
      </w:pPr>
    </w:p>
    <w:p w:rsidR="0083301E" w:rsidRPr="00222A12" w:rsidRDefault="0083301E" w:rsidP="0083301E">
      <w:pPr>
        <w:pStyle w:val="Paragrafi"/>
      </w:pPr>
    </w:p>
    <w:p w:rsidR="0083301E" w:rsidRPr="00222A12" w:rsidRDefault="0083301E" w:rsidP="0083301E">
      <w:pPr>
        <w:pStyle w:val="VENDOSI"/>
      </w:pPr>
      <w:r w:rsidRPr="00222A12">
        <w:t>U D H ë Z O N :</w:t>
      </w:r>
    </w:p>
    <w:p w:rsidR="0083301E" w:rsidRPr="00222A12" w:rsidRDefault="0083301E" w:rsidP="0083301E">
      <w:pPr>
        <w:pStyle w:val="Paragrafi"/>
      </w:pPr>
    </w:p>
    <w:p w:rsidR="0083301E" w:rsidRPr="00222A12" w:rsidRDefault="0083301E" w:rsidP="0083301E">
      <w:pPr>
        <w:pStyle w:val="Paragrafi"/>
      </w:pPr>
      <w:r w:rsidRPr="00222A12">
        <w:t>Për zbatimin e ligjit gjatë procesit parazgjedhor dhe zgjedhor, si dhe për njësimin e praktikave zgjedhore, lidhur me të drejtat dhe detyrat e Sekretarit të komisionit zgjedhor të zonës, të veprohet si vijon :</w:t>
      </w:r>
    </w:p>
    <w:p w:rsidR="0083301E" w:rsidRPr="00222A12" w:rsidRDefault="0083301E" w:rsidP="0083301E">
      <w:pPr>
        <w:pStyle w:val="Paragrafi"/>
      </w:pPr>
      <w:r w:rsidRPr="00222A12">
        <w:t>A. Të drejtat  e sekretarit të komisionit zgjedhor të zonës</w:t>
      </w:r>
    </w:p>
    <w:p w:rsidR="0083301E" w:rsidRPr="00222A12" w:rsidRDefault="0083301E" w:rsidP="0083301E">
      <w:pPr>
        <w:pStyle w:val="Paragrafi"/>
      </w:pPr>
      <w:r w:rsidRPr="00222A12">
        <w:t>Sekretari i komisionit zgjedhor të zonës ka këto të drejta:</w:t>
      </w:r>
    </w:p>
    <w:p w:rsidR="0083301E" w:rsidRPr="00222A12" w:rsidRDefault="0083301E" w:rsidP="0083301E">
      <w:pPr>
        <w:pStyle w:val="Paragrafi"/>
      </w:pPr>
      <w:r w:rsidRPr="00222A12">
        <w:t>1. Merr pjesë si anëtar pa të drejtë vote në të gjitha mbledhjet e KZZ-së.</w:t>
      </w:r>
    </w:p>
    <w:p w:rsidR="0083301E" w:rsidRPr="00222A12" w:rsidRDefault="0083301E" w:rsidP="0083301E">
      <w:pPr>
        <w:pStyle w:val="Paragrafi"/>
      </w:pPr>
      <w:r w:rsidRPr="00222A12">
        <w:t>2. Diskuton dhe jep mendimin e tij në mbledhjet e KZZ-së për çështje që shqyrtohen sa herë që e shikon të arsyeshme.</w:t>
      </w:r>
    </w:p>
    <w:p w:rsidR="0083301E" w:rsidRPr="00222A12" w:rsidRDefault="0083301E" w:rsidP="0083301E">
      <w:pPr>
        <w:pStyle w:val="Paragrafi"/>
      </w:pPr>
      <w:r w:rsidRPr="00222A12">
        <w:t>3. Evidenton dhe parashtron para KZZ-së problemet që kërkojnë zgjidhje, në zbatim të ligjit, akteve dhe urdhërimeve të tjera të KQZ-së, si dhe të vetë KZZ-së.</w:t>
      </w:r>
    </w:p>
    <w:p w:rsidR="0083301E" w:rsidRPr="00222A12" w:rsidRDefault="0083301E" w:rsidP="0083301E">
      <w:pPr>
        <w:pStyle w:val="Paragrafi"/>
      </w:pPr>
      <w:r w:rsidRPr="00222A12">
        <w:t>4.Të drejta të tjera të parashikuara nga ligji dhe akte të nxjerra nga KQZ-ja.</w:t>
      </w:r>
    </w:p>
    <w:p w:rsidR="0083301E" w:rsidRPr="00222A12" w:rsidRDefault="0083301E" w:rsidP="0083301E">
      <w:pPr>
        <w:pStyle w:val="Paragrafi"/>
      </w:pPr>
    </w:p>
    <w:p w:rsidR="0083301E" w:rsidRPr="00222A12" w:rsidRDefault="0083301E" w:rsidP="0083301E">
      <w:pPr>
        <w:pStyle w:val="Paragrafi"/>
      </w:pPr>
      <w:r w:rsidRPr="00222A12">
        <w:br w:type="page"/>
      </w:r>
      <w:r w:rsidRPr="00222A12">
        <w:lastRenderedPageBreak/>
        <w:t>B.  Detyrat e Sekretarit të Komisionit Zgjedhor të Zonës</w:t>
      </w:r>
    </w:p>
    <w:p w:rsidR="0083301E" w:rsidRPr="00222A12" w:rsidRDefault="0083301E" w:rsidP="0083301E">
      <w:pPr>
        <w:pStyle w:val="Paragrafi"/>
      </w:pPr>
    </w:p>
    <w:p w:rsidR="0083301E" w:rsidRPr="00222A12" w:rsidRDefault="0083301E" w:rsidP="0083301E">
      <w:pPr>
        <w:pStyle w:val="Paragrafi"/>
      </w:pPr>
      <w:r w:rsidRPr="00222A12">
        <w:t>Sekretari i komisionit zgjedhor të zonës, nën drejtimin e kryetarit ose zëvendëskryetarit të komisionit, kryen këto detyra :</w:t>
      </w:r>
    </w:p>
    <w:p w:rsidR="0083301E" w:rsidRPr="00222A12" w:rsidRDefault="0083301E" w:rsidP="0083301E">
      <w:pPr>
        <w:pStyle w:val="Paragrafi"/>
      </w:pPr>
      <w:r w:rsidRPr="00222A12">
        <w:t>1. Vendos dhe mban kontaktet me të gjithë anëtarët e KZZ-së.</w:t>
      </w:r>
    </w:p>
    <w:p w:rsidR="0083301E" w:rsidRPr="00222A12" w:rsidRDefault="0083301E" w:rsidP="0083301E">
      <w:pPr>
        <w:pStyle w:val="Paragrafi"/>
      </w:pPr>
      <w:r w:rsidRPr="00222A12">
        <w:t>2. Kujdeset për njoftimin e anëtarëve të KZZ-së lidhur me kohën, vendin dhe çështjet që shqyrtohen në mbledhjen e KZZ-së, si dhe për veprimtari të tjera që realizohen prej këtij komisioni.</w:t>
      </w:r>
    </w:p>
    <w:p w:rsidR="0083301E" w:rsidRPr="00222A12" w:rsidRDefault="0083301E" w:rsidP="0083301E">
      <w:pPr>
        <w:pStyle w:val="Paragrafi"/>
      </w:pPr>
      <w:r w:rsidRPr="00222A12">
        <w:t>3. Mban procesverbalin e diskutimeve në mbledhjet e KZZ-së dhe kujdeset për respektimin e rregullave normative në fuqi për mënyrën e zhvillimit të mbledhjes, diskutimeve dhe vendimmarrjes në to.</w:t>
      </w:r>
    </w:p>
    <w:p w:rsidR="0083301E" w:rsidRPr="00222A12" w:rsidRDefault="0083301E" w:rsidP="0083301E">
      <w:pPr>
        <w:pStyle w:val="Paragrafi"/>
      </w:pPr>
      <w:r w:rsidRPr="00222A12">
        <w:t>4. Kujdeset dhe përgjigjet për ruajtjen dhe administrimin e bazës materiale në përgjithësi dhe të materialeve të votimit në veçanti.</w:t>
      </w:r>
    </w:p>
    <w:p w:rsidR="0083301E" w:rsidRPr="00222A12" w:rsidRDefault="0083301E" w:rsidP="0083301E">
      <w:pPr>
        <w:pStyle w:val="Paragrafi"/>
      </w:pPr>
      <w:r w:rsidRPr="00222A12">
        <w:t>5. Në përputhje me aktet e KQZ-së dhe në zbatim të porosive të dhëna nga kryetari dhe nënkryetari i komisionit merr masa për shpërndarjen (përgatitja, dërgimi, transportimi, dorëzimi, verifikimi, rimarrja në dorëzim) e bazës materiale gjatë procesit zgjedhor.</w:t>
      </w:r>
    </w:p>
    <w:p w:rsidR="0083301E" w:rsidRPr="00222A12" w:rsidRDefault="0083301E" w:rsidP="0083301E">
      <w:pPr>
        <w:pStyle w:val="Paragrafi"/>
      </w:pPr>
      <w:r w:rsidRPr="00222A12">
        <w:t>6. Kujdeset dhe përgjigjet për ruajtjen dhe përdorimin e vulës së KZZ-së.</w:t>
      </w:r>
    </w:p>
    <w:p w:rsidR="0083301E" w:rsidRPr="00222A12" w:rsidRDefault="0083301E" w:rsidP="0083301E">
      <w:pPr>
        <w:pStyle w:val="Paragrafi"/>
      </w:pPr>
      <w:r w:rsidRPr="00222A12">
        <w:t>7. Vulos të gjitha aktet e miratuara me shumicë votash nga KZZ-ja, si dhe në aktet e tjera të korrespodencës së KZZ-së me të tretët, jep këshilla dhe opinione juridike e teknike për zgjidhjen e problemeve që rezultojnë gjatë procesit parazgjedhor dhe zgjedhor.</w:t>
      </w:r>
    </w:p>
    <w:p w:rsidR="0083301E" w:rsidRPr="00222A12" w:rsidRDefault="0083301E" w:rsidP="0083301E">
      <w:pPr>
        <w:pStyle w:val="Paragrafi"/>
      </w:pPr>
      <w:r w:rsidRPr="00222A12">
        <w:t>8. Kujdeset dhe ndjek ecurinë e procesit zgjedhor dhe në veçanti lidhur me çështjet vijuese:</w:t>
      </w:r>
    </w:p>
    <w:p w:rsidR="0083301E" w:rsidRPr="00222A12" w:rsidRDefault="0083301E" w:rsidP="0083301E">
      <w:pPr>
        <w:pStyle w:val="Paragrafi"/>
      </w:pPr>
      <w:r w:rsidRPr="00222A12">
        <w:t>a. Komunikimi me KQZ-në dhe KQV-në për çështje që lidhen me zbatimin e ligjit, të akteve të KQZ-së dhe KZZ-së, si dhe të urdhërimeve të tjera të tyre përkatësisht për KZZ-në dhe KQV-në.</w:t>
      </w:r>
    </w:p>
    <w:p w:rsidR="0083301E" w:rsidRPr="00222A12" w:rsidRDefault="0083301E" w:rsidP="0083301E">
      <w:pPr>
        <w:pStyle w:val="Paragrafi"/>
      </w:pPr>
      <w:r w:rsidRPr="00222A12">
        <w:t xml:space="preserve">b.Komunikimi me institucionet shtetërore, subjektet zgjedhore e politike dhe vëzhguesit e akredituar, </w:t>
      </w:r>
      <w:smartTag w:uri="urn:schemas-microsoft-com:office:smarttags" w:element="country-region">
        <w:smartTag w:uri="urn:schemas-microsoft-com:office:smarttags" w:element="place">
          <w:r w:rsidRPr="00222A12">
            <w:t>vendas</w:t>
          </w:r>
        </w:smartTag>
      </w:smartTag>
      <w:r w:rsidRPr="00222A12">
        <w:t xml:space="preserve"> ose të huaj, evidentimi dhe paraqitja në KZZ e komenteve për çdo parregullsi që pretendohet prej tyre. </w:t>
      </w:r>
    </w:p>
    <w:p w:rsidR="0083301E" w:rsidRPr="00222A12" w:rsidRDefault="0083301E" w:rsidP="0083301E">
      <w:pPr>
        <w:pStyle w:val="Paragrafi"/>
      </w:pPr>
      <w:r w:rsidRPr="00222A12">
        <w:t>9. Administron dhe ndjek korrespondencën e KZZ-së me KQZ-në dhe KQV-në dhe subjekte të tjera gjatë procesit zgjedhor.</w:t>
      </w:r>
    </w:p>
    <w:p w:rsidR="0083301E" w:rsidRPr="00222A12" w:rsidRDefault="0083301E" w:rsidP="0083301E">
      <w:pPr>
        <w:pStyle w:val="Paragrafi"/>
      </w:pPr>
      <w:r w:rsidRPr="00222A12">
        <w:t>10.Kujdeset për përmbushjen e procedurave për pranimin, evidentimin, regjistrimin, trajtimin, zgjidhjen dhe përgjigjen ndaj kërkesave dhe ankesave të subjekteve zgjedhore dhe të të tretëve pranë KZZ-së.</w:t>
      </w:r>
    </w:p>
    <w:p w:rsidR="0083301E" w:rsidRPr="00222A12" w:rsidRDefault="0083301E" w:rsidP="0083301E">
      <w:pPr>
        <w:pStyle w:val="Paragrafi"/>
      </w:pPr>
      <w:r w:rsidRPr="00222A12">
        <w:t>11.Përgatit materialin përkatës dhe ndjek e realizon procesin e shpalljes publike të informacionit zgjedhor, si dhe të njoftimeve të tjera publike të KZZ-së.</w:t>
      </w:r>
    </w:p>
    <w:p w:rsidR="0083301E" w:rsidRPr="00222A12" w:rsidRDefault="0083301E" w:rsidP="0083301E">
      <w:pPr>
        <w:pStyle w:val="Paragrafi"/>
      </w:pPr>
      <w:r w:rsidRPr="00222A12">
        <w:t>12.Vendos lidhje dhe ndjek marrëdhëniet e KZZ-së me organet e masmedias dhe kujdeset për informimin e vazhdueshëm të tyre për ecurinë e procesit zgjedhor.</w:t>
      </w:r>
    </w:p>
    <w:p w:rsidR="0083301E" w:rsidRPr="00222A12" w:rsidRDefault="0083301E" w:rsidP="0083301E">
      <w:pPr>
        <w:pStyle w:val="Paragrafi"/>
      </w:pPr>
      <w:r w:rsidRPr="00222A12">
        <w:t>13. Ndjek çështjet që lidhen me ekzekutimin e buxhetit të KZZ-së.</w:t>
      </w:r>
    </w:p>
    <w:p w:rsidR="0083301E" w:rsidRPr="00222A12" w:rsidRDefault="0083301E" w:rsidP="0083301E">
      <w:pPr>
        <w:pStyle w:val="Paragrafi"/>
      </w:pPr>
      <w:r w:rsidRPr="00222A12">
        <w:t>14. Kujdeset për pranimin, evidentimin, trajtimin, verifikimin dhe përpunimin teknik të dokumentacionit të paraqitur për kandidatët për deputet në Kuvendin e Shqipërisë. Përgatit dhe jep mendimin e tij në mbledhjen e KZZ-së lidhur me vlefshmërinë dhe saktësinë e dokumentacionit të kandidatit për deputet, si dhe realizon përpunimin teknik të dokumentacionit të kandidatit pranë KZZ-së dhe për në KQZ.</w:t>
      </w:r>
    </w:p>
    <w:p w:rsidR="0083301E" w:rsidRPr="00222A12" w:rsidRDefault="0083301E" w:rsidP="0083301E">
      <w:pPr>
        <w:pStyle w:val="Paragrafi"/>
      </w:pPr>
      <w:r w:rsidRPr="00222A12">
        <w:t>15. Vendos dhe mban korrespondencën me 7 partitë politike lidhur me përbërjen e KQV-ve, verifikimin dhe përgatitjen e materialit përkatës për shqyrtim në mbledhjen e KZZ-së.</w:t>
      </w:r>
    </w:p>
    <w:p w:rsidR="0083301E" w:rsidRPr="00222A12" w:rsidRDefault="0083301E" w:rsidP="0083301E">
      <w:pPr>
        <w:pStyle w:val="Paragrafi"/>
      </w:pPr>
      <w:r w:rsidRPr="00222A12">
        <w:t>16. Ndjek procedurat për afishimin e listave në çdo qendër votimi, evidentimin, regjistrimin dhe përgatitjen e dokumentacionit që lidhet me çështjet e shtesave në listat e veçanta të zgjedhësve, si dhe lëshon vërtetimet për në gjykatë personave që nuk janë i regjistruar në listën e zgjedhësve, të cilat nënshkruhen nga kryetari ose nënkryetari i KZZ-së.</w:t>
      </w:r>
    </w:p>
    <w:p w:rsidR="0083301E" w:rsidRPr="00222A12" w:rsidRDefault="0083301E" w:rsidP="0083301E">
      <w:pPr>
        <w:pStyle w:val="Paragrafi"/>
      </w:pPr>
      <w:r w:rsidRPr="00222A12">
        <w:t>17. Realizon përpunimin teknik, përgatitjen dhe merr masa të tjera organizative për dorëzimin (së bashku me kryetarin, zëvendëskryetarin ose me anëtarë të tjerë të KZZ-së) në KQZ të dokumentacionit origjinal, lidhur me rezultatet e zgjedhjeve, si dhe të materialeve të papërdorura të votimit.</w:t>
      </w:r>
    </w:p>
    <w:p w:rsidR="0083301E" w:rsidRPr="00222A12" w:rsidRDefault="0083301E" w:rsidP="0083301E">
      <w:pPr>
        <w:pStyle w:val="Paragrafi"/>
      </w:pPr>
      <w:r w:rsidRPr="00222A12">
        <w:br w:type="page"/>
      </w:r>
      <w:r w:rsidRPr="00222A12">
        <w:lastRenderedPageBreak/>
        <w:t>18. Kryen detyra të tjera të parashikuara nga ligji dhe akte të nxjerra nga KQZ-ja, si dhe KZZ-ja.</w:t>
      </w:r>
    </w:p>
    <w:p w:rsidR="0083301E" w:rsidRPr="00222A12" w:rsidRDefault="0083301E" w:rsidP="0083301E">
      <w:pPr>
        <w:pStyle w:val="Paragrafi"/>
      </w:pPr>
      <w:r w:rsidRPr="00222A12">
        <w:t>19. Pas përfundimit të detyrës së tij, kur sekretari i komisionit nuk zëvendësohet nga sekretar tjetër, i bën dorëzimet e të gjitha materialeve dhe dokumentacionit që disponon njërit prej anëtarëve të caktuar nga komisioni.</w:t>
      </w:r>
    </w:p>
    <w:p w:rsidR="0083301E" w:rsidRPr="00222A12" w:rsidRDefault="0083301E" w:rsidP="0083301E">
      <w:pPr>
        <w:pStyle w:val="Paragrafi"/>
      </w:pPr>
      <w:r w:rsidRPr="00222A12">
        <w:t>Ky udhëzim hyn në fuqi menjëherë.</w:t>
      </w:r>
    </w:p>
    <w:p w:rsidR="0083301E" w:rsidRPr="00222A12" w:rsidRDefault="0083301E" w:rsidP="0083301E">
      <w:pPr>
        <w:pStyle w:val="Paragrafi"/>
      </w:pPr>
    </w:p>
    <w:p w:rsidR="0083301E" w:rsidRPr="00222A12" w:rsidRDefault="0083301E" w:rsidP="0083301E">
      <w:pPr>
        <w:pStyle w:val="Paragrafi"/>
      </w:pPr>
    </w:p>
    <w:p w:rsidR="0083301E" w:rsidRPr="00222A12" w:rsidRDefault="0083301E" w:rsidP="0083301E">
      <w:pPr>
        <w:pStyle w:val="Autoriteti"/>
      </w:pPr>
      <w:r w:rsidRPr="00222A12">
        <w:t>KRYETARI</w:t>
      </w:r>
    </w:p>
    <w:p w:rsidR="0083301E" w:rsidRPr="00222A12" w:rsidRDefault="0083301E" w:rsidP="0083301E">
      <w:pPr>
        <w:pStyle w:val="AutoritetiEmer"/>
      </w:pPr>
      <w:r w:rsidRPr="00222A12">
        <w:t>Ilirian  Celibashi</w:t>
      </w:r>
    </w:p>
    <w:p w:rsidR="0083301E" w:rsidRPr="00222A12" w:rsidRDefault="0083301E" w:rsidP="0083301E">
      <w:pPr>
        <w:pStyle w:val="Paragrafi"/>
      </w:pPr>
    </w:p>
    <w:p w:rsidR="0083301E" w:rsidRPr="00222A12" w:rsidRDefault="0083301E" w:rsidP="0083301E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3301E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14399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2B373DE-2A80-48D7-AB93-CE0C274FD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784</Words>
  <Characters>4474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2019-03-14T12:43:00Z</dcterms:created>
  <dcterms:modified xsi:type="dcterms:W3CDTF">2019-03-14T12:43:00Z</dcterms:modified>
</cp:coreProperties>
</file>