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B08" w:rsidRPr="006E4244" w:rsidRDefault="008A1B08" w:rsidP="008A1B08">
      <w:pPr>
        <w:pStyle w:val="Akti"/>
      </w:pPr>
      <w:bookmarkStart w:id="0" w:name="_GoBack"/>
      <w:bookmarkEnd w:id="0"/>
      <w:r w:rsidRPr="006E4244">
        <w:t>UDHËZIM</w:t>
      </w:r>
    </w:p>
    <w:p w:rsidR="008A1B08" w:rsidRPr="006E4244" w:rsidRDefault="008A1B08" w:rsidP="008A1B08">
      <w:pPr>
        <w:pStyle w:val="NumriData"/>
      </w:pPr>
      <w:r w:rsidRPr="006E4244">
        <w:t>Nr.14</w:t>
      </w:r>
      <w:r>
        <w:t>,</w:t>
      </w:r>
      <w:r w:rsidRPr="006E4244">
        <w:t xml:space="preserve"> datë 5.10.2003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Titulli"/>
      </w:pPr>
      <w:r w:rsidRPr="006E4244">
        <w:t>PËR MIRATIMIN E DETYRAVE TE POLICISË SË SHTETIT DHE FORCAV</w:t>
      </w:r>
      <w:r>
        <w:t>E TË USHTRISË</w:t>
      </w:r>
      <w:r w:rsidRPr="006E4244">
        <w:t xml:space="preserve"> PËR ZGJEDHJET E ORGANEVE TË QEVERISJES VENDORE 2003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>Në mbështetje të nenit 29</w:t>
      </w:r>
      <w:r w:rsidRPr="006E4244">
        <w:t xml:space="preserve"> pi</w:t>
      </w:r>
      <w:r>
        <w:t>ka 1 dhe nenit 104, 105, pika 4 dhe nenit 116 të ligjit nr.9087, datë 19.</w:t>
      </w:r>
      <w:r w:rsidRPr="006E4244">
        <w:t>6</w:t>
      </w:r>
      <w:r>
        <w:t>.2003 “Kodi Zgjedhor i Republikës së Shqipërisë</w:t>
      </w:r>
      <w:r w:rsidRPr="006E4244">
        <w:t>”, të neneve 60/a deri 60/ç të ligjit nr. 8553, datë 25.</w:t>
      </w:r>
      <w:r>
        <w:t>11.1999 “Për Policinë e Shtetit, me qëllim garantimin e ecurisë normale të</w:t>
      </w:r>
      <w:r w:rsidRPr="006E4244">
        <w:t xml:space="preserve"> procesit zgje</w:t>
      </w:r>
      <w:r>
        <w:t>dhor”, si dhe të aktit normativ nr.3, datë 19.</w:t>
      </w:r>
      <w:r w:rsidRPr="006E4244">
        <w:t>9.2003 “Për disa ndryshime në ligji</w:t>
      </w:r>
      <w:r>
        <w:t>n nr.8553, datë 25.11.1999 “Për Policinë e S</w:t>
      </w:r>
      <w:r w:rsidRPr="006E4244">
        <w:t>htetit</w:t>
      </w:r>
      <w:r>
        <w:t>"</w:t>
      </w:r>
      <w:r w:rsidRPr="006E4244">
        <w:t>, n</w:t>
      </w:r>
      <w:r>
        <w:t>dryshuar me ligjet nr.8933, datë</w:t>
      </w:r>
      <w:r w:rsidRPr="006E4244">
        <w:t xml:space="preserve"> </w:t>
      </w:r>
      <w:r>
        <w:t>25.7.2002 dhe nr.</w:t>
      </w:r>
      <w:r w:rsidRPr="006E4244">
        <w:t>8098  d</w:t>
      </w:r>
      <w:r>
        <w:t>atë</w:t>
      </w:r>
      <w:r w:rsidRPr="006E4244">
        <w:t xml:space="preserve"> 26.5.2003”</w:t>
      </w:r>
    </w:p>
    <w:p w:rsidR="008A1B08" w:rsidRDefault="008A1B08" w:rsidP="008A1B08">
      <w:pPr>
        <w:pStyle w:val="Paragrafi"/>
      </w:pPr>
    </w:p>
    <w:p w:rsidR="008A1B08" w:rsidRPr="006E4244" w:rsidRDefault="008A1B08" w:rsidP="008A1B08">
      <w:pPr>
        <w:pStyle w:val="Bllok"/>
      </w:pPr>
      <w:r w:rsidRPr="006E4244">
        <w:t>UDHËZON: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jesaNr"/>
      </w:pPr>
      <w:r w:rsidRPr="006E4244">
        <w:t>Pjesa I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1</w:t>
      </w:r>
    </w:p>
    <w:p w:rsidR="008A1B08" w:rsidRPr="006E4244" w:rsidRDefault="008A1B08" w:rsidP="008A1B08">
      <w:pPr>
        <w:pStyle w:val="NeniTitull"/>
      </w:pPr>
      <w:r w:rsidRPr="006E4244">
        <w:t>Parime të përgjithshme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 xml:space="preserve">a) </w:t>
      </w:r>
      <w:r w:rsidRPr="006E4244">
        <w:t>Në të gjitha llojet e zgjedhjeve që zhvillohen në Shqipëri, rendi dhe siguria gjatë periudhë</w:t>
      </w:r>
      <w:r>
        <w:t>s zgjedhore ruhet nga forcat e P</w:t>
      </w:r>
      <w:r w:rsidRPr="006E4244">
        <w:t>olicisë së Shtetit.</w:t>
      </w:r>
    </w:p>
    <w:p w:rsidR="008A1B08" w:rsidRPr="006E4244" w:rsidRDefault="008A1B08" w:rsidP="008A1B08">
      <w:pPr>
        <w:pStyle w:val="Paragrafi"/>
      </w:pPr>
      <w:r>
        <w:t xml:space="preserve">b) </w:t>
      </w:r>
      <w:r w:rsidRPr="006E4244">
        <w:t>Përdorimi i forcave speciale të policisë dhe forcave të ndërhyrjes së shpejtë</w:t>
      </w:r>
      <w:r>
        <w:t>,</w:t>
      </w:r>
      <w:r w:rsidRPr="006E4244">
        <w:t xml:space="preserve"> lidhur me ngjarje që kanë të bëjnë me zgjedhjet, në veprime që mund të ndiko</w:t>
      </w:r>
      <w:r>
        <w:t>jnë në intimidimin e zgjedhësve</w:t>
      </w:r>
      <w:r w:rsidRPr="006E4244">
        <w:t xml:space="preserve"> </w:t>
      </w:r>
      <w:r>
        <w:t>ose që në çfarëdo</w:t>
      </w:r>
      <w:r w:rsidRPr="006E4244">
        <w:t>lloj forme mund të kushtëzojnë vullnetin e zgjedhësve, është i ndaluar.</w:t>
      </w:r>
    </w:p>
    <w:p w:rsidR="008A1B08" w:rsidRPr="006E4244" w:rsidRDefault="008A1B08" w:rsidP="008A1B08">
      <w:pPr>
        <w:pStyle w:val="Paragrafi"/>
      </w:pPr>
      <w:r>
        <w:t>c) Ndalohet pë</w:t>
      </w:r>
      <w:r w:rsidRPr="006E4244">
        <w:t xml:space="preserve">rdorimi i </w:t>
      </w:r>
      <w:r>
        <w:t>forcave komando dhe i forcave të tjera të ushtrisë për ruajtjen e objekteve që kanë</w:t>
      </w:r>
      <w:r w:rsidRPr="006E4244">
        <w:t xml:space="preserve"> lidhje me zgjedhjet.</w:t>
      </w:r>
    </w:p>
    <w:p w:rsidR="008A1B08" w:rsidRPr="006E4244" w:rsidRDefault="008A1B08" w:rsidP="008A1B08">
      <w:pPr>
        <w:pStyle w:val="Paragrafi"/>
      </w:pPr>
      <w:r>
        <w:t xml:space="preserve">d) </w:t>
      </w:r>
      <w:r w:rsidRPr="006E4244">
        <w:t>Forc</w:t>
      </w:r>
      <w:r>
        <w:t>at e ushtrisë ndalohen të kryejnë</w:t>
      </w:r>
      <w:r w:rsidRPr="006E4244">
        <w:t xml:space="preserve"> ushtrime apo manovra ushtarake</w:t>
      </w:r>
      <w:r>
        <w:t xml:space="preserve"> jashtë reparteve ose vendeve të</w:t>
      </w:r>
      <w:r w:rsidRPr="006E4244">
        <w:t xml:space="preserve"> dislokimit t</w:t>
      </w:r>
      <w:r>
        <w:t>ë tyre, gjatë gjithë periudhë</w:t>
      </w:r>
      <w:r w:rsidRPr="006E4244">
        <w:t>s zgjedhore.</w:t>
      </w:r>
    </w:p>
    <w:p w:rsidR="008A1B08" w:rsidRPr="006E4244" w:rsidRDefault="008A1B08" w:rsidP="008A1B08">
      <w:pPr>
        <w:pStyle w:val="Paragrafi"/>
      </w:pPr>
      <w:r>
        <w:t>e) Pë</w:t>
      </w:r>
      <w:r w:rsidRPr="006E4244">
        <w:t>r</w:t>
      </w:r>
      <w:r>
        <w:t>dorimi ose pjesëmarrja e punonjësve a strukturave të</w:t>
      </w:r>
      <w:r w:rsidRPr="006E4244">
        <w:t xml:space="preserve"> SHISH-it</w:t>
      </w:r>
      <w:r>
        <w:t>,</w:t>
      </w:r>
      <w:r w:rsidRPr="006E4244">
        <w:t xml:space="preserve"> lidhur me ngjarje që kanë të bëjnë me zgjedhjet, në veprime që mund të ndiko</w:t>
      </w:r>
      <w:r>
        <w:t>jnë në intimidimin e zgjedhësve</w:t>
      </w:r>
      <w:r w:rsidRPr="006E4244">
        <w:t xml:space="preserve"> </w:t>
      </w:r>
      <w:r>
        <w:t>ose që në çfarëdo</w:t>
      </w:r>
      <w:r w:rsidRPr="006E4244">
        <w:t>lloj forme mund të kushtëzojnë vullnetin e zgjedhësve, është i ndaluar.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2</w:t>
      </w:r>
    </w:p>
    <w:p w:rsidR="008A1B08" w:rsidRPr="006E4244" w:rsidRDefault="008A1B08" w:rsidP="008A1B08">
      <w:pPr>
        <w:pStyle w:val="NeniTitull"/>
      </w:pPr>
      <w:r>
        <w:t>Komunikimi ndërmjet forcave të policisë dhe ushtrisë dhe KQZ-së</w:t>
      </w:r>
    </w:p>
    <w:p w:rsidR="008A1B08" w:rsidRPr="006E4244" w:rsidRDefault="008A1B08" w:rsidP="008A1B08">
      <w:pPr>
        <w:pStyle w:val="Paragrafi"/>
      </w:pPr>
    </w:p>
    <w:p w:rsidR="008A1B08" w:rsidRDefault="008A1B08" w:rsidP="008A1B08">
      <w:pPr>
        <w:pStyle w:val="Paragrafi"/>
      </w:pPr>
      <w:r>
        <w:t>a) Drejtori i Përgjithshëm i P</w:t>
      </w:r>
      <w:r w:rsidRPr="006E4244">
        <w:t>olicisë së Shtetit është i detyruar që për të gjithë koh</w:t>
      </w:r>
      <w:r>
        <w:t>ëzgjatjen e periudhës zgjedhore</w:t>
      </w:r>
      <w:r w:rsidRPr="006E4244">
        <w:t xml:space="preserve"> të dorëzojë menjëherë në KQZ ko</w:t>
      </w:r>
      <w:r>
        <w:t>pje të çdo urdhri për angazhimin e forcave të Policisë së S</w:t>
      </w:r>
      <w:r w:rsidRPr="006E4244">
        <w:t>htetit në zbatim të detyrave të tyre ligjore.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 xml:space="preserve">b) </w:t>
      </w:r>
      <w:r w:rsidRPr="006E4244">
        <w:t>Kur forcat komando dhe for</w:t>
      </w:r>
      <w:r>
        <w:t>cat e tjera të ushtrisë nevojiten gjatë periudhë</w:t>
      </w:r>
      <w:r w:rsidRPr="006E4244">
        <w:t>s zgjedhore p</w:t>
      </w:r>
      <w:r>
        <w:t>ër ruajtjen e objekteve të rëndësisë të veçantë ose në zëvendësim të punonjësve të policisë së</w:t>
      </w:r>
      <w:r w:rsidRPr="006E4244">
        <w:t xml:space="preserve"> objekt</w:t>
      </w:r>
      <w:r>
        <w:t>eve, ato përdoren vetëm me urdhë</w:t>
      </w:r>
      <w:r w:rsidRPr="006E4244">
        <w:t>r me shkrim të Ministrit të Rendit Publik dhe Ministrit të Mbrojtjes</w:t>
      </w:r>
      <w:r>
        <w:t>. Kopje e urdhrit me shkrim i dërgohet menjëherë</w:t>
      </w:r>
      <w:r w:rsidRPr="006E4244">
        <w:t xml:space="preserve"> KQZ-së.</w:t>
      </w:r>
    </w:p>
    <w:p w:rsidR="008A1B08" w:rsidRPr="006E4244" w:rsidRDefault="008A1B08" w:rsidP="008A1B08">
      <w:pPr>
        <w:pStyle w:val="Paragrafi"/>
      </w:pPr>
      <w:r>
        <w:t>c) Në</w:t>
      </w:r>
      <w:r w:rsidRPr="006E4244">
        <w:t xml:space="preserve"> rast se KQZ</w:t>
      </w:r>
      <w:r>
        <w:t>-ja vlerë</w:t>
      </w:r>
      <w:r w:rsidRPr="006E4244">
        <w:t>son se veprimtaria e inst</w:t>
      </w:r>
      <w:r>
        <w:t>itucionit mund të dëmtojë ose ta pengojë</w:t>
      </w:r>
      <w:r w:rsidRPr="006E4244">
        <w:t xml:space="preserve"> administrimi</w:t>
      </w:r>
      <w:r>
        <w:t>n ose zhvillimin e zgjedhjeve të</w:t>
      </w:r>
      <w:r w:rsidRPr="006E4244">
        <w:t xml:space="preserve"> lir</w:t>
      </w:r>
      <w:r>
        <w:t>a, të</w:t>
      </w:r>
      <w:r w:rsidRPr="006E4244">
        <w:t xml:space="preserve"> drejta, demokratike dhe transparente, KQZ</w:t>
      </w:r>
      <w:r>
        <w:t>-ja</w:t>
      </w:r>
      <w:r w:rsidRPr="006E4244">
        <w:t xml:space="preserve"> informon menjëherë me shkrim institucionin përkatës.</w:t>
      </w:r>
    </w:p>
    <w:p w:rsidR="008A1B08" w:rsidRPr="006E4244" w:rsidRDefault="008A1B08" w:rsidP="008A1B08">
      <w:pPr>
        <w:pStyle w:val="Paragrafi"/>
      </w:pPr>
      <w:r>
        <w:t xml:space="preserve">d) </w:t>
      </w:r>
      <w:r w:rsidRPr="006E4244">
        <w:t>KQZ</w:t>
      </w:r>
      <w:r>
        <w:t>-ja</w:t>
      </w:r>
      <w:r w:rsidRPr="006E4244">
        <w:t xml:space="preserve"> i dërgon Drejtorit të Përgjithshëm të Policisë së Shtetit listën e plotë të objekteve zgjedhore dhe adresat e sakta të vendndodhjes së tyre.</w:t>
      </w:r>
    </w:p>
    <w:p w:rsidR="008A1B08" w:rsidRPr="006E4244" w:rsidRDefault="008A1B08" w:rsidP="008A1B08">
      <w:pPr>
        <w:pStyle w:val="Paragrafi"/>
      </w:pPr>
      <w:r>
        <w:t xml:space="preserve">e) </w:t>
      </w:r>
      <w:r w:rsidRPr="006E4244">
        <w:t>Drejtori i Përgjithshëm i Policisë së Shtetit është i detyruar t’i paraqesë KQZ-së listën e plotë të punonjësve të ngarkuar me detyra gjatë zgjedhjeve.</w:t>
      </w:r>
    </w:p>
    <w:p w:rsidR="008A1B08" w:rsidRPr="006E4244" w:rsidRDefault="008A1B08" w:rsidP="008A1B08">
      <w:pPr>
        <w:pStyle w:val="Paragrafi"/>
      </w:pPr>
      <w:r>
        <w:t xml:space="preserve">f) </w:t>
      </w:r>
      <w:r w:rsidRPr="006E4244">
        <w:t>Për secilin nga punonjësit e përfshirë në listë,</w:t>
      </w:r>
      <w:r>
        <w:t xml:space="preserve"> duhet të përcaktohen me shkrim</w:t>
      </w:r>
      <w:r w:rsidRPr="006E4244">
        <w:t xml:space="preserve"> të dhënat personale (emri dhe mbiemri), grada që mban, vendvendosja e punonjësit gjatë periudhës së zgjedhjeve dhe në ditën e votimit, emri i eprorit të drejtpërdrejtë të tij, lloji i shërbimit të polic</w:t>
      </w:r>
      <w:r>
        <w:t>isë ku bën pjesë, si dhe në mënyrë të detajuar</w:t>
      </w:r>
      <w:r w:rsidRPr="006E4244">
        <w:t xml:space="preserve"> rrethi i detyrave të ngarkuara.</w:t>
      </w:r>
    </w:p>
    <w:p w:rsidR="008A1B08" w:rsidRPr="006E4244" w:rsidRDefault="008A1B08" w:rsidP="008A1B08">
      <w:pPr>
        <w:pStyle w:val="Paragrafi"/>
      </w:pPr>
      <w:r>
        <w:t xml:space="preserve">g) </w:t>
      </w:r>
      <w:r w:rsidRPr="006E4244">
        <w:t xml:space="preserve">KZQV-të, për problemet që mund të lindin gjatë periudhës zgjedhore dhe që kanë të bëjnë </w:t>
      </w:r>
      <w:r w:rsidRPr="006E4244">
        <w:lastRenderedPageBreak/>
        <w:t>me sjelljen d</w:t>
      </w:r>
      <w:r>
        <w:t>he qëndrimin e punonjësve të veç</w:t>
      </w:r>
      <w:r w:rsidRPr="006E4244">
        <w:t xml:space="preserve">antë të policisë, i drejtohen Drejtorit të Policisë së Qarkut ku ndodhet KZQV-ja </w:t>
      </w:r>
      <w:r>
        <w:t>dhe njëkohësisht lajmërojnë KQZ-në.</w:t>
      </w:r>
      <w:r w:rsidRPr="006E4244">
        <w:t xml:space="preserve"> KQZ, nga ana e saj, komunikon me Drejtorin e Përgjithshëm të Policisë së Shtetit.</w:t>
      </w:r>
    </w:p>
    <w:p w:rsidR="008A1B08" w:rsidRPr="006E4244" w:rsidRDefault="008A1B08" w:rsidP="008A1B08">
      <w:pPr>
        <w:pStyle w:val="Paragrafi"/>
      </w:pPr>
      <w:r>
        <w:t>h) Drejtori i Përgjithshëm i Policisë</w:t>
      </w:r>
      <w:r w:rsidRPr="006E4244">
        <w:t xml:space="preserve"> është i detyruar të informojë menjëherë KQZ-në</w:t>
      </w:r>
      <w:r>
        <w:t>,</w:t>
      </w:r>
      <w:r w:rsidRPr="006E4244">
        <w:t xml:space="preserve"> për të gjitha ndryshimet që i shkaktohen listës </w:t>
      </w:r>
      <w:r>
        <w:t>ose</w:t>
      </w:r>
      <w:r w:rsidRPr="006E4244">
        <w:t xml:space="preserve"> të dhënave të përfshira në të.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3</w:t>
      </w:r>
    </w:p>
    <w:p w:rsidR="008A1B08" w:rsidRPr="006E4244" w:rsidRDefault="008A1B08" w:rsidP="008A1B08">
      <w:pPr>
        <w:pStyle w:val="NeniTitull"/>
      </w:pPr>
      <w:r w:rsidRPr="006E4244">
        <w:t>Veshja dhe armatimi i policisë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 xml:space="preserve">a) </w:t>
      </w:r>
      <w:r w:rsidRPr="006E4244">
        <w:t>Të gjithë punonjësit e forcave të policisë të përfshirë me detyra gjatë zgjedhjeve janë të detyruar të mbajnë në publik gjatë gjithë periudhës së zgjedhjeve dokumentin e identifikimit</w:t>
      </w:r>
      <w:r>
        <w:t>,</w:t>
      </w:r>
      <w:r w:rsidRPr="006E4244">
        <w:t xml:space="preserve"> të miratuar me vendimin e KQZ</w:t>
      </w:r>
      <w:r>
        <w:t>-së nr.</w:t>
      </w:r>
      <w:r w:rsidRPr="006E4244">
        <w:t>1915</w:t>
      </w:r>
      <w:r>
        <w:t>,</w:t>
      </w:r>
      <w:r w:rsidRPr="006E4244">
        <w:t xml:space="preserve"> d</w:t>
      </w:r>
      <w:r>
        <w:t>atë 29.</w:t>
      </w:r>
      <w:r w:rsidRPr="006E4244">
        <w:t>9.</w:t>
      </w:r>
      <w:r>
        <w:t>2003 “Për miratimin e dokumente</w:t>
      </w:r>
      <w:r w:rsidRPr="006E4244">
        <w:t>ve të identifikimit që do të mbajnë punonjësit e policisë të ngarkuar me detyra gjatë zgjedhjeve vendore 2003”.</w:t>
      </w:r>
    </w:p>
    <w:p w:rsidR="008A1B08" w:rsidRPr="006E4244" w:rsidRDefault="008A1B08" w:rsidP="008A1B08">
      <w:pPr>
        <w:pStyle w:val="Paragrafi"/>
      </w:pPr>
      <w:r>
        <w:t xml:space="preserve">b) </w:t>
      </w:r>
      <w:r w:rsidRPr="006E4244">
        <w:t>Punonjësit e forcave të policisë që ngarkohen me detyra gjatë zgjedhjeve pajisen vetëm me armatim personal brezi (pistoletë). Punonjësit e shërbimit lejohen që, përveç armatimit personal të brezit, të mbajnë dhe automatik në rastet kur:</w:t>
      </w:r>
    </w:p>
    <w:p w:rsidR="008A1B08" w:rsidRPr="006E4244" w:rsidRDefault="008A1B08" w:rsidP="008A1B08">
      <w:pPr>
        <w:pStyle w:val="Paragrafi"/>
      </w:pPr>
      <w:r>
        <w:t>I) n</w:t>
      </w:r>
      <w:r w:rsidRPr="006E4244">
        <w:t>garkohen me ruajtjen e qendrës së votimit gjatë natës përpara ditës së votimit deri në momentin</w:t>
      </w:r>
      <w:r>
        <w:t xml:space="preserve"> e hapjes së qendrës së votimit;</w:t>
      </w:r>
    </w:p>
    <w:p w:rsidR="008A1B08" w:rsidRPr="006E4244" w:rsidRDefault="008A1B08" w:rsidP="008A1B08">
      <w:pPr>
        <w:pStyle w:val="Paragrafi"/>
      </w:pPr>
      <w:r>
        <w:t>II) n</w:t>
      </w:r>
      <w:r w:rsidRPr="006E4244">
        <w:t>garkohen me shoqërimin e kutive d</w:t>
      </w:r>
      <w:r>
        <w:t>he materialeve të votimit nga qe</w:t>
      </w:r>
      <w:r w:rsidRPr="006E4244">
        <w:t>ndra e votimit në KZQV, vetëm për momentin e shoqërimit.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4</w:t>
      </w:r>
    </w:p>
    <w:p w:rsidR="008A1B08" w:rsidRPr="006E4244" w:rsidRDefault="008A1B08" w:rsidP="008A1B08">
      <w:pPr>
        <w:pStyle w:val="NeniTitull"/>
      </w:pPr>
      <w:r w:rsidRPr="006E4244">
        <w:t>Lëvizjet e policisë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 w:rsidRPr="006E4244">
        <w:t>Qarkullimi i forcave të policisë të ngarkuara me detyra zgjedhor</w:t>
      </w:r>
      <w:r>
        <w:t>e brenda territorit elektoral bë</w:t>
      </w:r>
      <w:r w:rsidRPr="006E4244">
        <w:t>het</w:t>
      </w:r>
      <w:r>
        <w:t xml:space="preserve"> vetëm me mjete policie dhe vetëm në rast se kërkohet ndë</w:t>
      </w:r>
      <w:r w:rsidRPr="006E4244">
        <w:t>rhyrja e tyre nga KQZ-ja, KZQV-ja ose nga KQV-ja</w:t>
      </w:r>
      <w:r>
        <w:t>, në zbatim të neneve 104 ose 105 të</w:t>
      </w:r>
      <w:r w:rsidRPr="006E4244">
        <w:t xml:space="preserve"> ligjit nr</w:t>
      </w:r>
      <w:r>
        <w:t>.9087, datë 19.6.2003 “Kodi</w:t>
      </w:r>
      <w:r w:rsidRPr="006E4244">
        <w:t xml:space="preserve"> Zgjedhor i Repub</w:t>
      </w:r>
      <w:r>
        <w:t>likës së Shqipërisë</w:t>
      </w:r>
      <w:r w:rsidRPr="006E4244">
        <w:t xml:space="preserve">”. Mjetet e përdorura </w:t>
      </w:r>
      <w:r>
        <w:t>nga policia</w:t>
      </w:r>
      <w:r w:rsidRPr="006E4244">
        <w:t xml:space="preserve"> në këtë ra</w:t>
      </w:r>
      <w:r>
        <w:t>st do të kenë shenja dalluese që</w:t>
      </w:r>
      <w:r w:rsidRPr="006E4244">
        <w:t xml:space="preserve"> tregojnë se këto forca janë ngarkuar me detyra në funksion të zgjedhjeve.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5</w:t>
      </w:r>
    </w:p>
    <w:p w:rsidR="008A1B08" w:rsidRPr="006E4244" w:rsidRDefault="008A1B08" w:rsidP="008A1B08">
      <w:pPr>
        <w:pStyle w:val="NeniTitull"/>
      </w:pPr>
      <w:r w:rsidRPr="006E4244">
        <w:t>Vendqëndrimi i policisë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 xml:space="preserve">a) </w:t>
      </w:r>
      <w:r w:rsidRPr="006E4244">
        <w:t>Asnjë person i armatosur, duke përfshirë edhe forcat e policisë dhe ushtarakët, nuk lejohet të hyjë dhe qëndrojë në mjediset e qendrës së votimit, me përjashtim të rastit kur kërkohet përkatësisht nga KQZ-ja, KZQV-ja ose nga KQV-ja.</w:t>
      </w:r>
    </w:p>
    <w:p w:rsidR="008A1B08" w:rsidRPr="006E4244" w:rsidRDefault="008A1B08" w:rsidP="008A1B08">
      <w:pPr>
        <w:pStyle w:val="Paragrafi"/>
      </w:pPr>
      <w:r>
        <w:t>b) Punonjësit e forcave të policisë, që</w:t>
      </w:r>
      <w:r w:rsidRPr="006E4244">
        <w:t xml:space="preserve"> ngarkohen me detyra gja</w:t>
      </w:r>
      <w:r>
        <w:t>të zgjedhjeve</w:t>
      </w:r>
      <w:r w:rsidRPr="006E4244">
        <w:t xml:space="preserve"> (në çdo rast me forca pol</w:t>
      </w:r>
      <w:r>
        <w:t>icie të ngarkuara me detyra gjatë</w:t>
      </w:r>
      <w:r w:rsidRPr="006E4244">
        <w:t xml:space="preserve"> zgjedhjeve</w:t>
      </w:r>
      <w:r>
        <w:t>,</w:t>
      </w:r>
      <w:r w:rsidRPr="006E4244">
        <w:t xml:space="preserve"> do të kuptohen vetëm punonjësit e forcave të policisë të cilët do të kenë detyrë garantimin e qetësisë dhe kushteve normale gjatë periudhës së zgjed</w:t>
      </w:r>
      <w:r>
        <w:t>hjeve) në 24 orët para ditës së zgjedhjeve dhe në ditën e zgjedhjeve që</w:t>
      </w:r>
      <w:r w:rsidRPr="006E4244">
        <w:t>ndr</w:t>
      </w:r>
      <w:r>
        <w:t>ojnë brenda komisariateve ose në</w:t>
      </w:r>
      <w:r w:rsidRPr="006E4244">
        <w:t xml:space="preserve"> </w:t>
      </w:r>
      <w:r>
        <w:t>vende dislokimi larg qendrave të</w:t>
      </w:r>
      <w:r w:rsidRPr="006E4244">
        <w:t xml:space="preserve"> banuara. Bëjnë përjashtim punonjë</w:t>
      </w:r>
      <w:r>
        <w:t>sit e ngarkuar me detyra sipas nenit 3</w:t>
      </w:r>
      <w:r w:rsidRPr="006E4244">
        <w:t xml:space="preserve"> paragrafi b (I, II)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6</w:t>
      </w:r>
    </w:p>
    <w:p w:rsidR="008A1B08" w:rsidRPr="006E4244" w:rsidRDefault="008A1B08" w:rsidP="008A1B08">
      <w:pPr>
        <w:pStyle w:val="NeniTitull"/>
      </w:pPr>
      <w:r w:rsidRPr="006E4244">
        <w:t>Kërkesa për t</w:t>
      </w:r>
      <w:r>
        <w:t>'u futur në ambi</w:t>
      </w:r>
      <w:r w:rsidRPr="006E4244">
        <w:t>entet e QV</w:t>
      </w:r>
      <w:r>
        <w:t>-së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 xml:space="preserve">a) </w:t>
      </w:r>
      <w:r w:rsidRPr="006E4244">
        <w:t>Kur në qendrën e votimit rrezikohet rendi dhe zhvillimi i rregullt i votimit, KQV-ja vendos pezullimin e votimit dhe kërkon ndihmën e policisë.</w:t>
      </w:r>
    </w:p>
    <w:p w:rsidR="008A1B08" w:rsidRPr="006E4244" w:rsidRDefault="008A1B08" w:rsidP="008A1B08">
      <w:pPr>
        <w:pStyle w:val="Paragrafi"/>
      </w:pPr>
      <w:r>
        <w:t xml:space="preserve">b) </w:t>
      </w:r>
      <w:r w:rsidRPr="006E4244">
        <w:t>Kërkesa paraqitet me shkrim dhe përmban përshkrimin e shkurtër të shkaqeve dhe rrethanave. Kërkesa nënshkruhet nga kryetari dhe zëvendëskryetari i KQ</w:t>
      </w:r>
      <w:r>
        <w:t>V-së dhe i njoftohet menjëherë k</w:t>
      </w:r>
      <w:r w:rsidRPr="006E4244">
        <w:t>omisariatit ose vendqëndrimit më të afërt të policisë.</w:t>
      </w:r>
    </w:p>
    <w:p w:rsidR="008A1B08" w:rsidRPr="006E4244" w:rsidRDefault="008A1B08" w:rsidP="008A1B08">
      <w:pPr>
        <w:pStyle w:val="Paragrafi"/>
      </w:pPr>
      <w:r>
        <w:t xml:space="preserve">c) </w:t>
      </w:r>
      <w:r w:rsidRPr="006E4244">
        <w:t>Sapo forcat e policisë paraqiten në qendrën e votimit, kërkesa për të ndërhyrë i dorëzohet menjëherë punonjësit të policisë me gradë më të lartë.</w:t>
      </w:r>
    </w:p>
    <w:p w:rsidR="008A1B08" w:rsidRPr="006E4244" w:rsidRDefault="008A1B08" w:rsidP="008A1B08">
      <w:pPr>
        <w:pStyle w:val="Paragrafi"/>
      </w:pPr>
      <w:r>
        <w:t xml:space="preserve">d) </w:t>
      </w:r>
      <w:r w:rsidRPr="006E4244">
        <w:t xml:space="preserve">Kryetari ose zëvendëskryetari i KQV-së njofton menjëherë KZQV-në për incidentin e </w:t>
      </w:r>
      <w:r w:rsidRPr="006E4244">
        <w:lastRenderedPageBreak/>
        <w:t>ndodhur.</w:t>
      </w:r>
    </w:p>
    <w:p w:rsidR="008A1B08" w:rsidRPr="006E4244" w:rsidRDefault="008A1B08" w:rsidP="008A1B08">
      <w:pPr>
        <w:pStyle w:val="Paragrafi"/>
      </w:pPr>
      <w:r>
        <w:t xml:space="preserve">e) </w:t>
      </w:r>
      <w:r w:rsidRPr="006E4244">
        <w:t>Me rivendosjen e rendit në qendrën e v</w:t>
      </w:r>
      <w:r>
        <w:t>otimit, KQV-ja (kryetari dhe zëvendës</w:t>
      </w:r>
      <w:r w:rsidRPr="006E4244">
        <w:t>kryetari) u kërkon forcave të policisë të largohen nga qendra e votimit dhe merr masa për rifillimin e menjëhershëm të votimit.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7</w:t>
      </w:r>
    </w:p>
    <w:p w:rsidR="008A1B08" w:rsidRPr="006E4244" w:rsidRDefault="008A1B08" w:rsidP="008A1B08">
      <w:pPr>
        <w:pStyle w:val="NeniTitull"/>
      </w:pPr>
      <w:r>
        <w:t>Paraqitja e kërkesës pë</w:t>
      </w:r>
      <w:r w:rsidRPr="006E4244">
        <w:t>r të garantuar transporti</w:t>
      </w:r>
      <w:r>
        <w:t>min e kutive të votimit dhe proc</w:t>
      </w:r>
      <w:r w:rsidRPr="006E4244">
        <w:t>esverbalet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Paragrafi"/>
      </w:pPr>
      <w:r>
        <w:t xml:space="preserve">a) </w:t>
      </w:r>
      <w:r w:rsidRPr="006E4244">
        <w:t>Me përfundimin e procesit të nxjerrjes së rezultatit</w:t>
      </w:r>
      <w:r>
        <w:t>,</w:t>
      </w:r>
      <w:r w:rsidRPr="006E4244">
        <w:t xml:space="preserve"> KQV-ja lajmëron policinë për t</w:t>
      </w:r>
      <w:r>
        <w:t>'</w:t>
      </w:r>
      <w:r w:rsidRPr="006E4244">
        <w:t>i garantuar sigurinë e transportimit të kutisë së votimit dhe zar</w:t>
      </w:r>
      <w:r>
        <w:t>fit me procesverbalet e votimit</w:t>
      </w:r>
      <w:r w:rsidRPr="006E4244">
        <w:t xml:space="preserve"> deri në KZQV.</w:t>
      </w:r>
    </w:p>
    <w:p w:rsidR="008A1B08" w:rsidRPr="006E4244" w:rsidRDefault="008A1B08" w:rsidP="008A1B08">
      <w:pPr>
        <w:pStyle w:val="Paragrafi"/>
      </w:pPr>
      <w:r>
        <w:t xml:space="preserve">b) </w:t>
      </w:r>
      <w:r w:rsidRPr="006E4244">
        <w:t>Komisariati i policisë siguron menjëherë forcat dhe mjetin e nevojshëm të policisë për të garantuar sigurinë e transportimit.</w:t>
      </w:r>
    </w:p>
    <w:p w:rsidR="008A1B08" w:rsidRPr="006E4244" w:rsidRDefault="008A1B08" w:rsidP="008A1B08">
      <w:pPr>
        <w:pStyle w:val="Paragrafi"/>
      </w:pPr>
    </w:p>
    <w:p w:rsidR="008A1B08" w:rsidRPr="006E4244" w:rsidRDefault="008A1B08" w:rsidP="008A1B08">
      <w:pPr>
        <w:pStyle w:val="NeniNr"/>
      </w:pPr>
      <w:r w:rsidRPr="006E4244">
        <w:t>Neni 8</w:t>
      </w:r>
    </w:p>
    <w:p w:rsidR="008A1B08" w:rsidRPr="006E4244" w:rsidRDefault="008A1B08" w:rsidP="008A1B08">
      <w:pPr>
        <w:pStyle w:val="NeniTitull"/>
      </w:pPr>
      <w:r w:rsidRPr="006E4244">
        <w:t>Mënyra e shoqërim</w:t>
      </w:r>
      <w:r>
        <w:t>it të kutive të votimit dhe proc</w:t>
      </w:r>
      <w:r w:rsidRPr="006E4244">
        <w:t>esverbaleve</w:t>
      </w:r>
    </w:p>
    <w:p w:rsidR="008A1B08" w:rsidRPr="006E4244" w:rsidRDefault="008A1B08" w:rsidP="008A1B08">
      <w:pPr>
        <w:pStyle w:val="NeniTitull"/>
      </w:pPr>
    </w:p>
    <w:p w:rsidR="008A1B08" w:rsidRPr="006E4244" w:rsidRDefault="008A1B08" w:rsidP="008A1B08">
      <w:pPr>
        <w:pStyle w:val="Paragrafi"/>
      </w:pPr>
      <w:r>
        <w:t>a) Gjatë shoqërimit</w:t>
      </w:r>
      <w:r w:rsidRPr="006E4244">
        <w:t xml:space="preserve"> kutia d</w:t>
      </w:r>
      <w:r>
        <w:t>he materialet e tjera zgjedhore</w:t>
      </w:r>
      <w:r w:rsidRPr="006E4244">
        <w:t xml:space="preserve"> administrohen vetëm prej </w:t>
      </w:r>
      <w:r>
        <w:t>kryetarit, zëvendëskryetarit dhe s</w:t>
      </w:r>
      <w:r w:rsidRPr="006E4244">
        <w:t>ekretarit të KQV-së. Punonjësi i forcave të policisë nuk ka të drej</w:t>
      </w:r>
      <w:r>
        <w:t>të në asnjë rast që të posedojë</w:t>
      </w:r>
      <w:r w:rsidRPr="006E4244">
        <w:t xml:space="preserve"> </w:t>
      </w:r>
      <w:r>
        <w:t>ose</w:t>
      </w:r>
      <w:r w:rsidRPr="006E4244">
        <w:t xml:space="preserve"> të ke</w:t>
      </w:r>
      <w:r>
        <w:t xml:space="preserve">të kontakt </w:t>
      </w:r>
      <w:r w:rsidRPr="006E4244">
        <w:t>me materialet e mësipërme.</w:t>
      </w:r>
    </w:p>
    <w:p w:rsidR="008A1B08" w:rsidRPr="006E4244" w:rsidRDefault="008A1B08" w:rsidP="008A1B08">
      <w:pPr>
        <w:pStyle w:val="Paragrafi"/>
      </w:pPr>
      <w:r>
        <w:t>b) Pasi kryetari, zëvendëskryetari dhe s</w:t>
      </w:r>
      <w:r w:rsidRPr="006E4244">
        <w:t>ekretari i KQV-së futen në KZQV</w:t>
      </w:r>
      <w:r>
        <w:t>,</w:t>
      </w:r>
      <w:r w:rsidRPr="006E4244">
        <w:t xml:space="preserve"> forcat e policisë largohen menjëherë.</w:t>
      </w:r>
    </w:p>
    <w:p w:rsidR="008A1B08" w:rsidRPr="001F059E" w:rsidRDefault="008A1B08" w:rsidP="008A1B08">
      <w:pPr>
        <w:pStyle w:val="Paragrafi"/>
        <w:rPr>
          <w:sz w:val="16"/>
        </w:rPr>
      </w:pPr>
    </w:p>
    <w:p w:rsidR="008A1B08" w:rsidRPr="006E4244" w:rsidRDefault="008A1B08" w:rsidP="008A1B08">
      <w:pPr>
        <w:pStyle w:val="NeniNr"/>
      </w:pPr>
      <w:r w:rsidRPr="006E4244">
        <w:t>Neni 9</w:t>
      </w:r>
    </w:p>
    <w:p w:rsidR="008A1B08" w:rsidRPr="001F059E" w:rsidRDefault="008A1B08" w:rsidP="008A1B08">
      <w:pPr>
        <w:pStyle w:val="Paragrafi"/>
        <w:rPr>
          <w:sz w:val="16"/>
        </w:rPr>
      </w:pPr>
    </w:p>
    <w:p w:rsidR="008A1B08" w:rsidRPr="006E4244" w:rsidRDefault="008A1B08" w:rsidP="008A1B08">
      <w:pPr>
        <w:pStyle w:val="Paragrafi"/>
      </w:pPr>
      <w:r w:rsidRPr="006E4244">
        <w:t>Ky udhëzim hyn në fuqi menjëherë</w:t>
      </w:r>
      <w:r>
        <w:t>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8A1B08"/>
    <w:rsid w:val="00964189"/>
    <w:rsid w:val="009C29DF"/>
    <w:rsid w:val="009F72BC"/>
    <w:rsid w:val="00A0784B"/>
    <w:rsid w:val="00A246D1"/>
    <w:rsid w:val="00A70208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A244F-E00B-4731-9611-8892CC62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8A1B0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A1B08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8A1B08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A1B0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