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FA8" w:rsidRPr="002E0B0A" w:rsidRDefault="00510FA8" w:rsidP="00510FA8">
      <w:pPr>
        <w:pStyle w:val="Akti"/>
      </w:pPr>
      <w:bookmarkStart w:id="0" w:name="_GoBack"/>
      <w:bookmarkEnd w:id="0"/>
      <w:r w:rsidRPr="002E0B0A">
        <w:t>UDHËZIM</w:t>
      </w:r>
    </w:p>
    <w:p w:rsidR="00510FA8" w:rsidRPr="002E0B0A" w:rsidRDefault="00510FA8" w:rsidP="00510FA8">
      <w:pPr>
        <w:pStyle w:val="NumriData"/>
      </w:pPr>
      <w:r>
        <w:t>Nr.</w:t>
      </w:r>
      <w:r>
        <w:softHyphen/>
      </w:r>
      <w:r>
        <w:softHyphen/>
        <w:t xml:space="preserve"> 1, datë 30.</w:t>
      </w:r>
      <w:r w:rsidRPr="002E0B0A">
        <w:t>1.2006</w:t>
      </w:r>
    </w:p>
    <w:p w:rsidR="00510FA8" w:rsidRPr="00D74C37" w:rsidRDefault="00510FA8" w:rsidP="00510FA8">
      <w:pPr>
        <w:pStyle w:val="Paragrafi"/>
        <w:rPr>
          <w:sz w:val="14"/>
        </w:rPr>
      </w:pPr>
    </w:p>
    <w:p w:rsidR="00510FA8" w:rsidRPr="002E0B0A" w:rsidRDefault="00510FA8" w:rsidP="00510FA8">
      <w:pPr>
        <w:pStyle w:val="Titulli"/>
      </w:pPr>
      <w:r w:rsidRPr="002E0B0A">
        <w:t>PER HAPJEN E KUTIVE TE VOTIMIT, KUTIVE TË MATERIALEVE ZGJEDHORE DHE ADMINISTRIM</w:t>
      </w:r>
      <w:r>
        <w:t>IN E DOKUMENTACIONIT ZGJEDHOR TË GJENDUR NË TO, PAS PëRFUNDIMIT TË</w:t>
      </w:r>
      <w:r w:rsidRPr="002E0B0A">
        <w:t xml:space="preserve"> ZGJEDHJEVE</w:t>
      </w:r>
    </w:p>
    <w:p w:rsidR="00510FA8" w:rsidRPr="00D74C37" w:rsidRDefault="00510FA8" w:rsidP="00510FA8">
      <w:pPr>
        <w:pStyle w:val="Paragrafi"/>
        <w:rPr>
          <w:sz w:val="14"/>
        </w:rPr>
      </w:pPr>
    </w:p>
    <w:p w:rsidR="00510FA8" w:rsidRPr="002E0B0A" w:rsidRDefault="00510FA8" w:rsidP="00510FA8">
      <w:pPr>
        <w:pStyle w:val="Paragrafi"/>
      </w:pPr>
      <w:r w:rsidRPr="002E0B0A">
        <w:t>Komisioni Qendror i Zgjedhjeve, në zbatim të</w:t>
      </w:r>
      <w:r>
        <w:t xml:space="preserve"> neneve 29, pika 1, dhe 180 të l</w:t>
      </w:r>
      <w:r w:rsidRPr="002E0B0A">
        <w:t>igjit nr. 9087, datë 19.06.2003 Kodi Zgjedhor i Republikës së Shqipërisë, ndryshuar me ligjin nr. 9297, datë 21.10.2004 dhe ligjin 9341, datë 10.01.2005</w:t>
      </w:r>
      <w:r>
        <w:t>,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VENDOSI"/>
      </w:pPr>
      <w:r w:rsidRPr="002E0B0A">
        <w:t>U D H Ë Z O N</w:t>
      </w:r>
      <w:r>
        <w:t>: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NeniNr"/>
      </w:pPr>
      <w:r w:rsidRPr="002E0B0A">
        <w:t>Neni 1</w:t>
      </w:r>
    </w:p>
    <w:p w:rsidR="00510FA8" w:rsidRDefault="00510FA8" w:rsidP="00510FA8">
      <w:pPr>
        <w:pStyle w:val="NeniTitull"/>
      </w:pPr>
      <w:r w:rsidRPr="002E0B0A">
        <w:t>Qëllimi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  <w:r>
        <w:t>Ky udhëzim përcakton pro</w:t>
      </w:r>
      <w:r w:rsidRPr="002E0B0A">
        <w:t>cedurat që ndiqen për hapjen e kutive të votimit dhe kutive të materialeve zgjedhore pas përfundimit të</w:t>
      </w:r>
      <w:r>
        <w:t xml:space="preserve"> pro</w:t>
      </w:r>
      <w:r w:rsidRPr="002E0B0A">
        <w:t>cesit zgjedhor</w:t>
      </w:r>
      <w:r>
        <w:t>, pro</w:t>
      </w:r>
      <w:r w:rsidRPr="002E0B0A">
        <w:t>cedurat për seleksionimin, kategorizimin dhe arkivimin e dokumentacionit</w:t>
      </w:r>
      <w:r>
        <w:t xml:space="preserve"> zgjedhor, magazinimin dhe asgjë</w:t>
      </w:r>
      <w:r w:rsidRPr="002E0B0A">
        <w:t>simin e materialeve të gjendura në kutitë e votimit dhe kutitë e materialeve zgjedhore.</w:t>
      </w:r>
    </w:p>
    <w:p w:rsidR="00510FA8" w:rsidRPr="002E0B0A" w:rsidRDefault="00510FA8" w:rsidP="00510FA8">
      <w:pPr>
        <w:pStyle w:val="Paragrafi"/>
      </w:pPr>
      <w:r w:rsidRPr="002E0B0A">
        <w:t xml:space="preserve"> </w:t>
      </w:r>
    </w:p>
    <w:p w:rsidR="00510FA8" w:rsidRPr="002E0B0A" w:rsidRDefault="00510FA8" w:rsidP="00510FA8">
      <w:pPr>
        <w:pStyle w:val="NeniNr"/>
      </w:pPr>
      <w:r w:rsidRPr="002E0B0A">
        <w:t>Neni 2</w:t>
      </w:r>
    </w:p>
    <w:p w:rsidR="00510FA8" w:rsidRDefault="00510FA8" w:rsidP="00510FA8">
      <w:pPr>
        <w:pStyle w:val="NeniTitull"/>
      </w:pPr>
      <w:r w:rsidRPr="002E0B0A">
        <w:t>Hapja e kutive të votimit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  <w:r w:rsidRPr="002E0B0A">
        <w:t>Hapja e kutive të votimit dhe kutive të m</w:t>
      </w:r>
      <w:r>
        <w:t>aterialeve zgjedhore bëhet me v</w:t>
      </w:r>
      <w:r w:rsidRPr="002E0B0A">
        <w:t xml:space="preserve">endim të KQZ-së. 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NeniNr"/>
      </w:pPr>
      <w:r w:rsidRPr="002E0B0A">
        <w:t>Neni 3</w:t>
      </w:r>
    </w:p>
    <w:p w:rsidR="00510FA8" w:rsidRDefault="00510FA8" w:rsidP="00510FA8">
      <w:pPr>
        <w:pStyle w:val="NeniTitull"/>
      </w:pPr>
      <w:r w:rsidRPr="002E0B0A">
        <w:t>Rendi i hapjes së kutive të votimit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  <w:r w:rsidRPr="002E0B0A">
        <w:t>Hapja e kutive të votimit dhe kutive të materialeve zgjedhore bëhet veçmas për çdo njësi zgjedhore.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NeniNr"/>
      </w:pPr>
      <w:r w:rsidRPr="002E0B0A">
        <w:t>Neni 4</w:t>
      </w:r>
    </w:p>
    <w:p w:rsidR="00510FA8" w:rsidRDefault="00510FA8" w:rsidP="00510FA8">
      <w:pPr>
        <w:pStyle w:val="NeniTitull"/>
      </w:pPr>
      <w:r>
        <w:t>Komisioni për hapjen e kutive të v</w:t>
      </w:r>
      <w:r w:rsidRPr="002E0B0A">
        <w:t>otimit (KHKV)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  <w:r w:rsidRPr="002E0B0A">
        <w:t>Komis</w:t>
      </w:r>
      <w:r>
        <w:t>ioni për hapjen e k</w:t>
      </w:r>
      <w:r w:rsidRPr="002E0B0A">
        <w:t>utive të votimit dhe kutive të materialeve zgjedhore është p</w:t>
      </w:r>
      <w:r>
        <w:t>ërgjegjës për organizimin e proc</w:t>
      </w:r>
      <w:r w:rsidRPr="002E0B0A">
        <w:t>esit për hapjen e kutive të votimit dhe përzgjedhjen e dokumentacionit.</w:t>
      </w:r>
    </w:p>
    <w:p w:rsidR="00510FA8" w:rsidRPr="002E0B0A" w:rsidRDefault="00510FA8" w:rsidP="00510FA8">
      <w:pPr>
        <w:pStyle w:val="Paragrafi"/>
        <w:ind w:firstLine="0"/>
      </w:pPr>
    </w:p>
    <w:p w:rsidR="00510FA8" w:rsidRPr="002E0B0A" w:rsidRDefault="00510FA8" w:rsidP="00510FA8">
      <w:pPr>
        <w:pStyle w:val="NeniNr"/>
      </w:pPr>
      <w:r w:rsidRPr="002E0B0A">
        <w:t>Neni 5</w:t>
      </w:r>
    </w:p>
    <w:p w:rsidR="00510FA8" w:rsidRDefault="00510FA8" w:rsidP="00510FA8">
      <w:pPr>
        <w:pStyle w:val="NeniTitull"/>
      </w:pPr>
      <w:r>
        <w:t>Përbërja e k</w:t>
      </w:r>
      <w:r w:rsidRPr="002E0B0A">
        <w:t>omisionit për hapjen e kutive të votimit</w:t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  <w:r w:rsidRPr="002E0B0A">
        <w:t>KHKV përbëhet nga: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Sekretari i Komisionit Qendror të Zgjedhjeve -</w:t>
      </w:r>
      <w:r w:rsidRPr="002E0B0A">
        <w:tab/>
      </w:r>
      <w:r w:rsidRPr="002E0B0A">
        <w:tab/>
        <w:t>Kryetar</w:t>
      </w:r>
      <w:r>
        <w:t>,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Dre</w:t>
      </w:r>
      <w:r>
        <w:t>jtori i Drejtorisë së Logjistikë</w:t>
      </w:r>
      <w:r w:rsidRPr="002E0B0A">
        <w:t xml:space="preserve">s - </w:t>
      </w:r>
      <w:r w:rsidRPr="002E0B0A">
        <w:tab/>
      </w:r>
      <w:r w:rsidRPr="002E0B0A">
        <w:tab/>
      </w:r>
      <w:r w:rsidRPr="002E0B0A">
        <w:tab/>
      </w:r>
      <w:r w:rsidRPr="002E0B0A">
        <w:tab/>
        <w:t>Anëtar</w:t>
      </w:r>
      <w:r>
        <w:t>,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Drejto</w:t>
      </w:r>
      <w:r>
        <w:t xml:space="preserve">ri i Drejtorisë Juridike - </w:t>
      </w:r>
      <w:r>
        <w:tab/>
      </w:r>
      <w:r>
        <w:tab/>
      </w:r>
      <w:r>
        <w:tab/>
      </w:r>
      <w:r>
        <w:tab/>
      </w:r>
      <w:r w:rsidRPr="002E0B0A">
        <w:t>Anëtar</w:t>
      </w:r>
      <w:r>
        <w:t>,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 xml:space="preserve">Përgjegjësi i Zyrës së Regjistrimit të Akteve </w:t>
      </w:r>
    </w:p>
    <w:p w:rsidR="00510FA8" w:rsidRPr="002E0B0A" w:rsidRDefault="00510FA8" w:rsidP="00510FA8">
      <w:pPr>
        <w:pStyle w:val="Paragrafi"/>
      </w:pPr>
      <w:r w:rsidRPr="002E0B0A">
        <w:t>dhe Dokumentacionit-</w:t>
      </w:r>
      <w:r w:rsidRPr="002E0B0A">
        <w:tab/>
      </w:r>
      <w:r w:rsidRPr="002E0B0A">
        <w:tab/>
      </w:r>
      <w:r w:rsidRPr="002E0B0A">
        <w:tab/>
      </w:r>
      <w:r w:rsidRPr="002E0B0A">
        <w:tab/>
      </w:r>
      <w:r w:rsidRPr="002E0B0A">
        <w:tab/>
      </w:r>
      <w:r w:rsidRPr="002E0B0A">
        <w:tab/>
        <w:t>Anëtar</w:t>
      </w:r>
      <w:r>
        <w:t>,</w:t>
      </w:r>
      <w:r w:rsidRPr="002E0B0A">
        <w:t xml:space="preserve"> 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Inspektor</w:t>
      </w:r>
      <w:r>
        <w:t>i</w:t>
      </w:r>
      <w:r w:rsidRPr="002E0B0A">
        <w:t xml:space="preserve"> i Drejtorisë së Komisioneve Zgjedhore - </w:t>
      </w:r>
      <w:r w:rsidRPr="002E0B0A">
        <w:tab/>
      </w:r>
      <w:r w:rsidRPr="002E0B0A">
        <w:tab/>
        <w:t>Anëtar</w:t>
      </w:r>
      <w:r>
        <w:t>.</w:t>
      </w:r>
    </w:p>
    <w:p w:rsidR="00510FA8" w:rsidRPr="002E0B0A" w:rsidRDefault="00510FA8" w:rsidP="00510FA8">
      <w:pPr>
        <w:pStyle w:val="Paragrafi"/>
        <w:ind w:firstLine="0"/>
      </w:pPr>
    </w:p>
    <w:p w:rsidR="00510FA8" w:rsidRPr="002E0B0A" w:rsidRDefault="00510FA8" w:rsidP="00510FA8">
      <w:pPr>
        <w:pStyle w:val="NeniNr"/>
      </w:pPr>
      <w:r w:rsidRPr="002E0B0A">
        <w:t>Neni 6</w:t>
      </w:r>
    </w:p>
    <w:p w:rsidR="00510FA8" w:rsidRDefault="00510FA8" w:rsidP="00510FA8">
      <w:pPr>
        <w:pStyle w:val="NeniTitull"/>
      </w:pPr>
      <w:r w:rsidRPr="002E0B0A">
        <w:t>Llojet e dokumentacionit dhe materialet zgjedhore</w:t>
      </w:r>
    </w:p>
    <w:p w:rsidR="00510FA8" w:rsidRPr="00D74C37" w:rsidRDefault="00510FA8" w:rsidP="00510FA8">
      <w:pPr>
        <w:pStyle w:val="Paragrafi"/>
        <w:rPr>
          <w:sz w:val="14"/>
        </w:rPr>
      </w:pPr>
    </w:p>
    <w:p w:rsidR="00510FA8" w:rsidRPr="002E0B0A" w:rsidRDefault="00510FA8" w:rsidP="00510FA8">
      <w:pPr>
        <w:pStyle w:val="Paragrafi"/>
      </w:pPr>
      <w:r>
        <w:t xml:space="preserve">a) </w:t>
      </w:r>
      <w:r w:rsidRPr="002E0B0A">
        <w:t>Materiali që nxirret nga kutitë e votimit dhe kutitë e materialeve zgjedhore përbëhet nga:</w:t>
      </w:r>
    </w:p>
    <w:p w:rsidR="00510FA8" w:rsidRPr="002E0B0A" w:rsidRDefault="00510FA8" w:rsidP="00510FA8">
      <w:pPr>
        <w:pStyle w:val="Paragrafi"/>
      </w:pPr>
      <w:r>
        <w:t>- dokumentacioni për arkivim;</w:t>
      </w:r>
      <w:r w:rsidRPr="002E0B0A">
        <w:t xml:space="preserve"> 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materialet që mund të ripërdor</w:t>
      </w:r>
      <w:r>
        <w:t>en;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materialet që do të asgjësohen.</w:t>
      </w:r>
    </w:p>
    <w:p w:rsidR="00510FA8" w:rsidRPr="002E0B0A" w:rsidRDefault="00510FA8" w:rsidP="00510FA8">
      <w:pPr>
        <w:pStyle w:val="Paragrafi"/>
      </w:pPr>
      <w:r>
        <w:t>b)</w:t>
      </w:r>
      <w:r w:rsidRPr="002E0B0A">
        <w:t xml:space="preserve"> Dokumentacioni për arkivim që dërgohet në Arkivin Qendror të Shtetit përfshin:</w:t>
      </w:r>
    </w:p>
    <w:p w:rsidR="00510FA8" w:rsidRPr="002E0B0A" w:rsidRDefault="00510FA8" w:rsidP="00510FA8">
      <w:pPr>
        <w:pStyle w:val="Paragrafi"/>
      </w:pPr>
      <w:r>
        <w:t>- Librin e p</w:t>
      </w:r>
      <w:r w:rsidRPr="002E0B0A">
        <w:t>rotokollit;</w:t>
      </w:r>
    </w:p>
    <w:p w:rsidR="00510FA8" w:rsidRPr="002E0B0A" w:rsidRDefault="00510FA8" w:rsidP="00510FA8">
      <w:pPr>
        <w:pStyle w:val="Paragrafi"/>
      </w:pPr>
      <w:r>
        <w:lastRenderedPageBreak/>
        <w:t xml:space="preserve">- </w:t>
      </w:r>
      <w:r w:rsidRPr="002E0B0A">
        <w:t>Fletore e vendimeve tip të KQV-së;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Regjistër i posaçëm i zgjedhësve;</w:t>
      </w:r>
    </w:p>
    <w:p w:rsidR="00510FA8" w:rsidRPr="002E0B0A" w:rsidRDefault="00510FA8" w:rsidP="00510FA8">
      <w:pPr>
        <w:pStyle w:val="Paragrafi"/>
      </w:pPr>
      <w:r>
        <w:t>- L</w:t>
      </w:r>
      <w:r w:rsidRPr="002E0B0A">
        <w:t>ista e zgjedhësve.</w:t>
      </w:r>
    </w:p>
    <w:p w:rsidR="00510FA8" w:rsidRPr="002E0B0A" w:rsidRDefault="00510FA8" w:rsidP="00510FA8">
      <w:pPr>
        <w:pStyle w:val="Paragrafi"/>
      </w:pPr>
      <w:r>
        <w:t xml:space="preserve">c) </w:t>
      </w:r>
      <w:r w:rsidRPr="002E0B0A">
        <w:t>Në materialet që mund të ripërdoren përfshihen: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Kod Zgjedhor;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Kuti votimi;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Tampon vule;</w:t>
      </w:r>
    </w:p>
    <w:p w:rsidR="00510FA8" w:rsidRPr="002E0B0A" w:rsidRDefault="00510FA8" w:rsidP="00510FA8">
      <w:pPr>
        <w:pStyle w:val="Paragrafi"/>
      </w:pPr>
      <w:r>
        <w:t>- Llampë</w:t>
      </w:r>
      <w:r w:rsidRPr="002E0B0A">
        <w:t xml:space="preserve"> UV;</w:t>
      </w:r>
    </w:p>
    <w:p w:rsidR="00510FA8" w:rsidRPr="002E0B0A" w:rsidRDefault="00510FA8" w:rsidP="00510FA8">
      <w:pPr>
        <w:pStyle w:val="Paragrafi"/>
      </w:pPr>
      <w:r>
        <w:t>- Bojë</w:t>
      </w:r>
      <w:r w:rsidRPr="002E0B0A">
        <w:t xml:space="preserve"> matrikulluese;</w:t>
      </w:r>
    </w:p>
    <w:p w:rsidR="00510FA8" w:rsidRPr="002E0B0A" w:rsidRDefault="00510FA8" w:rsidP="00510FA8">
      <w:pPr>
        <w:pStyle w:val="Paragrafi"/>
      </w:pPr>
      <w:r>
        <w:t>- M</w:t>
      </w:r>
      <w:r w:rsidRPr="002E0B0A">
        <w:t>ateriale të tjera.</w:t>
      </w:r>
    </w:p>
    <w:p w:rsidR="00510FA8" w:rsidRPr="002E0B0A" w:rsidRDefault="00510FA8" w:rsidP="00510FA8">
      <w:pPr>
        <w:pStyle w:val="Paragrafi"/>
      </w:pPr>
      <w:r>
        <w:t>d) Në materialet që do të asgjësohen pë</w:t>
      </w:r>
      <w:r w:rsidRPr="002E0B0A">
        <w:t>rfshihen: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fletët e votimit;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kundërfletët e fletëve të votimit;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gjithë artikujt e tjerë të paklasifikuar në pikat b dhe c të këtij neni.</w:t>
      </w:r>
    </w:p>
    <w:p w:rsidR="00510FA8" w:rsidRPr="002E0B0A" w:rsidRDefault="00510FA8" w:rsidP="00510FA8">
      <w:pPr>
        <w:pStyle w:val="Paragrafi"/>
      </w:pPr>
      <w:r>
        <w:t xml:space="preserve">e) </w:t>
      </w:r>
      <w:r w:rsidRPr="002E0B0A">
        <w:t>Sekretari i Komisionit Qendror të Zgjedhjeve kujdeset për dorëzimin e materialeve që ruhen, në Drejtorinë e Përgjithshme të Arkivave të Shtetit.</w:t>
      </w:r>
    </w:p>
    <w:p w:rsidR="00510FA8" w:rsidRPr="00D74C37" w:rsidRDefault="00510FA8" w:rsidP="00510FA8">
      <w:pPr>
        <w:pStyle w:val="Paragrafi"/>
        <w:rPr>
          <w:sz w:val="12"/>
        </w:rPr>
      </w:pPr>
    </w:p>
    <w:p w:rsidR="00510FA8" w:rsidRPr="002E0B0A" w:rsidRDefault="00510FA8" w:rsidP="00510FA8">
      <w:pPr>
        <w:pStyle w:val="NeniNr"/>
      </w:pPr>
      <w:r w:rsidRPr="002E0B0A">
        <w:t>Neni 7</w:t>
      </w:r>
    </w:p>
    <w:p w:rsidR="00510FA8" w:rsidRDefault="00510FA8" w:rsidP="00510FA8">
      <w:pPr>
        <w:pStyle w:val="NeniTitull"/>
      </w:pPr>
      <w:r w:rsidRPr="002E0B0A">
        <w:t>Organizimi i punës</w:t>
      </w:r>
    </w:p>
    <w:p w:rsidR="00510FA8" w:rsidRPr="00D74C37" w:rsidRDefault="00510FA8" w:rsidP="00510FA8">
      <w:pPr>
        <w:pStyle w:val="Paragrafi"/>
        <w:rPr>
          <w:sz w:val="10"/>
        </w:rPr>
      </w:pPr>
    </w:p>
    <w:p w:rsidR="00510FA8" w:rsidRPr="002E0B0A" w:rsidRDefault="00510FA8" w:rsidP="00510FA8">
      <w:pPr>
        <w:pStyle w:val="Paragrafi"/>
      </w:pPr>
      <w:r>
        <w:t xml:space="preserve">a) </w:t>
      </w:r>
      <w:r w:rsidRPr="002E0B0A">
        <w:t>Drejtoria e Logjistikës Zgjedhore organizon grupet e punës (GP) dhe është p</w:t>
      </w:r>
      <w:r>
        <w:t>ërgjegjëse për realizimin e pro</w:t>
      </w:r>
      <w:r w:rsidRPr="002E0B0A">
        <w:t xml:space="preserve">cesit të hapjes së kutive të votimit dhe kutive të materialeve zgjedhore. </w:t>
      </w:r>
    </w:p>
    <w:p w:rsidR="00510FA8" w:rsidRPr="002E0B0A" w:rsidRDefault="00510FA8" w:rsidP="00510FA8">
      <w:pPr>
        <w:pStyle w:val="Paragrafi"/>
      </w:pPr>
      <w:r>
        <w:t xml:space="preserve">b) </w:t>
      </w:r>
      <w:r w:rsidRPr="002E0B0A">
        <w:t>Grupi i punës hap kutitë e votimit, kutitë e materialeve zgjedhore dhe grupon veçmas: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dokumentacionin për arkivim</w:t>
      </w:r>
      <w:r>
        <w:t>;</w:t>
      </w:r>
      <w:r w:rsidRPr="002E0B0A">
        <w:t xml:space="preserve"> 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materialet që mund të ripërdoren</w:t>
      </w:r>
      <w:r>
        <w:t>;</w:t>
      </w:r>
    </w:p>
    <w:p w:rsidR="00510FA8" w:rsidRPr="002E0B0A" w:rsidRDefault="00510FA8" w:rsidP="00510FA8">
      <w:pPr>
        <w:pStyle w:val="Paragrafi"/>
      </w:pPr>
      <w:r>
        <w:t xml:space="preserve">- </w:t>
      </w:r>
      <w:r w:rsidRPr="002E0B0A">
        <w:t>materialet që do të asgjësohen</w:t>
      </w:r>
      <w:r>
        <w:t>.</w:t>
      </w:r>
    </w:p>
    <w:p w:rsidR="00510FA8" w:rsidRPr="002E0B0A" w:rsidRDefault="00510FA8" w:rsidP="00510FA8">
      <w:pPr>
        <w:pStyle w:val="Paragrafi"/>
      </w:pPr>
      <w:r>
        <w:t>c)</w:t>
      </w:r>
      <w:r w:rsidRPr="002E0B0A">
        <w:t xml:space="preserve"> Në përfundim të hapjes së kutive të votimit dhe kutive të materialeve zgjedhore të një njës</w:t>
      </w:r>
      <w:r>
        <w:t>ie zgjedhore, GP harton një procesverbal  sipas l</w:t>
      </w:r>
      <w:r w:rsidRPr="002E0B0A">
        <w:t xml:space="preserve">idhjes 1, bashkëlidhur këtij </w:t>
      </w:r>
      <w:r>
        <w:t>udhëzimi. Ky procesverbal nënshkruhet nga s</w:t>
      </w:r>
      <w:r w:rsidRPr="002E0B0A">
        <w:t>upervizori i GP-së.</w:t>
      </w:r>
    </w:p>
    <w:p w:rsidR="00510FA8" w:rsidRPr="002E0B0A" w:rsidRDefault="00510FA8" w:rsidP="00510FA8">
      <w:pPr>
        <w:pStyle w:val="Paragrafi"/>
      </w:pPr>
      <w:r>
        <w:t>d) Procesverbalet e hartuara për ç</w:t>
      </w:r>
      <w:r w:rsidRPr="002E0B0A">
        <w:t>do njësi zgjedhore ruhen në KQZ, në përputhje me rregullat për administrimin e dokumenteve.</w:t>
      </w:r>
    </w:p>
    <w:p w:rsidR="00510FA8" w:rsidRPr="00D74C37" w:rsidRDefault="00510FA8" w:rsidP="00510FA8">
      <w:pPr>
        <w:pStyle w:val="Paragrafi"/>
        <w:rPr>
          <w:sz w:val="14"/>
        </w:rPr>
      </w:pPr>
    </w:p>
    <w:p w:rsidR="00510FA8" w:rsidRPr="002E0B0A" w:rsidRDefault="00510FA8" w:rsidP="00510FA8">
      <w:pPr>
        <w:pStyle w:val="NeniNr"/>
      </w:pPr>
      <w:r w:rsidRPr="002E0B0A">
        <w:t>Neni 8</w:t>
      </w:r>
    </w:p>
    <w:p w:rsidR="00510FA8" w:rsidRDefault="00510FA8" w:rsidP="00510FA8">
      <w:pPr>
        <w:pStyle w:val="NeniTitull"/>
      </w:pPr>
      <w:r w:rsidRPr="002E0B0A">
        <w:t>Përpunimi i dokumentacionit dhe materialeve zgjedhore</w:t>
      </w:r>
    </w:p>
    <w:p w:rsidR="00510FA8" w:rsidRPr="00D74C37" w:rsidRDefault="00510FA8" w:rsidP="00510FA8">
      <w:pPr>
        <w:pStyle w:val="Paragrafi"/>
        <w:rPr>
          <w:sz w:val="12"/>
        </w:rPr>
      </w:pPr>
    </w:p>
    <w:p w:rsidR="00510FA8" w:rsidRPr="002E0B0A" w:rsidRDefault="00510FA8" w:rsidP="00510FA8">
      <w:pPr>
        <w:pStyle w:val="Paragrafi"/>
      </w:pPr>
      <w:r>
        <w:t xml:space="preserve">a) </w:t>
      </w:r>
      <w:r w:rsidRPr="002E0B0A">
        <w:t>Dokumentacioni p</w:t>
      </w:r>
      <w:r>
        <w:t>ër arkivim, sipas përcaktimit të nenit 5</w:t>
      </w:r>
      <w:r w:rsidRPr="002E0B0A">
        <w:t xml:space="preserve"> pika b dërgohet në Arkivin Qendror të Shtetit.</w:t>
      </w:r>
    </w:p>
    <w:p w:rsidR="00510FA8" w:rsidRPr="002E0B0A" w:rsidRDefault="00510FA8" w:rsidP="00510FA8">
      <w:pPr>
        <w:pStyle w:val="Paragrafi"/>
      </w:pPr>
      <w:r>
        <w:t xml:space="preserve">b) </w:t>
      </w:r>
      <w:r w:rsidRPr="002E0B0A">
        <w:t>Materialet që mund të ripërdoren, magazinohen pranë Komisionit Qendror të Zgjedhjeve.</w:t>
      </w:r>
    </w:p>
    <w:p w:rsidR="00510FA8" w:rsidRPr="002E0B0A" w:rsidRDefault="00510FA8" w:rsidP="00510FA8">
      <w:pPr>
        <w:pStyle w:val="Paragrafi"/>
      </w:pPr>
      <w:r>
        <w:t xml:space="preserve">c) </w:t>
      </w:r>
      <w:r w:rsidRPr="002E0B0A">
        <w:t xml:space="preserve">Fletët e votimi dhe kundërfletët digjen. </w:t>
      </w:r>
    </w:p>
    <w:p w:rsidR="00510FA8" w:rsidRPr="00D91B1B" w:rsidRDefault="00510FA8" w:rsidP="00510FA8">
      <w:pPr>
        <w:pStyle w:val="Paragrafi"/>
        <w:rPr>
          <w:szCs w:val="22"/>
        </w:rPr>
      </w:pPr>
    </w:p>
    <w:p w:rsidR="00510FA8" w:rsidRPr="002E0B0A" w:rsidRDefault="00510FA8" w:rsidP="00510FA8">
      <w:pPr>
        <w:pStyle w:val="NeniNr"/>
      </w:pPr>
      <w:r w:rsidRPr="002E0B0A">
        <w:t>Neni 9</w:t>
      </w:r>
    </w:p>
    <w:p w:rsidR="00510FA8" w:rsidRDefault="00510FA8" w:rsidP="00510FA8">
      <w:pPr>
        <w:pStyle w:val="NeniTitull"/>
      </w:pPr>
      <w:r>
        <w:t>Asgjë</w:t>
      </w:r>
      <w:r w:rsidRPr="002E0B0A">
        <w:t>simi i materialeve</w:t>
      </w:r>
    </w:p>
    <w:p w:rsidR="00510FA8" w:rsidRPr="00D91B1B" w:rsidRDefault="00510FA8" w:rsidP="00510FA8">
      <w:pPr>
        <w:pStyle w:val="Paragrafi"/>
        <w:rPr>
          <w:szCs w:val="22"/>
        </w:rPr>
      </w:pPr>
    </w:p>
    <w:p w:rsidR="00510FA8" w:rsidRPr="002E0B0A" w:rsidRDefault="00510FA8" w:rsidP="00510FA8">
      <w:pPr>
        <w:pStyle w:val="Paragrafi"/>
      </w:pPr>
      <w:r w:rsidRPr="002E0B0A">
        <w:t>Asgjës</w:t>
      </w:r>
      <w:r>
        <w:t>imi i materialeve sipas nenit 7</w:t>
      </w:r>
      <w:r w:rsidRPr="002E0B0A">
        <w:t xml:space="preserve"> pika c</w:t>
      </w:r>
      <w:r>
        <w:t xml:space="preserve"> të këtij udhëzimi bëhet me pro</w:t>
      </w:r>
      <w:r w:rsidRPr="002E0B0A">
        <w:t>cesverbal, nga KHKV.</w:t>
      </w:r>
    </w:p>
    <w:p w:rsidR="00510FA8" w:rsidRPr="00D91B1B" w:rsidRDefault="00510FA8" w:rsidP="00510FA8">
      <w:pPr>
        <w:pStyle w:val="Paragrafi"/>
        <w:rPr>
          <w:szCs w:val="22"/>
        </w:rPr>
      </w:pPr>
    </w:p>
    <w:p w:rsidR="00510FA8" w:rsidRPr="002E0B0A" w:rsidRDefault="00510FA8" w:rsidP="00510FA8">
      <w:pPr>
        <w:pStyle w:val="NeniNr"/>
      </w:pPr>
      <w:r w:rsidRPr="002E0B0A">
        <w:t>Neni 10</w:t>
      </w:r>
    </w:p>
    <w:p w:rsidR="00510FA8" w:rsidRDefault="00510FA8" w:rsidP="00510FA8">
      <w:pPr>
        <w:pStyle w:val="NeniTitull"/>
      </w:pPr>
      <w:r w:rsidRPr="002E0B0A">
        <w:t>Raportimi</w:t>
      </w:r>
    </w:p>
    <w:p w:rsidR="00510FA8" w:rsidRPr="00D74C37" w:rsidRDefault="00510FA8" w:rsidP="00510FA8">
      <w:pPr>
        <w:pStyle w:val="Paragrafi"/>
        <w:rPr>
          <w:sz w:val="8"/>
        </w:rPr>
      </w:pPr>
    </w:p>
    <w:p w:rsidR="00510FA8" w:rsidRPr="002E0B0A" w:rsidRDefault="00510FA8" w:rsidP="00510FA8">
      <w:pPr>
        <w:pStyle w:val="Paragrafi"/>
      </w:pPr>
      <w:r w:rsidRPr="002E0B0A">
        <w:t xml:space="preserve">Në përfundim të procesit të hapjes së kutive të votimit, KHKV i paraqet KQZ-së një raport. </w:t>
      </w:r>
    </w:p>
    <w:p w:rsidR="00510FA8" w:rsidRPr="002E0B0A" w:rsidRDefault="00510FA8" w:rsidP="00510FA8">
      <w:pPr>
        <w:pStyle w:val="Paragrafi"/>
      </w:pPr>
      <w:r>
        <w:t>Ky udhëzim hyn në</w:t>
      </w:r>
      <w:r w:rsidRPr="002E0B0A">
        <w:t xml:space="preserve"> fuqi menjëherë</w:t>
      </w:r>
    </w:p>
    <w:p w:rsidR="00510FA8" w:rsidRPr="002E0B0A" w:rsidRDefault="00510FA8" w:rsidP="00510FA8">
      <w:pPr>
        <w:pStyle w:val="Paragrafi"/>
      </w:pPr>
    </w:p>
    <w:p w:rsidR="00510FA8" w:rsidRPr="00B72A9D" w:rsidRDefault="00510FA8" w:rsidP="00510FA8">
      <w:pPr>
        <w:pStyle w:val="Paragrafi"/>
        <w:ind w:left="7200"/>
        <w:rPr>
          <w:b/>
        </w:rPr>
      </w:pPr>
      <w:r w:rsidRPr="00B72A9D">
        <w:rPr>
          <w:b/>
        </w:rPr>
        <w:t>KRYETAR</w:t>
      </w:r>
      <w:r>
        <w:rPr>
          <w:b/>
        </w:rPr>
        <w:t>I</w:t>
      </w:r>
    </w:p>
    <w:p w:rsidR="00510FA8" w:rsidRPr="00B72A9D" w:rsidRDefault="00510FA8" w:rsidP="00943415">
      <w:pPr>
        <w:pStyle w:val="Paragrafi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Pr="00B72A9D">
        <w:rPr>
          <w:b/>
        </w:rPr>
        <w:t>Ilirjan Celibashi</w:t>
      </w:r>
      <w:r w:rsidRPr="00B72A9D">
        <w:rPr>
          <w:b/>
        </w:rPr>
        <w:tab/>
      </w: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</w:p>
    <w:p w:rsidR="00510FA8" w:rsidRPr="002E0B0A" w:rsidRDefault="00510FA8" w:rsidP="00510FA8">
      <w:pPr>
        <w:pStyle w:val="Paragrafi"/>
      </w:pPr>
    </w:p>
    <w:p w:rsidR="00510FA8" w:rsidRPr="003153A8" w:rsidRDefault="009A6C8B" w:rsidP="00510FA8">
      <w:pPr>
        <w:pStyle w:val="Paragrafi"/>
        <w:jc w:val="center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12065</wp:posOffset>
                </wp:positionV>
                <wp:extent cx="1257300" cy="330835"/>
                <wp:effectExtent l="0" t="0" r="3810" b="31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FA8" w:rsidRPr="003153A8" w:rsidRDefault="00510FA8" w:rsidP="00510FA8">
                            <w:pPr>
                              <w:pStyle w:val="Paragrafi"/>
                              <w:rPr>
                                <w:b/>
                              </w:rPr>
                            </w:pPr>
                            <w:r w:rsidRPr="003153A8">
                              <w:rPr>
                                <w:b/>
                              </w:rPr>
                              <w:t>Lidhja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.95pt;width:99pt;height:2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lGFtAIAALk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jCiJMOWvRIR43uxIhmpjpDr1JweujBTY9wDF22TFV/L8qvCnGxagjf0lspxdBQUkF2vrnpnl2d&#10;cJQB2QwfRAVhyE4LCzTWsjOlg2IgQIcuPZ06Y1IpTcggWsw8MJVgm828eBbZECQ93u6l0u+o6JBZ&#10;ZFhC5y062d8rbbIh6dHFBOOiYG1ru9/yiwNwnE4gNlw1NpOFbeaPxEvW8ToOnTCYr53Qy3PntliF&#10;zrzwF1E+y1er3P9p4vph2rCqotyEOQrLD/+scQeJT5I4SUuJllUGzqSk5HazaiXaExB2Yb9DQc7c&#10;3Ms0bBGAywtKfhB6d0HiFPN44YRFGDnJwosdz0/ukrkXJmFeXFK6Z5z+OyU0ZDiJgmgS02+5efZ7&#10;zY2kHdMwOlrWZTg+OZHUSHDNK9taTVg7rc9KYdJ/LgW0+9hoK1ij0UmtetyMgGJUvBHVE0hXClAW&#10;iBDmHSwaIb9jNMDsyLD6tiOSYtS+5yD/xA9DM2zsJowWAWzkuWVzbiG8BKgMa4ym5UpPA2rXS7Zt&#10;INL04Li4hSdTM6vm56wODw3mgyV1mGVmAJ3vrdfzxF3+AgAA//8DAFBLAwQUAAYACAAAACEAgcLY&#10;ZtsAAAAIAQAADwAAAGRycy9kb3ducmV2LnhtbEyPy07DMBBF90j8gzVI7KhN1QIOcSoEYguiPCR2&#10;03iaRMTjKHab8PcMK1hendGdc8vNHHp1pDF1kR1cLgwo4jr6jhsHb6+PFzegUkb22EcmB9+UYFOd&#10;npRY+DjxCx23uVFSwqlAB23OQ6F1qlsKmBZxIBa2j2PALHFstB9xkvLQ66UxVzpgx/KhxYHuW6q/&#10;tofg4P1p//mxMs/NQ1gPU5yN5mC1c+dn890tqExz/juGX31Rh0qcdvHAPqnewbVdypYswIISbq2R&#10;vHOwXhnQVan/D6h+AAAA//8DAFBLAQItABQABgAIAAAAIQC2gziS/gAAAOEBAAATAAAAAAAAAAAA&#10;AAAAAAAAAABbQ29udGVudF9UeXBlc10ueG1sUEsBAi0AFAAGAAgAAAAhADj9If/WAAAAlAEAAAsA&#10;AAAAAAAAAAAAAAAALwEAAF9yZWxzLy5yZWxzUEsBAi0AFAAGAAgAAAAhACiCUYW0AgAAuQUAAA4A&#10;AAAAAAAAAAAAAAAALgIAAGRycy9lMm9Eb2MueG1sUEsBAi0AFAAGAAgAAAAhAIHC2GbbAAAACAEA&#10;AA8AAAAAAAAAAAAAAAAADgUAAGRycy9kb3ducmV2LnhtbFBLBQYAAAAABAAEAPMAAAAWBgAAAAA=&#10;" filled="f" stroked="f">
                <v:textbox>
                  <w:txbxContent>
                    <w:p w:rsidR="00510FA8" w:rsidRPr="003153A8" w:rsidRDefault="00510FA8" w:rsidP="00510FA8">
                      <w:pPr>
                        <w:pStyle w:val="Paragrafi"/>
                        <w:rPr>
                          <w:b/>
                        </w:rPr>
                      </w:pPr>
                      <w:r w:rsidRPr="003153A8">
                        <w:rPr>
                          <w:b/>
                        </w:rPr>
                        <w:t>Lidhja 1</w:t>
                      </w:r>
                    </w:p>
                  </w:txbxContent>
                </v:textbox>
              </v:shape>
            </w:pict>
          </mc:Fallback>
        </mc:AlternateContent>
      </w:r>
      <w:r w:rsidRPr="000F1AAB">
        <w:rPr>
          <w:noProof/>
          <w:lang w:val="en-GB"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571500" cy="561340"/>
            <wp:effectExtent l="0" t="0" r="0" b="0"/>
            <wp:wrapNone/>
            <wp:docPr id="8" name="Picture 8" descr="logoperdokngjy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perdokngjyra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FA8" w:rsidRPr="003153A8">
        <w:rPr>
          <w:b/>
        </w:rPr>
        <w:t>REPUBLIKA E SHQIPËRISË</w:t>
      </w:r>
    </w:p>
    <w:p w:rsidR="00510FA8" w:rsidRPr="003153A8" w:rsidRDefault="00510FA8" w:rsidP="00510FA8">
      <w:pPr>
        <w:pStyle w:val="Paragrafi"/>
        <w:jc w:val="center"/>
        <w:rPr>
          <w:b/>
        </w:rPr>
      </w:pPr>
      <w:r w:rsidRPr="003153A8">
        <w:rPr>
          <w:rFonts w:ascii="Verdana" w:hAnsi="Verdana"/>
          <w:b/>
        </w:rPr>
        <w:t>KOMISIONI QENDROR I ZGJEDHJEVE</w:t>
      </w:r>
    </w:p>
    <w:p w:rsidR="00510FA8" w:rsidRPr="003153A8" w:rsidRDefault="00510FA8" w:rsidP="00510FA8">
      <w:pPr>
        <w:pStyle w:val="Paragrafi"/>
        <w:jc w:val="center"/>
        <w:rPr>
          <w:b/>
        </w:rPr>
      </w:pPr>
    </w:p>
    <w:p w:rsidR="00510FA8" w:rsidRDefault="00510FA8" w:rsidP="00943415">
      <w:pPr>
        <w:pStyle w:val="Paragrafi"/>
      </w:pPr>
    </w:p>
    <w:tbl>
      <w:tblPr>
        <w:tblW w:w="5000" w:type="pct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41"/>
        <w:gridCol w:w="3907"/>
        <w:gridCol w:w="16"/>
        <w:gridCol w:w="994"/>
        <w:gridCol w:w="686"/>
        <w:gridCol w:w="14"/>
        <w:gridCol w:w="26"/>
        <w:gridCol w:w="3594"/>
      </w:tblGrid>
      <w:tr w:rsidR="00510FA8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2303" w:type="pct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10FA8" w:rsidRDefault="00510FA8" w:rsidP="005210D2">
            <w:pPr>
              <w:pStyle w:val="Paragrafi"/>
            </w:pPr>
          </w:p>
          <w:p w:rsidR="00510FA8" w:rsidRPr="00765375" w:rsidRDefault="00510FA8" w:rsidP="005210D2">
            <w:pPr>
              <w:pStyle w:val="Paragrafi"/>
              <w:rPr>
                <w:b/>
                <w:sz w:val="21"/>
                <w:szCs w:val="21"/>
              </w:rPr>
            </w:pPr>
            <w:r w:rsidRPr="00765375">
              <w:rPr>
                <w:b/>
              </w:rPr>
              <w:t xml:space="preserve"> </w:t>
            </w:r>
            <w:r w:rsidRPr="00765375">
              <w:rPr>
                <w:b/>
                <w:sz w:val="21"/>
                <w:szCs w:val="21"/>
                <w:highlight w:val="lightGray"/>
              </w:rPr>
              <w:t>P</w:t>
            </w:r>
            <w:r>
              <w:rPr>
                <w:b/>
                <w:sz w:val="21"/>
                <w:szCs w:val="21"/>
                <w:highlight w:val="lightGray"/>
              </w:rPr>
              <w:t>ë</w:t>
            </w:r>
            <w:r w:rsidRPr="00765375">
              <w:rPr>
                <w:b/>
                <w:sz w:val="21"/>
                <w:szCs w:val="21"/>
                <w:highlight w:val="lightGray"/>
              </w:rPr>
              <w:t>r:</w:t>
            </w:r>
            <w:r w:rsidRPr="00765375">
              <w:rPr>
                <w:b/>
                <w:sz w:val="21"/>
                <w:szCs w:val="21"/>
              </w:rPr>
              <w:t xml:space="preserve">  </w:t>
            </w:r>
          </w:p>
          <w:p w:rsidR="00510FA8" w:rsidRPr="00765375" w:rsidRDefault="00510FA8" w:rsidP="005210D2">
            <w:pPr>
              <w:pStyle w:val="Paragrafi"/>
              <w:rPr>
                <w:u w:val="single"/>
              </w:rPr>
            </w:pPr>
            <w:r w:rsidRPr="00765375">
              <w:rPr>
                <w:u w:val="single"/>
              </w:rPr>
              <w:t xml:space="preserve">Verifikimin e dokumentacionit </w:t>
            </w:r>
            <w:r>
              <w:rPr>
                <w:u w:val="single"/>
              </w:rPr>
              <w:t xml:space="preserve">si </w:t>
            </w:r>
            <w:r w:rsidRPr="00765375">
              <w:rPr>
                <w:u w:val="single"/>
              </w:rPr>
              <w:t>dhe baz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>s materiale t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 xml:space="preserve"> rip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>rdorshme t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 xml:space="preserve"> gjetur brenda kutive t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 xml:space="preserve"> materialeve zgjedhore apo kutive t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 xml:space="preserve"> votimit t</w:t>
            </w:r>
            <w:r>
              <w:rPr>
                <w:u w:val="single"/>
              </w:rPr>
              <w:t>ë</w:t>
            </w:r>
            <w:r w:rsidRPr="00765375">
              <w:rPr>
                <w:u w:val="single"/>
              </w:rPr>
              <w:t xml:space="preserve"> nj</w:t>
            </w:r>
            <w:r>
              <w:rPr>
                <w:u w:val="single"/>
              </w:rPr>
              <w:t>ësisë</w:t>
            </w:r>
            <w:r w:rsidRPr="00765375">
              <w:rPr>
                <w:u w:val="single"/>
              </w:rPr>
              <w:t xml:space="preserve"> zgjedhore </w:t>
            </w:r>
          </w:p>
        </w:tc>
        <w:tc>
          <w:tcPr>
            <w:tcW w:w="5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10FA8" w:rsidRPr="0008633D" w:rsidRDefault="00510FA8" w:rsidP="005210D2">
            <w:pPr>
              <w:pStyle w:val="Paragrafi"/>
              <w:rPr>
                <w:sz w:val="18"/>
                <w:lang w:val="de-DE"/>
              </w:rPr>
            </w:pPr>
          </w:p>
          <w:p w:rsidR="00510FA8" w:rsidRPr="0008633D" w:rsidRDefault="00510FA8" w:rsidP="005210D2">
            <w:pPr>
              <w:pStyle w:val="Paragrafi"/>
              <w:rPr>
                <w:b/>
                <w:sz w:val="12"/>
                <w:lang w:val="de-DE"/>
              </w:rPr>
            </w:pPr>
          </w:p>
          <w:p w:rsidR="00510FA8" w:rsidRPr="0008633D" w:rsidRDefault="00510FA8" w:rsidP="005210D2">
            <w:pPr>
              <w:pStyle w:val="Paragrafi"/>
              <w:rPr>
                <w:b/>
                <w:sz w:val="12"/>
                <w:lang w:val="de-DE"/>
              </w:rPr>
            </w:pPr>
          </w:p>
          <w:p w:rsidR="00510FA8" w:rsidRPr="0008633D" w:rsidRDefault="00510FA8" w:rsidP="005210D2">
            <w:pPr>
              <w:pStyle w:val="Paragrafi"/>
              <w:rPr>
                <w:b/>
                <w:sz w:val="12"/>
                <w:lang w:val="de-DE"/>
              </w:rPr>
            </w:pPr>
          </w:p>
          <w:p w:rsidR="00510FA8" w:rsidRDefault="00510FA8" w:rsidP="005210D2">
            <w:pPr>
              <w:pStyle w:val="Paragrafi"/>
            </w:pPr>
            <w:r w:rsidRPr="0008633D">
              <w:rPr>
                <w:b/>
                <w:sz w:val="12"/>
                <w:lang w:val="de-DE"/>
              </w:rPr>
              <w:t xml:space="preserve">        </w:t>
            </w:r>
            <w:r w:rsidRPr="0008633D">
              <w:rPr>
                <w:b/>
                <w:sz w:val="12"/>
              </w:rPr>
              <w:object w:dxaOrig="12975" w:dyaOrig="93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2.5pt" o:ole="">
                  <v:imagedata r:id="rId7" o:title=""/>
                </v:shape>
                <o:OLEObject Type="Embed" ProgID="WPGraphic21" ShapeID="_x0000_i1025" DrawAspect="Content" ObjectID="_1614251597" r:id="rId8"/>
              </w:object>
            </w:r>
          </w:p>
        </w:tc>
        <w:tc>
          <w:tcPr>
            <w:tcW w:w="2186" w:type="pct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FA8" w:rsidRDefault="00510FA8" w:rsidP="005210D2">
            <w:pPr>
              <w:pStyle w:val="Paragrafi"/>
              <w:rPr>
                <w:b/>
                <w:sz w:val="32"/>
                <w:szCs w:val="32"/>
                <w:lang w:val="de-DE"/>
              </w:rPr>
            </w:pPr>
            <w:r w:rsidRPr="00954DCF">
              <w:rPr>
                <w:b/>
                <w:sz w:val="32"/>
                <w:szCs w:val="32"/>
                <w:lang w:val="de-DE"/>
              </w:rPr>
              <w:t>Pro</w:t>
            </w:r>
            <w:r>
              <w:rPr>
                <w:b/>
                <w:sz w:val="32"/>
                <w:szCs w:val="32"/>
                <w:lang w:val="de-DE" w:eastAsia="ja-JP"/>
              </w:rPr>
              <w:t>c</w:t>
            </w:r>
            <w:r>
              <w:rPr>
                <w:b/>
                <w:sz w:val="32"/>
                <w:szCs w:val="32"/>
                <w:lang w:val="de-DE"/>
              </w:rPr>
              <w:t>esv</w:t>
            </w:r>
            <w:r w:rsidRPr="00954DCF">
              <w:rPr>
                <w:b/>
                <w:sz w:val="32"/>
                <w:szCs w:val="32"/>
                <w:lang w:val="de-DE"/>
              </w:rPr>
              <w:t>erbal</w:t>
            </w:r>
          </w:p>
          <w:p w:rsidR="00510FA8" w:rsidRPr="00954DCF" w:rsidRDefault="00510FA8" w:rsidP="005210D2">
            <w:pPr>
              <w:pStyle w:val="Paragrafi"/>
              <w:rPr>
                <w:b/>
                <w:lang w:val="de-DE"/>
              </w:rPr>
            </w:pPr>
            <w:r w:rsidRPr="00954DCF">
              <w:rPr>
                <w:b/>
                <w:lang w:val="de-DE"/>
              </w:rPr>
              <w:t>PV Nr:  KQZ/DL/</w:t>
            </w:r>
            <w:r>
              <w:rPr>
                <w:b/>
                <w:lang w:val="de-DE"/>
              </w:rPr>
              <w:t>06/ __________</w:t>
            </w:r>
          </w:p>
          <w:p w:rsidR="00510FA8" w:rsidRDefault="00510FA8" w:rsidP="005210D2">
            <w:pPr>
              <w:pStyle w:val="Paragrafi"/>
              <w:rPr>
                <w:b/>
              </w:rPr>
            </w:pPr>
          </w:p>
          <w:p w:rsidR="00510FA8" w:rsidRDefault="00510FA8" w:rsidP="005210D2">
            <w:pPr>
              <w:pStyle w:val="Paragrafi"/>
            </w:pPr>
            <w:r>
              <w:rPr>
                <w:b/>
              </w:rPr>
              <w:t>Datë:   ___/____/______</w:t>
            </w:r>
          </w:p>
        </w:tc>
      </w:tr>
      <w:tr w:rsidR="00510FA8" w:rsidRPr="00850A63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2303" w:type="pct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10FA8" w:rsidRDefault="00510FA8" w:rsidP="005210D2">
            <w:pPr>
              <w:pStyle w:val="Paragrafi"/>
              <w:rPr>
                <w:sz w:val="16"/>
                <w:szCs w:val="16"/>
              </w:rPr>
            </w:pPr>
            <w:r w:rsidRPr="00EF408F">
              <w:rPr>
                <w:rFonts w:ascii="Verdana" w:hAnsi="Verdana"/>
                <w:b/>
                <w:sz w:val="16"/>
                <w:szCs w:val="16"/>
                <w:highlight w:val="lightGray"/>
              </w:rPr>
              <w:t>Baza Ligjore:</w:t>
            </w:r>
            <w:r>
              <w:rPr>
                <w:sz w:val="16"/>
                <w:szCs w:val="16"/>
              </w:rPr>
              <w:t xml:space="preserve">   </w:t>
            </w:r>
          </w:p>
          <w:p w:rsidR="00510FA8" w:rsidRPr="005832DE" w:rsidRDefault="00510FA8" w:rsidP="005210D2">
            <w:pPr>
              <w:pStyle w:val="Paragrafi"/>
              <w:rPr>
                <w:rFonts w:ascii="Verdana" w:hAnsi="Verdana"/>
                <w:b/>
                <w:sz w:val="16"/>
                <w:szCs w:val="16"/>
                <w:lang w:val="sq-AL"/>
              </w:rPr>
            </w:pPr>
            <w:r w:rsidRPr="005832DE">
              <w:rPr>
                <w:rFonts w:ascii="Verdana" w:hAnsi="Verdana"/>
                <w:b/>
                <w:sz w:val="16"/>
                <w:szCs w:val="16"/>
              </w:rPr>
              <w:t xml:space="preserve">Neni </w:t>
            </w:r>
            <w:r>
              <w:rPr>
                <w:rFonts w:ascii="Verdana" w:hAnsi="Verdana"/>
                <w:b/>
                <w:sz w:val="16"/>
                <w:szCs w:val="16"/>
              </w:rPr>
              <w:t>180/6</w:t>
            </w:r>
            <w:r w:rsidRPr="005832DE">
              <w:rPr>
                <w:rFonts w:ascii="Verdana" w:hAnsi="Verdana"/>
                <w:b/>
                <w:sz w:val="16"/>
                <w:szCs w:val="16"/>
              </w:rPr>
              <w:t xml:space="preserve"> i </w:t>
            </w:r>
            <w:r w:rsidRPr="005832DE">
              <w:rPr>
                <w:rFonts w:ascii="Verdana" w:hAnsi="Verdana"/>
                <w:b/>
                <w:sz w:val="16"/>
                <w:szCs w:val="16"/>
                <w:lang w:val="sq-AL"/>
              </w:rPr>
              <w:t>ligjit nr.9087, datë 19.06.2003 “Kodi Zgjed</w:t>
            </w:r>
            <w:r>
              <w:rPr>
                <w:rFonts w:ascii="Verdana" w:hAnsi="Verdana"/>
                <w:b/>
                <w:sz w:val="16"/>
                <w:szCs w:val="16"/>
                <w:lang w:val="sq-AL"/>
              </w:rPr>
              <w:t>hor i Republikës së Shqipërisë”, i ndryshuar</w:t>
            </w:r>
          </w:p>
          <w:p w:rsidR="00510FA8" w:rsidRPr="00EF408F" w:rsidRDefault="009A6C8B" w:rsidP="005210D2">
            <w:pPr>
              <w:pStyle w:val="Paragrafi"/>
              <w:rPr>
                <w:rFonts w:ascii="Verdana" w:hAnsi="Verdana"/>
                <w:sz w:val="16"/>
                <w:szCs w:val="16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104140</wp:posOffset>
                      </wp:positionV>
                      <wp:extent cx="6257290" cy="561340"/>
                      <wp:effectExtent l="10160" t="5080" r="9525" b="5080"/>
                      <wp:wrapNone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57290" cy="561340"/>
                                <a:chOff x="786" y="1261"/>
                                <a:chExt cx="10455" cy="723"/>
                              </a:xfrm>
                            </wpg:grpSpPr>
                            <wps:wsp>
                              <wps:cNvPr id="2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6" y="1261"/>
                                  <a:ext cx="2716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10FA8" w:rsidRPr="003E0923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NJË</w:t>
                                    </w:r>
                                    <w:r w:rsidRPr="003E0923"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SIA ZGJEDHORE</w:t>
                                    </w:r>
                                  </w:p>
                                  <w:p w:rsidR="00510FA8" w:rsidRPr="003E0923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E0923"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_________________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01" y="1264"/>
                                  <a:ext cx="2716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10FA8" w:rsidRPr="003E0923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QARKU</w:t>
                                    </w:r>
                                  </w:p>
                                  <w:p w:rsidR="00510FA8" w:rsidRPr="003E0923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E0923"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_________________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201" y="1264"/>
                                  <a:ext cx="5040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10FA8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 xml:space="preserve">NUMRI I QENDRAVE TË VOTIMIT </w:t>
                                    </w:r>
                                  </w:p>
                                  <w:p w:rsidR="00510FA8" w:rsidRPr="003E0923" w:rsidRDefault="00510FA8" w:rsidP="00510FA8">
                                    <w:pPr>
                                      <w:spacing w:line="480" w:lineRule="auto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E0923">
                                      <w:rPr>
                                        <w:rFonts w:ascii="Verdana" w:hAnsi="Verdana"/>
                                        <w:b/>
                                        <w:sz w:val="18"/>
                                        <w:szCs w:val="18"/>
                                      </w:rPr>
                                      <w:t>_________________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" o:spid="_x0000_s1027" style="position:absolute;left:0;text-align:left;margin-left:-5.65pt;margin-top:8.2pt;width:492.7pt;height:44.2pt;z-index:251657728" coordorigin="786,1261" coordsize="1045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9u67gIAAD8LAAAOAAAAZHJzL2Uyb0RvYy54bWzsVttu3CAQfa/Uf0C8N77s2ptY8UZpbqqU&#10;tpGSfgCLsY1qgwvs2unXdwDvrpVNVSmV0j7EDwgYGGbOHI45PRvaBm2Y0lyKHEdHIUZMUFlwUeX4&#10;28P1h2OMtCGiII0ULMePTOOz5ft3p32XsVjWsimYQuBE6Kzvclwb02VBoGnNWqKPZMcEGEupWmJg&#10;qKqgUKQH720TxGGYBr1URackZVrD7KU34qXzX5aMmq9lqZlBTY4hNuNa5dqVbYPlKckqRbqa0zEM&#10;8oIoWsIFHLpzdUkMQWvFD1y1nCqpZWmOqGwDWZacMpcDZBOFT7K5UXLduVyqrK+6HUwA7ROcXuyW&#10;ftncKcQLqB1GgrRQIncqmlto+q7KYMWN6u67O+Xzg+6tpN81mIOndjuu/GK06j/LAtyRtZEOmqFU&#10;rXUBSaPBVeBxVwE2GERhMo2TRXwChaJgS9JoNh9LRGuoo922OE4xAmMUp5GvHq2vxt1ROE8Sv3cR&#10;z6w1IJk/1oU6hmbzArbpPaD67wC9r0nHXJ20hWsENN4C+mCz+ygHlHhM3SILKDIDTFvoLS7a44qE&#10;vKiJqNi5UrKvGSkgOpcq5LDb6nPQ1smfgD5EbIt2vIgATAv1InY47+AiWae0uWGyRbaTYwU3yUVJ&#10;NrfaeGS3S1zwsuHFNW8aN1DV6qJRaEPg1l27byyGni5rBOpzfJLEic9/atNTF6H7nnPRcgPy0fA2&#10;x8e7RSSzqF2JAsIkmSG88X3IrhGOtRrAtny2gJphNYwXANbbmZUsHgFXJb1agLpBp5bqJ0Y9KEWO&#10;9Y81UQyj5pOA2pxEc2ApMm4wB/7CQE0tq6mFCAqucmww8t0L4+Vo3Sle1XCSZ4OQ53BxSu6w3kc1&#10;hg/kfSUWzw5YnP4TFs+SEBTKX3ynTSR7o/FzNI635Xmj8USM5wc0XmxxAsV+PTFO4Tf/GxonoZWR&#10;NzX2aux+33vd+//V2L0w4JXmHh3ji9I+A6djp977d+/yFwAAAP//AwBQSwMEFAAGAAgAAAAhAPPk&#10;MqrhAAAACgEAAA8AAABkcnMvZG93bnJldi54bWxMj8FOwkAQhu8mvsNmTLzBdqUi1m4JIeqJkAgm&#10;hNvQDm1Dd7fpLm15e8eTHmf+L/98ky5H04ieOl87q0FNIxBkc1fUttTwvf+YLED4gLbAxlnScCMP&#10;y+z+LsWkcIP9on4XSsEl1ieooQqhTaT0eUUG/dS1ZDk7u85g4LErZdHhwOWmkU9RNJcGa8sXKmxp&#10;XVF+2V2Nhs8Bh9VMvfeby3l9O+6ft4eNIq0fH8bVG4hAY/iD4Vef1SFjp5O72sKLRsNEqRmjHMxj&#10;EAy8vsQKxIkXUbwAmaXy/wvZDwAAAP//AwBQSwECLQAUAAYACAAAACEAtoM4kv4AAADhAQAAEwAA&#10;AAAAAAAAAAAAAAAAAAAAW0NvbnRlbnRfVHlwZXNdLnhtbFBLAQItABQABgAIAAAAIQA4/SH/1gAA&#10;AJQBAAALAAAAAAAAAAAAAAAAAC8BAABfcmVscy8ucmVsc1BLAQItABQABgAIAAAAIQAqp9u67gIA&#10;AD8LAAAOAAAAAAAAAAAAAAAAAC4CAABkcnMvZTJvRG9jLnhtbFBLAQItABQABgAIAAAAIQDz5DKq&#10;4QAAAAoBAAAPAAAAAAAAAAAAAAAAAEgFAABkcnMvZG93bnJldi54bWxQSwUGAAAAAAQABADzAAAA&#10;VgYAAAAA&#10;">
                      <v:shape id="Text Box 5" o:spid="_x0000_s1028" type="#_x0000_t202" style="position:absolute;left:786;top:1261;width:2716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      <v:textbox>
                          <w:txbxContent>
                            <w:p w:rsidR="00510FA8" w:rsidRPr="003E0923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NJË</w:t>
                              </w:r>
                              <w:r w:rsidRPr="003E0923"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SIA ZGJEDHORE</w:t>
                              </w:r>
                            </w:p>
                            <w:p w:rsidR="00510FA8" w:rsidRPr="003E0923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3E0923"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_________________</w:t>
                              </w:r>
                            </w:p>
                          </w:txbxContent>
                        </v:textbox>
                      </v:shape>
                      <v:shape id="Text Box 6" o:spid="_x0000_s1029" type="#_x0000_t202" style="position:absolute;left:3501;top:1264;width:2716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      <v:textbox>
                          <w:txbxContent>
                            <w:p w:rsidR="00510FA8" w:rsidRPr="003E0923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QARKU</w:t>
                              </w:r>
                            </w:p>
                            <w:p w:rsidR="00510FA8" w:rsidRPr="003E0923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3E0923"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_________________</w:t>
                              </w:r>
                            </w:p>
                          </w:txbxContent>
                        </v:textbox>
                      </v:shape>
                      <v:shape id="Text Box 7" o:spid="_x0000_s1030" type="#_x0000_t202" style="position:absolute;left:6201;top:1264;width:50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      <v:textbox>
                          <w:txbxContent>
                            <w:p w:rsidR="00510FA8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 xml:space="preserve">NUMRI I QENDRAVE TË VOTIMIT </w:t>
                              </w:r>
                            </w:p>
                            <w:p w:rsidR="00510FA8" w:rsidRPr="003E0923" w:rsidRDefault="00510FA8" w:rsidP="00510FA8">
                              <w:pPr>
                                <w:spacing w:line="48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3E0923">
                                <w:rPr>
                                  <w:rFonts w:ascii="Verdana" w:hAnsi="Verdana"/>
                                  <w:b/>
                                  <w:sz w:val="18"/>
                                  <w:szCs w:val="18"/>
                                </w:rPr>
                                <w:t>_________________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11" w:type="pct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</w:tcPr>
          <w:p w:rsidR="00510FA8" w:rsidRPr="0008633D" w:rsidRDefault="00510FA8" w:rsidP="005210D2">
            <w:pPr>
              <w:pStyle w:val="Paragrafi"/>
              <w:rPr>
                <w:sz w:val="18"/>
                <w:lang w:val="de-DE"/>
              </w:rPr>
            </w:pPr>
          </w:p>
        </w:tc>
        <w:tc>
          <w:tcPr>
            <w:tcW w:w="2186" w:type="pct"/>
            <w:gridSpan w:val="4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10FA8" w:rsidRPr="00850A63" w:rsidRDefault="00510FA8" w:rsidP="005210D2">
            <w:pPr>
              <w:pStyle w:val="Paragrafi"/>
              <w:rPr>
                <w:rFonts w:ascii="Verdana" w:hAnsi="Verdana"/>
                <w:i/>
                <w:sz w:val="18"/>
                <w:szCs w:val="18"/>
                <w:lang w:val="de-DE"/>
              </w:rPr>
            </w:pP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>Pas hapjes s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ë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 kuti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v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e 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të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materialeve zgjedhore dhe kutive të 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>v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o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>timit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 të njësisë zgjedhore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, u gjet dhe e 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përzgjodh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 xml:space="preserve"> dokumentacioni dhe materialet e m</w:t>
            </w:r>
            <w:r>
              <w:rPr>
                <w:rFonts w:ascii="Verdana" w:hAnsi="Verdana"/>
                <w:i/>
                <w:sz w:val="18"/>
                <w:szCs w:val="18"/>
                <w:lang w:val="de-DE"/>
              </w:rPr>
              <w:t>ë</w:t>
            </w:r>
            <w:r w:rsidRPr="00850A63">
              <w:rPr>
                <w:rFonts w:ascii="Verdana" w:hAnsi="Verdana"/>
                <w:i/>
                <w:sz w:val="18"/>
                <w:szCs w:val="18"/>
                <w:lang w:val="de-DE"/>
              </w:rPr>
              <w:t>poshtme:</w:t>
            </w:r>
          </w:p>
        </w:tc>
      </w:tr>
      <w:tr w:rsidR="00510FA8" w:rsidRPr="00765375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E6E6E6"/>
          </w:tcPr>
          <w:p w:rsidR="00510FA8" w:rsidRPr="00765375" w:rsidRDefault="00510FA8" w:rsidP="005210D2">
            <w:pPr>
              <w:pStyle w:val="Paragrafi"/>
              <w:rPr>
                <w:rFonts w:ascii="Verdana" w:hAnsi="Verdana"/>
                <w:lang w:val="de-DE"/>
              </w:rPr>
            </w:pPr>
          </w:p>
        </w:tc>
      </w:tr>
      <w:tr w:rsidR="00510FA8" w:rsidRPr="00765375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E6E6E6"/>
          </w:tcPr>
          <w:p w:rsidR="00510FA8" w:rsidRPr="00765375" w:rsidRDefault="00510FA8" w:rsidP="005210D2">
            <w:pPr>
              <w:pStyle w:val="Paragrafi"/>
              <w:rPr>
                <w:rFonts w:ascii="Verdana" w:hAnsi="Verdana"/>
                <w:lang w:val="de-DE"/>
              </w:rPr>
            </w:pPr>
          </w:p>
        </w:tc>
      </w:tr>
      <w:tr w:rsidR="00510FA8" w:rsidRPr="00D65005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E6E6E6"/>
          </w:tcPr>
          <w:p w:rsidR="00510FA8" w:rsidRPr="00765375" w:rsidRDefault="00510FA8" w:rsidP="005210D2">
            <w:pPr>
              <w:pStyle w:val="Paragrafi"/>
              <w:rPr>
                <w:rFonts w:ascii="Verdana" w:hAnsi="Verdana"/>
                <w:lang w:val="de-DE"/>
              </w:rPr>
            </w:pPr>
          </w:p>
          <w:p w:rsidR="00510FA8" w:rsidRPr="00EA6E3E" w:rsidRDefault="00510FA8" w:rsidP="005210D2">
            <w:pPr>
              <w:pStyle w:val="Paragrafi"/>
              <w:rPr>
                <w:rFonts w:ascii="Verdana" w:hAnsi="Verdana"/>
                <w:b/>
                <w:lang w:val="it-IT"/>
              </w:rPr>
            </w:pPr>
            <w:r w:rsidRPr="00EA6E3E">
              <w:rPr>
                <w:rFonts w:ascii="Verdana" w:hAnsi="Verdana"/>
                <w:b/>
                <w:lang w:val="it-IT"/>
              </w:rPr>
              <w:t>Dokumentacion</w:t>
            </w:r>
            <w:r>
              <w:rPr>
                <w:rFonts w:ascii="Verdana" w:hAnsi="Verdana"/>
                <w:b/>
                <w:lang w:val="it-IT"/>
              </w:rPr>
              <w:t>:</w:t>
            </w: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c>
          <w:tcPr>
            <w:tcW w:w="32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b/>
                <w:lang w:val="it-IT"/>
              </w:rPr>
            </w:pPr>
          </w:p>
          <w:p w:rsidR="00510FA8" w:rsidRPr="00CD5E87" w:rsidRDefault="00510FA8" w:rsidP="005210D2">
            <w:pPr>
              <w:pStyle w:val="Paragrafi"/>
              <w:rPr>
                <w:b/>
                <w:lang w:val="it-IT"/>
              </w:rPr>
            </w:pPr>
            <w:r w:rsidRPr="00CD5E87">
              <w:rPr>
                <w:b/>
                <w:lang w:val="it-IT"/>
              </w:rPr>
              <w:t>Nr.</w:t>
            </w:r>
          </w:p>
        </w:tc>
        <w:tc>
          <w:tcPr>
            <w:tcW w:w="28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b/>
                <w:lang w:val="it-IT"/>
              </w:rPr>
            </w:pPr>
          </w:p>
          <w:p w:rsidR="00510FA8" w:rsidRPr="00CD5E87" w:rsidRDefault="00510FA8" w:rsidP="005210D2">
            <w:pPr>
              <w:pStyle w:val="Paragrafi"/>
              <w:rPr>
                <w:b/>
                <w:lang w:val="it-IT"/>
              </w:rPr>
            </w:pPr>
            <w:r w:rsidRPr="00CD5E87">
              <w:rPr>
                <w:b/>
                <w:lang w:val="it-IT"/>
              </w:rPr>
              <w:t>Emërtimi                                                 Sasia</w:t>
            </w:r>
          </w:p>
        </w:tc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b/>
                <w:lang w:val="it-IT"/>
              </w:rPr>
            </w:pPr>
            <w:r w:rsidRPr="00CD5E87">
              <w:rPr>
                <w:b/>
                <w:lang w:val="it-IT"/>
              </w:rPr>
              <w:t>Vërejtje</w:t>
            </w: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3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1.</w:t>
            </w:r>
          </w:p>
        </w:tc>
        <w:tc>
          <w:tcPr>
            <w:tcW w:w="1986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Libër Protokolli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 xml:space="preserve">2. 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Procesverbal i Konstatimit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3.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Fletore e vendimeve tip të KQV-së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4.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Lista e zgjedhesve e QV-se dhe/ose Regjistër i Posaçëm i Zgjedhësve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5.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5000" w:type="pct"/>
            <w:gridSpan w:val="8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6E6E6"/>
          </w:tcPr>
          <w:p w:rsidR="00510FA8" w:rsidRPr="00CD5E87" w:rsidRDefault="00510FA8" w:rsidP="005210D2">
            <w:pPr>
              <w:pStyle w:val="Paragrafi"/>
              <w:rPr>
                <w:rFonts w:ascii="Verdana" w:hAnsi="Verdana"/>
                <w:b/>
                <w:lang w:val="it-IT"/>
              </w:rPr>
            </w:pPr>
            <w:r w:rsidRPr="00CD5E87">
              <w:rPr>
                <w:rFonts w:ascii="Verdana" w:hAnsi="Verdana"/>
                <w:b/>
                <w:lang w:val="it-IT"/>
              </w:rPr>
              <w:t>Baze materiale e ripërdorshme:</w:t>
            </w: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b/>
                <w:lang w:val="it-IT"/>
              </w:rPr>
              <w:t>Nr.</w:t>
            </w:r>
          </w:p>
        </w:tc>
        <w:tc>
          <w:tcPr>
            <w:tcW w:w="2855" w:type="pct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b/>
                <w:lang w:val="it-IT"/>
              </w:rPr>
              <w:t>Emërtimi                                               Sasia</w:t>
            </w:r>
          </w:p>
        </w:tc>
        <w:tc>
          <w:tcPr>
            <w:tcW w:w="181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b/>
                <w:lang w:val="it-IT"/>
              </w:rPr>
              <w:t>Vërejtje</w:t>
            </w: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325" w:type="pct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1.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Kod Zgjedhor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2.</w:t>
            </w:r>
          </w:p>
        </w:tc>
        <w:tc>
          <w:tcPr>
            <w:tcW w:w="1986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Kuti votimi</w:t>
            </w:r>
          </w:p>
        </w:tc>
        <w:tc>
          <w:tcPr>
            <w:tcW w:w="857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3.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Kuti e materialeve zgjedhore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4.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Tampon vule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5.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Llampë UV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6.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Bojë matrikulluese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7.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Vizore</w:t>
            </w: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8.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325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  <w:r w:rsidRPr="00CD5E87">
              <w:rPr>
                <w:lang w:val="it-IT"/>
              </w:rPr>
              <w:t>9.</w:t>
            </w:r>
          </w:p>
        </w:tc>
        <w:tc>
          <w:tcPr>
            <w:tcW w:w="1986" w:type="pct"/>
            <w:gridSpan w:val="2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857" w:type="pct"/>
            <w:gridSpan w:val="3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5000" w:type="pct"/>
            <w:gridSpan w:val="8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0FA8" w:rsidRPr="00CD5E87" w:rsidRDefault="00510FA8" w:rsidP="005210D2">
            <w:pPr>
              <w:pStyle w:val="Paragrafi"/>
              <w:rPr>
                <w:lang w:val="it-IT"/>
              </w:rPr>
            </w:pPr>
          </w:p>
        </w:tc>
      </w:tr>
      <w:tr w:rsidR="00510FA8" w:rsidRPr="00CD5E87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318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FA8" w:rsidRPr="00DE14E7" w:rsidRDefault="00510FA8" w:rsidP="005210D2">
            <w:pPr>
              <w:pStyle w:val="Paragrafi"/>
              <w:rPr>
                <w:lang w:val="it-IT"/>
              </w:rPr>
            </w:pPr>
            <w:r w:rsidRPr="00DE14E7">
              <w:rPr>
                <w:lang w:val="it-IT"/>
              </w:rPr>
              <w:lastRenderedPageBreak/>
              <w:t>Vërtetoi për grupin e punës:</w:t>
            </w:r>
          </w:p>
          <w:p w:rsidR="00510FA8" w:rsidRPr="00DE14E7" w:rsidRDefault="00510FA8" w:rsidP="005210D2">
            <w:pPr>
              <w:pStyle w:val="Paragrafi"/>
              <w:rPr>
                <w:lang w:val="it-IT"/>
              </w:rPr>
            </w:pPr>
          </w:p>
          <w:p w:rsidR="00510FA8" w:rsidRPr="00DE14E7" w:rsidRDefault="00510FA8" w:rsidP="005210D2">
            <w:pPr>
              <w:pStyle w:val="Paragrafi"/>
              <w:rPr>
                <w:lang w:val="it-IT"/>
              </w:rPr>
            </w:pPr>
            <w:r w:rsidRPr="00DE14E7">
              <w:rPr>
                <w:lang w:val="it-IT"/>
              </w:rPr>
              <w:t>Emër/Mbiemër:______________________________</w:t>
            </w:r>
          </w:p>
          <w:p w:rsidR="00510FA8" w:rsidRPr="00DE14E7" w:rsidRDefault="00510FA8" w:rsidP="005210D2">
            <w:pPr>
              <w:pStyle w:val="Paragrafi"/>
              <w:rPr>
                <w:b/>
                <w:lang w:val="it-IT"/>
              </w:rPr>
            </w:pPr>
            <w:r w:rsidRPr="00DE14E7">
              <w:rPr>
                <w:lang w:val="it-IT"/>
              </w:rPr>
              <w:t>Firma:________________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A8" w:rsidRPr="00DE14E7" w:rsidRDefault="00510FA8" w:rsidP="005210D2">
            <w:pPr>
              <w:pStyle w:val="Paragrafi"/>
              <w:rPr>
                <w:b/>
                <w:lang w:val="it-IT"/>
              </w:rPr>
            </w:pPr>
            <w:r w:rsidRPr="00DE14E7">
              <w:rPr>
                <w:b/>
                <w:lang w:val="it-IT"/>
              </w:rPr>
              <w:t xml:space="preserve">Sigloi: </w:t>
            </w:r>
          </w:p>
          <w:p w:rsidR="00510FA8" w:rsidRPr="00DE14E7" w:rsidRDefault="00510FA8" w:rsidP="005210D2">
            <w:pPr>
              <w:pStyle w:val="Paragrafi"/>
              <w:rPr>
                <w:b/>
                <w:lang w:val="it-IT"/>
              </w:rPr>
            </w:pPr>
            <w:r w:rsidRPr="00DE14E7">
              <w:rPr>
                <w:b/>
                <w:lang w:val="it-IT"/>
              </w:rPr>
              <w:t>Për Drejtorinë e Logjistikës</w:t>
            </w:r>
          </w:p>
          <w:p w:rsidR="00510FA8" w:rsidRPr="00DE14E7" w:rsidRDefault="00510FA8" w:rsidP="005210D2">
            <w:pPr>
              <w:pStyle w:val="Paragrafi"/>
              <w:rPr>
                <w:b/>
                <w:lang w:val="it-IT"/>
              </w:rPr>
            </w:pPr>
          </w:p>
          <w:p w:rsidR="00510FA8" w:rsidRPr="00DE14E7" w:rsidRDefault="00510FA8" w:rsidP="005210D2">
            <w:pPr>
              <w:pStyle w:val="Paragrafi"/>
              <w:rPr>
                <w:lang w:val="it-IT"/>
              </w:rPr>
            </w:pPr>
            <w:r w:rsidRPr="00DE14E7">
              <w:rPr>
                <w:lang w:val="it-IT"/>
              </w:rPr>
              <w:t>(Emër, Mbiemër, Firmë)</w:t>
            </w:r>
          </w:p>
        </w:tc>
      </w:tr>
    </w:tbl>
    <w:p w:rsidR="00510FA8" w:rsidRPr="00D65005" w:rsidRDefault="00510FA8" w:rsidP="0094341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210D2">
      <w:footerReference w:type="even" r:id="rId9"/>
      <w:footerReference w:type="default" r:id="rId10"/>
      <w:pgSz w:w="11906" w:h="16838" w:code="9"/>
      <w:pgMar w:top="1134" w:right="1134" w:bottom="1134" w:left="1134" w:header="1304" w:footer="1134" w:gutter="0"/>
      <w:pgNumType w:start="1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A6C8B">
      <w:r>
        <w:separator/>
      </w:r>
    </w:p>
  </w:endnote>
  <w:endnote w:type="continuationSeparator" w:id="0">
    <w:p w:rsidR="00000000" w:rsidRDefault="009A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0D2" w:rsidRDefault="005210D2" w:rsidP="005210D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10D2" w:rsidRDefault="005210D2" w:rsidP="005210D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0D2" w:rsidRPr="00B5340D" w:rsidRDefault="005210D2" w:rsidP="005210D2">
    <w:pPr>
      <w:pStyle w:val="Footer"/>
      <w:framePr w:wrap="around" w:vAnchor="text" w:hAnchor="margin" w:xAlign="outside" w:y="1"/>
      <w:rPr>
        <w:rStyle w:val="PageNumber"/>
      </w:rPr>
    </w:pPr>
    <w:r w:rsidRPr="00B5340D">
      <w:rPr>
        <w:rStyle w:val="PageNumber"/>
      </w:rPr>
      <w:fldChar w:fldCharType="begin"/>
    </w:r>
    <w:r w:rsidRPr="00B5340D">
      <w:rPr>
        <w:rStyle w:val="PageNumber"/>
      </w:rPr>
      <w:instrText xml:space="preserve">PAGE  </w:instrText>
    </w:r>
    <w:r w:rsidRPr="00B5340D">
      <w:rPr>
        <w:rStyle w:val="PageNumber"/>
      </w:rPr>
      <w:fldChar w:fldCharType="separate"/>
    </w:r>
    <w:r w:rsidR="009A6C8B">
      <w:rPr>
        <w:rStyle w:val="PageNumber"/>
        <w:noProof/>
      </w:rPr>
      <w:t>170</w:t>
    </w:r>
    <w:r w:rsidRPr="00B5340D">
      <w:rPr>
        <w:rStyle w:val="PageNumber"/>
      </w:rPr>
      <w:fldChar w:fldCharType="end"/>
    </w:r>
  </w:p>
  <w:p w:rsidR="005210D2" w:rsidRDefault="005210D2" w:rsidP="005210D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A6C8B">
      <w:r>
        <w:separator/>
      </w:r>
    </w:p>
  </w:footnote>
  <w:footnote w:type="continuationSeparator" w:id="0">
    <w:p w:rsidR="00000000" w:rsidRDefault="009A6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0FA8"/>
    <w:rsid w:val="005210D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3415"/>
    <w:rsid w:val="009564F9"/>
    <w:rsid w:val="0099468E"/>
    <w:rsid w:val="009A6C8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134D2-5F53-4EE9-9898-4FCAD923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FA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10FA8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10FA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10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