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9F8" w:rsidRPr="00D62BE4" w:rsidRDefault="00E139F8" w:rsidP="00E139F8">
      <w:pPr>
        <w:pStyle w:val="Akti"/>
        <w:rPr>
          <w:lang w:val="sq-AL"/>
        </w:rPr>
      </w:pPr>
      <w:bookmarkStart w:id="0" w:name="_GoBack"/>
      <w:bookmarkEnd w:id="0"/>
      <w:r w:rsidRPr="00D62BE4">
        <w:rPr>
          <w:lang w:val="sq-AL"/>
        </w:rPr>
        <w:t>UDHËZIM</w:t>
      </w:r>
    </w:p>
    <w:p w:rsidR="00E139F8" w:rsidRPr="00D62BE4" w:rsidRDefault="00E139F8" w:rsidP="00E139F8">
      <w:pPr>
        <w:pStyle w:val="NumriData"/>
        <w:rPr>
          <w:lang w:val="sq-AL"/>
        </w:rPr>
      </w:pPr>
      <w:r w:rsidRPr="00D62BE4">
        <w:rPr>
          <w:lang w:val="sq-AL"/>
        </w:rPr>
        <w:t>Nr.7, datë 23.3.2009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Titulli0"/>
        <w:rPr>
          <w:lang w:val="sq-AL"/>
        </w:rPr>
      </w:pPr>
      <w:r w:rsidRPr="00D62BE4">
        <w:rPr>
          <w:lang w:val="sq-AL"/>
        </w:rPr>
        <w:t xml:space="preserve">PËR DETYRAT E POLICISË SË SHTETIT DHE </w:t>
      </w:r>
      <w:r>
        <w:rPr>
          <w:lang w:val="sq-AL"/>
        </w:rPr>
        <w:t xml:space="preserve"> të </w:t>
      </w:r>
      <w:r w:rsidRPr="00D62BE4">
        <w:rPr>
          <w:lang w:val="sq-AL"/>
        </w:rPr>
        <w:t>FORCAVE TË USHTRISË NË ZGJEDHJET PËR KUVENDIN 2009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BazLigjPropozues"/>
        <w:rPr>
          <w:lang w:val="sq-AL"/>
        </w:rPr>
      </w:pPr>
      <w:r w:rsidRPr="00D62BE4">
        <w:rPr>
          <w:lang w:val="sq-AL"/>
        </w:rPr>
        <w:t>Komisioni Qendror i Zgjedhjeve në mbështetje nenit 21, pika 1, nenit 5, nenit 109, nenit 110, pika 2, nenit 114, pika 2 dhe 3, nenit 115, pika 7,  nenit 121, pika 2, të ligjit nr.10019, datë 29.12.2008 “Kodi Zgjedhor i Republikës së Shqipëris</w:t>
      </w:r>
      <w:r>
        <w:rPr>
          <w:lang w:val="sq-AL"/>
        </w:rPr>
        <w:t>ë</w:t>
      </w:r>
      <w:r w:rsidRPr="00D62BE4">
        <w:rPr>
          <w:lang w:val="sq-AL"/>
        </w:rPr>
        <w:t>”, dhe g</w:t>
      </w:r>
      <w:r>
        <w:rPr>
          <w:lang w:val="sq-AL"/>
        </w:rPr>
        <w:t>e</w:t>
      </w:r>
      <w:r w:rsidRPr="00D62BE4">
        <w:rPr>
          <w:lang w:val="sq-AL"/>
        </w:rPr>
        <w:t>rma “ë” e p</w:t>
      </w:r>
      <w:r>
        <w:rPr>
          <w:lang w:val="sq-AL"/>
        </w:rPr>
        <w:t>ikës 1 të nenit 4 të ligjit nr.</w:t>
      </w:r>
      <w:r w:rsidRPr="00D62BE4">
        <w:rPr>
          <w:lang w:val="sq-AL"/>
        </w:rPr>
        <w:t xml:space="preserve">9749, datë </w:t>
      </w:r>
      <w:r>
        <w:rPr>
          <w:lang w:val="sq-AL"/>
        </w:rPr>
        <w:t>4.</w:t>
      </w:r>
      <w:r w:rsidRPr="00D62BE4">
        <w:rPr>
          <w:lang w:val="sq-AL"/>
        </w:rPr>
        <w:t>6.2007 “Për Policinë e Shtetit”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VENDOSI0"/>
        <w:rPr>
          <w:lang w:val="sq-AL"/>
        </w:rPr>
      </w:pPr>
      <w:r w:rsidRPr="00D62BE4">
        <w:rPr>
          <w:lang w:val="sq-AL"/>
        </w:rPr>
        <w:t>UDHËZON: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NeniNr"/>
        <w:rPr>
          <w:lang w:val="sq-AL"/>
        </w:rPr>
      </w:pPr>
      <w:r w:rsidRPr="00D62BE4">
        <w:rPr>
          <w:lang w:val="sq-AL"/>
        </w:rPr>
        <w:t>Neni 1</w:t>
      </w:r>
    </w:p>
    <w:p w:rsidR="00E139F8" w:rsidRPr="00D62BE4" w:rsidRDefault="00E139F8" w:rsidP="00E139F8">
      <w:pPr>
        <w:pStyle w:val="NeniTitull"/>
        <w:rPr>
          <w:lang w:val="sq-AL"/>
        </w:rPr>
      </w:pPr>
      <w:r w:rsidRPr="00D62BE4">
        <w:rPr>
          <w:lang w:val="sq-AL"/>
        </w:rPr>
        <w:t>Qëllimi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 xml:space="preserve">Ky udhëzim ka për qëllim të përcaktojë detyrat e Policisë së Shtetit dhe </w:t>
      </w:r>
      <w:r>
        <w:rPr>
          <w:lang w:val="sq-AL"/>
        </w:rPr>
        <w:t xml:space="preserve">të </w:t>
      </w:r>
      <w:r w:rsidRPr="00D62BE4">
        <w:rPr>
          <w:lang w:val="sq-AL"/>
        </w:rPr>
        <w:t>Forcave të Ushtrisë gjatë periudhës zgjedhore, për zgjedhjet për Kuvendin 2009.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NeniNr"/>
        <w:rPr>
          <w:lang w:val="sq-AL"/>
        </w:rPr>
      </w:pPr>
      <w:r w:rsidRPr="00D62BE4">
        <w:rPr>
          <w:lang w:val="sq-AL"/>
        </w:rPr>
        <w:t>Neni 2</w:t>
      </w:r>
    </w:p>
    <w:p w:rsidR="00E139F8" w:rsidRPr="00D62BE4" w:rsidRDefault="00E139F8" w:rsidP="00E139F8">
      <w:pPr>
        <w:pStyle w:val="NeniTitull"/>
        <w:rPr>
          <w:lang w:val="sq-AL"/>
        </w:rPr>
      </w:pPr>
      <w:r w:rsidRPr="00D62BE4">
        <w:rPr>
          <w:lang w:val="sq-AL"/>
        </w:rPr>
        <w:t>Përkufizime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 xml:space="preserve">Për qëllim të këtij </w:t>
      </w:r>
      <w:r>
        <w:rPr>
          <w:lang w:val="sq-AL"/>
        </w:rPr>
        <w:t>u</w:t>
      </w:r>
      <w:r w:rsidRPr="00D62BE4">
        <w:rPr>
          <w:lang w:val="sq-AL"/>
        </w:rPr>
        <w:t>dhëzimi</w:t>
      </w:r>
      <w:r>
        <w:rPr>
          <w:lang w:val="sq-AL"/>
        </w:rPr>
        <w:t>,</w:t>
      </w:r>
      <w:r w:rsidRPr="00D62BE4">
        <w:rPr>
          <w:lang w:val="sq-AL"/>
        </w:rPr>
        <w:t xml:space="preserve"> me termin “</w:t>
      </w:r>
      <w:r>
        <w:rPr>
          <w:lang w:val="sq-AL"/>
        </w:rPr>
        <w:t>o</w:t>
      </w:r>
      <w:r w:rsidRPr="00D62BE4">
        <w:rPr>
          <w:lang w:val="sq-AL"/>
        </w:rPr>
        <w:t>bjekte zgjedhore”</w:t>
      </w:r>
      <w:r>
        <w:rPr>
          <w:lang w:val="sq-AL"/>
        </w:rPr>
        <w:t>,</w:t>
      </w:r>
      <w:r w:rsidRPr="00D62BE4">
        <w:rPr>
          <w:lang w:val="sq-AL"/>
        </w:rPr>
        <w:t xml:space="preserve"> në çdo rast</w:t>
      </w:r>
      <w:r>
        <w:rPr>
          <w:lang w:val="sq-AL"/>
        </w:rPr>
        <w:t>,</w:t>
      </w:r>
      <w:r w:rsidRPr="00D62BE4">
        <w:rPr>
          <w:lang w:val="sq-AL"/>
        </w:rPr>
        <w:t xml:space="preserve"> do të kuptohet ndërtesa ku është vendosur qendra e votimit, komisioni zonës së administrimit zgjedhor dhe vendi i numërimit të votave</w:t>
      </w:r>
      <w:r>
        <w:rPr>
          <w:lang w:val="sq-AL"/>
        </w:rPr>
        <w:t>.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NeniNr"/>
        <w:rPr>
          <w:lang w:val="sq-AL"/>
        </w:rPr>
      </w:pPr>
      <w:r w:rsidRPr="00D62BE4">
        <w:rPr>
          <w:lang w:val="sq-AL"/>
        </w:rPr>
        <w:t>Neni 3</w:t>
      </w:r>
    </w:p>
    <w:p w:rsidR="00E139F8" w:rsidRPr="00D62BE4" w:rsidRDefault="00E139F8" w:rsidP="00E139F8">
      <w:pPr>
        <w:pStyle w:val="NeniTitull"/>
        <w:rPr>
          <w:lang w:val="sq-AL"/>
        </w:rPr>
      </w:pPr>
      <w:r w:rsidRPr="00D62BE4">
        <w:rPr>
          <w:lang w:val="sq-AL"/>
        </w:rPr>
        <w:t>Parime të përgjithshme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1. Rendi dhe siguria gjatë periudhës zgjedhore ruhet nga Policia e Shtetit</w:t>
      </w:r>
      <w:r>
        <w:rPr>
          <w:lang w:val="sq-AL"/>
        </w:rPr>
        <w:t>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2. Ndalohet përdorimi i forcave të ndërhyrjes së</w:t>
      </w:r>
      <w:r>
        <w:rPr>
          <w:lang w:val="sq-AL"/>
        </w:rPr>
        <w:t xml:space="preserve"> shpejtë dhe forcave speciale</w:t>
      </w:r>
      <w:r w:rsidRPr="00D62BE4">
        <w:rPr>
          <w:lang w:val="sq-AL"/>
        </w:rPr>
        <w:t xml:space="preserve"> në ruajtjen e objekteve zgjedhore.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 xml:space="preserve">3. Ndalohet përdorimi i </w:t>
      </w:r>
      <w:r>
        <w:rPr>
          <w:lang w:val="sq-AL"/>
        </w:rPr>
        <w:t>f</w:t>
      </w:r>
      <w:r w:rsidRPr="00D62BE4">
        <w:rPr>
          <w:lang w:val="sq-AL"/>
        </w:rPr>
        <w:t>orcave të Policisë së Shtetit dhe atyre të ushtrisë në veprime që mund të c</w:t>
      </w:r>
      <w:r>
        <w:rPr>
          <w:lang w:val="sq-AL"/>
        </w:rPr>
        <w:t>e</w:t>
      </w:r>
      <w:r w:rsidRPr="00D62BE4">
        <w:rPr>
          <w:lang w:val="sq-AL"/>
        </w:rPr>
        <w:t>nojnë vullnetin e zgjedhësve.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 xml:space="preserve">4. Ndalohet përdorimi i forcave komando dhe </w:t>
      </w:r>
      <w:r>
        <w:rPr>
          <w:lang w:val="sq-AL"/>
        </w:rPr>
        <w:t xml:space="preserve">i </w:t>
      </w:r>
      <w:r w:rsidRPr="00D62BE4">
        <w:rPr>
          <w:lang w:val="sq-AL"/>
        </w:rPr>
        <w:t xml:space="preserve">forcave të tjera të ushtrisë gjatë periudhës zgjedhore, përveçse me urdhër me shkrim të Ministrit të Brendshëm dhe Ministrit të Mbrojtjes, kur këto forca nevojiten për ruajtjen e </w:t>
      </w:r>
      <w:r>
        <w:rPr>
          <w:lang w:val="sq-AL"/>
        </w:rPr>
        <w:t>o</w:t>
      </w:r>
      <w:r w:rsidRPr="00D62BE4">
        <w:rPr>
          <w:lang w:val="sq-AL"/>
        </w:rPr>
        <w:t>bjekteve të rëndësisë së veçantë ose në zëvendësim  të punonjësve të Policisë së Objekteve. Në rastet e planifikuara</w:t>
      </w:r>
      <w:r>
        <w:rPr>
          <w:lang w:val="sq-AL"/>
        </w:rPr>
        <w:t>,</w:t>
      </w:r>
      <w:r w:rsidRPr="00D62BE4">
        <w:rPr>
          <w:lang w:val="sq-AL"/>
        </w:rPr>
        <w:t xml:space="preserve"> urdhri me shkrim i Ministrit i dërgohet KQZ-së 5 ditë përpara hyrjes në fuqi. Në rastet e veçanta</w:t>
      </w:r>
      <w:r>
        <w:rPr>
          <w:lang w:val="sq-AL"/>
        </w:rPr>
        <w:t>,</w:t>
      </w:r>
      <w:r w:rsidRPr="00D62BE4">
        <w:rPr>
          <w:lang w:val="sq-AL"/>
        </w:rPr>
        <w:t xml:space="preserve"> kopje e urdhrit me shkrim dërgohet menjëherë në KQZ.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5. Ndalohet përdorimi i forcave komando dhe i forcave të tjera të ushtrisë për ruajtjen e objekteve që kanë lidhje me zgjedhjet.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6. Ndalohet</w:t>
      </w:r>
      <w:r>
        <w:rPr>
          <w:lang w:val="sq-AL"/>
        </w:rPr>
        <w:t>,</w:t>
      </w:r>
      <w:r w:rsidRPr="00D62BE4">
        <w:rPr>
          <w:lang w:val="sq-AL"/>
        </w:rPr>
        <w:t xml:space="preserve"> gjatë gjithë periudhës zgjedhore, kryerja e ushtrimeve ose manovrave ushtarake jashtë reparteve ose vendeve të dislokimit nga forcat e ushtrisë.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7. Ndalohet përdorimi apo pjesëmarrja e punonjësve ose strukturave të Shërbimit Informativ Shtetëror në ngjarjet që kanë të bëjnë me zgjedhjet apo në veprime, që mund të ndikojnë në vullnetin e zgjedhësve.</w:t>
      </w:r>
    </w:p>
    <w:p w:rsidR="00E139F8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 xml:space="preserve"> </w:t>
      </w:r>
    </w:p>
    <w:p w:rsidR="00E139F8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NeniNr"/>
        <w:rPr>
          <w:lang w:val="sq-AL"/>
        </w:rPr>
      </w:pPr>
      <w:r w:rsidRPr="00D62BE4">
        <w:rPr>
          <w:lang w:val="sq-AL"/>
        </w:rPr>
        <w:t>Neni 4</w:t>
      </w:r>
    </w:p>
    <w:p w:rsidR="00E139F8" w:rsidRPr="00D62BE4" w:rsidRDefault="00E139F8" w:rsidP="00E139F8">
      <w:pPr>
        <w:pStyle w:val="NumriData"/>
        <w:rPr>
          <w:lang w:val="sq-AL"/>
        </w:rPr>
      </w:pPr>
      <w:r w:rsidRPr="00D62BE4">
        <w:rPr>
          <w:lang w:val="sq-AL"/>
        </w:rPr>
        <w:t xml:space="preserve">Komunikimi ndërmjet KQZ-së, </w:t>
      </w:r>
      <w:r>
        <w:rPr>
          <w:lang w:val="sq-AL"/>
        </w:rPr>
        <w:t>f</w:t>
      </w:r>
      <w:r w:rsidRPr="00D62BE4">
        <w:rPr>
          <w:lang w:val="sq-AL"/>
        </w:rPr>
        <w:t>orcave të Policisë dhe Ushtrisë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1. Drejtori i Përgjithshëm i Policisë së Shtetit</w:t>
      </w:r>
      <w:r>
        <w:rPr>
          <w:lang w:val="sq-AL"/>
        </w:rPr>
        <w:t>,</w:t>
      </w:r>
      <w:r w:rsidRPr="00D62BE4">
        <w:rPr>
          <w:lang w:val="sq-AL"/>
        </w:rPr>
        <w:t xml:space="preserve"> gjatë gjithë kohëzgjatjes së periudhës zgjedhore, dorëzon menjëherë në KQZ kopje të urdhrave për angazhimin e forcave speciale dhe forcave të ndërhyrjes së shpejtë.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 xml:space="preserve">2. Drejtori i </w:t>
      </w:r>
      <w:r>
        <w:rPr>
          <w:lang w:val="sq-AL"/>
        </w:rPr>
        <w:t>p</w:t>
      </w:r>
      <w:r w:rsidRPr="00D62BE4">
        <w:rPr>
          <w:lang w:val="sq-AL"/>
        </w:rPr>
        <w:t>ërgjithshëm i Policisë së Shtetit</w:t>
      </w:r>
      <w:r>
        <w:rPr>
          <w:lang w:val="sq-AL"/>
        </w:rPr>
        <w:t>,</w:t>
      </w:r>
      <w:r w:rsidRPr="00D62BE4">
        <w:rPr>
          <w:lang w:val="sq-AL"/>
        </w:rPr>
        <w:t xml:space="preserve"> gjatë gjithë kohëzgjatjes së periudhës zgjedhore, dorëzon menjëherë në KQZ kopje të urdhrave për angazhimin e forcave të </w:t>
      </w:r>
      <w:r>
        <w:rPr>
          <w:lang w:val="sq-AL"/>
        </w:rPr>
        <w:t>P</w:t>
      </w:r>
      <w:r w:rsidRPr="00D62BE4">
        <w:rPr>
          <w:lang w:val="sq-AL"/>
        </w:rPr>
        <w:t>olicisë së Shtetit të ngarkuar me detyra zgjedhore</w:t>
      </w:r>
      <w:r>
        <w:rPr>
          <w:lang w:val="sq-AL"/>
        </w:rPr>
        <w:t>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3. Në rast se KQZ</w:t>
      </w:r>
      <w:r>
        <w:rPr>
          <w:lang w:val="sq-AL"/>
        </w:rPr>
        <w:t>-ja</w:t>
      </w:r>
      <w:r w:rsidRPr="00D62BE4">
        <w:rPr>
          <w:lang w:val="sq-AL"/>
        </w:rPr>
        <w:t xml:space="preserve"> vlerëson se veprimtaria e forcave të Policisë së Shtetit ose të ushtrisë mund të dëmtojë apo të pengojë administrimin ose zhvillimin e zgjedhjeve të lira, të drejta, demokratike dhe transparente, ajo ka të drejtë të kërkojë info</w:t>
      </w:r>
      <w:r>
        <w:rPr>
          <w:lang w:val="sq-AL"/>
        </w:rPr>
        <w:t>rmacione. Institucioni përkatës</w:t>
      </w:r>
      <w:r w:rsidRPr="00D62BE4">
        <w:rPr>
          <w:lang w:val="sq-AL"/>
        </w:rPr>
        <w:t xml:space="preserve"> është i detyruar të paraqesë menj</w:t>
      </w:r>
      <w:r>
        <w:rPr>
          <w:lang w:val="sq-AL"/>
        </w:rPr>
        <w:t>ë</w:t>
      </w:r>
      <w:r w:rsidRPr="00D62BE4">
        <w:rPr>
          <w:lang w:val="sq-AL"/>
        </w:rPr>
        <w:t xml:space="preserve">herë informacion për veprimet e kryera  dhe marrjen e masave për zbatimin e ligjit. 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4. KQZ</w:t>
      </w:r>
      <w:r>
        <w:rPr>
          <w:lang w:val="sq-AL"/>
        </w:rPr>
        <w:t>-ja</w:t>
      </w:r>
      <w:r w:rsidRPr="00D62BE4">
        <w:rPr>
          <w:lang w:val="sq-AL"/>
        </w:rPr>
        <w:t xml:space="preserve"> i dërgon drejtorit të përgjithshëm të Policisë së Shtetit</w:t>
      </w:r>
      <w:r>
        <w:rPr>
          <w:lang w:val="sq-AL"/>
        </w:rPr>
        <w:t>,</w:t>
      </w:r>
      <w:r w:rsidRPr="00D62BE4">
        <w:rPr>
          <w:lang w:val="sq-AL"/>
        </w:rPr>
        <w:t xml:space="preserve"> 30 ditë para ditës së zgjedhjeve</w:t>
      </w:r>
      <w:r>
        <w:rPr>
          <w:lang w:val="sq-AL"/>
        </w:rPr>
        <w:t>,</w:t>
      </w:r>
      <w:r w:rsidRPr="00D62BE4">
        <w:rPr>
          <w:lang w:val="sq-AL"/>
        </w:rPr>
        <w:t xml:space="preserve"> listën e plotë të objekteve zgjedhore dhe adresat e sakta të vendndodhjes së tyre.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 xml:space="preserve">5. Drejtori i </w:t>
      </w:r>
      <w:r>
        <w:rPr>
          <w:lang w:val="sq-AL"/>
        </w:rPr>
        <w:t>p</w:t>
      </w:r>
      <w:r w:rsidRPr="00D62BE4">
        <w:rPr>
          <w:lang w:val="sq-AL"/>
        </w:rPr>
        <w:t>ërgjithshëm i Policisë së Shtetit është i detyruar t’i paraqesë KQZ-së</w:t>
      </w:r>
      <w:r>
        <w:rPr>
          <w:lang w:val="sq-AL"/>
        </w:rPr>
        <w:t>,</w:t>
      </w:r>
      <w:r w:rsidRPr="00D62BE4">
        <w:rPr>
          <w:lang w:val="sq-AL"/>
        </w:rPr>
        <w:t xml:space="preserve"> 10 ditë para datës së zgjedhjeve</w:t>
      </w:r>
      <w:r>
        <w:rPr>
          <w:lang w:val="sq-AL"/>
        </w:rPr>
        <w:t>,</w:t>
      </w:r>
      <w:r w:rsidRPr="00D62BE4">
        <w:rPr>
          <w:lang w:val="sq-AL"/>
        </w:rPr>
        <w:t xml:space="preserve"> listën e plotë të punonjësve të ngarkuar me detyra gjatë zgjedhjeve. Ai është i detyruar të informojë menjëherë KQZ-në për çdo ndryshim në listë.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6. Për secilin nga punonjësit e përfshirë në listë, duhet të përcaktohen</w:t>
      </w:r>
      <w:r>
        <w:rPr>
          <w:lang w:val="sq-AL"/>
        </w:rPr>
        <w:t>,</w:t>
      </w:r>
      <w:r w:rsidRPr="00D62BE4">
        <w:rPr>
          <w:lang w:val="sq-AL"/>
        </w:rPr>
        <w:t xml:space="preserve"> me shkrim, të dhënat personale, grada që mban, detyrat funksionale, vendvendosja e punonjësit gjatë periudhës së zgjedhjeve dhe në ditën e votimit, emri i eprorit të drejtpërdrejtë të tij, lloji i shërbimit të policisë ku bën pjesë</w:t>
      </w:r>
      <w:r>
        <w:rPr>
          <w:lang w:val="sq-AL"/>
        </w:rPr>
        <w:t>,</w:t>
      </w:r>
      <w:r w:rsidRPr="00D62BE4">
        <w:rPr>
          <w:lang w:val="sq-AL"/>
        </w:rPr>
        <w:t xml:space="preserve"> si dhe, në mënyrë të detajuar, rrethi i detyrave të ngarkuara.  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 xml:space="preserve">7. Për problemet që mund të lindin gjatë periudhës zgjedhore dhe që kanë të bëjnë me sjelljen dhe qëndrimin e punonjësve të Policisë së Shtetit, KZAZ-të i drejtohen drejtorit të policisë së qarkut, ku ndodhet KZAZ-ja dhe njoftojnë menjëherë KQZ-në. 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B56BFE" w:rsidP="00E139F8">
      <w:pPr>
        <w:pStyle w:val="NeniNr"/>
        <w:rPr>
          <w:lang w:val="sq-AL"/>
        </w:rPr>
      </w:pPr>
      <w:r w:rsidRPr="00D62BE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127000</wp:posOffset>
                </wp:positionV>
                <wp:extent cx="571500" cy="228600"/>
                <wp:effectExtent l="0" t="317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139F8" w:rsidRDefault="00E139F8" w:rsidP="00E139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5pt;margin-top:10pt;width:4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MW+8wIAAIQGAAAOAAAAZHJzL2Uyb0RvYy54bWysVclu2zAQvRfoPxC8K1oiWQuiBLZsFQXS&#10;BUj6AbREWUQlUiVpy2nRf++Qsh0naYGiqQ8Cl+Gb92bz1c2+79COSsUEz7F/4WFEeSVqxjc5/nJf&#10;OglGShNek05wmuMHqvDN9ds3V+OQ0UC0oqupRADCVTYOOW61HjLXVVVLe6IuxEA5XDZC9kTDVm7c&#10;WpIR0PvODTxv5o5C1oMUFVUKTpfTJb62+E1DK/2paRTVqMsxcNP2K+13bb7u9RXJNpIMLasONMg/&#10;sOgJ4+D0BLUkmqCtZC+gelZJoUSjLyrRu6JpWEWtBlDje8/U3LVkoFYLBEcNpzCp/wdbfdx9lojV&#10;kDuMOOkhRfd0r9FC7FFgojMOKgOjuwHM9B6OjaVRqoZbUX1ViIuiJXxD51KKsaWkBna+eemePZ1w&#10;lAFZjx9EDW7IVgsLtG9kbwAhGAjQIUsPp8wYKhUcRrEfeXBTwVUQJDNYGw8kOz4epNLvqOiRWeRY&#10;QuItONndKj2ZHk2MLy5K1nVwTrKOPzkAzOmE2uqZXpMMiMDSWBpKNrM/Ui9dJaskdMJgtnJCb7l0&#10;5mUROrPSj6Pl5bIolv5Pw8IPs5bVNeXG6bHK/PDvsnio96k+TnWmRMdqA2coKblZF51EOwJVXtrf&#10;ITxnZu5TGjZ6oOWZJD8IvUWQOuUsiZ2wDCMnjb3E8fx0kc68MA2X5VNJt4zT10tCY47TKIgwIt0G&#10;Bkml5VRkf5Tp2d9LmSTrmYaR0rE+x8nJiGSmNFe8tjnXhHXT+iwqRsnvozIvIy8OLxMnjqNLJ7xc&#10;ec4iKQtnXvizWbxaFIvVs0SvbPGo1wfGpuesEs/4Hnw8UobSPZap7T3TblPj6f16D8JNQ65F/QBd&#10;KAV0CTQUjG5YtEJ+x2iEMZhj9W1LJMWoe8+hk1M/DM3ctJswigPYyPOb9fkN4RVA5VhDHu2y0NOs&#10;3Q6SbVrwNM0OLubQ/Q2znfnICqSYDYw6K+owls0sPd9bq8c/j+tfAAAA//8DAFBLAwQUAAYACAAA&#10;ACEA9l/BXtwAAAAJAQAADwAAAGRycy9kb3ducmV2LnhtbEyPzU7DMBCE70i8g7WVuFG7QAOEbCoE&#10;4lpE+ZG4ufE2iYjXUew24e1ZeoHbjnY0802xmnynDjTENjDCYm5AEVfBtVwjvL0+nd+Aismys11g&#10;QvimCKvy9KSwuQsjv9Bhk2olIRxzi9Ck1Odax6ohb+M89MTy24XB2yRyqLUb7CjhvtMXxmTa25al&#10;obE9PTRUfW32HuF9vfv8uDLP9aNf9mOYjGZ/qxHPZtP9HahEU/ozwy++oEMpTNuwZxdVh5BdGtmS&#10;EKQGlBiuj8cWYZkZ0GWh/y8ofwAAAP//AwBQSwECLQAUAAYACAAAACEAtoM4kv4AAADhAQAAEwAA&#10;AAAAAAAAAAAAAAAAAAAAW0NvbnRlbnRfVHlwZXNdLnhtbFBLAQItABQABgAIAAAAIQA4/SH/1gAA&#10;AJQBAAALAAAAAAAAAAAAAAAAAC8BAABfcmVscy8ucmVsc1BLAQItABQABgAIAAAAIQCZiMW+8wIA&#10;AIQGAAAOAAAAAAAAAAAAAAAAAC4CAABkcnMvZTJvRG9jLnhtbFBLAQItABQABgAIAAAAIQD2X8Fe&#10;3AAAAAkBAAAPAAAAAAAAAAAAAAAAAE0FAABkcnMvZG93bnJldi54bWxQSwUGAAAAAAQABADzAAAA&#10;VgYAAAAA&#10;" filled="f" stroked="f">
                <v:textbox>
                  <w:txbxContent>
                    <w:p w:rsidR="00E139F8" w:rsidRDefault="00E139F8" w:rsidP="00E139F8"/>
                  </w:txbxContent>
                </v:textbox>
              </v:shape>
            </w:pict>
          </mc:Fallback>
        </mc:AlternateContent>
      </w:r>
      <w:r w:rsidR="00E139F8" w:rsidRPr="00D62BE4">
        <w:rPr>
          <w:lang w:val="sq-AL"/>
        </w:rPr>
        <w:t>Neni 5</w:t>
      </w:r>
    </w:p>
    <w:p w:rsidR="00E139F8" w:rsidRPr="00D62BE4" w:rsidRDefault="00E139F8" w:rsidP="00E139F8">
      <w:pPr>
        <w:pStyle w:val="NeniTitull"/>
        <w:rPr>
          <w:lang w:val="sq-AL"/>
        </w:rPr>
      </w:pPr>
      <w:r w:rsidRPr="00D62BE4">
        <w:rPr>
          <w:lang w:val="sq-AL"/>
        </w:rPr>
        <w:t>Ruajtja e objekteve zgjedhore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1. Selia e KZAZ-së ruhet nga punonjësit e Policisë së Shtetit, nga momenti kur në të mbër</w:t>
      </w:r>
      <w:r>
        <w:rPr>
          <w:lang w:val="sq-AL"/>
        </w:rPr>
        <w:t>r</w:t>
      </w:r>
      <w:r w:rsidRPr="00D62BE4">
        <w:rPr>
          <w:lang w:val="sq-AL"/>
        </w:rPr>
        <w:t>ijnë materialet e votimit deri në datën e zgjedhjeve. Ruajtja do të bëhet  prej orës 20.00 deri në orën 8.00 të ditës së nesërme.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2. Pavarësisht nga pika 1 e këtij neni, punonjësi i Policisë së Shtetit, nuk e kryen shërbimin e ruajtjes së selisë së KZAZ-së gjatë kohës kur kjo e fundit është në punë.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3. Shërbimi i ruajtjes</w:t>
      </w:r>
      <w:r>
        <w:rPr>
          <w:lang w:val="sq-AL"/>
        </w:rPr>
        <w:t>,</w:t>
      </w:r>
      <w:r w:rsidRPr="00D62BE4">
        <w:rPr>
          <w:lang w:val="sq-AL"/>
        </w:rPr>
        <w:t xml:space="preserve"> sipas pikës 1 të këtij neni</w:t>
      </w:r>
      <w:r>
        <w:rPr>
          <w:lang w:val="sq-AL"/>
        </w:rPr>
        <w:t>,</w:t>
      </w:r>
      <w:r w:rsidRPr="00D62BE4">
        <w:rPr>
          <w:lang w:val="sq-AL"/>
        </w:rPr>
        <w:t xml:space="preserve"> fillon menjëherë me paraqitjen e kërkesës së kryetarit të KZAZ-së. Kërkesa është me shkrim dhe i dërgohet</w:t>
      </w:r>
      <w:r>
        <w:rPr>
          <w:lang w:val="sq-AL"/>
        </w:rPr>
        <w:t>,</w:t>
      </w:r>
      <w:r w:rsidRPr="00D62BE4">
        <w:rPr>
          <w:lang w:val="sq-AL"/>
        </w:rPr>
        <w:t xml:space="preserve"> për çdo rast, punonjësit të policisë dhe shefit të komisariatit që mbulon njësin</w:t>
      </w:r>
      <w:r w:rsidRPr="00D62BE4">
        <w:rPr>
          <w:rFonts w:ascii="Times New Roman" w:hAnsi="Times New Roman"/>
          <w:lang w:val="sq-AL"/>
        </w:rPr>
        <w:t>ё</w:t>
      </w:r>
      <w:r w:rsidRPr="00D62BE4">
        <w:rPr>
          <w:lang w:val="sq-AL"/>
        </w:rPr>
        <w:t xml:space="preserve"> e  qeverisjes vendore, ku është vendosur zyra e KZAZ-së.</w:t>
      </w:r>
      <w:r>
        <w:rPr>
          <w:lang w:val="sq-AL"/>
        </w:rPr>
        <w:t xml:space="preserve"> </w:t>
      </w:r>
      <w:r w:rsidRPr="00D62BE4">
        <w:rPr>
          <w:lang w:val="sq-AL"/>
        </w:rPr>
        <w:t xml:space="preserve">Në çdo rast, kërkesa i bëhet me dije drejtorit të </w:t>
      </w:r>
      <w:r>
        <w:rPr>
          <w:lang w:val="sq-AL"/>
        </w:rPr>
        <w:t>p</w:t>
      </w:r>
      <w:r w:rsidRPr="00D62BE4">
        <w:rPr>
          <w:lang w:val="sq-AL"/>
        </w:rPr>
        <w:t xml:space="preserve">ërgjithshëm të policisë së qarkut. 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4. Kryetari i KZAZ-së</w:t>
      </w:r>
      <w:r>
        <w:rPr>
          <w:lang w:val="sq-AL"/>
        </w:rPr>
        <w:t>,</w:t>
      </w:r>
      <w:r w:rsidRPr="00D62BE4">
        <w:rPr>
          <w:lang w:val="sq-AL"/>
        </w:rPr>
        <w:t xml:space="preserve"> jo më vonë se 7 ditë përpara datës së zgjedhjeve, i dërgon një njoftim me shkrim shefit të komisariatit të njësisë së qeverisjes vendore, ku ndodhet zyra e KZAZ-së. Njoftimi përmban vendndodhjen e KZAZ-së dhe orarin e punës.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5. Policia organizon ruajtjen e qendrave të votimit gjatë natës para ditës së votimit</w:t>
      </w:r>
      <w:r>
        <w:rPr>
          <w:lang w:val="sq-AL"/>
        </w:rPr>
        <w:t>,</w:t>
      </w:r>
      <w:r w:rsidRPr="00D62BE4">
        <w:rPr>
          <w:lang w:val="sq-AL"/>
        </w:rPr>
        <w:t xml:space="preserve"> duke filluar nga momenti kur në KQV mbërrijnë materialet zgjedhore deri në momentin kur KQV-ja fillon veprimet paraprake për çeljen e votimit.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6. Policia organizon ruajtjen e amb</w:t>
      </w:r>
      <w:r>
        <w:rPr>
          <w:lang w:val="sq-AL"/>
        </w:rPr>
        <w:t>i</w:t>
      </w:r>
      <w:r w:rsidRPr="00D62BE4">
        <w:rPr>
          <w:lang w:val="sq-AL"/>
        </w:rPr>
        <w:t>entit të vendit të numërimit të votave prej orës 18 00 të ditës së zgjedhjeve deri në momentin e nxjerrjes së tabelave të rezultatit nga KZAZ-ja.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7. Punonjësi i Policisë së Shtetit qëndron jashtë amb</w:t>
      </w:r>
      <w:r>
        <w:rPr>
          <w:lang w:val="sq-AL"/>
        </w:rPr>
        <w:t>i</w:t>
      </w:r>
      <w:r w:rsidRPr="00D62BE4">
        <w:rPr>
          <w:lang w:val="sq-AL"/>
        </w:rPr>
        <w:t>enteve t</w:t>
      </w:r>
      <w:r>
        <w:rPr>
          <w:lang w:val="sq-AL"/>
        </w:rPr>
        <w:t>ë</w:t>
      </w:r>
      <w:r w:rsidRPr="00D62BE4">
        <w:rPr>
          <w:lang w:val="sq-AL"/>
        </w:rPr>
        <w:t xml:space="preserve"> vendit të numërimit të votave, sipas caktimit të bërë nga KZAZ-ja. 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NeniNr"/>
        <w:rPr>
          <w:lang w:val="sq-AL"/>
        </w:rPr>
      </w:pPr>
      <w:r w:rsidRPr="00D62BE4">
        <w:rPr>
          <w:lang w:val="sq-AL"/>
        </w:rPr>
        <w:t>Neni 6</w:t>
      </w:r>
    </w:p>
    <w:p w:rsidR="00E139F8" w:rsidRPr="00D62BE4" w:rsidRDefault="00E139F8" w:rsidP="00E139F8">
      <w:pPr>
        <w:pStyle w:val="NeniTitull"/>
        <w:rPr>
          <w:lang w:val="sq-AL"/>
        </w:rPr>
      </w:pPr>
      <w:r w:rsidRPr="00D62BE4">
        <w:rPr>
          <w:lang w:val="sq-AL"/>
        </w:rPr>
        <w:t>Lejimi i  punonjësit të Policisë së Shtetit për t</w:t>
      </w:r>
      <w:r>
        <w:rPr>
          <w:lang w:val="sq-AL"/>
        </w:rPr>
        <w:t>’</w:t>
      </w:r>
      <w:r w:rsidRPr="00D62BE4">
        <w:rPr>
          <w:lang w:val="sq-AL"/>
        </w:rPr>
        <w:t>u futur në amb</w:t>
      </w:r>
      <w:r>
        <w:rPr>
          <w:lang w:val="sq-AL"/>
        </w:rPr>
        <w:t>i</w:t>
      </w:r>
      <w:r w:rsidRPr="00D62BE4">
        <w:rPr>
          <w:lang w:val="sq-AL"/>
        </w:rPr>
        <w:t>entet e VNV-së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1. Gjatë procesit të numërimit të votave</w:t>
      </w:r>
      <w:r>
        <w:rPr>
          <w:lang w:val="sq-AL"/>
        </w:rPr>
        <w:t>,</w:t>
      </w:r>
      <w:r w:rsidRPr="00D62BE4">
        <w:rPr>
          <w:lang w:val="sq-AL"/>
        </w:rPr>
        <w:t xml:space="preserve"> kur KZAZ-ja konstaton se në ambientin e VNV-së janë të pranishëm dhe persona të tjerë, përveç atyre të parashikuar në</w:t>
      </w:r>
      <w:r>
        <w:rPr>
          <w:lang w:val="sq-AL"/>
        </w:rPr>
        <w:t xml:space="preserve"> paragrafin e parë të nenit 121</w:t>
      </w:r>
      <w:r w:rsidRPr="00D62BE4">
        <w:rPr>
          <w:lang w:val="sq-AL"/>
        </w:rPr>
        <w:t xml:space="preserve"> të Kodit Zgjedhor</w:t>
      </w:r>
      <w:r>
        <w:rPr>
          <w:lang w:val="sq-AL"/>
        </w:rPr>
        <w:t>,</w:t>
      </w:r>
      <w:r w:rsidRPr="00D62BE4">
        <w:rPr>
          <w:lang w:val="sq-AL"/>
        </w:rPr>
        <w:t xml:space="preserve"> u kërkon atyre që të largohen. Në rast refuzimi</w:t>
      </w:r>
      <w:r>
        <w:rPr>
          <w:lang w:val="sq-AL"/>
        </w:rPr>
        <w:t>,</w:t>
      </w:r>
      <w:r w:rsidRPr="00D62BE4">
        <w:rPr>
          <w:lang w:val="sq-AL"/>
        </w:rPr>
        <w:t xml:space="preserve"> merr vendim për njoftimin e punonjësit të Policisë së Shtetit dhe mban shënim në librin e protokollit.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2. Kur në vendin e numërimit të votave rrezikohet rendi, KZAZ-ja</w:t>
      </w:r>
      <w:r>
        <w:rPr>
          <w:lang w:val="sq-AL"/>
        </w:rPr>
        <w:t>,</w:t>
      </w:r>
      <w:r w:rsidRPr="00D62BE4">
        <w:rPr>
          <w:lang w:val="sq-AL"/>
        </w:rPr>
        <w:t xml:space="preserve"> me vendim</w:t>
      </w:r>
      <w:r>
        <w:rPr>
          <w:lang w:val="sq-AL"/>
        </w:rPr>
        <w:t>,</w:t>
      </w:r>
      <w:r w:rsidRPr="00D62BE4">
        <w:rPr>
          <w:lang w:val="sq-AL"/>
        </w:rPr>
        <w:t xml:space="preserve"> thërret organet e Policisë së Shtetit.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3. Vendimi për kërkimin e ndihmës për vendosjen e rendit i paraqitet me shkrim organeve të Policisë së Shtetit dhe përmban përshkrimin e shkurtër të shkaqeve dhe të rrethanave.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4. Me marrjen e vendimit</w:t>
      </w:r>
      <w:r>
        <w:rPr>
          <w:lang w:val="sq-AL"/>
        </w:rPr>
        <w:t>,</w:t>
      </w:r>
      <w:r w:rsidRPr="00D62BE4">
        <w:rPr>
          <w:lang w:val="sq-AL"/>
        </w:rPr>
        <w:t xml:space="preserve"> </w:t>
      </w:r>
      <w:r>
        <w:rPr>
          <w:lang w:val="sq-AL"/>
        </w:rPr>
        <w:t>k</w:t>
      </w:r>
      <w:r w:rsidRPr="00D62BE4">
        <w:rPr>
          <w:lang w:val="sq-AL"/>
        </w:rPr>
        <w:t xml:space="preserve">ryetari, zëvendëskryetari ose çdo anëtar i KZAZ-së thërret menjëherë </w:t>
      </w:r>
      <w:r>
        <w:rPr>
          <w:lang w:val="sq-AL"/>
        </w:rPr>
        <w:t>p</w:t>
      </w:r>
      <w:r w:rsidRPr="00D62BE4">
        <w:rPr>
          <w:lang w:val="sq-AL"/>
        </w:rPr>
        <w:t>olicinë dhe njofton KQZ-në për incidentin e ndodhur.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 xml:space="preserve">5. Sapo forcat e policisë paraqiten në vendin e numërimit të votave, KZAZ-ja u  dorëzon atyre menjëherë përpara ndërhyrjes kopje të vendimit për thirrjen e policisë për të ndërhyrë, të firmosur dhe vulosur nga ky komision. 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6. Me rivendosjen e rendit në vendin e numërimit të votave, KZAZ-ja</w:t>
      </w:r>
      <w:r>
        <w:rPr>
          <w:lang w:val="sq-AL"/>
        </w:rPr>
        <w:t>,</w:t>
      </w:r>
      <w:r w:rsidRPr="00D62BE4">
        <w:rPr>
          <w:lang w:val="sq-AL"/>
        </w:rPr>
        <w:t xml:space="preserve"> me vendim</w:t>
      </w:r>
      <w:r>
        <w:rPr>
          <w:lang w:val="sq-AL"/>
        </w:rPr>
        <w:t>,</w:t>
      </w:r>
      <w:r w:rsidRPr="00D62BE4">
        <w:rPr>
          <w:lang w:val="sq-AL"/>
        </w:rPr>
        <w:t xml:space="preserve"> u kërkon forcave të Policisë së Shtetit të largohen.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 xml:space="preserve">7. Vendimi i KZAZ-së për ndërhyrje merret sipas </w:t>
      </w:r>
      <w:r>
        <w:rPr>
          <w:lang w:val="sq-AL"/>
        </w:rPr>
        <w:t>m</w:t>
      </w:r>
      <w:r w:rsidRPr="00D62BE4">
        <w:rPr>
          <w:lang w:val="sq-AL"/>
        </w:rPr>
        <w:t>odelit 32 V bashkëngjitur këtij udhëzimi.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NeniNr"/>
        <w:rPr>
          <w:lang w:val="sq-AL"/>
        </w:rPr>
      </w:pPr>
      <w:r w:rsidRPr="00D62BE4">
        <w:rPr>
          <w:lang w:val="sq-AL"/>
        </w:rPr>
        <w:t>Neni 7</w:t>
      </w:r>
    </w:p>
    <w:p w:rsidR="00E139F8" w:rsidRPr="00D62BE4" w:rsidRDefault="00E139F8" w:rsidP="00E139F8">
      <w:pPr>
        <w:pStyle w:val="NeniTitull"/>
        <w:rPr>
          <w:lang w:val="sq-AL"/>
        </w:rPr>
      </w:pPr>
      <w:r w:rsidRPr="00D62BE4">
        <w:rPr>
          <w:lang w:val="sq-AL"/>
        </w:rPr>
        <w:t>Lejimi i  punonjësit të Policisë së Shtetit për t</w:t>
      </w:r>
      <w:r>
        <w:rPr>
          <w:lang w:val="sq-AL"/>
        </w:rPr>
        <w:t>’</w:t>
      </w:r>
      <w:r w:rsidRPr="00D62BE4">
        <w:rPr>
          <w:lang w:val="sq-AL"/>
        </w:rPr>
        <w:t>u futur në amb</w:t>
      </w:r>
      <w:r>
        <w:rPr>
          <w:lang w:val="sq-AL"/>
        </w:rPr>
        <w:t>i</w:t>
      </w:r>
      <w:r w:rsidRPr="00D62BE4">
        <w:rPr>
          <w:lang w:val="sq-AL"/>
        </w:rPr>
        <w:t xml:space="preserve">entet e </w:t>
      </w:r>
    </w:p>
    <w:p w:rsidR="00E139F8" w:rsidRPr="00D62BE4" w:rsidRDefault="00E139F8" w:rsidP="00E139F8">
      <w:pPr>
        <w:pStyle w:val="NeniTitull"/>
        <w:rPr>
          <w:lang w:val="sq-AL"/>
        </w:rPr>
      </w:pPr>
      <w:r w:rsidRPr="00D62BE4">
        <w:rPr>
          <w:lang w:val="sq-AL"/>
        </w:rPr>
        <w:t xml:space="preserve"> qendrës së votimit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1. Kur në qendrën e votimit rrezikohet rendi ose zhvillimi i rregullt i votimit, KQV-ja</w:t>
      </w:r>
      <w:r>
        <w:rPr>
          <w:lang w:val="sq-AL"/>
        </w:rPr>
        <w:t>,</w:t>
      </w:r>
      <w:r w:rsidRPr="00D62BE4">
        <w:rPr>
          <w:lang w:val="sq-AL"/>
        </w:rPr>
        <w:t xml:space="preserve"> me vendim</w:t>
      </w:r>
      <w:r>
        <w:rPr>
          <w:lang w:val="sq-AL"/>
        </w:rPr>
        <w:t>,</w:t>
      </w:r>
      <w:r w:rsidRPr="00D62BE4">
        <w:rPr>
          <w:lang w:val="sq-AL"/>
        </w:rPr>
        <w:t xml:space="preserve"> thërret organet e Policisë së Shtetit.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2. Vendimi për kërkimin e ndihmës për vendosjen e rendit, i paraqitet me shkrim organeve të Policisë së Shtetit dhe përmban përshkrimin e shkurtër të shkaqeve dhe rrethanave.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 xml:space="preserve">3. Me marrjen e vendimit, </w:t>
      </w:r>
      <w:r>
        <w:rPr>
          <w:lang w:val="sq-AL"/>
        </w:rPr>
        <w:t>k</w:t>
      </w:r>
      <w:r w:rsidRPr="00D62BE4">
        <w:rPr>
          <w:lang w:val="sq-AL"/>
        </w:rPr>
        <w:t>ryetari, zëvendëskryetari ose çdo an</w:t>
      </w:r>
      <w:r w:rsidRPr="00D62BE4">
        <w:rPr>
          <w:rFonts w:ascii="Times New Roman" w:hAnsi="Times New Roman"/>
          <w:lang w:val="sq-AL"/>
        </w:rPr>
        <w:t>ё</w:t>
      </w:r>
      <w:r w:rsidRPr="00D62BE4">
        <w:rPr>
          <w:rFonts w:cs="CG Times"/>
          <w:lang w:val="sq-AL"/>
        </w:rPr>
        <w:t xml:space="preserve">tar i KQV-së </w:t>
      </w:r>
      <w:r w:rsidRPr="00D62BE4">
        <w:rPr>
          <w:lang w:val="sq-AL"/>
        </w:rPr>
        <w:t xml:space="preserve">thërret menjëherë </w:t>
      </w:r>
      <w:r>
        <w:rPr>
          <w:lang w:val="sq-AL"/>
        </w:rPr>
        <w:t>p</w:t>
      </w:r>
      <w:r w:rsidRPr="00D62BE4">
        <w:rPr>
          <w:lang w:val="sq-AL"/>
        </w:rPr>
        <w:t>olicinë dhe njofton KZAZ-në për incidentin e ndodhur.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 xml:space="preserve">4. Sapo forcat e policisë paraqiten në qendrën e votimit, KQV-ja u  dorëzon atyre menjëherë përpara ndërhyrjes kopje të vendimit për thirrjen e policisë për të ndërhyrë, të firmosur dhe vulosur nga ky komision. 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5. Me rivendosjen e rendit në qendrën e votimit, KQV-ja, me vendim, u kërkon forcave të Policisë s</w:t>
      </w:r>
      <w:r w:rsidRPr="00D62BE4">
        <w:rPr>
          <w:rFonts w:ascii="Times New Roman" w:hAnsi="Times New Roman"/>
          <w:lang w:val="sq-AL"/>
        </w:rPr>
        <w:t>ё</w:t>
      </w:r>
      <w:r w:rsidRPr="00D62BE4">
        <w:rPr>
          <w:rFonts w:cs="CG Times"/>
          <w:lang w:val="sq-AL"/>
        </w:rPr>
        <w:t xml:space="preserve"> Shtetit të largohen.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NeniNr"/>
        <w:rPr>
          <w:lang w:val="sq-AL"/>
        </w:rPr>
      </w:pPr>
      <w:r w:rsidRPr="00D62BE4">
        <w:rPr>
          <w:lang w:val="sq-AL"/>
        </w:rPr>
        <w:t>Neni 8</w:t>
      </w:r>
    </w:p>
    <w:p w:rsidR="00E139F8" w:rsidRPr="00D62BE4" w:rsidRDefault="00E139F8" w:rsidP="00E139F8">
      <w:pPr>
        <w:pStyle w:val="NeniTitull"/>
        <w:rPr>
          <w:lang w:val="sq-AL"/>
        </w:rPr>
      </w:pPr>
      <w:r w:rsidRPr="00D62BE4">
        <w:rPr>
          <w:lang w:val="sq-AL"/>
        </w:rPr>
        <w:t>Veshja dhe armatimi i policisë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 xml:space="preserve">1. Punonjësit e forcave të Policisë së Shtetit, të ngarkuara me detyra zgjedhore sipas këtij udhëzimi, janë të detyruar të mbajnë uniformën gjatë ushtrimit të detyrës dhe dokumentin e identifikimit sipas modelit të përcaktuar  në </w:t>
      </w:r>
      <w:r>
        <w:rPr>
          <w:lang w:val="sq-AL"/>
        </w:rPr>
        <w:t>l</w:t>
      </w:r>
      <w:r w:rsidRPr="00D62BE4">
        <w:rPr>
          <w:lang w:val="sq-AL"/>
        </w:rPr>
        <w:t>idhjen</w:t>
      </w:r>
      <w:r>
        <w:rPr>
          <w:lang w:val="sq-AL"/>
        </w:rPr>
        <w:t xml:space="preserve"> nr.</w:t>
      </w:r>
      <w:r w:rsidRPr="00D62BE4">
        <w:rPr>
          <w:lang w:val="sq-AL"/>
        </w:rPr>
        <w:t>1</w:t>
      </w:r>
      <w:r>
        <w:rPr>
          <w:lang w:val="sq-AL"/>
        </w:rPr>
        <w:t>,</w:t>
      </w:r>
      <w:r w:rsidRPr="00D62BE4">
        <w:rPr>
          <w:lang w:val="sq-AL"/>
        </w:rPr>
        <w:t xml:space="preserve"> bashkëngjitur këtij udhëzimi.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2. Punonjësit e forcave të Policisë së Shtetit, të ngarkuar me detyra gjatë zgjedhjeve, mbajnë vetëm armatim personal brezi (pistoletë).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3. Punonjësit e forcave të policisë janë të detyruar që, përveç armatimit personal të brezit, të mbajnë dhe automatik në rastet kur ngarkohen me ruajtjen e objekteve zgjedhore gjatë natës dhe gjatë shoqërimit të kutive të votimit nga qendra e votimit në vendin e numërimit të votave, me përjashtim të rastit kur janë ngarkuar të ruajnë godinën ku është caktuar vendi i numërimit të votave.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NeniNr"/>
        <w:rPr>
          <w:lang w:val="sq-AL"/>
        </w:rPr>
      </w:pPr>
      <w:r w:rsidRPr="00D62BE4">
        <w:rPr>
          <w:lang w:val="sq-AL"/>
        </w:rPr>
        <w:t>Neni 9</w:t>
      </w:r>
    </w:p>
    <w:p w:rsidR="00E139F8" w:rsidRPr="00D62BE4" w:rsidRDefault="00E139F8" w:rsidP="00E139F8">
      <w:pPr>
        <w:pStyle w:val="NeniTitull"/>
        <w:rPr>
          <w:lang w:val="sq-AL"/>
        </w:rPr>
      </w:pPr>
      <w:r w:rsidRPr="00D62BE4">
        <w:rPr>
          <w:lang w:val="sq-AL"/>
        </w:rPr>
        <w:t>Lëvizjet e policisë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1. Qarkullimi i forcave të policisë, të ngarkuara me detyra zgjedhore, bëhet vetëm me mjete policie dhe vetëm në rast se kërkohet ndërhyrja e tyre respektivisht nga KQZ-ja, KZAZ-ja ose nga KQV-ja.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2. Mjetet e përdorura prej policisë, me targa civile</w:t>
      </w:r>
      <w:r>
        <w:rPr>
          <w:lang w:val="sq-AL"/>
        </w:rPr>
        <w:t>,</w:t>
      </w:r>
      <w:r w:rsidRPr="00D62BE4">
        <w:rPr>
          <w:lang w:val="sq-AL"/>
        </w:rPr>
        <w:t xml:space="preserve"> duhet të kenë shenja dalluese që tregojnë se ato janë të ngarkuar</w:t>
      </w:r>
      <w:r>
        <w:rPr>
          <w:lang w:val="sq-AL"/>
        </w:rPr>
        <w:t>a</w:t>
      </w:r>
      <w:r w:rsidRPr="00D62BE4">
        <w:rPr>
          <w:lang w:val="sq-AL"/>
        </w:rPr>
        <w:t xml:space="preserve"> me detyra në funksion të zgjedhjeve. Targat civile dhe shenjat dalluese bëhen me dije në KQZ jo më vonë se 10 ditë përpara ditës së zgjedhjeve.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NeniNr"/>
        <w:rPr>
          <w:lang w:val="sq-AL"/>
        </w:rPr>
      </w:pPr>
      <w:r w:rsidRPr="00D62BE4">
        <w:rPr>
          <w:lang w:val="sq-AL"/>
        </w:rPr>
        <w:t>Neni 10</w:t>
      </w:r>
    </w:p>
    <w:p w:rsidR="00E139F8" w:rsidRPr="002811AE" w:rsidRDefault="00E139F8" w:rsidP="00E139F8">
      <w:pPr>
        <w:pStyle w:val="NeniNr"/>
        <w:rPr>
          <w:b/>
          <w:lang w:val="sq-AL"/>
        </w:rPr>
      </w:pPr>
      <w:r w:rsidRPr="002811AE">
        <w:rPr>
          <w:b/>
          <w:lang w:val="sq-AL"/>
        </w:rPr>
        <w:t>Vendqëndrimi i policisë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1. Punonjësit e forcave të policisë</w:t>
      </w:r>
      <w:r>
        <w:rPr>
          <w:lang w:val="sq-AL"/>
        </w:rPr>
        <w:t>,</w:t>
      </w:r>
      <w:r w:rsidRPr="00D62BE4">
        <w:rPr>
          <w:lang w:val="sq-AL"/>
        </w:rPr>
        <w:t xml:space="preserve"> që ngarkohen me detyra gjatë zgjedhjeve, me përjashtim të atyre që merren me ruajtjen objekteve zgjedhore, në 24 orët para ditës së zgjedhjeve dhe në ditën e zgjedhjeve, qëndrojn</w:t>
      </w:r>
      <w:r>
        <w:rPr>
          <w:lang w:val="sq-AL"/>
        </w:rPr>
        <w:t>ë</w:t>
      </w:r>
      <w:r w:rsidRPr="00D62BE4">
        <w:rPr>
          <w:lang w:val="sq-AL"/>
        </w:rPr>
        <w:t xml:space="preserve"> brenda komisariateve ose në vende dislokimi larg qendrave të banuara.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2. Asnjë person i armatosur, duke përfshirë edhe forcat e policisë dhe ushtarakët, nuk lejohet të qëndrojë apo të hyjë në amb</w:t>
      </w:r>
      <w:r>
        <w:rPr>
          <w:lang w:val="sq-AL"/>
        </w:rPr>
        <w:t>i</w:t>
      </w:r>
      <w:r w:rsidRPr="00D62BE4">
        <w:rPr>
          <w:lang w:val="sq-AL"/>
        </w:rPr>
        <w:t>entet zgjedhore.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3. Përjashtohen nga përcaktimi i bërë në pikën 2 të këtij neni, rastet kur prania e forcave të policisë kërkohet përkatësisht nga KZAZ-ja ose nga KQV-ja</w:t>
      </w:r>
      <w:r>
        <w:rPr>
          <w:lang w:val="sq-AL"/>
        </w:rPr>
        <w:t>,</w:t>
      </w:r>
      <w:r w:rsidRPr="00D62BE4">
        <w:rPr>
          <w:lang w:val="sq-AL"/>
        </w:rPr>
        <w:t xml:space="preserve"> si dhe në rastin e prezencës së punonjësve të Policisë </w:t>
      </w:r>
      <w:r>
        <w:rPr>
          <w:lang w:val="sq-AL"/>
        </w:rPr>
        <w:t>s</w:t>
      </w:r>
      <w:r w:rsidRPr="00D62BE4">
        <w:rPr>
          <w:lang w:val="sq-AL"/>
        </w:rPr>
        <w:t>ë Burgjeve brenda territorit të burgut ose vendit të paraburgimit, ku është ngritur qendra e posaçme e votimit.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NeniNr"/>
        <w:rPr>
          <w:lang w:val="sq-AL"/>
        </w:rPr>
      </w:pPr>
      <w:r w:rsidRPr="00D62BE4">
        <w:rPr>
          <w:lang w:val="sq-AL"/>
        </w:rPr>
        <w:t>Neni 11</w:t>
      </w:r>
    </w:p>
    <w:p w:rsidR="00E139F8" w:rsidRPr="002811AE" w:rsidRDefault="00E139F8" w:rsidP="00E139F8">
      <w:pPr>
        <w:pStyle w:val="NeniNr"/>
        <w:rPr>
          <w:b/>
          <w:lang w:val="sq-AL"/>
        </w:rPr>
      </w:pPr>
      <w:r w:rsidRPr="002811AE">
        <w:rPr>
          <w:b/>
          <w:lang w:val="sq-AL"/>
        </w:rPr>
        <w:t>Shoqërimi i kutive të votimit dhe i materialeve zgjedhore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1. Me mbylljen e votimit</w:t>
      </w:r>
      <w:r>
        <w:rPr>
          <w:lang w:val="sq-AL"/>
        </w:rPr>
        <w:t>,</w:t>
      </w:r>
      <w:r w:rsidRPr="00D62BE4">
        <w:rPr>
          <w:lang w:val="sq-AL"/>
        </w:rPr>
        <w:t xml:space="preserve"> </w:t>
      </w:r>
      <w:r>
        <w:rPr>
          <w:lang w:val="sq-AL"/>
        </w:rPr>
        <w:t>k</w:t>
      </w:r>
      <w:r w:rsidRPr="00D62BE4">
        <w:rPr>
          <w:lang w:val="sq-AL"/>
        </w:rPr>
        <w:t>ryetari i KQV-së njofton komisariatin e policisë dhe KZAZ-në</w:t>
      </w:r>
      <w:r>
        <w:rPr>
          <w:lang w:val="sq-AL"/>
        </w:rPr>
        <w:t>,</w:t>
      </w:r>
      <w:r w:rsidRPr="00D62BE4">
        <w:rPr>
          <w:lang w:val="sq-AL"/>
        </w:rPr>
        <w:t xml:space="preserve"> duke i kërkuar të dërgojë në KQV punonjësin e policisë i cili është efektiv i përhershëm i Policisë së Shtetit, përjashtuar POLICINË KRIMINALE (Departamentin e Hetimit të Krimeve) që do të shoqërojë kutitë e votimit dhe kutinë e materialeve zgjedhore.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2. Punonjësi i policisë paraqitet në kohën e caktuar nga KQV-ja dhe pret në hyrje të saj, derisa të dalin anëtarët dhe sekretari</w:t>
      </w:r>
      <w:r>
        <w:rPr>
          <w:lang w:val="sq-AL"/>
        </w:rPr>
        <w:t>,</w:t>
      </w:r>
      <w:r w:rsidRPr="00D62BE4">
        <w:rPr>
          <w:lang w:val="sq-AL"/>
        </w:rPr>
        <w:t xml:space="preserve"> së bashku me kutitë e votimit dhe kutinë e materialeve zgjedhore.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3. Shoqërimi i kutive t</w:t>
      </w:r>
      <w:r w:rsidRPr="00D62BE4">
        <w:rPr>
          <w:rFonts w:ascii="Times New Roman" w:hAnsi="Times New Roman"/>
          <w:lang w:val="sq-AL"/>
        </w:rPr>
        <w:t>ё</w:t>
      </w:r>
      <w:r w:rsidRPr="00D62BE4">
        <w:rPr>
          <w:rFonts w:cs="CG Times"/>
          <w:lang w:val="sq-AL"/>
        </w:rPr>
        <w:t xml:space="preserve"> votimit dhe </w:t>
      </w:r>
      <w:r w:rsidRPr="00D62BE4">
        <w:rPr>
          <w:lang w:val="sq-AL"/>
        </w:rPr>
        <w:t>i kutisë së materialeve zgjedhore nga KQV-ja në vendin e num</w:t>
      </w:r>
      <w:r w:rsidRPr="00D62BE4">
        <w:rPr>
          <w:rFonts w:ascii="Times New Roman" w:hAnsi="Times New Roman"/>
          <w:lang w:val="sq-AL"/>
        </w:rPr>
        <w:t>ё</w:t>
      </w:r>
      <w:r w:rsidRPr="00D62BE4">
        <w:rPr>
          <w:rFonts w:cs="CG Times"/>
          <w:lang w:val="sq-AL"/>
        </w:rPr>
        <w:t>rimit t</w:t>
      </w:r>
      <w:r w:rsidRPr="00D62BE4">
        <w:rPr>
          <w:rFonts w:ascii="Times New Roman" w:hAnsi="Times New Roman"/>
          <w:lang w:val="sq-AL"/>
        </w:rPr>
        <w:t>ё</w:t>
      </w:r>
      <w:r w:rsidRPr="00D62BE4">
        <w:rPr>
          <w:rFonts w:cs="CG Times"/>
          <w:lang w:val="sq-AL"/>
        </w:rPr>
        <w:t xml:space="preserve"> votave bëhet me automjet në të cilin ndodhen an</w:t>
      </w:r>
      <w:r w:rsidRPr="00D62BE4">
        <w:rPr>
          <w:rFonts w:ascii="Times New Roman" w:hAnsi="Times New Roman"/>
          <w:lang w:val="sq-AL"/>
        </w:rPr>
        <w:t>ё</w:t>
      </w:r>
      <w:r w:rsidRPr="00D62BE4">
        <w:rPr>
          <w:rFonts w:cs="CG Times"/>
          <w:lang w:val="sq-AL"/>
        </w:rPr>
        <w:t>tar</w:t>
      </w:r>
      <w:r w:rsidRPr="00D62BE4">
        <w:rPr>
          <w:rFonts w:ascii="Times New Roman" w:hAnsi="Times New Roman"/>
          <w:lang w:val="sq-AL"/>
        </w:rPr>
        <w:t>ё</w:t>
      </w:r>
      <w:r w:rsidRPr="00D62BE4">
        <w:rPr>
          <w:rFonts w:cs="CG Times"/>
          <w:lang w:val="sq-AL"/>
        </w:rPr>
        <w:t>t e KQV-së, sekretari i KQV-s</w:t>
      </w:r>
      <w:r w:rsidRPr="00D62BE4">
        <w:rPr>
          <w:rFonts w:ascii="Times New Roman" w:hAnsi="Times New Roman"/>
          <w:lang w:val="sq-AL"/>
        </w:rPr>
        <w:t>ё</w:t>
      </w:r>
      <w:r w:rsidRPr="00D62BE4">
        <w:rPr>
          <w:rFonts w:cs="CG Times"/>
          <w:lang w:val="sq-AL"/>
        </w:rPr>
        <w:t xml:space="preserve"> dhe një punonjës </w:t>
      </w:r>
      <w:r w:rsidRPr="00D62BE4">
        <w:rPr>
          <w:lang w:val="sq-AL"/>
        </w:rPr>
        <w:t>i Policisë së Shtetit.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4. Gjatë shoqërimit, kutia dhe materialet e tjera</w:t>
      </w:r>
      <w:r>
        <w:rPr>
          <w:lang w:val="sq-AL"/>
        </w:rPr>
        <w:t xml:space="preserve"> zgjedhore</w:t>
      </w:r>
      <w:r w:rsidRPr="00D62BE4">
        <w:rPr>
          <w:lang w:val="sq-AL"/>
        </w:rPr>
        <w:t xml:space="preserve"> administrohen vetëm prej </w:t>
      </w:r>
      <w:r>
        <w:rPr>
          <w:lang w:val="sq-AL"/>
        </w:rPr>
        <w:t>k</w:t>
      </w:r>
      <w:r w:rsidRPr="00D62BE4">
        <w:rPr>
          <w:lang w:val="sq-AL"/>
        </w:rPr>
        <w:t xml:space="preserve">ryetarit, </w:t>
      </w:r>
      <w:r>
        <w:rPr>
          <w:lang w:val="sq-AL"/>
        </w:rPr>
        <w:t>z</w:t>
      </w:r>
      <w:r w:rsidRPr="00D62BE4">
        <w:rPr>
          <w:lang w:val="sq-AL"/>
        </w:rPr>
        <w:t>ëvendëskryetarit dhe anëtarëve të KQV-së. Punonjësi i forcave të policisë nuk ka të drejtë</w:t>
      </w:r>
      <w:r>
        <w:rPr>
          <w:lang w:val="sq-AL"/>
        </w:rPr>
        <w:t>, në asnjë rast, që të posedojë apo të ketë kontakt</w:t>
      </w:r>
      <w:r w:rsidRPr="00D62BE4">
        <w:rPr>
          <w:lang w:val="sq-AL"/>
        </w:rPr>
        <w:t xml:space="preserve"> me materialet e mësipërme.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5. Punonj</w:t>
      </w:r>
      <w:r w:rsidRPr="00D62BE4">
        <w:rPr>
          <w:rFonts w:ascii="Times New Roman" w:hAnsi="Times New Roman"/>
          <w:lang w:val="sq-AL"/>
        </w:rPr>
        <w:t>ё</w:t>
      </w:r>
      <w:r w:rsidRPr="00D62BE4">
        <w:rPr>
          <w:rFonts w:cs="CG Times"/>
          <w:lang w:val="sq-AL"/>
        </w:rPr>
        <w:t>si i policis</w:t>
      </w:r>
      <w:r w:rsidRPr="00D62BE4">
        <w:rPr>
          <w:rFonts w:ascii="Times New Roman" w:hAnsi="Times New Roman"/>
          <w:lang w:val="sq-AL"/>
        </w:rPr>
        <w:t>ё</w:t>
      </w:r>
      <w:r w:rsidRPr="00D62BE4">
        <w:rPr>
          <w:lang w:val="sq-AL"/>
        </w:rPr>
        <w:t>, i ngarkuar me detyrën e shoqërimit të kutive të votimit dhe kutisë së materialeve zgjedhore nga qendra e votimit n</w:t>
      </w:r>
      <w:r w:rsidRPr="00D62BE4">
        <w:rPr>
          <w:rFonts w:ascii="Times New Roman" w:hAnsi="Times New Roman"/>
          <w:lang w:val="sq-AL"/>
        </w:rPr>
        <w:t>ё</w:t>
      </w:r>
      <w:r w:rsidRPr="00D62BE4">
        <w:rPr>
          <w:rFonts w:cs="CG Times"/>
          <w:lang w:val="sq-AL"/>
        </w:rPr>
        <w:t xml:space="preserve"> vendin e num</w:t>
      </w:r>
      <w:r w:rsidRPr="00D62BE4">
        <w:rPr>
          <w:lang w:val="sq-AL"/>
        </w:rPr>
        <w:t>ërimit të votave, garanton shoqërimin dhe mosprekjen e kutive të votimit nga të tretët.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6. Punonjësi i poli</w:t>
      </w:r>
      <w:r>
        <w:rPr>
          <w:lang w:val="sq-AL"/>
        </w:rPr>
        <w:t>c</w:t>
      </w:r>
      <w:r w:rsidRPr="00D62BE4">
        <w:rPr>
          <w:lang w:val="sq-AL"/>
        </w:rPr>
        <w:t>i</w:t>
      </w:r>
      <w:r>
        <w:rPr>
          <w:lang w:val="sq-AL"/>
        </w:rPr>
        <w:t>s</w:t>
      </w:r>
      <w:r w:rsidRPr="00D62BE4">
        <w:rPr>
          <w:lang w:val="sq-AL"/>
        </w:rPr>
        <w:t>ë i ngarkuar me shoqërimin e k</w:t>
      </w:r>
      <w:r>
        <w:rPr>
          <w:lang w:val="sq-AL"/>
        </w:rPr>
        <w:t>utive të votimit</w:t>
      </w:r>
      <w:r w:rsidRPr="00D62BE4">
        <w:rPr>
          <w:lang w:val="sq-AL"/>
        </w:rPr>
        <w:t xml:space="preserve"> dhe kutive të materialeve zgjedhore, sipas pikës 3 dhe 4 të këtij neni, për çdo parregullsi të konstatuar gjatë procesit të shoqërimit nga KQV-ja në vendin e num</w:t>
      </w:r>
      <w:r>
        <w:rPr>
          <w:rFonts w:ascii="Times New Roman" w:hAnsi="Times New Roman"/>
          <w:lang w:val="sq-AL"/>
        </w:rPr>
        <w:t>ë</w:t>
      </w:r>
      <w:r w:rsidRPr="00D62BE4">
        <w:rPr>
          <w:rFonts w:cs="CG Times"/>
          <w:lang w:val="sq-AL"/>
        </w:rPr>
        <w:t>rimit t</w:t>
      </w:r>
      <w:r w:rsidRPr="00D62BE4">
        <w:rPr>
          <w:rFonts w:ascii="Times New Roman" w:hAnsi="Times New Roman"/>
          <w:lang w:val="sq-AL"/>
        </w:rPr>
        <w:t>ё</w:t>
      </w:r>
      <w:r w:rsidRPr="00D62BE4">
        <w:rPr>
          <w:rFonts w:cs="CG Times"/>
          <w:lang w:val="sq-AL"/>
        </w:rPr>
        <w:t xml:space="preserve"> votave</w:t>
      </w:r>
      <w:r w:rsidRPr="00D62BE4">
        <w:rPr>
          <w:lang w:val="sq-AL"/>
        </w:rPr>
        <w:t xml:space="preserve">, përpilon një raport shërbimi, si dhe informon njëkohësisht eprorin e tij dhe ky i fundit njofton shefin e </w:t>
      </w:r>
      <w:r>
        <w:rPr>
          <w:lang w:val="sq-AL"/>
        </w:rPr>
        <w:t>k</w:t>
      </w:r>
      <w:r w:rsidRPr="00D62BE4">
        <w:rPr>
          <w:lang w:val="sq-AL"/>
        </w:rPr>
        <w:t xml:space="preserve">omisariatit të </w:t>
      </w:r>
      <w:r>
        <w:rPr>
          <w:lang w:val="sq-AL"/>
        </w:rPr>
        <w:t>p</w:t>
      </w:r>
      <w:r w:rsidRPr="00D62BE4">
        <w:rPr>
          <w:lang w:val="sq-AL"/>
        </w:rPr>
        <w:t xml:space="preserve">olicisë dhe  KZAZ-në. </w:t>
      </w: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7. Pas pro</w:t>
      </w:r>
      <w:r>
        <w:rPr>
          <w:lang w:val="sq-AL"/>
        </w:rPr>
        <w:t>c</w:t>
      </w:r>
      <w:r w:rsidRPr="00D62BE4">
        <w:rPr>
          <w:lang w:val="sq-AL"/>
        </w:rPr>
        <w:t>esit të dorëzimit  të materialeve zgjedhore, punonjësi i policisë firmos procesverbalin e marrjes në dorëzim, sipas modelit të miratuar nga KQZ-ja, merr një kopje të procesverbalit dhe largohet menjëherë nga ndërtesa e KZAZ-së.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NeniNr"/>
        <w:rPr>
          <w:lang w:val="sq-AL"/>
        </w:rPr>
      </w:pPr>
      <w:r w:rsidRPr="00D62BE4">
        <w:rPr>
          <w:lang w:val="sq-AL"/>
        </w:rPr>
        <w:t>Neni 12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Paragrafi0"/>
        <w:rPr>
          <w:lang w:val="sq-AL"/>
        </w:rPr>
      </w:pPr>
      <w:r w:rsidRPr="00D62BE4">
        <w:rPr>
          <w:lang w:val="sq-AL"/>
        </w:rPr>
        <w:t>Ky udhëzim hyn në fuqi pas botimit në Fletoren Zyrtare.</w:t>
      </w:r>
    </w:p>
    <w:p w:rsidR="00E139F8" w:rsidRPr="00D62BE4" w:rsidRDefault="00E139F8" w:rsidP="00E139F8">
      <w:pPr>
        <w:pStyle w:val="Paragrafi0"/>
        <w:rPr>
          <w:lang w:val="sq-AL"/>
        </w:rPr>
      </w:pPr>
    </w:p>
    <w:p w:rsidR="00E139F8" w:rsidRPr="00D62BE4" w:rsidRDefault="00E139F8" w:rsidP="00E139F8">
      <w:pPr>
        <w:pStyle w:val="Autoriteti"/>
        <w:rPr>
          <w:lang w:val="sq-AL"/>
        </w:rPr>
      </w:pPr>
      <w:r w:rsidRPr="00D62BE4">
        <w:rPr>
          <w:lang w:val="sq-AL"/>
        </w:rPr>
        <w:t>Kryetari</w:t>
      </w:r>
    </w:p>
    <w:p w:rsidR="00E139F8" w:rsidRPr="00D62BE4" w:rsidRDefault="00E139F8" w:rsidP="00E139F8">
      <w:pPr>
        <w:pStyle w:val="AutoritetiEmer"/>
        <w:rPr>
          <w:lang w:val="sq-AL"/>
        </w:rPr>
      </w:pPr>
      <w:r w:rsidRPr="00D62BE4">
        <w:rPr>
          <w:lang w:val="sq-AL"/>
        </w:rPr>
        <w:t>Arben Ristani</w:t>
      </w:r>
    </w:p>
    <w:sectPr w:rsidR="00E139F8" w:rsidRPr="00D62BE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39F8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418D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460C1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FFC"/>
    <w:rsid w:val="00AE2C3A"/>
    <w:rsid w:val="00AE5EAF"/>
    <w:rsid w:val="00AE7833"/>
    <w:rsid w:val="00AF09C3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56BFE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D4888"/>
    <w:rsid w:val="00DE71ED"/>
    <w:rsid w:val="00DF1F3C"/>
    <w:rsid w:val="00DF265E"/>
    <w:rsid w:val="00E02436"/>
    <w:rsid w:val="00E02A89"/>
    <w:rsid w:val="00E02E71"/>
    <w:rsid w:val="00E03C4C"/>
    <w:rsid w:val="00E139F8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AE7"/>
    <w:rsid w:val="00E65C36"/>
    <w:rsid w:val="00E66CA9"/>
    <w:rsid w:val="00E71D15"/>
    <w:rsid w:val="00E768E6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A3B963-030D-422F-B303-5A169DB2D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9F8"/>
    <w:rPr>
      <w:rFonts w:ascii="Verdana" w:eastAsia="MS Mincho" w:hAnsi="Verdana" w:cs="Courier New"/>
      <w:bCs/>
      <w:sz w:val="16"/>
      <w:szCs w:val="16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 w:val="0"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1826</Words>
  <Characters>10412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2019-03-18T12:52:00Z</dcterms:created>
  <dcterms:modified xsi:type="dcterms:W3CDTF">2019-03-18T12:52:00Z</dcterms:modified>
</cp:coreProperties>
</file>