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6303" w:rsidRPr="00675A74" w:rsidRDefault="00F46303" w:rsidP="00F46303">
      <w:pPr>
        <w:pStyle w:val="Paragrafi"/>
        <w:jc w:val="center"/>
        <w:rPr>
          <w:b/>
          <w:lang w:val="sq-AL"/>
        </w:rPr>
      </w:pPr>
      <w:r w:rsidRPr="00675A74">
        <w:rPr>
          <w:b/>
          <w:lang w:val="sq-AL"/>
        </w:rPr>
        <w:t>UDHËZIM</w:t>
      </w:r>
    </w:p>
    <w:p w:rsidR="00F46303" w:rsidRPr="00675A74" w:rsidRDefault="00F46303" w:rsidP="00F46303">
      <w:pPr>
        <w:pStyle w:val="Paragrafi"/>
        <w:jc w:val="center"/>
        <w:rPr>
          <w:b/>
          <w:lang w:val="sq-AL"/>
        </w:rPr>
      </w:pPr>
      <w:r w:rsidRPr="00675A74">
        <w:rPr>
          <w:b/>
          <w:lang w:val="sq-AL"/>
        </w:rPr>
        <w:t>Nr.</w:t>
      </w:r>
      <w:r>
        <w:rPr>
          <w:b/>
          <w:lang w:val="sq-AL"/>
        </w:rPr>
        <w:t xml:space="preserve"> </w:t>
      </w:r>
      <w:r w:rsidRPr="00675A74">
        <w:rPr>
          <w:b/>
          <w:lang w:val="sq-AL"/>
        </w:rPr>
        <w:t>3, datë 6.9.2013</w:t>
      </w:r>
    </w:p>
    <w:p w:rsidR="00F46303" w:rsidRPr="00675A74" w:rsidRDefault="00F46303" w:rsidP="00F46303">
      <w:pPr>
        <w:pStyle w:val="Paragrafi"/>
        <w:rPr>
          <w:b/>
          <w:sz w:val="14"/>
          <w:lang w:val="sq-AL"/>
        </w:rPr>
      </w:pPr>
    </w:p>
    <w:p w:rsidR="00F46303" w:rsidRPr="00675A74" w:rsidRDefault="00F46303" w:rsidP="00F46303">
      <w:pPr>
        <w:pStyle w:val="Paragrafi"/>
        <w:jc w:val="center"/>
        <w:rPr>
          <w:b/>
          <w:lang w:val="sq-AL"/>
        </w:rPr>
      </w:pPr>
      <w:r w:rsidRPr="00675A74">
        <w:rPr>
          <w:b/>
          <w:lang w:val="sq-AL"/>
        </w:rPr>
        <w:t>PËR</w:t>
      </w:r>
      <w:r>
        <w:rPr>
          <w:b/>
          <w:lang w:val="sq-AL"/>
        </w:rPr>
        <w:t xml:space="preserve"> </w:t>
      </w:r>
      <w:r w:rsidRPr="00675A74">
        <w:rPr>
          <w:b/>
          <w:lang w:val="sq-AL"/>
        </w:rPr>
        <w:t>PËRCAKTIMIN E PIKAVE GJEODEZIKE ME NDIHMËN E SISTEMEVE GLOBALE SATELITORE TË NAVIGIMIT (GNSS)</w:t>
      </w:r>
    </w:p>
    <w:p w:rsidR="00F46303" w:rsidRPr="00675A74" w:rsidRDefault="00F46303" w:rsidP="00F46303">
      <w:pPr>
        <w:pStyle w:val="Paragrafi"/>
        <w:rPr>
          <w:b/>
          <w:sz w:val="14"/>
          <w:lang w:val="sq-AL"/>
        </w:rPr>
      </w:pPr>
    </w:p>
    <w:p w:rsidR="00F46303" w:rsidRPr="00675A74" w:rsidRDefault="00F46303" w:rsidP="00F46303">
      <w:pPr>
        <w:pStyle w:val="Paragrafi"/>
        <w:rPr>
          <w:spacing w:val="-4"/>
          <w:lang w:val="sq-AL"/>
        </w:rPr>
      </w:pPr>
      <w:r w:rsidRPr="00675A74">
        <w:rPr>
          <w:spacing w:val="-4"/>
          <w:lang w:val="sq-AL"/>
        </w:rPr>
        <w:t>Në mbështetje të nenit 9, të vendimit të Këshillit të Ministrave nr.</w:t>
      </w:r>
      <w:r>
        <w:rPr>
          <w:spacing w:val="-4"/>
          <w:lang w:val="sq-AL"/>
        </w:rPr>
        <w:t xml:space="preserve"> </w:t>
      </w:r>
      <w:r w:rsidRPr="00675A74">
        <w:rPr>
          <w:spacing w:val="-4"/>
          <w:lang w:val="sq-AL"/>
        </w:rPr>
        <w:t>669, datë 7.8.2013, me propozim të Autoritetit Shtetëror për Informacionin Gjeohapësinor, ministri për Inovacionin dhe Teknologjinë e Informacionit e të Komunikimit, udhëzon:</w:t>
      </w:r>
    </w:p>
    <w:p w:rsidR="00F46303" w:rsidRPr="00675A74" w:rsidRDefault="00F46303" w:rsidP="00F46303">
      <w:pPr>
        <w:pStyle w:val="Hapesira7"/>
        <w:rPr>
          <w:lang w:val="sq-AL"/>
        </w:rPr>
      </w:pPr>
    </w:p>
    <w:p w:rsidR="00F46303" w:rsidRPr="00675A74" w:rsidRDefault="00F46303" w:rsidP="00F46303">
      <w:pPr>
        <w:pStyle w:val="Paragrafi"/>
        <w:jc w:val="center"/>
        <w:rPr>
          <w:lang w:val="sq-AL"/>
        </w:rPr>
      </w:pPr>
      <w:r w:rsidRPr="00675A74">
        <w:rPr>
          <w:lang w:val="sq-AL"/>
        </w:rPr>
        <w:t>KAPITULLI I</w:t>
      </w:r>
    </w:p>
    <w:p w:rsidR="00F46303" w:rsidRPr="00675A74" w:rsidRDefault="00F46303" w:rsidP="00F46303">
      <w:pPr>
        <w:pStyle w:val="Paragrafi"/>
        <w:jc w:val="center"/>
        <w:rPr>
          <w:lang w:val="sq-AL"/>
        </w:rPr>
      </w:pPr>
      <w:r w:rsidRPr="00675A74">
        <w:rPr>
          <w:lang w:val="sq-AL"/>
        </w:rPr>
        <w:t>DISPOZITA TË PËRGJITHSHME</w:t>
      </w:r>
    </w:p>
    <w:p w:rsidR="00F46303" w:rsidRPr="00675A74" w:rsidRDefault="00F46303" w:rsidP="00F46303">
      <w:pPr>
        <w:pStyle w:val="Hapesira7"/>
        <w:rPr>
          <w:lang w:val="sq-AL"/>
        </w:rPr>
      </w:pPr>
    </w:p>
    <w:p w:rsidR="00F46303" w:rsidRPr="00675A74" w:rsidRDefault="00F46303" w:rsidP="00F46303">
      <w:pPr>
        <w:pStyle w:val="Paragrafi"/>
        <w:jc w:val="center"/>
        <w:rPr>
          <w:lang w:val="sq-AL"/>
        </w:rPr>
      </w:pPr>
      <w:r w:rsidRPr="00675A74">
        <w:rPr>
          <w:lang w:val="sq-AL"/>
        </w:rPr>
        <w:t>SEKSIONI I PARË</w:t>
      </w:r>
    </w:p>
    <w:p w:rsidR="00F46303" w:rsidRPr="00675A74" w:rsidRDefault="00F46303" w:rsidP="00F46303">
      <w:pPr>
        <w:pStyle w:val="Paragrafi"/>
        <w:jc w:val="center"/>
        <w:rPr>
          <w:lang w:val="sq-AL"/>
        </w:rPr>
      </w:pPr>
      <w:r w:rsidRPr="00675A74">
        <w:rPr>
          <w:lang w:val="sq-AL"/>
        </w:rPr>
        <w:t>OBJEKTII UDHËZUESIT</w:t>
      </w:r>
    </w:p>
    <w:p w:rsidR="00F46303" w:rsidRPr="00675A74" w:rsidRDefault="00F46303" w:rsidP="00F46303">
      <w:pPr>
        <w:pStyle w:val="Hapesira7"/>
        <w:rPr>
          <w:lang w:val="sq-AL"/>
        </w:rPr>
      </w:pPr>
    </w:p>
    <w:p w:rsidR="00F46303" w:rsidRPr="00675A74" w:rsidRDefault="00F46303" w:rsidP="00F46303">
      <w:pPr>
        <w:pStyle w:val="Paragrafi"/>
        <w:jc w:val="center"/>
        <w:rPr>
          <w:lang w:val="sq-AL"/>
        </w:rPr>
      </w:pPr>
      <w:r w:rsidRPr="00675A74">
        <w:rPr>
          <w:lang w:val="sq-AL"/>
        </w:rPr>
        <w:t>Neni 1</w:t>
      </w:r>
    </w:p>
    <w:p w:rsidR="00F46303" w:rsidRPr="00675A74" w:rsidRDefault="00F46303" w:rsidP="00F46303">
      <w:pPr>
        <w:pStyle w:val="Paragrafi"/>
        <w:rPr>
          <w:sz w:val="14"/>
          <w:lang w:val="sq-AL"/>
        </w:rPr>
      </w:pPr>
    </w:p>
    <w:p w:rsidR="00F46303" w:rsidRPr="00675A74" w:rsidRDefault="00F46303" w:rsidP="00F46303">
      <w:pPr>
        <w:pStyle w:val="Paragrafi"/>
        <w:rPr>
          <w:spacing w:val="-4"/>
          <w:lang w:val="sq-AL"/>
        </w:rPr>
      </w:pPr>
      <w:r w:rsidRPr="00675A74">
        <w:rPr>
          <w:spacing w:val="-4"/>
          <w:lang w:val="sq-AL"/>
        </w:rPr>
        <w:t>I. Me këtë udhëzim rregullohen kushtet që duhen plotësuar për të mundësuar përdorimin e</w:t>
      </w:r>
    </w:p>
    <w:p w:rsidR="00F46303" w:rsidRPr="00675A74" w:rsidRDefault="00F46303" w:rsidP="00F46303">
      <w:pPr>
        <w:pStyle w:val="Paragrafi"/>
        <w:rPr>
          <w:spacing w:val="-4"/>
          <w:lang w:val="sq-AL"/>
        </w:rPr>
      </w:pPr>
      <w:r w:rsidRPr="00675A74">
        <w:rPr>
          <w:spacing w:val="-4"/>
          <w:lang w:val="sq-AL"/>
        </w:rPr>
        <w:t>Sistemeve Globale Satelitore të Navigacionit (GNSS) për punime gjeodezike, të cilat kryhen për llogari të qeverisë qendrore dhe të pushtetit lokal dhe lidhen me:</w:t>
      </w:r>
    </w:p>
    <w:p w:rsidR="00F46303" w:rsidRPr="00675A74" w:rsidRDefault="00F46303" w:rsidP="00F46303">
      <w:pPr>
        <w:pStyle w:val="Paragrafi"/>
        <w:rPr>
          <w:spacing w:val="-4"/>
          <w:lang w:val="sq-AL"/>
        </w:rPr>
      </w:pPr>
      <w:r w:rsidRPr="00675A74">
        <w:rPr>
          <w:spacing w:val="-4"/>
          <w:lang w:val="sq-AL"/>
        </w:rPr>
        <w:t>1. Përcaktimin e pikave gjeodezike të rrjeteve lokale, rrjeteve ekuivalente me to, si dhe për rrjetet që u përgjigjen kërkesave edhe më tëlarta se këto;</w:t>
      </w:r>
    </w:p>
    <w:p w:rsidR="00F46303" w:rsidRPr="00675A74" w:rsidRDefault="00F46303" w:rsidP="00F46303">
      <w:pPr>
        <w:pStyle w:val="Paragrafi"/>
        <w:rPr>
          <w:spacing w:val="-4"/>
          <w:lang w:val="sq-AL"/>
        </w:rPr>
      </w:pPr>
      <w:r w:rsidRPr="00675A74">
        <w:rPr>
          <w:spacing w:val="-4"/>
          <w:lang w:val="sq-AL"/>
        </w:rPr>
        <w:t>2. Përcaktimin e pikave të bazamentit gjeodezik në punime të ndryshme ose pikave ekuivalente me to;</w:t>
      </w:r>
    </w:p>
    <w:p w:rsidR="00F46303" w:rsidRPr="00675A74" w:rsidRDefault="00F46303" w:rsidP="00F46303">
      <w:pPr>
        <w:pStyle w:val="Paragrafi"/>
        <w:rPr>
          <w:spacing w:val="-4"/>
          <w:lang w:val="sq-AL"/>
        </w:rPr>
      </w:pPr>
      <w:r w:rsidRPr="00675A74">
        <w:rPr>
          <w:spacing w:val="-4"/>
          <w:lang w:val="sq-AL"/>
        </w:rPr>
        <w:t>3. Kryerjen e rilevimeve me teknika të ndryshme;</w:t>
      </w:r>
    </w:p>
    <w:p w:rsidR="00F46303" w:rsidRPr="00675A74" w:rsidRDefault="00F46303" w:rsidP="00F46303">
      <w:pPr>
        <w:pStyle w:val="Paragrafi"/>
        <w:rPr>
          <w:spacing w:val="-4"/>
          <w:lang w:val="sq-AL"/>
        </w:rPr>
      </w:pPr>
      <w:r w:rsidRPr="00675A74">
        <w:rPr>
          <w:spacing w:val="-4"/>
          <w:lang w:val="sq-AL"/>
        </w:rPr>
        <w:t>4. Trasimin.</w:t>
      </w:r>
    </w:p>
    <w:p w:rsidR="00F46303" w:rsidRPr="00675A74" w:rsidRDefault="00F46303" w:rsidP="00F46303">
      <w:pPr>
        <w:pStyle w:val="Paragrafi"/>
        <w:rPr>
          <w:spacing w:val="-4"/>
          <w:lang w:val="sq-AL"/>
        </w:rPr>
      </w:pPr>
      <w:r w:rsidRPr="00675A74">
        <w:rPr>
          <w:spacing w:val="-4"/>
          <w:lang w:val="sq-AL"/>
        </w:rPr>
        <w:t>II. Punimet e parashikuara në paragrafin I të këtij neni, mbështeten në pikat e Rrjetit Shtetëror GPS ose në rrjetet infrastrukturore apo stacionet GNSS që ofrojnë shërbim në territorin e vendit.</w:t>
      </w:r>
    </w:p>
    <w:p w:rsidR="00F46303" w:rsidRPr="00675A74" w:rsidRDefault="00F46303" w:rsidP="00F46303">
      <w:pPr>
        <w:pStyle w:val="Hapesira7"/>
        <w:rPr>
          <w:lang w:val="sq-AL"/>
        </w:rPr>
      </w:pPr>
    </w:p>
    <w:p w:rsidR="00F46303" w:rsidRPr="00675A74" w:rsidRDefault="00F46303" w:rsidP="00F46303">
      <w:pPr>
        <w:pStyle w:val="Paragrafi"/>
        <w:jc w:val="center"/>
        <w:rPr>
          <w:lang w:val="sq-AL"/>
        </w:rPr>
      </w:pPr>
      <w:r w:rsidRPr="00675A74">
        <w:rPr>
          <w:lang w:val="sq-AL"/>
        </w:rPr>
        <w:t>Neni 2</w:t>
      </w:r>
    </w:p>
    <w:p w:rsidR="00F46303" w:rsidRPr="00675A74" w:rsidRDefault="00F46303" w:rsidP="00F46303">
      <w:pPr>
        <w:pStyle w:val="Hapesira7"/>
        <w:rPr>
          <w:lang w:val="sq-AL"/>
        </w:rPr>
      </w:pPr>
    </w:p>
    <w:p w:rsidR="00F46303" w:rsidRPr="00675A74" w:rsidRDefault="00F46303" w:rsidP="00F46303">
      <w:pPr>
        <w:pStyle w:val="Paragrafi"/>
        <w:rPr>
          <w:lang w:val="sq-AL"/>
        </w:rPr>
      </w:pPr>
      <w:r w:rsidRPr="00675A74">
        <w:rPr>
          <w:lang w:val="sq-AL"/>
        </w:rPr>
        <w:t>Në këtë udhëzues termat e mëposhtëm kanë këtë kuptim:</w:t>
      </w:r>
    </w:p>
    <w:p w:rsidR="00F46303" w:rsidRPr="00675A74" w:rsidRDefault="00F46303" w:rsidP="00F46303">
      <w:pPr>
        <w:pStyle w:val="Paragrafi"/>
        <w:rPr>
          <w:lang w:val="sq-AL"/>
        </w:rPr>
      </w:pPr>
      <w:r w:rsidRPr="00675A74">
        <w:rPr>
          <w:lang w:val="sq-AL"/>
        </w:rPr>
        <w:t>l.“Stacionbazë”</w:t>
      </w:r>
      <w:r>
        <w:rPr>
          <w:lang w:val="sq-AL"/>
        </w:rPr>
        <w:t xml:space="preserve"> </w:t>
      </w:r>
      <w:r w:rsidRPr="00675A74">
        <w:rPr>
          <w:lang w:val="sq-AL"/>
        </w:rPr>
        <w:t>është pika në të cilën kryhen</w:t>
      </w:r>
      <w:r>
        <w:rPr>
          <w:lang w:val="sq-AL"/>
        </w:rPr>
        <w:t xml:space="preserve"> </w:t>
      </w:r>
      <w:r w:rsidRPr="00675A74">
        <w:rPr>
          <w:lang w:val="sq-AL"/>
        </w:rPr>
        <w:t>matje GNSS, nga të cilat përftohen të dhëna bazë, të destinuara</w:t>
      </w:r>
      <w:r>
        <w:rPr>
          <w:lang w:val="sq-AL"/>
        </w:rPr>
        <w:t xml:space="preserve"> </w:t>
      </w:r>
      <w:r w:rsidRPr="00675A74">
        <w:rPr>
          <w:lang w:val="sq-AL"/>
        </w:rPr>
        <w:t>për përcaktimin e pikave të tjera me ndihmën e metodave relative ose diferenciale;</w:t>
      </w:r>
    </w:p>
    <w:p w:rsidR="00F46303" w:rsidRPr="00675A74" w:rsidRDefault="00F46303" w:rsidP="00F46303">
      <w:pPr>
        <w:pStyle w:val="Paragrafi"/>
        <w:rPr>
          <w:spacing w:val="-4"/>
          <w:lang w:val="sq-AL"/>
        </w:rPr>
      </w:pPr>
      <w:r w:rsidRPr="00675A74">
        <w:rPr>
          <w:spacing w:val="-4"/>
          <w:lang w:val="sq-AL"/>
        </w:rPr>
        <w:lastRenderedPageBreak/>
        <w:t>2. “Stacionvirtual” është një stacion bazë fiktiv, për të cilin sintetizohen</w:t>
      </w:r>
      <w:r>
        <w:rPr>
          <w:spacing w:val="-4"/>
          <w:lang w:val="sq-AL"/>
        </w:rPr>
        <w:t xml:space="preserve"> </w:t>
      </w:r>
      <w:r w:rsidRPr="00675A74">
        <w:rPr>
          <w:spacing w:val="-4"/>
          <w:lang w:val="sq-AL"/>
        </w:rPr>
        <w:t>matje GNSS, me</w:t>
      </w:r>
      <w:r>
        <w:rPr>
          <w:spacing w:val="-4"/>
          <w:lang w:val="sq-AL"/>
        </w:rPr>
        <w:t xml:space="preserve"> </w:t>
      </w:r>
      <w:r w:rsidRPr="00675A74">
        <w:rPr>
          <w:spacing w:val="-4"/>
          <w:lang w:val="sq-AL"/>
        </w:rPr>
        <w:t>ndihmën e infrastrukturës GNSS;</w:t>
      </w:r>
    </w:p>
    <w:p w:rsidR="00F46303" w:rsidRPr="00675A74" w:rsidRDefault="00F46303" w:rsidP="00F46303">
      <w:pPr>
        <w:pStyle w:val="Paragrafi"/>
        <w:rPr>
          <w:spacing w:val="-4"/>
          <w:lang w:val="sq-AL"/>
        </w:rPr>
      </w:pPr>
      <w:r w:rsidRPr="00675A74">
        <w:rPr>
          <w:spacing w:val="-4"/>
          <w:lang w:val="sq-AL"/>
        </w:rPr>
        <w:t>3. “Rrjet GNSS i</w:t>
      </w:r>
      <w:r>
        <w:rPr>
          <w:spacing w:val="-4"/>
          <w:lang w:val="sq-AL"/>
        </w:rPr>
        <w:t xml:space="preserve"> </w:t>
      </w:r>
      <w:r w:rsidRPr="00675A74">
        <w:rPr>
          <w:spacing w:val="-4"/>
          <w:lang w:val="sq-AL"/>
        </w:rPr>
        <w:t>lidhur” është një rrjet pikash, të përcaktuara me ndihmën e matjeve GNSS, në të cilin përfshihen të paktën tri pika fillestare;</w:t>
      </w:r>
    </w:p>
    <w:p w:rsidR="00F46303" w:rsidRPr="00675A74" w:rsidRDefault="00F46303" w:rsidP="00F46303">
      <w:pPr>
        <w:pStyle w:val="Paragrafi"/>
        <w:rPr>
          <w:spacing w:val="-4"/>
          <w:lang w:val="sq-AL"/>
        </w:rPr>
      </w:pPr>
      <w:r w:rsidRPr="00675A74">
        <w:rPr>
          <w:spacing w:val="-4"/>
          <w:lang w:val="sq-AL"/>
        </w:rPr>
        <w:t>4. “Pika nyje” është një pikë karakteristike në poligone dhe rrjete gjeodezike;</w:t>
      </w:r>
    </w:p>
    <w:p w:rsidR="00F46303" w:rsidRPr="00675A74" w:rsidRDefault="00F46303" w:rsidP="00F46303">
      <w:pPr>
        <w:pStyle w:val="Paragrafi"/>
        <w:rPr>
          <w:spacing w:val="-4"/>
          <w:lang w:val="sq-AL"/>
        </w:rPr>
      </w:pPr>
      <w:r w:rsidRPr="00675A74">
        <w:rPr>
          <w:spacing w:val="-4"/>
          <w:lang w:val="sq-AL"/>
        </w:rPr>
        <w:t>5. “GNSS ose Sistem Global Satelitor Navigimi” janë sisteme që mundësojnë përcaktimin e vendndodhjes, kohës dhe shpejtësisë së lëvizjes. Në gjeodezi ato mundësojnë përcaktimin e koordinatave hapësinore, nëpërmjet për</w:t>
      </w:r>
      <w:r>
        <w:rPr>
          <w:spacing w:val="-4"/>
          <w:lang w:val="sq-AL"/>
        </w:rPr>
        <w:t xml:space="preserve"> </w:t>
      </w:r>
      <w:r w:rsidRPr="00675A74">
        <w:rPr>
          <w:spacing w:val="-4"/>
          <w:lang w:val="sq-AL"/>
        </w:rPr>
        <w:t>punimit</w:t>
      </w:r>
      <w:r>
        <w:rPr>
          <w:spacing w:val="-4"/>
          <w:lang w:val="sq-AL"/>
        </w:rPr>
        <w:t xml:space="preserve"> </w:t>
      </w:r>
      <w:r w:rsidRPr="00675A74">
        <w:rPr>
          <w:spacing w:val="-4"/>
          <w:lang w:val="sq-AL"/>
        </w:rPr>
        <w:t>të informacionit që përmbajnë</w:t>
      </w:r>
      <w:r>
        <w:rPr>
          <w:spacing w:val="-4"/>
          <w:lang w:val="sq-AL"/>
        </w:rPr>
        <w:t xml:space="preserve"> </w:t>
      </w:r>
      <w:r w:rsidRPr="00675A74">
        <w:rPr>
          <w:spacing w:val="-4"/>
          <w:lang w:val="sq-AL"/>
        </w:rPr>
        <w:t>radiovalët e emetuara</w:t>
      </w:r>
      <w:r>
        <w:rPr>
          <w:spacing w:val="-4"/>
          <w:lang w:val="sq-AL"/>
        </w:rPr>
        <w:t xml:space="preserve"> </w:t>
      </w:r>
      <w:r w:rsidRPr="00675A74">
        <w:rPr>
          <w:spacing w:val="-4"/>
          <w:lang w:val="sq-AL"/>
        </w:rPr>
        <w:t>nga satelitët e këtij sistemi;</w:t>
      </w:r>
    </w:p>
    <w:p w:rsidR="00F46303" w:rsidRPr="00675A74" w:rsidRDefault="00F46303" w:rsidP="00F46303">
      <w:pPr>
        <w:pStyle w:val="Paragrafi"/>
        <w:rPr>
          <w:spacing w:val="-4"/>
          <w:lang w:val="sq-AL"/>
        </w:rPr>
      </w:pPr>
      <w:r w:rsidRPr="00675A74">
        <w:rPr>
          <w:spacing w:val="-4"/>
          <w:lang w:val="sq-AL"/>
        </w:rPr>
        <w:t>6. “Infrastruktura GNSS” është tërësia e stacioneve bazë GNSS në aktivitet të vazhdueshëm, të destinuara</w:t>
      </w:r>
      <w:r>
        <w:rPr>
          <w:spacing w:val="-4"/>
          <w:lang w:val="sq-AL"/>
        </w:rPr>
        <w:t xml:space="preserve"> </w:t>
      </w:r>
      <w:r w:rsidRPr="00675A74">
        <w:rPr>
          <w:spacing w:val="-4"/>
          <w:lang w:val="sq-AL"/>
        </w:rPr>
        <w:t>t’u shërbejnë përdoruesve në një territor të caktuar, duke iu siguruar atyre të dhëna bazë për përcaktimin e pikave me metodat relative ose</w:t>
      </w:r>
      <w:r>
        <w:rPr>
          <w:spacing w:val="-4"/>
          <w:lang w:val="sq-AL"/>
        </w:rPr>
        <w:t xml:space="preserve"> </w:t>
      </w:r>
      <w:r w:rsidRPr="00675A74">
        <w:rPr>
          <w:spacing w:val="-4"/>
          <w:lang w:val="sq-AL"/>
        </w:rPr>
        <w:t>diferenciale GNSS,</w:t>
      </w:r>
      <w:r>
        <w:rPr>
          <w:spacing w:val="-4"/>
          <w:lang w:val="sq-AL"/>
        </w:rPr>
        <w:t xml:space="preserve"> </w:t>
      </w:r>
      <w:r w:rsidRPr="00675A74">
        <w:rPr>
          <w:spacing w:val="-4"/>
          <w:lang w:val="sq-AL"/>
        </w:rPr>
        <w:t>në kohë reale apo me për</w:t>
      </w:r>
      <w:r>
        <w:rPr>
          <w:spacing w:val="-4"/>
          <w:lang w:val="sq-AL"/>
        </w:rPr>
        <w:t xml:space="preserve"> </w:t>
      </w:r>
      <w:r w:rsidRPr="00675A74">
        <w:rPr>
          <w:spacing w:val="-4"/>
          <w:lang w:val="sq-AL"/>
        </w:rPr>
        <w:t>punim</w:t>
      </w:r>
      <w:r>
        <w:rPr>
          <w:spacing w:val="-4"/>
          <w:lang w:val="sq-AL"/>
        </w:rPr>
        <w:t xml:space="preserve"> </w:t>
      </w:r>
      <w:r w:rsidRPr="00675A74">
        <w:rPr>
          <w:spacing w:val="-4"/>
          <w:lang w:val="sq-AL"/>
        </w:rPr>
        <w:t>të mëvonshëm. Mund të ndërtohet në formë rrjeti ose stacioni</w:t>
      </w:r>
      <w:r>
        <w:rPr>
          <w:spacing w:val="-4"/>
          <w:lang w:val="sq-AL"/>
        </w:rPr>
        <w:t xml:space="preserve"> </w:t>
      </w:r>
      <w:r w:rsidRPr="00675A74">
        <w:rPr>
          <w:spacing w:val="-4"/>
          <w:lang w:val="sq-AL"/>
        </w:rPr>
        <w:t>bazë të vetmuar që i nënshtrohet</w:t>
      </w:r>
      <w:r>
        <w:rPr>
          <w:spacing w:val="-4"/>
          <w:lang w:val="sq-AL"/>
        </w:rPr>
        <w:t xml:space="preserve"> </w:t>
      </w:r>
      <w:r w:rsidRPr="00675A74">
        <w:rPr>
          <w:spacing w:val="-4"/>
          <w:lang w:val="sq-AL"/>
        </w:rPr>
        <w:t>certifikimit nga ASIG;</w:t>
      </w:r>
    </w:p>
    <w:p w:rsidR="00F46303" w:rsidRPr="00675A74" w:rsidRDefault="00F46303" w:rsidP="00F46303">
      <w:pPr>
        <w:pStyle w:val="Paragrafi"/>
        <w:rPr>
          <w:spacing w:val="-4"/>
          <w:lang w:val="sq-AL"/>
        </w:rPr>
      </w:pPr>
      <w:r w:rsidRPr="00675A74">
        <w:rPr>
          <w:spacing w:val="-4"/>
          <w:lang w:val="sq-AL"/>
        </w:rPr>
        <w:t>7.“Rrjet GNSS</w:t>
      </w:r>
      <w:r>
        <w:rPr>
          <w:spacing w:val="-4"/>
          <w:lang w:val="sq-AL"/>
        </w:rPr>
        <w:t xml:space="preserve"> </w:t>
      </w:r>
      <w:r w:rsidRPr="00675A74">
        <w:rPr>
          <w:spacing w:val="-4"/>
          <w:lang w:val="sq-AL"/>
        </w:rPr>
        <w:t>me minimumin e pikave fillestare” është një rrjet pikash, të përcaktuara me</w:t>
      </w:r>
    </w:p>
    <w:p w:rsidR="00F46303" w:rsidRPr="00675A74" w:rsidRDefault="00F46303" w:rsidP="00F46303">
      <w:pPr>
        <w:pStyle w:val="Paragrafi"/>
        <w:rPr>
          <w:spacing w:val="-4"/>
          <w:lang w:val="sq-AL"/>
        </w:rPr>
      </w:pPr>
      <w:r w:rsidRPr="00675A74">
        <w:rPr>
          <w:spacing w:val="-4"/>
          <w:lang w:val="sq-AL"/>
        </w:rPr>
        <w:t>ndihmën e matjeve GNSS, në të cilin kemi vetëm një pikë fillestare;</w:t>
      </w:r>
    </w:p>
    <w:p w:rsidR="00F46303" w:rsidRPr="00675A74" w:rsidRDefault="00F46303" w:rsidP="00F46303">
      <w:pPr>
        <w:pStyle w:val="Paragrafi"/>
        <w:rPr>
          <w:spacing w:val="-4"/>
          <w:lang w:val="sq-AL"/>
        </w:rPr>
      </w:pPr>
      <w:r w:rsidRPr="00675A74">
        <w:rPr>
          <w:spacing w:val="-4"/>
          <w:lang w:val="sq-AL"/>
        </w:rPr>
        <w:t>8. “Korrektura</w:t>
      </w:r>
      <w:r>
        <w:rPr>
          <w:spacing w:val="-4"/>
          <w:lang w:val="sq-AL"/>
        </w:rPr>
        <w:t xml:space="preserve"> </w:t>
      </w:r>
      <w:r w:rsidRPr="00675A74">
        <w:rPr>
          <w:spacing w:val="-4"/>
          <w:lang w:val="sq-AL"/>
        </w:rPr>
        <w:t>diferenciale” janë të dhëna që përcaktohen</w:t>
      </w:r>
      <w:r>
        <w:rPr>
          <w:spacing w:val="-4"/>
          <w:lang w:val="sq-AL"/>
        </w:rPr>
        <w:t xml:space="preserve"> </w:t>
      </w:r>
      <w:r w:rsidRPr="00675A74">
        <w:rPr>
          <w:spacing w:val="-4"/>
          <w:lang w:val="sq-AL"/>
        </w:rPr>
        <w:t>në stacionet bazë, me ndihmën e të cilave korrigjohen</w:t>
      </w:r>
      <w:r>
        <w:rPr>
          <w:spacing w:val="-4"/>
          <w:lang w:val="sq-AL"/>
        </w:rPr>
        <w:t xml:space="preserve"> </w:t>
      </w:r>
      <w:r w:rsidRPr="00675A74">
        <w:rPr>
          <w:spacing w:val="-4"/>
          <w:lang w:val="sq-AL"/>
        </w:rPr>
        <w:t>matjet në pikën që përcaktohet</w:t>
      </w:r>
      <w:r>
        <w:rPr>
          <w:spacing w:val="-4"/>
          <w:lang w:val="sq-AL"/>
        </w:rPr>
        <w:t xml:space="preserve"> </w:t>
      </w:r>
      <w:r w:rsidRPr="00675A74">
        <w:rPr>
          <w:spacing w:val="-4"/>
          <w:lang w:val="sq-AL"/>
        </w:rPr>
        <w:t>duke na lejuar kështu të arrijmë një saktësi deri në 0.5 m;</w:t>
      </w:r>
    </w:p>
    <w:p w:rsidR="00F46303" w:rsidRPr="00675A74" w:rsidRDefault="00F46303" w:rsidP="00F46303">
      <w:pPr>
        <w:pStyle w:val="Paragrafi"/>
        <w:rPr>
          <w:spacing w:val="-4"/>
          <w:lang w:val="sq-AL"/>
        </w:rPr>
      </w:pPr>
      <w:r w:rsidRPr="00675A74">
        <w:rPr>
          <w:spacing w:val="-4"/>
          <w:lang w:val="sq-AL"/>
        </w:rPr>
        <w:t>9.“Metodat</w:t>
      </w:r>
      <w:r>
        <w:rPr>
          <w:spacing w:val="-4"/>
          <w:lang w:val="sq-AL"/>
        </w:rPr>
        <w:t xml:space="preserve"> </w:t>
      </w:r>
      <w:r w:rsidRPr="00675A74">
        <w:rPr>
          <w:spacing w:val="-4"/>
          <w:lang w:val="sq-AL"/>
        </w:rPr>
        <w:t>diferenciale</w:t>
      </w:r>
      <w:r>
        <w:rPr>
          <w:spacing w:val="-4"/>
          <w:lang w:val="sq-AL"/>
        </w:rPr>
        <w:t xml:space="preserve"> </w:t>
      </w:r>
      <w:r w:rsidRPr="00675A74">
        <w:rPr>
          <w:spacing w:val="-4"/>
          <w:lang w:val="sq-AL"/>
        </w:rPr>
        <w:t>GNSS të kodeve” janë mënyrat që përdorin korrekturat diferenciale</w:t>
      </w:r>
    </w:p>
    <w:p w:rsidR="00F46303" w:rsidRPr="00675A74" w:rsidRDefault="00F46303" w:rsidP="00F46303">
      <w:pPr>
        <w:pStyle w:val="Paragrafi"/>
        <w:rPr>
          <w:spacing w:val="-4"/>
          <w:lang w:val="sq-AL"/>
        </w:rPr>
      </w:pPr>
      <w:r w:rsidRPr="00675A74">
        <w:rPr>
          <w:spacing w:val="-4"/>
          <w:lang w:val="sq-AL"/>
        </w:rPr>
        <w:t>për të përcaktuar</w:t>
      </w:r>
      <w:r>
        <w:rPr>
          <w:spacing w:val="-4"/>
          <w:lang w:val="sq-AL"/>
        </w:rPr>
        <w:t xml:space="preserve"> </w:t>
      </w:r>
      <w:r w:rsidRPr="00675A74">
        <w:rPr>
          <w:spacing w:val="-4"/>
          <w:lang w:val="sq-AL"/>
        </w:rPr>
        <w:t>pikat me një saktësi deri në 0.5 m;</w:t>
      </w:r>
    </w:p>
    <w:p w:rsidR="00F46303" w:rsidRPr="00675A74" w:rsidRDefault="00F46303" w:rsidP="00F46303">
      <w:pPr>
        <w:pStyle w:val="Paragrafi"/>
        <w:rPr>
          <w:spacing w:val="-4"/>
          <w:lang w:val="sq-AL"/>
        </w:rPr>
      </w:pPr>
      <w:r w:rsidRPr="00675A74">
        <w:rPr>
          <w:spacing w:val="-4"/>
          <w:lang w:val="sq-AL"/>
        </w:rPr>
        <w:t xml:space="preserve">10. “Të dhëna individuale” janë ato të dhëna që lidhin matjet GNSS me pikën gjeodezike, si: identifikatori, lartësia dhe </w:t>
      </w:r>
      <w:r>
        <w:rPr>
          <w:spacing w:val="-4"/>
          <w:lang w:val="sq-AL"/>
        </w:rPr>
        <w:t xml:space="preserve">ekscentriciteti </w:t>
      </w:r>
      <w:r w:rsidRPr="00675A74">
        <w:rPr>
          <w:spacing w:val="-4"/>
          <w:lang w:val="sq-AL"/>
        </w:rPr>
        <w:t>i antenës GNSS, atribute, komente dhe të dhëna audio-vizuale;</w:t>
      </w:r>
    </w:p>
    <w:p w:rsidR="00F46303" w:rsidRPr="00675A74" w:rsidRDefault="00F46303" w:rsidP="00F46303">
      <w:pPr>
        <w:pStyle w:val="Paragrafi"/>
        <w:rPr>
          <w:lang w:val="sq-AL"/>
        </w:rPr>
      </w:pPr>
      <w:r w:rsidRPr="00675A74">
        <w:rPr>
          <w:spacing w:val="-4"/>
          <w:lang w:val="sq-AL"/>
        </w:rPr>
        <w:t>11. “Rrjeti infrastrukturor</w:t>
      </w:r>
      <w:r>
        <w:rPr>
          <w:spacing w:val="-4"/>
          <w:lang w:val="sq-AL"/>
        </w:rPr>
        <w:t xml:space="preserve"> </w:t>
      </w:r>
      <w:r w:rsidRPr="00675A74">
        <w:rPr>
          <w:spacing w:val="-4"/>
          <w:lang w:val="sq-AL"/>
        </w:rPr>
        <w:t>GNSS” është një rrjet që përbëhet nga stacione bazë GNSS që punojnë pa ndërprerje dhe janë të lidhura me</w:t>
      </w:r>
      <w:r w:rsidRPr="00675A74">
        <w:rPr>
          <w:lang w:val="sq-AL"/>
        </w:rPr>
        <w:t xml:space="preserve"> një qendër komandimi;</w:t>
      </w:r>
    </w:p>
    <w:p w:rsidR="00F46303" w:rsidRPr="00675A74" w:rsidRDefault="00F46303" w:rsidP="00F46303">
      <w:pPr>
        <w:pStyle w:val="Paragrafi"/>
        <w:rPr>
          <w:spacing w:val="-4"/>
          <w:lang w:val="sq-AL"/>
        </w:rPr>
      </w:pPr>
      <w:r w:rsidRPr="00675A74">
        <w:rPr>
          <w:lang w:val="sq-AL"/>
        </w:rPr>
        <w:t xml:space="preserve">12. “Metodatkinematike GNSS” janë metoda që shërbejnë për përcaktimin e </w:t>
      </w:r>
      <w:r w:rsidRPr="00675A74">
        <w:rPr>
          <w:spacing w:val="-4"/>
          <w:lang w:val="sq-AL"/>
        </w:rPr>
        <w:lastRenderedPageBreak/>
        <w:t>pozicionit të pikave që janë në lëvizje ose për përcaktim</w:t>
      </w:r>
      <w:r>
        <w:rPr>
          <w:spacing w:val="-4"/>
          <w:lang w:val="sq-AL"/>
        </w:rPr>
        <w:t xml:space="preserve"> </w:t>
      </w:r>
      <w:r w:rsidRPr="00675A74">
        <w:rPr>
          <w:spacing w:val="-4"/>
          <w:lang w:val="sq-AL"/>
        </w:rPr>
        <w:t>të shpejtë të pozicionit të pikave fikse, që bëhet me ndihmën e matjeve fazore GNSS dhe të dhënave bazë;</w:t>
      </w:r>
    </w:p>
    <w:p w:rsidR="00F46303" w:rsidRPr="00675A74" w:rsidRDefault="00F46303" w:rsidP="00F46303">
      <w:pPr>
        <w:pStyle w:val="Paragrafi"/>
        <w:rPr>
          <w:spacing w:val="-4"/>
          <w:lang w:val="sq-AL"/>
        </w:rPr>
      </w:pPr>
      <w:r w:rsidRPr="00675A74">
        <w:rPr>
          <w:spacing w:val="-4"/>
          <w:lang w:val="sq-AL"/>
        </w:rPr>
        <w:t>13. “Pikat kontur” janë pikat që ndodhen në konturet e objekteve lineare apo poligonale;</w:t>
      </w:r>
    </w:p>
    <w:p w:rsidR="00F46303" w:rsidRPr="00675A74" w:rsidRDefault="00F46303" w:rsidP="00F46303">
      <w:pPr>
        <w:pStyle w:val="Paragrafi"/>
        <w:rPr>
          <w:spacing w:val="-4"/>
          <w:lang w:val="sq-AL"/>
        </w:rPr>
      </w:pPr>
      <w:r w:rsidRPr="00675A74">
        <w:rPr>
          <w:spacing w:val="-4"/>
          <w:lang w:val="sq-AL"/>
        </w:rPr>
        <w:t>14. “Sisteme Lokale Koordinatash dhe Kuotash” janë të gjitha sistemet e tjera gjeodezike të ndryshme nga KRGJSH - 2010 dhe WGS 84;</w:t>
      </w:r>
    </w:p>
    <w:p w:rsidR="00F46303" w:rsidRPr="00675A74" w:rsidRDefault="00F46303" w:rsidP="00F46303">
      <w:pPr>
        <w:pStyle w:val="Paragrafi"/>
        <w:rPr>
          <w:spacing w:val="-4"/>
          <w:lang w:val="sq-AL"/>
        </w:rPr>
      </w:pPr>
      <w:r w:rsidRPr="00675A74">
        <w:rPr>
          <w:spacing w:val="-4"/>
          <w:lang w:val="sq-AL"/>
        </w:rPr>
        <w:t>15. “Metoda</w:t>
      </w:r>
      <w:r>
        <w:rPr>
          <w:spacing w:val="-4"/>
          <w:lang w:val="sq-AL"/>
        </w:rPr>
        <w:t xml:space="preserve"> </w:t>
      </w:r>
      <w:r w:rsidRPr="00675A74">
        <w:rPr>
          <w:spacing w:val="-4"/>
          <w:lang w:val="sq-AL"/>
        </w:rPr>
        <w:t>fazore relative GNSS”janë metodat që përcaktojnë pikat me saktësi centimetrike</w:t>
      </w:r>
      <w:r>
        <w:rPr>
          <w:spacing w:val="-4"/>
          <w:lang w:val="sq-AL"/>
        </w:rPr>
        <w:t xml:space="preserve"> </w:t>
      </w:r>
      <w:r w:rsidRPr="00675A74">
        <w:rPr>
          <w:spacing w:val="-4"/>
          <w:lang w:val="sq-AL"/>
        </w:rPr>
        <w:t>ose më të lartë;</w:t>
      </w:r>
    </w:p>
    <w:p w:rsidR="00F46303" w:rsidRPr="00675A74" w:rsidRDefault="00F46303" w:rsidP="00F46303">
      <w:pPr>
        <w:pStyle w:val="Paragrafi"/>
        <w:rPr>
          <w:spacing w:val="-4"/>
          <w:lang w:val="sq-AL"/>
        </w:rPr>
      </w:pPr>
      <w:r w:rsidRPr="00675A74">
        <w:rPr>
          <w:spacing w:val="-4"/>
          <w:lang w:val="sq-AL"/>
        </w:rPr>
        <w:t>16. “Marrës</w:t>
      </w:r>
      <w:r>
        <w:rPr>
          <w:spacing w:val="-4"/>
          <w:lang w:val="sq-AL"/>
        </w:rPr>
        <w:t xml:space="preserve"> </w:t>
      </w:r>
      <w:r w:rsidRPr="00675A74">
        <w:rPr>
          <w:spacing w:val="-4"/>
          <w:lang w:val="sq-AL"/>
        </w:rPr>
        <w:t>GNSS i</w:t>
      </w:r>
      <w:r>
        <w:rPr>
          <w:spacing w:val="-4"/>
          <w:lang w:val="sq-AL"/>
        </w:rPr>
        <w:t xml:space="preserve"> </w:t>
      </w:r>
      <w:r w:rsidRPr="00675A74">
        <w:rPr>
          <w:spacing w:val="-4"/>
          <w:lang w:val="sq-AL"/>
        </w:rPr>
        <w:t>Lëvizshëm” është pjesë e kompletit</w:t>
      </w:r>
      <w:r>
        <w:rPr>
          <w:spacing w:val="-4"/>
          <w:lang w:val="sq-AL"/>
        </w:rPr>
        <w:t xml:space="preserve"> </w:t>
      </w:r>
      <w:r w:rsidRPr="00675A74">
        <w:rPr>
          <w:spacing w:val="-4"/>
          <w:lang w:val="sq-AL"/>
        </w:rPr>
        <w:t>GNSS me të cilën kryhen matje në pikat që përcaktohen;</w:t>
      </w:r>
    </w:p>
    <w:p w:rsidR="00F46303" w:rsidRPr="00675A74" w:rsidRDefault="00F46303" w:rsidP="00F46303">
      <w:pPr>
        <w:pStyle w:val="Paragrafi"/>
        <w:rPr>
          <w:spacing w:val="-4"/>
          <w:lang w:val="sq-AL"/>
        </w:rPr>
      </w:pPr>
      <w:r w:rsidRPr="00675A74">
        <w:rPr>
          <w:spacing w:val="-4"/>
          <w:lang w:val="sq-AL"/>
        </w:rPr>
        <w:t>17. “Stacion</w:t>
      </w:r>
      <w:r>
        <w:rPr>
          <w:spacing w:val="-4"/>
          <w:lang w:val="sq-AL"/>
        </w:rPr>
        <w:t xml:space="preserve"> </w:t>
      </w:r>
      <w:r w:rsidRPr="00675A74">
        <w:rPr>
          <w:spacing w:val="-4"/>
          <w:lang w:val="sq-AL"/>
        </w:rPr>
        <w:t>bazë për përdorim” është stacion që krijohet nga një përdorues i caktuar për të</w:t>
      </w:r>
      <w:r>
        <w:rPr>
          <w:spacing w:val="-4"/>
          <w:lang w:val="sq-AL"/>
        </w:rPr>
        <w:t xml:space="preserve"> </w:t>
      </w:r>
      <w:r w:rsidRPr="00675A74">
        <w:rPr>
          <w:spacing w:val="-4"/>
          <w:lang w:val="sq-AL"/>
        </w:rPr>
        <w:t>mundësuar</w:t>
      </w:r>
      <w:r>
        <w:rPr>
          <w:spacing w:val="-4"/>
          <w:lang w:val="sq-AL"/>
        </w:rPr>
        <w:t xml:space="preserve"> </w:t>
      </w:r>
      <w:r w:rsidRPr="00675A74">
        <w:rPr>
          <w:spacing w:val="-4"/>
          <w:lang w:val="sq-AL"/>
        </w:rPr>
        <w:t>përdorimin e metodave GNSS në zgjidhjen e një detyre të caktuar;</w:t>
      </w:r>
    </w:p>
    <w:p w:rsidR="00F46303" w:rsidRPr="00675A74" w:rsidRDefault="00F46303" w:rsidP="00F46303">
      <w:pPr>
        <w:pStyle w:val="Paragrafi"/>
        <w:rPr>
          <w:spacing w:val="-4"/>
          <w:lang w:val="sq-AL"/>
        </w:rPr>
      </w:pPr>
      <w:r w:rsidRPr="00675A74">
        <w:rPr>
          <w:spacing w:val="-4"/>
          <w:lang w:val="sq-AL"/>
        </w:rPr>
        <w:t>18. “Të dhëna të sakta orbitale” janë të dhëna për orbitat e sateliteve GNSS, të cilat përcaktohen nga një rrjet global stacionesh të saktësisë së lartë që vëzhgojnë satelitet e sistemeve GNSS;</w:t>
      </w:r>
    </w:p>
    <w:p w:rsidR="00F46303" w:rsidRPr="00675A74" w:rsidRDefault="00F46303" w:rsidP="00F46303">
      <w:pPr>
        <w:pStyle w:val="Paragrafi"/>
        <w:rPr>
          <w:spacing w:val="-4"/>
          <w:lang w:val="sq-AL"/>
        </w:rPr>
      </w:pPr>
      <w:r w:rsidRPr="00675A74">
        <w:rPr>
          <w:spacing w:val="-4"/>
          <w:lang w:val="sq-AL"/>
        </w:rPr>
        <w:t>19. “Pseudo-distancat” janë rezultate që merren nga matjet e kodeve GNSS dhe janë të destinuara për përcaktimin e pikave me një saktësi deri në 0.5</w:t>
      </w:r>
      <w:r>
        <w:rPr>
          <w:spacing w:val="-4"/>
          <w:lang w:val="sq-AL"/>
        </w:rPr>
        <w:t xml:space="preserve"> </w:t>
      </w:r>
      <w:r w:rsidRPr="00675A74">
        <w:rPr>
          <w:spacing w:val="-4"/>
          <w:lang w:val="sq-AL"/>
        </w:rPr>
        <w:t>m pasi janë futur korrekturat diferenciale;</w:t>
      </w:r>
    </w:p>
    <w:p w:rsidR="00F46303" w:rsidRPr="00675A74" w:rsidRDefault="00F46303" w:rsidP="00F46303">
      <w:pPr>
        <w:pStyle w:val="Paragrafi"/>
        <w:rPr>
          <w:spacing w:val="-4"/>
          <w:lang w:val="sq-AL"/>
        </w:rPr>
      </w:pPr>
      <w:r w:rsidRPr="00675A74">
        <w:rPr>
          <w:spacing w:val="-4"/>
          <w:lang w:val="sq-AL"/>
        </w:rPr>
        <w:t>20. “Radioefemeridat” janë të dhëna të parashikuara për orbitat dhe emetohen nga satelitet e</w:t>
      </w:r>
      <w:r>
        <w:rPr>
          <w:spacing w:val="-4"/>
          <w:lang w:val="sq-AL"/>
        </w:rPr>
        <w:t xml:space="preserve"> </w:t>
      </w:r>
      <w:r w:rsidRPr="00675A74">
        <w:rPr>
          <w:spacing w:val="-4"/>
          <w:lang w:val="sq-AL"/>
        </w:rPr>
        <w:t>GNSS;</w:t>
      </w:r>
    </w:p>
    <w:p w:rsidR="00F46303" w:rsidRPr="00675A74" w:rsidRDefault="00F46303" w:rsidP="00F46303">
      <w:pPr>
        <w:pStyle w:val="Paragrafi"/>
        <w:rPr>
          <w:spacing w:val="-4"/>
          <w:lang w:val="sq-AL"/>
        </w:rPr>
      </w:pPr>
      <w:r w:rsidRPr="00675A74">
        <w:rPr>
          <w:spacing w:val="-4"/>
          <w:lang w:val="sq-AL"/>
        </w:rPr>
        <w:t>21. “Seri prurjesh metë dhëna” janë sekuenca të strukturuara</w:t>
      </w:r>
      <w:r>
        <w:rPr>
          <w:spacing w:val="-4"/>
          <w:lang w:val="sq-AL"/>
        </w:rPr>
        <w:t xml:space="preserve"> </w:t>
      </w:r>
      <w:r w:rsidRPr="00675A74">
        <w:rPr>
          <w:spacing w:val="-4"/>
          <w:lang w:val="sq-AL"/>
        </w:rPr>
        <w:t>të dhënash që mundësojnë ndërlidhjen midis kompjuterit dhe pajisjeve periferike;</w:t>
      </w:r>
    </w:p>
    <w:p w:rsidR="00F46303" w:rsidRPr="00675A74" w:rsidRDefault="00F46303" w:rsidP="00F46303">
      <w:pPr>
        <w:pStyle w:val="Paragrafi"/>
        <w:rPr>
          <w:spacing w:val="-4"/>
          <w:lang w:val="sq-AL"/>
        </w:rPr>
      </w:pPr>
      <w:r w:rsidRPr="00675A74">
        <w:rPr>
          <w:spacing w:val="-4"/>
          <w:lang w:val="sq-AL"/>
        </w:rPr>
        <w:t>22. “Metodat statike GNSS” janë metodat që mundësojnë arritjen e saktësisë maksimale në përcaktimin e pozicionit të pikave të palëvizshme me ndihmën e matjeve fazore GNSS dhe të të dhënave</w:t>
      </w:r>
      <w:r>
        <w:rPr>
          <w:spacing w:val="-4"/>
          <w:lang w:val="sq-AL"/>
        </w:rPr>
        <w:t xml:space="preserve"> </w:t>
      </w:r>
      <w:r w:rsidRPr="00675A74">
        <w:rPr>
          <w:spacing w:val="-4"/>
          <w:lang w:val="sq-AL"/>
        </w:rPr>
        <w:t>bazë;</w:t>
      </w:r>
    </w:p>
    <w:p w:rsidR="00F46303" w:rsidRPr="00675A74" w:rsidRDefault="00F46303" w:rsidP="00F46303">
      <w:pPr>
        <w:pStyle w:val="Paragrafi"/>
        <w:rPr>
          <w:spacing w:val="-4"/>
          <w:lang w:val="sq-AL"/>
        </w:rPr>
      </w:pPr>
      <w:r w:rsidRPr="00675A74">
        <w:rPr>
          <w:spacing w:val="-4"/>
          <w:lang w:val="sq-AL"/>
        </w:rPr>
        <w:t>23. “Pika terreni” janë pika të terrenit që nuk janë të sinjalizuara;</w:t>
      </w:r>
    </w:p>
    <w:p w:rsidR="00F46303" w:rsidRPr="00675A74" w:rsidRDefault="00F46303" w:rsidP="00F46303">
      <w:pPr>
        <w:pStyle w:val="Paragrafi"/>
        <w:rPr>
          <w:spacing w:val="-4"/>
          <w:lang w:val="sq-AL"/>
        </w:rPr>
      </w:pPr>
      <w:r w:rsidRPr="00675A74">
        <w:rPr>
          <w:spacing w:val="-4"/>
          <w:lang w:val="sq-AL"/>
        </w:rPr>
        <w:t>24. “Pika të stabilizuara për një kohë të gjatë” janë pika gjeodezike, të stabilizuara në blloqe betoni dhe të sinjalizuar</w:t>
      </w:r>
      <w:r>
        <w:rPr>
          <w:spacing w:val="-4"/>
          <w:lang w:val="sq-AL"/>
        </w:rPr>
        <w:t xml:space="preserve"> </w:t>
      </w:r>
      <w:r w:rsidRPr="00675A74">
        <w:rPr>
          <w:spacing w:val="-4"/>
          <w:lang w:val="sq-AL"/>
        </w:rPr>
        <w:t>ame marka metalike, ose në ndonjë mënyrë tjetër që siguron qëndrueshmëri për një kohë të gjatë;</w:t>
      </w:r>
    </w:p>
    <w:p w:rsidR="00F46303" w:rsidRPr="00675A74" w:rsidRDefault="00F46303" w:rsidP="00F46303">
      <w:pPr>
        <w:pStyle w:val="Paragrafi"/>
        <w:rPr>
          <w:spacing w:val="-4"/>
          <w:lang w:val="sq-AL"/>
        </w:rPr>
      </w:pPr>
      <w:r w:rsidRPr="00675A74">
        <w:rPr>
          <w:spacing w:val="-4"/>
          <w:lang w:val="sq-AL"/>
        </w:rPr>
        <w:t>25. “Zgjidhje e fiksuar” është rezultati në përcaktimin e koordinatave</w:t>
      </w:r>
      <w:r>
        <w:rPr>
          <w:spacing w:val="-4"/>
          <w:lang w:val="sq-AL"/>
        </w:rPr>
        <w:t xml:space="preserve"> </w:t>
      </w:r>
      <w:r w:rsidRPr="00675A74">
        <w:rPr>
          <w:spacing w:val="-4"/>
          <w:lang w:val="sq-AL"/>
        </w:rPr>
        <w:t xml:space="preserve">hapësinore nëpërmjet matjeve GNSS, gjatë të cilave numri i cikleve të </w:t>
      </w:r>
      <w:r w:rsidRPr="00675A74">
        <w:rPr>
          <w:spacing w:val="-4"/>
          <w:lang w:val="sq-AL"/>
        </w:rPr>
        <w:lastRenderedPageBreak/>
        <w:t>frekuencave</w:t>
      </w:r>
      <w:r>
        <w:rPr>
          <w:spacing w:val="-4"/>
          <w:lang w:val="sq-AL"/>
        </w:rPr>
        <w:t xml:space="preserve"> </w:t>
      </w:r>
      <w:r w:rsidRPr="00675A74">
        <w:rPr>
          <w:spacing w:val="-4"/>
          <w:lang w:val="sq-AL"/>
        </w:rPr>
        <w:t>mbartëse për çdo satelit të vrojtuar është përftuar si numër i plotë;</w:t>
      </w:r>
    </w:p>
    <w:p w:rsidR="00F46303" w:rsidRPr="00675A74" w:rsidRDefault="00F46303" w:rsidP="00F46303">
      <w:pPr>
        <w:pStyle w:val="Paragrafi"/>
        <w:rPr>
          <w:spacing w:val="-4"/>
          <w:lang w:val="sq-AL"/>
        </w:rPr>
      </w:pPr>
      <w:r w:rsidRPr="00675A74">
        <w:rPr>
          <w:spacing w:val="-4"/>
          <w:lang w:val="sq-AL"/>
        </w:rPr>
        <w:t>26. “Pjesërisht të pavarur” janë vektorët, të cilët përcaktohen nëpërmjet metodave statike metre ose më shumë marrës GNSS njëkohësisht;</w:t>
      </w:r>
    </w:p>
    <w:p w:rsidR="00F46303" w:rsidRPr="00675A74" w:rsidRDefault="00F46303" w:rsidP="00F46303">
      <w:pPr>
        <w:pStyle w:val="Paragrafi"/>
        <w:rPr>
          <w:spacing w:val="-4"/>
          <w:lang w:val="sq-AL"/>
        </w:rPr>
      </w:pPr>
      <w:r w:rsidRPr="00675A74">
        <w:rPr>
          <w:spacing w:val="-4"/>
          <w:lang w:val="sq-AL"/>
        </w:rPr>
        <w:t>27.</w:t>
      </w:r>
      <w:r>
        <w:rPr>
          <w:spacing w:val="-4"/>
          <w:lang w:val="sq-AL"/>
        </w:rPr>
        <w:t xml:space="preserve"> </w:t>
      </w:r>
      <w:r w:rsidRPr="00675A74">
        <w:rPr>
          <w:spacing w:val="-4"/>
          <w:lang w:val="sq-AL"/>
        </w:rPr>
        <w:t>“NMEA” (NMEA-0183) është specifikim</w:t>
      </w:r>
      <w:r>
        <w:rPr>
          <w:spacing w:val="-4"/>
          <w:lang w:val="sq-AL"/>
        </w:rPr>
        <w:t xml:space="preserve"> </w:t>
      </w:r>
      <w:r w:rsidRPr="00675A74">
        <w:rPr>
          <w:spacing w:val="-4"/>
          <w:lang w:val="sq-AL"/>
        </w:rPr>
        <w:t>për shkëmbim</w:t>
      </w:r>
      <w:r>
        <w:rPr>
          <w:spacing w:val="-4"/>
          <w:lang w:val="sq-AL"/>
        </w:rPr>
        <w:t xml:space="preserve"> </w:t>
      </w:r>
      <w:r w:rsidRPr="00675A74">
        <w:rPr>
          <w:spacing w:val="-4"/>
          <w:lang w:val="sq-AL"/>
        </w:rPr>
        <w:t>të dhënash midis pajisjeve naviguese elektronike;</w:t>
      </w:r>
    </w:p>
    <w:p w:rsidR="00F46303" w:rsidRPr="00675A74" w:rsidRDefault="00F46303" w:rsidP="00F46303">
      <w:pPr>
        <w:pStyle w:val="Paragrafi"/>
        <w:rPr>
          <w:spacing w:val="-4"/>
          <w:lang w:val="sq-AL"/>
        </w:rPr>
      </w:pPr>
      <w:r w:rsidRPr="00675A74">
        <w:rPr>
          <w:spacing w:val="-4"/>
          <w:lang w:val="sq-AL"/>
        </w:rPr>
        <w:t>28. “PPK” (</w:t>
      </w:r>
      <w:r w:rsidRPr="00675A74">
        <w:rPr>
          <w:i/>
          <w:spacing w:val="-4"/>
          <w:lang w:val="sq-AL"/>
        </w:rPr>
        <w:t>Post-Proccesing Kinematic</w:t>
      </w:r>
      <w:r w:rsidRPr="00675A74">
        <w:rPr>
          <w:spacing w:val="-4"/>
          <w:lang w:val="sq-AL"/>
        </w:rPr>
        <w:t>) është metodë kinematike GNSS ku matjet përpunohen pasi ka mbaruar procesi i</w:t>
      </w:r>
      <w:r>
        <w:rPr>
          <w:spacing w:val="-4"/>
          <w:lang w:val="sq-AL"/>
        </w:rPr>
        <w:t xml:space="preserve"> </w:t>
      </w:r>
      <w:r w:rsidRPr="00675A74">
        <w:rPr>
          <w:spacing w:val="-4"/>
          <w:lang w:val="sq-AL"/>
        </w:rPr>
        <w:t>matjeve;</w:t>
      </w:r>
    </w:p>
    <w:p w:rsidR="00F46303" w:rsidRPr="00675A74" w:rsidRDefault="00F46303" w:rsidP="00F46303">
      <w:pPr>
        <w:pStyle w:val="Paragrafi"/>
        <w:rPr>
          <w:spacing w:val="-4"/>
          <w:lang w:val="sq-AL"/>
        </w:rPr>
      </w:pPr>
      <w:r w:rsidRPr="00675A74">
        <w:rPr>
          <w:spacing w:val="-4"/>
          <w:lang w:val="sq-AL"/>
        </w:rPr>
        <w:t>29. “Kodi PRN” është numër që identifikon satelitin e sistemit GNSS, dhe mbartet në sinjalin</w:t>
      </w:r>
    </w:p>
    <w:p w:rsidR="00F46303" w:rsidRPr="00675A74" w:rsidRDefault="00F46303" w:rsidP="00F46303">
      <w:pPr>
        <w:pStyle w:val="Paragrafi"/>
        <w:rPr>
          <w:spacing w:val="-4"/>
          <w:lang w:val="sq-AL"/>
        </w:rPr>
      </w:pPr>
      <w:r w:rsidRPr="00675A74">
        <w:rPr>
          <w:spacing w:val="-4"/>
          <w:lang w:val="sq-AL"/>
        </w:rPr>
        <w:t>që ai emeton;</w:t>
      </w:r>
    </w:p>
    <w:p w:rsidR="00F46303" w:rsidRPr="00675A74" w:rsidRDefault="00F46303" w:rsidP="00F46303">
      <w:pPr>
        <w:pStyle w:val="Paragrafi"/>
        <w:rPr>
          <w:spacing w:val="-4"/>
          <w:lang w:val="sq-AL"/>
        </w:rPr>
      </w:pPr>
      <w:r w:rsidRPr="00675A74">
        <w:rPr>
          <w:spacing w:val="-4"/>
          <w:lang w:val="sq-AL"/>
        </w:rPr>
        <w:t>30. “RINEX” është specifikimi</w:t>
      </w:r>
      <w:r>
        <w:rPr>
          <w:spacing w:val="-4"/>
          <w:lang w:val="sq-AL"/>
        </w:rPr>
        <w:t xml:space="preserve"> </w:t>
      </w:r>
      <w:r w:rsidRPr="00675A74">
        <w:rPr>
          <w:spacing w:val="-4"/>
          <w:lang w:val="sq-AL"/>
        </w:rPr>
        <w:t>i formatit të pranuar ndërkombëtarisht</w:t>
      </w:r>
      <w:r>
        <w:rPr>
          <w:spacing w:val="-4"/>
          <w:lang w:val="sq-AL"/>
        </w:rPr>
        <w:t xml:space="preserve"> </w:t>
      </w:r>
      <w:r w:rsidRPr="00675A74">
        <w:rPr>
          <w:spacing w:val="-4"/>
          <w:lang w:val="sq-AL"/>
        </w:rPr>
        <w:t>për shkëmbimin e matjeve GNSS;</w:t>
      </w:r>
    </w:p>
    <w:p w:rsidR="00F46303" w:rsidRPr="00675A74" w:rsidRDefault="00F46303" w:rsidP="00F46303">
      <w:pPr>
        <w:pStyle w:val="Paragrafi"/>
        <w:rPr>
          <w:spacing w:val="-4"/>
          <w:lang w:val="sq-AL"/>
        </w:rPr>
      </w:pPr>
      <w:r w:rsidRPr="00675A74">
        <w:rPr>
          <w:spacing w:val="-4"/>
          <w:lang w:val="sq-AL"/>
        </w:rPr>
        <w:t>3l. “RTK” (</w:t>
      </w:r>
      <w:r w:rsidRPr="00675A74">
        <w:rPr>
          <w:i/>
          <w:spacing w:val="-4"/>
          <w:lang w:val="sq-AL"/>
        </w:rPr>
        <w:t>Real-Time Kinematic</w:t>
      </w:r>
      <w:r w:rsidRPr="00675A74">
        <w:rPr>
          <w:spacing w:val="-4"/>
          <w:lang w:val="sq-AL"/>
        </w:rPr>
        <w:t>) është metodë kinematike GNSS</w:t>
      </w:r>
      <w:r>
        <w:rPr>
          <w:spacing w:val="-4"/>
          <w:lang w:val="sq-AL"/>
        </w:rPr>
        <w:t xml:space="preserve"> </w:t>
      </w:r>
      <w:r w:rsidRPr="00675A74">
        <w:rPr>
          <w:spacing w:val="-4"/>
          <w:lang w:val="sq-AL"/>
        </w:rPr>
        <w:t>ku matjet përpunohen në kohë reale;</w:t>
      </w:r>
    </w:p>
    <w:p w:rsidR="00F46303" w:rsidRPr="00675A74" w:rsidRDefault="00F46303" w:rsidP="00F46303">
      <w:pPr>
        <w:pStyle w:val="Paragrafi"/>
        <w:rPr>
          <w:spacing w:val="-4"/>
          <w:lang w:val="sq-AL"/>
        </w:rPr>
      </w:pPr>
      <w:r w:rsidRPr="00675A74">
        <w:rPr>
          <w:spacing w:val="-4"/>
          <w:lang w:val="sq-AL"/>
        </w:rPr>
        <w:t>32. “RTCM” (RTCM SC-104) është speci-fikim</w:t>
      </w:r>
      <w:r>
        <w:rPr>
          <w:spacing w:val="-4"/>
          <w:lang w:val="sq-AL"/>
        </w:rPr>
        <w:t xml:space="preserve"> </w:t>
      </w:r>
      <w:r w:rsidRPr="00675A74">
        <w:rPr>
          <w:spacing w:val="-4"/>
          <w:lang w:val="sq-AL"/>
        </w:rPr>
        <w:t>për shkëmbim të dhënash për të mundësuar realizimin e metodave GNSS kinematike dhe diferenciale në kohë reale;</w:t>
      </w:r>
    </w:p>
    <w:p w:rsidR="00F46303" w:rsidRPr="00675A74" w:rsidRDefault="00F46303" w:rsidP="00F46303">
      <w:pPr>
        <w:pStyle w:val="Paragrafi"/>
        <w:rPr>
          <w:spacing w:val="-4"/>
          <w:lang w:val="sq-AL"/>
        </w:rPr>
      </w:pPr>
      <w:r w:rsidRPr="00675A74">
        <w:rPr>
          <w:spacing w:val="-4"/>
          <w:lang w:val="sq-AL"/>
        </w:rPr>
        <w:t>33. “Prurje metë dhëna TCP/IP” janë sekuenca të dhënash, të organizuara</w:t>
      </w:r>
      <w:r>
        <w:rPr>
          <w:spacing w:val="-4"/>
          <w:lang w:val="sq-AL"/>
        </w:rPr>
        <w:t xml:space="preserve"> </w:t>
      </w:r>
      <w:r w:rsidRPr="00675A74">
        <w:rPr>
          <w:spacing w:val="-4"/>
          <w:lang w:val="sq-AL"/>
        </w:rPr>
        <w:t>në përputhje me protokollet e komunikimit</w:t>
      </w:r>
      <w:r>
        <w:rPr>
          <w:spacing w:val="-4"/>
          <w:lang w:val="sq-AL"/>
        </w:rPr>
        <w:t xml:space="preserve"> </w:t>
      </w:r>
      <w:r w:rsidRPr="00675A74">
        <w:rPr>
          <w:spacing w:val="-4"/>
          <w:lang w:val="sq-AL"/>
        </w:rPr>
        <w:t>që përdoren në internet;</w:t>
      </w:r>
    </w:p>
    <w:p w:rsidR="00F46303" w:rsidRPr="00675A74" w:rsidRDefault="00F46303" w:rsidP="00F46303">
      <w:pPr>
        <w:pStyle w:val="Paragrafi"/>
        <w:rPr>
          <w:spacing w:val="-4"/>
          <w:lang w:val="sq-AL"/>
        </w:rPr>
      </w:pPr>
      <w:r w:rsidRPr="00675A74">
        <w:rPr>
          <w:spacing w:val="-4"/>
          <w:lang w:val="sq-AL"/>
        </w:rPr>
        <w:t>34. “WGS84” është Sistemi Gjeodezik</w:t>
      </w:r>
      <w:r>
        <w:rPr>
          <w:spacing w:val="-4"/>
          <w:lang w:val="sq-AL"/>
        </w:rPr>
        <w:t xml:space="preserve"> </w:t>
      </w:r>
      <w:r w:rsidRPr="00675A74">
        <w:rPr>
          <w:spacing w:val="-4"/>
          <w:lang w:val="sq-AL"/>
        </w:rPr>
        <w:t>Botëror 1984, që përdor GPS.</w:t>
      </w:r>
    </w:p>
    <w:p w:rsidR="00F46303" w:rsidRPr="00675A74" w:rsidRDefault="00F46303" w:rsidP="00F46303">
      <w:pPr>
        <w:pStyle w:val="Hapesira7"/>
        <w:rPr>
          <w:spacing w:val="-4"/>
          <w:lang w:val="sq-AL"/>
        </w:rPr>
      </w:pPr>
    </w:p>
    <w:p w:rsidR="00F46303" w:rsidRPr="00675A74" w:rsidRDefault="00F46303" w:rsidP="00F46303">
      <w:pPr>
        <w:pStyle w:val="Paragrafi"/>
        <w:jc w:val="center"/>
        <w:rPr>
          <w:spacing w:val="-4"/>
          <w:lang w:val="sq-AL"/>
        </w:rPr>
      </w:pPr>
      <w:r w:rsidRPr="00675A74">
        <w:rPr>
          <w:spacing w:val="-4"/>
          <w:lang w:val="sq-AL"/>
        </w:rPr>
        <w:t>SEKSIONI I DYTË</w:t>
      </w:r>
    </w:p>
    <w:p w:rsidR="00F46303" w:rsidRPr="00675A74" w:rsidRDefault="00F46303" w:rsidP="00F46303">
      <w:pPr>
        <w:pStyle w:val="Paragrafi"/>
        <w:jc w:val="center"/>
        <w:rPr>
          <w:spacing w:val="-4"/>
          <w:lang w:val="sq-AL"/>
        </w:rPr>
      </w:pPr>
      <w:r w:rsidRPr="00675A74">
        <w:rPr>
          <w:spacing w:val="-4"/>
          <w:lang w:val="sq-AL"/>
        </w:rPr>
        <w:t>RRJETI SHTETËROR GPS</w:t>
      </w:r>
    </w:p>
    <w:p w:rsidR="00F46303" w:rsidRPr="00675A74" w:rsidRDefault="00F46303" w:rsidP="00F46303">
      <w:pPr>
        <w:pStyle w:val="Hapesira7"/>
        <w:rPr>
          <w:spacing w:val="-4"/>
          <w:lang w:val="sq-AL"/>
        </w:rPr>
      </w:pPr>
    </w:p>
    <w:p w:rsidR="00F46303" w:rsidRPr="00675A74" w:rsidRDefault="00F46303" w:rsidP="00F46303">
      <w:pPr>
        <w:pStyle w:val="Paragrafi"/>
        <w:jc w:val="center"/>
        <w:rPr>
          <w:spacing w:val="-4"/>
          <w:lang w:val="sq-AL"/>
        </w:rPr>
      </w:pPr>
      <w:r w:rsidRPr="00675A74">
        <w:rPr>
          <w:spacing w:val="-4"/>
          <w:lang w:val="sq-AL"/>
        </w:rPr>
        <w:t>Neni 3</w:t>
      </w:r>
    </w:p>
    <w:p w:rsidR="00F46303" w:rsidRPr="00675A74" w:rsidRDefault="00F46303" w:rsidP="00F46303">
      <w:pPr>
        <w:pStyle w:val="Hapesira7"/>
        <w:rPr>
          <w:spacing w:val="-4"/>
          <w:lang w:val="sq-AL"/>
        </w:rPr>
      </w:pPr>
    </w:p>
    <w:p w:rsidR="00F46303" w:rsidRPr="00675A74" w:rsidRDefault="00F46303" w:rsidP="00F46303">
      <w:pPr>
        <w:pStyle w:val="Paragrafi"/>
        <w:rPr>
          <w:spacing w:val="-4"/>
          <w:lang w:val="sq-AL"/>
        </w:rPr>
      </w:pPr>
      <w:r w:rsidRPr="00675A74">
        <w:rPr>
          <w:spacing w:val="-4"/>
          <w:lang w:val="sq-AL"/>
        </w:rPr>
        <w:t>Rrjeti shtetëror GPS është pjesë e Bazës Unike Gjeodezike të Republikës së Shqipërisë dhe përbëhet nga pikat e rrjetit pasiv dhe rrjetet e stacioneve</w:t>
      </w:r>
      <w:r>
        <w:rPr>
          <w:spacing w:val="-4"/>
          <w:lang w:val="sq-AL"/>
        </w:rPr>
        <w:t xml:space="preserve"> </w:t>
      </w:r>
      <w:r w:rsidRPr="00675A74">
        <w:rPr>
          <w:spacing w:val="-4"/>
          <w:lang w:val="sq-AL"/>
        </w:rPr>
        <w:t>permanente GNSS, të përcaktuara në KRGJSH-2010.</w:t>
      </w:r>
    </w:p>
    <w:p w:rsidR="00F46303" w:rsidRPr="00675A74" w:rsidRDefault="00F46303" w:rsidP="00F46303">
      <w:pPr>
        <w:pStyle w:val="Hapesira7"/>
        <w:rPr>
          <w:spacing w:val="-4"/>
          <w:lang w:val="sq-AL"/>
        </w:rPr>
      </w:pPr>
    </w:p>
    <w:p w:rsidR="00F46303" w:rsidRPr="00675A74" w:rsidRDefault="00F46303" w:rsidP="00F46303">
      <w:pPr>
        <w:pStyle w:val="Paragrafi"/>
        <w:jc w:val="center"/>
        <w:rPr>
          <w:spacing w:val="-4"/>
          <w:lang w:val="sq-AL"/>
        </w:rPr>
      </w:pPr>
      <w:r w:rsidRPr="00675A74">
        <w:rPr>
          <w:spacing w:val="-4"/>
          <w:lang w:val="sq-AL"/>
        </w:rPr>
        <w:t>SEKSIONI I TRETË</w:t>
      </w:r>
    </w:p>
    <w:p w:rsidR="00F46303" w:rsidRPr="00675A74" w:rsidRDefault="00F46303" w:rsidP="00F46303">
      <w:pPr>
        <w:pStyle w:val="Paragrafi"/>
        <w:jc w:val="center"/>
        <w:rPr>
          <w:spacing w:val="-4"/>
          <w:lang w:val="sq-AL"/>
        </w:rPr>
      </w:pPr>
      <w:r w:rsidRPr="00675A74">
        <w:rPr>
          <w:spacing w:val="-4"/>
          <w:lang w:val="sq-AL"/>
        </w:rPr>
        <w:t>INFRASTRUKTURA GNSS</w:t>
      </w:r>
    </w:p>
    <w:p w:rsidR="00F46303" w:rsidRPr="00675A74" w:rsidRDefault="00F46303" w:rsidP="00F46303">
      <w:pPr>
        <w:pStyle w:val="Hapesira7"/>
        <w:rPr>
          <w:spacing w:val="-4"/>
          <w:lang w:val="sq-AL"/>
        </w:rPr>
      </w:pPr>
    </w:p>
    <w:p w:rsidR="00F46303" w:rsidRPr="00675A74" w:rsidRDefault="00F46303" w:rsidP="00F46303">
      <w:pPr>
        <w:pStyle w:val="Paragrafi"/>
        <w:jc w:val="center"/>
        <w:rPr>
          <w:spacing w:val="-4"/>
          <w:lang w:val="sq-AL"/>
        </w:rPr>
      </w:pPr>
      <w:r w:rsidRPr="00675A74">
        <w:rPr>
          <w:spacing w:val="-4"/>
          <w:lang w:val="sq-AL"/>
        </w:rPr>
        <w:t>Neni 4</w:t>
      </w:r>
    </w:p>
    <w:p w:rsidR="00F46303" w:rsidRPr="00675A74" w:rsidRDefault="00F46303" w:rsidP="00F46303">
      <w:pPr>
        <w:pStyle w:val="Hapesira7"/>
        <w:rPr>
          <w:spacing w:val="-4"/>
          <w:lang w:val="sq-AL"/>
        </w:rPr>
      </w:pPr>
    </w:p>
    <w:p w:rsidR="00F46303" w:rsidRPr="00675A74" w:rsidRDefault="00F46303" w:rsidP="00F46303">
      <w:pPr>
        <w:pStyle w:val="Paragrafi"/>
        <w:rPr>
          <w:lang w:val="sq-AL"/>
        </w:rPr>
      </w:pPr>
      <w:r w:rsidRPr="00675A74">
        <w:rPr>
          <w:spacing w:val="-4"/>
          <w:lang w:val="sq-AL"/>
        </w:rPr>
        <w:t>Infrastruktura GNSS ka për qëllim të ofrojë</w:t>
      </w:r>
      <w:r>
        <w:rPr>
          <w:spacing w:val="-4"/>
          <w:lang w:val="sq-AL"/>
        </w:rPr>
        <w:t xml:space="preserve"> </w:t>
      </w:r>
      <w:r w:rsidRPr="00675A74">
        <w:rPr>
          <w:lang w:val="sq-AL"/>
        </w:rPr>
        <w:t>për përdoruesit të dhënat që nevojiten gjatë</w:t>
      </w:r>
      <w:r>
        <w:rPr>
          <w:lang w:val="sq-AL"/>
        </w:rPr>
        <w:t xml:space="preserve"> </w:t>
      </w:r>
      <w:r w:rsidRPr="00675A74">
        <w:rPr>
          <w:lang w:val="sq-AL"/>
        </w:rPr>
        <w:t xml:space="preserve">përdorimit të metodave GNSS të pozicionimit, në kohë reale ose </w:t>
      </w:r>
      <w:r w:rsidRPr="00675A74">
        <w:rPr>
          <w:i/>
          <w:lang w:val="sq-AL"/>
        </w:rPr>
        <w:t>Real Time</w:t>
      </w:r>
      <w:r w:rsidRPr="00675A74">
        <w:rPr>
          <w:lang w:val="sq-AL"/>
        </w:rPr>
        <w:t xml:space="preserve"> (RT) apo pas procesit të matjeve ose </w:t>
      </w:r>
      <w:r w:rsidRPr="00675A74">
        <w:rPr>
          <w:i/>
          <w:lang w:val="sq-AL"/>
        </w:rPr>
        <w:t>Post Processing</w:t>
      </w:r>
      <w:r w:rsidRPr="00675A74">
        <w:rPr>
          <w:lang w:val="sq-AL"/>
        </w:rPr>
        <w:t xml:space="preserve"> (PP).</w:t>
      </w:r>
    </w:p>
    <w:p w:rsidR="00F46303" w:rsidRPr="00675A74" w:rsidRDefault="00F46303" w:rsidP="00F46303">
      <w:pPr>
        <w:pStyle w:val="Hapesira7"/>
        <w:rPr>
          <w:lang w:val="sq-AL"/>
        </w:rPr>
      </w:pPr>
    </w:p>
    <w:p w:rsidR="00F46303" w:rsidRPr="00675A74" w:rsidRDefault="00F46303" w:rsidP="00F46303">
      <w:pPr>
        <w:pStyle w:val="Paragrafi"/>
        <w:jc w:val="center"/>
        <w:rPr>
          <w:lang w:val="sq-AL"/>
        </w:rPr>
      </w:pPr>
      <w:r w:rsidRPr="00675A74">
        <w:rPr>
          <w:lang w:val="sq-AL"/>
        </w:rPr>
        <w:lastRenderedPageBreak/>
        <w:t>Neni 5</w:t>
      </w:r>
    </w:p>
    <w:p w:rsidR="00F46303" w:rsidRPr="00675A74" w:rsidRDefault="00F46303" w:rsidP="00F46303">
      <w:pPr>
        <w:pStyle w:val="Hapesira7"/>
        <w:rPr>
          <w:lang w:val="sq-AL"/>
        </w:rPr>
      </w:pPr>
    </w:p>
    <w:p w:rsidR="00F46303" w:rsidRPr="00675A74" w:rsidRDefault="00F46303" w:rsidP="00F46303">
      <w:pPr>
        <w:pStyle w:val="Paragrafi"/>
        <w:rPr>
          <w:spacing w:val="-4"/>
          <w:lang w:val="sq-AL"/>
        </w:rPr>
      </w:pPr>
      <w:r w:rsidRPr="00675A74">
        <w:rPr>
          <w:spacing w:val="-4"/>
          <w:lang w:val="sq-AL"/>
        </w:rPr>
        <w:t>Infrastruktura GNSS ndërtohet mbi parime territoriale në këto dy forma:</w:t>
      </w:r>
    </w:p>
    <w:p w:rsidR="00F46303" w:rsidRPr="00675A74" w:rsidRDefault="00F46303" w:rsidP="00F46303">
      <w:pPr>
        <w:pStyle w:val="Paragrafi"/>
        <w:rPr>
          <w:spacing w:val="-4"/>
          <w:lang w:val="sq-AL"/>
        </w:rPr>
      </w:pPr>
      <w:r w:rsidRPr="00675A74">
        <w:rPr>
          <w:spacing w:val="-4"/>
          <w:lang w:val="sq-AL"/>
        </w:rPr>
        <w:t>l. Rrjete infrastrukturore;</w:t>
      </w:r>
    </w:p>
    <w:p w:rsidR="00F46303" w:rsidRPr="00675A74" w:rsidRDefault="00F46303" w:rsidP="00F46303">
      <w:pPr>
        <w:pStyle w:val="Paragrafi"/>
        <w:rPr>
          <w:spacing w:val="-4"/>
          <w:lang w:val="sq-AL"/>
        </w:rPr>
      </w:pPr>
      <w:r w:rsidRPr="00675A74">
        <w:rPr>
          <w:spacing w:val="-4"/>
          <w:lang w:val="sq-AL"/>
        </w:rPr>
        <w:t>2. Stacione bazë të vetmuara.</w:t>
      </w:r>
    </w:p>
    <w:p w:rsidR="00F46303" w:rsidRPr="00675A74" w:rsidRDefault="00F46303" w:rsidP="00F46303">
      <w:pPr>
        <w:pStyle w:val="Hapesira7"/>
        <w:rPr>
          <w:spacing w:val="-4"/>
          <w:lang w:val="sq-AL"/>
        </w:rPr>
      </w:pPr>
    </w:p>
    <w:p w:rsidR="00F46303" w:rsidRPr="00675A74" w:rsidRDefault="00F46303" w:rsidP="00F46303">
      <w:pPr>
        <w:pStyle w:val="Paragrafi"/>
        <w:jc w:val="center"/>
        <w:rPr>
          <w:spacing w:val="-4"/>
          <w:lang w:val="sq-AL"/>
        </w:rPr>
      </w:pPr>
      <w:r w:rsidRPr="00675A74">
        <w:rPr>
          <w:spacing w:val="-4"/>
          <w:lang w:val="sq-AL"/>
        </w:rPr>
        <w:t>Neni 6</w:t>
      </w:r>
    </w:p>
    <w:p w:rsidR="00F46303" w:rsidRPr="00675A74" w:rsidRDefault="00F46303" w:rsidP="00F46303">
      <w:pPr>
        <w:pStyle w:val="Hapesira7"/>
        <w:rPr>
          <w:spacing w:val="-4"/>
          <w:sz w:val="10"/>
          <w:lang w:val="sq-AL"/>
        </w:rPr>
      </w:pPr>
    </w:p>
    <w:p w:rsidR="00F46303" w:rsidRPr="00675A74" w:rsidRDefault="00F46303" w:rsidP="00F46303">
      <w:pPr>
        <w:pStyle w:val="Paragrafi"/>
        <w:rPr>
          <w:spacing w:val="-4"/>
          <w:lang w:val="sq-AL"/>
        </w:rPr>
      </w:pPr>
      <w:r w:rsidRPr="00675A74">
        <w:rPr>
          <w:spacing w:val="-4"/>
          <w:lang w:val="sq-AL"/>
        </w:rPr>
        <w:t>I. Rrjetet infrastrukturore duhet të plotësojnë këto kushte:</w:t>
      </w:r>
    </w:p>
    <w:p w:rsidR="00F46303" w:rsidRPr="00675A74" w:rsidRDefault="00F46303" w:rsidP="00F46303">
      <w:pPr>
        <w:pStyle w:val="Paragrafi"/>
        <w:rPr>
          <w:spacing w:val="-4"/>
          <w:lang w:val="sq-AL"/>
        </w:rPr>
      </w:pPr>
      <w:r w:rsidRPr="00675A74">
        <w:rPr>
          <w:spacing w:val="-4"/>
          <w:lang w:val="sq-AL"/>
        </w:rPr>
        <w:t>l. Të kenë minimumi 5 stacione bazë dhe një qendër kontrolli;</w:t>
      </w:r>
    </w:p>
    <w:p w:rsidR="00F46303" w:rsidRPr="00675A74" w:rsidRDefault="00F46303" w:rsidP="00F46303">
      <w:pPr>
        <w:pStyle w:val="Paragrafi"/>
        <w:rPr>
          <w:spacing w:val="-4"/>
          <w:lang w:val="sq-AL"/>
        </w:rPr>
      </w:pPr>
      <w:r w:rsidRPr="00675A74">
        <w:rPr>
          <w:spacing w:val="-4"/>
          <w:lang w:val="sq-AL"/>
        </w:rPr>
        <w:t>2. të mbulojnë gjithë territorin për të cilin ndërtohen;</w:t>
      </w:r>
    </w:p>
    <w:p w:rsidR="00F46303" w:rsidRPr="00675A74" w:rsidRDefault="00F46303" w:rsidP="00F46303">
      <w:pPr>
        <w:pStyle w:val="Paragrafi"/>
        <w:rPr>
          <w:spacing w:val="-4"/>
          <w:lang w:val="sq-AL"/>
        </w:rPr>
      </w:pPr>
      <w:r w:rsidRPr="00675A74">
        <w:rPr>
          <w:spacing w:val="-4"/>
          <w:lang w:val="sq-AL"/>
        </w:rPr>
        <w:t>3. distanca mesatare e lejuar midis stacioneve</w:t>
      </w:r>
      <w:r>
        <w:rPr>
          <w:spacing w:val="-4"/>
          <w:lang w:val="sq-AL"/>
        </w:rPr>
        <w:t xml:space="preserve"> </w:t>
      </w:r>
      <w:r w:rsidRPr="00675A74">
        <w:rPr>
          <w:spacing w:val="-4"/>
          <w:lang w:val="sq-AL"/>
        </w:rPr>
        <w:t>bazë është deri në 70 km, ndërsa distanca maksimale deri 100 km.</w:t>
      </w:r>
    </w:p>
    <w:p w:rsidR="00F46303" w:rsidRPr="00675A74" w:rsidRDefault="00F46303" w:rsidP="00F46303">
      <w:pPr>
        <w:pStyle w:val="Paragrafi"/>
        <w:rPr>
          <w:spacing w:val="-4"/>
          <w:lang w:val="sq-AL"/>
        </w:rPr>
      </w:pPr>
      <w:r w:rsidRPr="00675A74">
        <w:rPr>
          <w:spacing w:val="-4"/>
          <w:lang w:val="sq-AL"/>
        </w:rPr>
        <w:t>II.</w:t>
      </w:r>
      <w:r>
        <w:rPr>
          <w:spacing w:val="-4"/>
          <w:lang w:val="sq-AL"/>
        </w:rPr>
        <w:t xml:space="preserve"> </w:t>
      </w:r>
      <w:r w:rsidRPr="00675A74">
        <w:rPr>
          <w:spacing w:val="-4"/>
          <w:lang w:val="sq-AL"/>
        </w:rPr>
        <w:t>Rrjetet infrastrukturore u ofrojnë përdoru-esve, në kohe reale (RT), si dhe pas procesit të matjeve (PP), këto të dhëna:</w:t>
      </w:r>
    </w:p>
    <w:p w:rsidR="00F46303" w:rsidRPr="00675A74" w:rsidRDefault="00F46303" w:rsidP="00F46303">
      <w:pPr>
        <w:pStyle w:val="Paragrafi"/>
        <w:rPr>
          <w:spacing w:val="-4"/>
          <w:lang w:val="sq-AL"/>
        </w:rPr>
      </w:pPr>
      <w:r w:rsidRPr="00675A74">
        <w:rPr>
          <w:spacing w:val="-4"/>
          <w:lang w:val="sq-AL"/>
        </w:rPr>
        <w:t>l.</w:t>
      </w:r>
      <w:r>
        <w:rPr>
          <w:spacing w:val="-4"/>
          <w:lang w:val="sq-AL"/>
        </w:rPr>
        <w:t xml:space="preserve"> </w:t>
      </w:r>
      <w:r w:rsidRPr="00675A74">
        <w:rPr>
          <w:spacing w:val="-4"/>
          <w:lang w:val="sq-AL"/>
        </w:rPr>
        <w:t>Të dhëna për stacionet bazë që përfshin secili prej tyre;</w:t>
      </w:r>
    </w:p>
    <w:p w:rsidR="00F46303" w:rsidRPr="00675A74" w:rsidRDefault="00F46303" w:rsidP="00F46303">
      <w:pPr>
        <w:pStyle w:val="Paragrafi"/>
        <w:rPr>
          <w:spacing w:val="-4"/>
          <w:lang w:val="sq-AL"/>
        </w:rPr>
      </w:pPr>
      <w:r w:rsidRPr="00675A74">
        <w:rPr>
          <w:spacing w:val="-4"/>
          <w:lang w:val="sq-AL"/>
        </w:rPr>
        <w:t>2. Produkte të rrjetit, si stacione</w:t>
      </w:r>
      <w:r>
        <w:rPr>
          <w:spacing w:val="-4"/>
          <w:lang w:val="sq-AL"/>
        </w:rPr>
        <w:t xml:space="preserve"> </w:t>
      </w:r>
      <w:r w:rsidRPr="00675A74">
        <w:rPr>
          <w:spacing w:val="-4"/>
          <w:lang w:val="sq-AL"/>
        </w:rPr>
        <w:t>bazë virtuale dhe parametra korrektimi.</w:t>
      </w:r>
    </w:p>
    <w:p w:rsidR="00F46303" w:rsidRPr="00675A74" w:rsidRDefault="00F46303" w:rsidP="00F46303">
      <w:pPr>
        <w:pStyle w:val="Hapesira7"/>
        <w:rPr>
          <w:spacing w:val="-4"/>
          <w:lang w:val="sq-AL"/>
        </w:rPr>
      </w:pPr>
    </w:p>
    <w:p w:rsidR="00F46303" w:rsidRPr="00675A74" w:rsidRDefault="00F46303" w:rsidP="00F46303">
      <w:pPr>
        <w:pStyle w:val="Paragrafi"/>
        <w:jc w:val="center"/>
        <w:rPr>
          <w:spacing w:val="-4"/>
          <w:lang w:val="sq-AL"/>
        </w:rPr>
      </w:pPr>
      <w:r w:rsidRPr="00675A74">
        <w:rPr>
          <w:spacing w:val="-4"/>
          <w:lang w:val="sq-AL"/>
        </w:rPr>
        <w:t>Neni 7</w:t>
      </w:r>
    </w:p>
    <w:p w:rsidR="00F46303" w:rsidRPr="00675A74" w:rsidRDefault="00F46303" w:rsidP="00F46303">
      <w:pPr>
        <w:pStyle w:val="Hapesira7"/>
        <w:rPr>
          <w:spacing w:val="-4"/>
          <w:lang w:val="sq-AL"/>
        </w:rPr>
      </w:pPr>
    </w:p>
    <w:p w:rsidR="00F46303" w:rsidRPr="00675A74" w:rsidRDefault="00F46303" w:rsidP="00F46303">
      <w:pPr>
        <w:pStyle w:val="Paragrafi"/>
        <w:rPr>
          <w:spacing w:val="-4"/>
          <w:lang w:val="sq-AL"/>
        </w:rPr>
      </w:pPr>
      <w:r w:rsidRPr="00675A74">
        <w:rPr>
          <w:spacing w:val="-4"/>
          <w:lang w:val="sq-AL"/>
        </w:rPr>
        <w:t>Stacionet</w:t>
      </w:r>
      <w:r>
        <w:rPr>
          <w:spacing w:val="-4"/>
          <w:lang w:val="sq-AL"/>
        </w:rPr>
        <w:t xml:space="preserve"> </w:t>
      </w:r>
      <w:r w:rsidRPr="00675A74">
        <w:rPr>
          <w:spacing w:val="-4"/>
          <w:lang w:val="sq-AL"/>
        </w:rPr>
        <w:t>bazë të vetmuara të rrjeteve infrastrukturore ofrojnë për përdoruesit të dhëna në një zonë me rreze që varet:</w:t>
      </w:r>
    </w:p>
    <w:p w:rsidR="00F46303" w:rsidRPr="00675A74" w:rsidRDefault="00F46303" w:rsidP="00F46303">
      <w:pPr>
        <w:pStyle w:val="Paragrafi"/>
        <w:rPr>
          <w:spacing w:val="-4"/>
          <w:lang w:val="sq-AL"/>
        </w:rPr>
      </w:pPr>
      <w:r w:rsidRPr="00675A74">
        <w:rPr>
          <w:spacing w:val="-4"/>
          <w:lang w:val="sq-AL"/>
        </w:rPr>
        <w:t>l. Nga natyra e të dhënave që kërkohen në përputhje me nenet 13, 14 dhe 15 të këtij udhëzimi;</w:t>
      </w:r>
    </w:p>
    <w:p w:rsidR="00F46303" w:rsidRPr="00675A74" w:rsidRDefault="00F46303" w:rsidP="00F46303">
      <w:pPr>
        <w:pStyle w:val="Paragrafi"/>
        <w:rPr>
          <w:spacing w:val="-4"/>
          <w:lang w:val="sq-AL"/>
        </w:rPr>
      </w:pPr>
      <w:r w:rsidRPr="00675A74">
        <w:rPr>
          <w:spacing w:val="-4"/>
          <w:lang w:val="sq-AL"/>
        </w:rPr>
        <w:t>2. Nga mënyra e transmetimit</w:t>
      </w:r>
      <w:r>
        <w:rPr>
          <w:spacing w:val="-4"/>
          <w:lang w:val="sq-AL"/>
        </w:rPr>
        <w:t xml:space="preserve"> </w:t>
      </w:r>
      <w:r w:rsidRPr="00675A74">
        <w:rPr>
          <w:spacing w:val="-4"/>
          <w:lang w:val="sq-AL"/>
        </w:rPr>
        <w:t>të të dhënave.</w:t>
      </w:r>
    </w:p>
    <w:p w:rsidR="00F46303" w:rsidRPr="00675A74" w:rsidRDefault="00F46303" w:rsidP="00F46303">
      <w:pPr>
        <w:pStyle w:val="Hapesira7"/>
        <w:rPr>
          <w:spacing w:val="-4"/>
          <w:lang w:val="sq-AL"/>
        </w:rPr>
      </w:pPr>
    </w:p>
    <w:p w:rsidR="00F46303" w:rsidRPr="00675A74" w:rsidRDefault="00F46303" w:rsidP="00F46303">
      <w:pPr>
        <w:pStyle w:val="Paragrafi"/>
        <w:jc w:val="center"/>
        <w:rPr>
          <w:spacing w:val="-4"/>
          <w:lang w:val="sq-AL"/>
        </w:rPr>
      </w:pPr>
      <w:r w:rsidRPr="00675A74">
        <w:rPr>
          <w:spacing w:val="-4"/>
          <w:lang w:val="sq-AL"/>
        </w:rPr>
        <w:t>Neni 8</w:t>
      </w:r>
    </w:p>
    <w:p w:rsidR="00F46303" w:rsidRPr="00675A74" w:rsidRDefault="00F46303" w:rsidP="00F46303">
      <w:pPr>
        <w:pStyle w:val="Paragrafi"/>
        <w:rPr>
          <w:spacing w:val="-4"/>
          <w:sz w:val="10"/>
          <w:lang w:val="sq-AL"/>
        </w:rPr>
      </w:pPr>
    </w:p>
    <w:p w:rsidR="00F46303" w:rsidRPr="00675A74" w:rsidRDefault="00F46303" w:rsidP="00F46303">
      <w:pPr>
        <w:pStyle w:val="Paragrafi"/>
        <w:rPr>
          <w:spacing w:val="-4"/>
          <w:lang w:val="sq-AL"/>
        </w:rPr>
      </w:pPr>
      <w:r w:rsidRPr="00675A74">
        <w:rPr>
          <w:spacing w:val="-4"/>
          <w:lang w:val="sq-AL"/>
        </w:rPr>
        <w:t>I.</w:t>
      </w:r>
      <w:r>
        <w:rPr>
          <w:spacing w:val="-4"/>
          <w:lang w:val="sq-AL"/>
        </w:rPr>
        <w:t xml:space="preserve"> </w:t>
      </w:r>
      <w:r w:rsidRPr="00675A74">
        <w:rPr>
          <w:spacing w:val="-4"/>
          <w:lang w:val="sq-AL"/>
        </w:rPr>
        <w:t>Stacionet</w:t>
      </w:r>
      <w:r>
        <w:rPr>
          <w:spacing w:val="-4"/>
          <w:lang w:val="sq-AL"/>
        </w:rPr>
        <w:t xml:space="preserve"> </w:t>
      </w:r>
      <w:r w:rsidRPr="00675A74">
        <w:rPr>
          <w:spacing w:val="-4"/>
          <w:lang w:val="sq-AL"/>
        </w:rPr>
        <w:t>bazë të rrjeteve infrastrukturore GNSS që përmenden në nenet 6 dhe 7, duhet të plotësojnë</w:t>
      </w:r>
      <w:r>
        <w:rPr>
          <w:spacing w:val="-4"/>
          <w:lang w:val="sq-AL"/>
        </w:rPr>
        <w:t xml:space="preserve"> </w:t>
      </w:r>
      <w:r w:rsidRPr="00675A74">
        <w:rPr>
          <w:spacing w:val="-4"/>
          <w:lang w:val="sq-AL"/>
        </w:rPr>
        <w:t>këto kushte:</w:t>
      </w:r>
    </w:p>
    <w:p w:rsidR="00F46303" w:rsidRPr="00675A74" w:rsidRDefault="00F46303" w:rsidP="00F46303">
      <w:pPr>
        <w:pStyle w:val="Paragrafi"/>
        <w:rPr>
          <w:spacing w:val="-4"/>
          <w:lang w:val="sq-AL"/>
        </w:rPr>
      </w:pPr>
      <w:r w:rsidRPr="00675A74">
        <w:rPr>
          <w:spacing w:val="-4"/>
          <w:lang w:val="sq-AL"/>
        </w:rPr>
        <w:t>1. Vendndodhja e stacioneve</w:t>
      </w:r>
      <w:r>
        <w:rPr>
          <w:spacing w:val="-4"/>
          <w:lang w:val="sq-AL"/>
        </w:rPr>
        <w:t xml:space="preserve"> </w:t>
      </w:r>
      <w:r w:rsidRPr="00675A74">
        <w:rPr>
          <w:spacing w:val="-4"/>
          <w:lang w:val="sq-AL"/>
        </w:rPr>
        <w:t>bazë të zgjidhet duke pasur në konsideratë nenin 20,</w:t>
      </w:r>
    </w:p>
    <w:p w:rsidR="00F46303" w:rsidRPr="00675A74" w:rsidRDefault="00F46303" w:rsidP="00F46303">
      <w:pPr>
        <w:pStyle w:val="Paragrafi"/>
        <w:rPr>
          <w:spacing w:val="-4"/>
          <w:lang w:val="sq-AL"/>
        </w:rPr>
      </w:pPr>
      <w:r w:rsidRPr="00675A74">
        <w:rPr>
          <w:spacing w:val="-4"/>
          <w:lang w:val="sq-AL"/>
        </w:rPr>
        <w:t>paragrafët I dhe II, si dhe fuqizimin</w:t>
      </w:r>
      <w:r>
        <w:rPr>
          <w:spacing w:val="-4"/>
          <w:lang w:val="sq-AL"/>
        </w:rPr>
        <w:t xml:space="preserve"> </w:t>
      </w:r>
      <w:r w:rsidRPr="00675A74">
        <w:rPr>
          <w:spacing w:val="-4"/>
          <w:lang w:val="sq-AL"/>
        </w:rPr>
        <w:t>me energji elektrike, komunikacionin dhe ruajtjen e tyre.</w:t>
      </w:r>
    </w:p>
    <w:p w:rsidR="00F46303" w:rsidRPr="00675A74" w:rsidRDefault="00F46303" w:rsidP="00F46303">
      <w:pPr>
        <w:pStyle w:val="Paragrafi"/>
        <w:rPr>
          <w:spacing w:val="-4"/>
          <w:lang w:val="sq-AL"/>
        </w:rPr>
      </w:pPr>
      <w:r w:rsidRPr="00675A74">
        <w:rPr>
          <w:spacing w:val="-4"/>
          <w:lang w:val="sq-AL"/>
        </w:rPr>
        <w:t>2.</w:t>
      </w:r>
      <w:r>
        <w:rPr>
          <w:spacing w:val="-4"/>
          <w:lang w:val="sq-AL"/>
        </w:rPr>
        <w:t xml:space="preserve"> </w:t>
      </w:r>
      <w:r w:rsidRPr="00675A74">
        <w:rPr>
          <w:spacing w:val="-4"/>
          <w:lang w:val="sq-AL"/>
        </w:rPr>
        <w:t>Koordinatat e stacioneve</w:t>
      </w:r>
      <w:r>
        <w:rPr>
          <w:spacing w:val="-4"/>
          <w:lang w:val="sq-AL"/>
        </w:rPr>
        <w:t xml:space="preserve"> </w:t>
      </w:r>
      <w:r w:rsidRPr="00675A74">
        <w:rPr>
          <w:spacing w:val="-4"/>
          <w:lang w:val="sq-AL"/>
        </w:rPr>
        <w:t>bazë të përca-ktohen në KRGJSH-2010, ato konsiderohen të së</w:t>
      </w:r>
    </w:p>
    <w:p w:rsidR="00F46303" w:rsidRPr="00675A74" w:rsidRDefault="00F46303" w:rsidP="00F46303">
      <w:pPr>
        <w:pStyle w:val="Paragrafi"/>
        <w:rPr>
          <w:spacing w:val="-4"/>
          <w:lang w:val="sq-AL"/>
        </w:rPr>
      </w:pPr>
      <w:r w:rsidRPr="00675A74">
        <w:rPr>
          <w:spacing w:val="-4"/>
          <w:lang w:val="sq-AL"/>
        </w:rPr>
        <w:t>njëjtës rëndësie, si dhe pikat që parashikon neni 3, me saktësi 5 mm në plan dhe 10 mm në lartësi.</w:t>
      </w:r>
    </w:p>
    <w:p w:rsidR="00F46303" w:rsidRPr="00675A74" w:rsidRDefault="00F46303" w:rsidP="00F46303">
      <w:pPr>
        <w:pStyle w:val="Paragrafi"/>
        <w:rPr>
          <w:spacing w:val="-4"/>
          <w:lang w:val="sq-AL"/>
        </w:rPr>
      </w:pPr>
      <w:r w:rsidRPr="00675A74">
        <w:rPr>
          <w:spacing w:val="-4"/>
          <w:lang w:val="sq-AL"/>
        </w:rPr>
        <w:t>3.</w:t>
      </w:r>
      <w:r>
        <w:rPr>
          <w:spacing w:val="-4"/>
          <w:lang w:val="sq-AL"/>
        </w:rPr>
        <w:t xml:space="preserve"> </w:t>
      </w:r>
      <w:r w:rsidRPr="00675A74">
        <w:rPr>
          <w:spacing w:val="-4"/>
          <w:lang w:val="sq-AL"/>
        </w:rPr>
        <w:t>Çdo stacion bazë duhet të funksionojë</w:t>
      </w:r>
      <w:r>
        <w:rPr>
          <w:spacing w:val="-4"/>
          <w:lang w:val="sq-AL"/>
        </w:rPr>
        <w:t xml:space="preserve"> </w:t>
      </w:r>
      <w:r w:rsidRPr="00675A74">
        <w:rPr>
          <w:spacing w:val="-4"/>
          <w:lang w:val="sq-AL"/>
        </w:rPr>
        <w:t>njëkohësisht edhe si pjesë e infrastrukturës, por</w:t>
      </w:r>
      <w:r>
        <w:rPr>
          <w:spacing w:val="-4"/>
          <w:lang w:val="sq-AL"/>
        </w:rPr>
        <w:t xml:space="preserve"> </w:t>
      </w:r>
      <w:r w:rsidRPr="00675A74">
        <w:rPr>
          <w:lang w:val="sq-AL"/>
        </w:rPr>
        <w:t>edhe si stacion i</w:t>
      </w:r>
      <w:r>
        <w:rPr>
          <w:lang w:val="sq-AL"/>
        </w:rPr>
        <w:t xml:space="preserve"> </w:t>
      </w:r>
      <w:r w:rsidRPr="00675A74">
        <w:rPr>
          <w:lang w:val="sq-AL"/>
        </w:rPr>
        <w:t>vetmuar.</w:t>
      </w:r>
    </w:p>
    <w:p w:rsidR="00F46303" w:rsidRPr="00675A74" w:rsidRDefault="00F46303" w:rsidP="00F46303">
      <w:pPr>
        <w:pStyle w:val="Paragrafi"/>
        <w:rPr>
          <w:lang w:val="sq-AL"/>
        </w:rPr>
      </w:pPr>
      <w:r w:rsidRPr="00675A74">
        <w:rPr>
          <w:lang w:val="sq-AL"/>
        </w:rPr>
        <w:lastRenderedPageBreak/>
        <w:t>II.</w:t>
      </w:r>
      <w:r>
        <w:rPr>
          <w:lang w:val="sq-AL"/>
        </w:rPr>
        <w:t xml:space="preserve"> </w:t>
      </w:r>
      <w:r w:rsidRPr="00675A74">
        <w:rPr>
          <w:lang w:val="sq-AL"/>
        </w:rPr>
        <w:t>Rrjetet infrastrukturore GNSS, certifi-kohen sipas rendit që parashikon neni 55 dhe 56 i</w:t>
      </w:r>
      <w:r>
        <w:rPr>
          <w:lang w:val="sq-AL"/>
        </w:rPr>
        <w:t xml:space="preserve"> </w:t>
      </w:r>
      <w:r w:rsidRPr="00675A74">
        <w:rPr>
          <w:lang w:val="sq-AL"/>
        </w:rPr>
        <w:t>këtij</w:t>
      </w:r>
      <w:r>
        <w:rPr>
          <w:lang w:val="sq-AL"/>
        </w:rPr>
        <w:t xml:space="preserve"> </w:t>
      </w:r>
      <w:r w:rsidRPr="00675A74">
        <w:rPr>
          <w:lang w:val="sq-AL"/>
        </w:rPr>
        <w:t>udhëzimi.</w:t>
      </w:r>
    </w:p>
    <w:p w:rsidR="00F46303" w:rsidRPr="00675A74" w:rsidRDefault="00F46303" w:rsidP="00F46303">
      <w:pPr>
        <w:pStyle w:val="Paragrafi"/>
        <w:rPr>
          <w:sz w:val="14"/>
          <w:lang w:val="sq-AL"/>
        </w:rPr>
      </w:pPr>
    </w:p>
    <w:p w:rsidR="00F46303" w:rsidRPr="00675A74" w:rsidRDefault="00F46303" w:rsidP="00F46303">
      <w:pPr>
        <w:pStyle w:val="Paragrafi"/>
        <w:jc w:val="center"/>
        <w:rPr>
          <w:lang w:val="sq-AL"/>
        </w:rPr>
      </w:pPr>
      <w:r w:rsidRPr="00675A74">
        <w:rPr>
          <w:lang w:val="sq-AL"/>
        </w:rPr>
        <w:t>KAPITULLI II</w:t>
      </w:r>
    </w:p>
    <w:p w:rsidR="00F46303" w:rsidRPr="00675A74" w:rsidRDefault="00F46303" w:rsidP="00F46303">
      <w:pPr>
        <w:pStyle w:val="Paragrafi"/>
        <w:jc w:val="center"/>
        <w:rPr>
          <w:lang w:val="sq-AL"/>
        </w:rPr>
      </w:pPr>
      <w:r w:rsidRPr="00675A74">
        <w:rPr>
          <w:lang w:val="sq-AL"/>
        </w:rPr>
        <w:t>METODAT</w:t>
      </w:r>
      <w:r>
        <w:rPr>
          <w:lang w:val="sq-AL"/>
        </w:rPr>
        <w:t xml:space="preserve"> </w:t>
      </w:r>
      <w:r w:rsidRPr="00675A74">
        <w:rPr>
          <w:lang w:val="sq-AL"/>
        </w:rPr>
        <w:t>GNSS PËR PËRCAKTIMIN E PIKAVE GJEODEZIKE DHE PËR</w:t>
      </w:r>
    </w:p>
    <w:p w:rsidR="00F46303" w:rsidRPr="00675A74" w:rsidRDefault="00F46303" w:rsidP="00F46303">
      <w:pPr>
        <w:pStyle w:val="Paragrafi"/>
        <w:jc w:val="center"/>
        <w:rPr>
          <w:lang w:val="sq-AL"/>
        </w:rPr>
      </w:pPr>
      <w:r w:rsidRPr="00675A74">
        <w:rPr>
          <w:lang w:val="sq-AL"/>
        </w:rPr>
        <w:t>TRASIMIN</w:t>
      </w:r>
    </w:p>
    <w:p w:rsidR="00F46303" w:rsidRPr="00675A74" w:rsidRDefault="00F46303" w:rsidP="00F46303">
      <w:pPr>
        <w:pStyle w:val="Hapesira7"/>
        <w:rPr>
          <w:lang w:val="sq-AL"/>
        </w:rPr>
      </w:pPr>
    </w:p>
    <w:p w:rsidR="00F46303" w:rsidRPr="00675A74" w:rsidRDefault="00F46303" w:rsidP="00F46303">
      <w:pPr>
        <w:pStyle w:val="Paragrafi"/>
        <w:jc w:val="center"/>
        <w:rPr>
          <w:lang w:val="sq-AL"/>
        </w:rPr>
      </w:pPr>
      <w:r w:rsidRPr="00675A74">
        <w:rPr>
          <w:lang w:val="sq-AL"/>
        </w:rPr>
        <w:t>SEKSIONI I PARË</w:t>
      </w:r>
    </w:p>
    <w:p w:rsidR="00F46303" w:rsidRPr="00675A74" w:rsidRDefault="00F46303" w:rsidP="00F46303">
      <w:pPr>
        <w:pStyle w:val="Paragrafi"/>
        <w:jc w:val="center"/>
        <w:rPr>
          <w:lang w:val="sq-AL"/>
        </w:rPr>
      </w:pPr>
      <w:r w:rsidRPr="00675A74">
        <w:rPr>
          <w:lang w:val="sq-AL"/>
        </w:rPr>
        <w:t>KËRKESAT BAZË</w:t>
      </w:r>
    </w:p>
    <w:p w:rsidR="00F46303" w:rsidRPr="00675A74" w:rsidRDefault="00F46303" w:rsidP="00F46303">
      <w:pPr>
        <w:pStyle w:val="Hapesira7"/>
        <w:rPr>
          <w:lang w:val="sq-AL"/>
        </w:rPr>
      </w:pPr>
    </w:p>
    <w:p w:rsidR="00F46303" w:rsidRPr="00675A74" w:rsidRDefault="00F46303" w:rsidP="00F46303">
      <w:pPr>
        <w:pStyle w:val="Paragrafi"/>
        <w:jc w:val="center"/>
        <w:rPr>
          <w:lang w:val="sq-AL"/>
        </w:rPr>
      </w:pPr>
      <w:r w:rsidRPr="00675A74">
        <w:rPr>
          <w:lang w:val="sq-AL"/>
        </w:rPr>
        <w:t>Neni 9</w:t>
      </w:r>
    </w:p>
    <w:p w:rsidR="00F46303" w:rsidRPr="00675A74" w:rsidRDefault="00F46303" w:rsidP="00F46303">
      <w:pPr>
        <w:pStyle w:val="Paragrafi"/>
        <w:rPr>
          <w:lang w:val="sq-AL"/>
        </w:rPr>
      </w:pPr>
      <w:r w:rsidRPr="00675A74">
        <w:rPr>
          <w:lang w:val="sq-AL"/>
        </w:rPr>
        <w:t>I.</w:t>
      </w:r>
      <w:r>
        <w:rPr>
          <w:lang w:val="sq-AL"/>
        </w:rPr>
        <w:t xml:space="preserve"> </w:t>
      </w:r>
      <w:r w:rsidRPr="00675A74">
        <w:rPr>
          <w:lang w:val="sq-AL"/>
        </w:rPr>
        <w:t>Për përcaktimin e pikave gjeodezike dhe për trasim, përdoren metodat relative GNSS të cilat bazohen në matjet fazore të sinjalit.</w:t>
      </w:r>
    </w:p>
    <w:p w:rsidR="00F46303" w:rsidRPr="00675A74" w:rsidRDefault="00F46303" w:rsidP="00F46303">
      <w:pPr>
        <w:pStyle w:val="Paragrafi"/>
        <w:rPr>
          <w:lang w:val="sq-AL"/>
        </w:rPr>
      </w:pPr>
      <w:r w:rsidRPr="00675A74">
        <w:rPr>
          <w:lang w:val="sq-AL"/>
        </w:rPr>
        <w:t>II. Në rastet kur saktësia e kërkuar është 0.5 m ose më e ulët, mund të përdoren metodat diferenciale GNSS</w:t>
      </w:r>
      <w:r>
        <w:rPr>
          <w:lang w:val="sq-AL"/>
        </w:rPr>
        <w:t xml:space="preserve"> </w:t>
      </w:r>
      <w:r w:rsidRPr="00675A74">
        <w:rPr>
          <w:lang w:val="sq-AL"/>
        </w:rPr>
        <w:t>të cilat bazohen në kodet e sinjalit.</w:t>
      </w:r>
    </w:p>
    <w:p w:rsidR="00F46303" w:rsidRPr="00675A74" w:rsidRDefault="00F46303" w:rsidP="00F46303">
      <w:pPr>
        <w:pStyle w:val="Paragrafi"/>
        <w:rPr>
          <w:lang w:val="sq-AL"/>
        </w:rPr>
      </w:pPr>
      <w:r w:rsidRPr="00675A74">
        <w:rPr>
          <w:lang w:val="sq-AL"/>
        </w:rPr>
        <w:t>III.</w:t>
      </w:r>
      <w:r>
        <w:rPr>
          <w:lang w:val="sq-AL"/>
        </w:rPr>
        <w:t xml:space="preserve"> </w:t>
      </w:r>
      <w:r w:rsidRPr="00675A74">
        <w:rPr>
          <w:lang w:val="sq-AL"/>
        </w:rPr>
        <w:t>Metodat e përcaktimit të pikave gjeodezike</w:t>
      </w:r>
      <w:r>
        <w:rPr>
          <w:lang w:val="sq-AL"/>
        </w:rPr>
        <w:t xml:space="preserve"> </w:t>
      </w:r>
      <w:r w:rsidRPr="00675A74">
        <w:rPr>
          <w:lang w:val="sq-AL"/>
        </w:rPr>
        <w:t>në varësi të mënyrës se si përdoren mund t’ i japin rezultatet:</w:t>
      </w:r>
    </w:p>
    <w:p w:rsidR="00F46303" w:rsidRPr="00675A74" w:rsidRDefault="00F46303" w:rsidP="00F46303">
      <w:pPr>
        <w:pStyle w:val="Paragrafi"/>
        <w:rPr>
          <w:lang w:val="sq-AL"/>
        </w:rPr>
      </w:pPr>
      <w:r w:rsidRPr="00675A74">
        <w:rPr>
          <w:lang w:val="sq-AL"/>
        </w:rPr>
        <w:t xml:space="preserve">1. Në kohë reale </w:t>
      </w:r>
      <w:r w:rsidRPr="00675A74">
        <w:rPr>
          <w:i/>
          <w:lang w:val="sq-AL"/>
        </w:rPr>
        <w:t>Real Time</w:t>
      </w:r>
      <w:r w:rsidRPr="00675A74">
        <w:rPr>
          <w:lang w:val="sq-AL"/>
        </w:rPr>
        <w:t xml:space="preserve"> ose shkurt (RT);</w:t>
      </w:r>
    </w:p>
    <w:p w:rsidR="00F46303" w:rsidRPr="00675A74" w:rsidRDefault="00F46303" w:rsidP="00F46303">
      <w:pPr>
        <w:pStyle w:val="Paragrafi"/>
        <w:rPr>
          <w:lang w:val="sq-AL"/>
        </w:rPr>
      </w:pPr>
      <w:r w:rsidRPr="00675A74">
        <w:rPr>
          <w:lang w:val="sq-AL"/>
        </w:rPr>
        <w:t>2.</w:t>
      </w:r>
      <w:r>
        <w:rPr>
          <w:lang w:val="sq-AL"/>
        </w:rPr>
        <w:t xml:space="preserve"> </w:t>
      </w:r>
      <w:r w:rsidRPr="00675A74">
        <w:rPr>
          <w:lang w:val="sq-AL"/>
        </w:rPr>
        <w:t xml:space="preserve">Mbas procesit të matjeve </w:t>
      </w:r>
      <w:r w:rsidRPr="00675A74">
        <w:rPr>
          <w:i/>
          <w:lang w:val="sq-AL"/>
        </w:rPr>
        <w:t>Post Processing</w:t>
      </w:r>
      <w:r w:rsidRPr="00675A74">
        <w:rPr>
          <w:lang w:val="sq-AL"/>
        </w:rPr>
        <w:t xml:space="preserve"> ose shkurt (PP).</w:t>
      </w:r>
    </w:p>
    <w:p w:rsidR="00F46303" w:rsidRPr="00675A74" w:rsidRDefault="00F46303" w:rsidP="00F46303">
      <w:pPr>
        <w:pStyle w:val="Paragrafi"/>
        <w:jc w:val="center"/>
        <w:rPr>
          <w:lang w:val="sq-AL"/>
        </w:rPr>
      </w:pPr>
      <w:r w:rsidRPr="00675A74">
        <w:rPr>
          <w:lang w:val="sq-AL"/>
        </w:rPr>
        <w:t>Neni 10</w:t>
      </w:r>
    </w:p>
    <w:p w:rsidR="00F46303" w:rsidRPr="00675A74" w:rsidRDefault="00F46303" w:rsidP="00F46303">
      <w:pPr>
        <w:pStyle w:val="Hapesira7"/>
        <w:rPr>
          <w:lang w:val="sq-AL"/>
        </w:rPr>
      </w:pPr>
    </w:p>
    <w:p w:rsidR="00F46303" w:rsidRPr="00675A74" w:rsidRDefault="00F46303" w:rsidP="00F46303">
      <w:pPr>
        <w:pStyle w:val="Paragrafi"/>
        <w:rPr>
          <w:spacing w:val="-4"/>
          <w:lang w:val="sq-AL"/>
        </w:rPr>
      </w:pPr>
      <w:r w:rsidRPr="00675A74">
        <w:rPr>
          <w:spacing w:val="-4"/>
          <w:lang w:val="sq-AL"/>
        </w:rPr>
        <w:t>I.</w:t>
      </w:r>
      <w:r>
        <w:rPr>
          <w:spacing w:val="-4"/>
          <w:lang w:val="sq-AL"/>
        </w:rPr>
        <w:t xml:space="preserve"> </w:t>
      </w:r>
      <w:r w:rsidRPr="00675A74">
        <w:rPr>
          <w:spacing w:val="-4"/>
          <w:lang w:val="sq-AL"/>
        </w:rPr>
        <w:t>Për kryerjen e punimeve me metodat që parashikohen</w:t>
      </w:r>
      <w:r>
        <w:rPr>
          <w:spacing w:val="-4"/>
          <w:lang w:val="sq-AL"/>
        </w:rPr>
        <w:t xml:space="preserve"> </w:t>
      </w:r>
      <w:r w:rsidRPr="00675A74">
        <w:rPr>
          <w:spacing w:val="-4"/>
          <w:lang w:val="sq-AL"/>
        </w:rPr>
        <w:t>në nenin 9, kapen dhe përpunohen sinjale nga satelitet e këtyre sistemeve GNSS:</w:t>
      </w:r>
    </w:p>
    <w:p w:rsidR="00F46303" w:rsidRPr="00675A74" w:rsidRDefault="00F46303" w:rsidP="00F46303">
      <w:pPr>
        <w:pStyle w:val="Paragrafi"/>
        <w:rPr>
          <w:spacing w:val="-4"/>
          <w:lang w:val="sq-AL"/>
        </w:rPr>
      </w:pPr>
      <w:r w:rsidRPr="00675A74">
        <w:rPr>
          <w:spacing w:val="-4"/>
          <w:lang w:val="sq-AL"/>
        </w:rPr>
        <w:t>1. GPS;</w:t>
      </w:r>
    </w:p>
    <w:p w:rsidR="00F46303" w:rsidRPr="00675A74" w:rsidRDefault="00F46303" w:rsidP="00F46303">
      <w:pPr>
        <w:pStyle w:val="Paragrafi"/>
        <w:rPr>
          <w:spacing w:val="-4"/>
          <w:lang w:val="sq-AL"/>
        </w:rPr>
      </w:pPr>
      <w:r w:rsidRPr="00675A74">
        <w:rPr>
          <w:spacing w:val="-4"/>
          <w:lang w:val="sq-AL"/>
        </w:rPr>
        <w:t>2. GLONASS,</w:t>
      </w:r>
      <w:r>
        <w:rPr>
          <w:spacing w:val="-4"/>
          <w:lang w:val="sq-AL"/>
        </w:rPr>
        <w:t xml:space="preserve"> </w:t>
      </w:r>
      <w:r w:rsidRPr="00675A74">
        <w:rPr>
          <w:spacing w:val="-4"/>
          <w:lang w:val="sq-AL"/>
        </w:rPr>
        <w:t>Galileo etj., në varësitë gjendjes së këtyre sistemeve dhe mundësive teknike të marrësve</w:t>
      </w:r>
      <w:r>
        <w:rPr>
          <w:spacing w:val="-4"/>
          <w:lang w:val="sq-AL"/>
        </w:rPr>
        <w:t xml:space="preserve"> </w:t>
      </w:r>
      <w:r w:rsidRPr="00675A74">
        <w:rPr>
          <w:spacing w:val="-4"/>
          <w:lang w:val="sq-AL"/>
        </w:rPr>
        <w:t>që përdoren.</w:t>
      </w:r>
    </w:p>
    <w:p w:rsidR="00F46303" w:rsidRPr="00675A74" w:rsidRDefault="00F46303" w:rsidP="00F46303">
      <w:pPr>
        <w:pStyle w:val="Paragrafi"/>
        <w:rPr>
          <w:spacing w:val="-4"/>
          <w:lang w:val="sq-AL"/>
        </w:rPr>
      </w:pPr>
      <w:r w:rsidRPr="00675A74">
        <w:rPr>
          <w:spacing w:val="-4"/>
          <w:lang w:val="sq-AL"/>
        </w:rPr>
        <w:t>3.</w:t>
      </w:r>
      <w:r>
        <w:rPr>
          <w:spacing w:val="-4"/>
          <w:lang w:val="sq-AL"/>
        </w:rPr>
        <w:t xml:space="preserve"> </w:t>
      </w:r>
      <w:r w:rsidRPr="00675A74">
        <w:rPr>
          <w:spacing w:val="-4"/>
          <w:lang w:val="sq-AL"/>
        </w:rPr>
        <w:t>Të dhënat fillestare që merren nga përpunimi i</w:t>
      </w:r>
      <w:r>
        <w:rPr>
          <w:spacing w:val="-4"/>
          <w:lang w:val="sq-AL"/>
        </w:rPr>
        <w:t xml:space="preserve"> </w:t>
      </w:r>
      <w:r w:rsidRPr="00675A74">
        <w:rPr>
          <w:spacing w:val="-4"/>
          <w:lang w:val="sq-AL"/>
        </w:rPr>
        <w:t>sinjaleve të kapura nga satelitet e vrojtuara janë:</w:t>
      </w:r>
    </w:p>
    <w:p w:rsidR="00F46303" w:rsidRPr="00675A74" w:rsidRDefault="00F46303" w:rsidP="00F46303">
      <w:pPr>
        <w:pStyle w:val="Paragrafi"/>
        <w:rPr>
          <w:spacing w:val="-4"/>
          <w:lang w:val="sq-AL"/>
        </w:rPr>
      </w:pPr>
      <w:r>
        <w:rPr>
          <w:spacing w:val="-4"/>
          <w:lang w:val="sq-AL"/>
        </w:rPr>
        <w:t>1</w:t>
      </w:r>
      <w:r w:rsidRPr="00675A74">
        <w:rPr>
          <w:spacing w:val="-4"/>
          <w:lang w:val="sq-AL"/>
        </w:rPr>
        <w:t>)Pseudo-distancat, që maten me ndihmën e një ose me tepër kodeve PRN (</w:t>
      </w:r>
      <w:r w:rsidRPr="00675A74">
        <w:rPr>
          <w:i/>
          <w:spacing w:val="-4"/>
          <w:lang w:val="sq-AL"/>
        </w:rPr>
        <w:t>Pseudorandom</w:t>
      </w:r>
      <w:r>
        <w:rPr>
          <w:i/>
          <w:spacing w:val="-4"/>
          <w:lang w:val="sq-AL"/>
        </w:rPr>
        <w:t xml:space="preserve"> </w:t>
      </w:r>
      <w:r w:rsidRPr="00675A74">
        <w:rPr>
          <w:i/>
          <w:spacing w:val="-4"/>
          <w:lang w:val="sq-AL"/>
        </w:rPr>
        <w:t>Noise</w:t>
      </w:r>
      <w:r w:rsidRPr="00675A74">
        <w:rPr>
          <w:spacing w:val="-4"/>
          <w:lang w:val="sq-AL"/>
        </w:rPr>
        <w:t>).</w:t>
      </w:r>
    </w:p>
    <w:p w:rsidR="00F46303" w:rsidRPr="00675A74" w:rsidRDefault="00F46303" w:rsidP="00F46303">
      <w:pPr>
        <w:pStyle w:val="Paragrafi"/>
        <w:rPr>
          <w:spacing w:val="-4"/>
          <w:lang w:val="sq-AL"/>
        </w:rPr>
      </w:pPr>
      <w:r>
        <w:rPr>
          <w:spacing w:val="-4"/>
          <w:lang w:val="sq-AL"/>
        </w:rPr>
        <w:t>2</w:t>
      </w:r>
      <w:r w:rsidRPr="00675A74">
        <w:rPr>
          <w:spacing w:val="-4"/>
          <w:lang w:val="sq-AL"/>
        </w:rPr>
        <w:t>)Matje të fazave për një ose më shumë frekuenca mbartëse;</w:t>
      </w:r>
    </w:p>
    <w:p w:rsidR="00F46303" w:rsidRPr="00675A74" w:rsidRDefault="00F46303" w:rsidP="00F46303">
      <w:pPr>
        <w:pStyle w:val="Paragrafi"/>
        <w:rPr>
          <w:spacing w:val="-4"/>
          <w:lang w:val="sq-AL"/>
        </w:rPr>
      </w:pPr>
      <w:r>
        <w:rPr>
          <w:spacing w:val="-4"/>
          <w:lang w:val="sq-AL"/>
        </w:rPr>
        <w:t>3</w:t>
      </w:r>
      <w:r w:rsidRPr="00675A74">
        <w:rPr>
          <w:spacing w:val="-4"/>
          <w:lang w:val="sq-AL"/>
        </w:rPr>
        <w:t>)Të dhëna prognoze për orbitat e sateliteve (</w:t>
      </w:r>
      <w:r w:rsidRPr="00D235C2">
        <w:rPr>
          <w:i/>
          <w:spacing w:val="-4"/>
          <w:lang w:val="sq-AL"/>
        </w:rPr>
        <w:t>Radioefemeridat</w:t>
      </w:r>
      <w:r w:rsidRPr="00675A74">
        <w:rPr>
          <w:spacing w:val="-4"/>
          <w:lang w:val="sq-AL"/>
        </w:rPr>
        <w:t>), shkallët kohore, të dhëna për jonosferën, të dhëna për vetë satelitët etj.</w:t>
      </w:r>
    </w:p>
    <w:p w:rsidR="00F46303" w:rsidRPr="00675A74" w:rsidRDefault="00F46303" w:rsidP="00F46303">
      <w:pPr>
        <w:pStyle w:val="Paragrafi"/>
        <w:rPr>
          <w:spacing w:val="-4"/>
          <w:lang w:val="sq-AL"/>
        </w:rPr>
      </w:pPr>
      <w:r w:rsidRPr="00675A74">
        <w:rPr>
          <w:spacing w:val="-4"/>
          <w:lang w:val="sq-AL"/>
        </w:rPr>
        <w:t>II.</w:t>
      </w:r>
      <w:r>
        <w:rPr>
          <w:spacing w:val="-4"/>
          <w:lang w:val="sq-AL"/>
        </w:rPr>
        <w:t xml:space="preserve"> </w:t>
      </w:r>
      <w:r w:rsidRPr="00675A74">
        <w:rPr>
          <w:spacing w:val="-4"/>
          <w:lang w:val="sq-AL"/>
        </w:rPr>
        <w:t>Në rastet e parashikuara nga neni 9, paragrafi III, pika 2, të dhënat fillestare nga përpunimi i sinjaleve memorizohen në kujtesën e aparatit marrës.</w:t>
      </w:r>
    </w:p>
    <w:p w:rsidR="00F46303" w:rsidRPr="00675A74" w:rsidRDefault="00F46303" w:rsidP="00F46303">
      <w:pPr>
        <w:pStyle w:val="Hapesira7"/>
        <w:rPr>
          <w:lang w:val="sq-AL"/>
        </w:rPr>
      </w:pPr>
    </w:p>
    <w:p w:rsidR="00F46303" w:rsidRPr="00675A74" w:rsidRDefault="00F46303" w:rsidP="00F46303">
      <w:pPr>
        <w:pStyle w:val="Hapesira7"/>
        <w:rPr>
          <w:lang w:val="sq-AL"/>
        </w:rPr>
      </w:pPr>
    </w:p>
    <w:p w:rsidR="00F46303" w:rsidRPr="00675A74" w:rsidRDefault="00F46303" w:rsidP="00F46303">
      <w:pPr>
        <w:pStyle w:val="Paragrafi"/>
        <w:jc w:val="center"/>
        <w:rPr>
          <w:lang w:val="sq-AL"/>
        </w:rPr>
      </w:pPr>
      <w:r w:rsidRPr="00675A74">
        <w:rPr>
          <w:lang w:val="sq-AL"/>
        </w:rPr>
        <w:lastRenderedPageBreak/>
        <w:t>Neni 11</w:t>
      </w:r>
    </w:p>
    <w:p w:rsidR="00F46303" w:rsidRPr="00675A74" w:rsidRDefault="00F46303" w:rsidP="00F46303">
      <w:pPr>
        <w:pStyle w:val="Hapesira7"/>
        <w:rPr>
          <w:lang w:val="sq-AL"/>
        </w:rPr>
      </w:pPr>
    </w:p>
    <w:p w:rsidR="00F46303" w:rsidRPr="00675A74" w:rsidRDefault="00F46303" w:rsidP="00F46303">
      <w:pPr>
        <w:pStyle w:val="Paragrafi"/>
        <w:rPr>
          <w:lang w:val="sq-AL"/>
        </w:rPr>
      </w:pPr>
      <w:r w:rsidRPr="00675A74">
        <w:rPr>
          <w:lang w:val="sq-AL"/>
        </w:rPr>
        <w:t>I.</w:t>
      </w:r>
      <w:r>
        <w:rPr>
          <w:lang w:val="sq-AL"/>
        </w:rPr>
        <w:t xml:space="preserve"> </w:t>
      </w:r>
      <w:r w:rsidRPr="00675A74">
        <w:rPr>
          <w:lang w:val="sq-AL"/>
        </w:rPr>
        <w:t>Matje GNSS kryhen në pika gjeodezike të cilat janë përcaktuar sipas rregullave të parashikuara në nenet 19 dhe 20 të këtij</w:t>
      </w:r>
      <w:r>
        <w:rPr>
          <w:lang w:val="sq-AL"/>
        </w:rPr>
        <w:t xml:space="preserve"> </w:t>
      </w:r>
      <w:r w:rsidRPr="00675A74">
        <w:rPr>
          <w:lang w:val="sq-AL"/>
        </w:rPr>
        <w:t>udhëzimi.</w:t>
      </w:r>
    </w:p>
    <w:p w:rsidR="00F46303" w:rsidRPr="00675A74" w:rsidRDefault="00F46303" w:rsidP="00F46303">
      <w:pPr>
        <w:pStyle w:val="Paragrafi"/>
        <w:rPr>
          <w:lang w:val="sq-AL"/>
        </w:rPr>
      </w:pPr>
      <w:r w:rsidRPr="00675A74">
        <w:rPr>
          <w:lang w:val="sq-AL"/>
        </w:rPr>
        <w:t>1.</w:t>
      </w:r>
      <w:r>
        <w:rPr>
          <w:lang w:val="sq-AL"/>
        </w:rPr>
        <w:t xml:space="preserve"> </w:t>
      </w:r>
      <w:r w:rsidRPr="00675A74">
        <w:rPr>
          <w:lang w:val="sq-AL"/>
        </w:rPr>
        <w:t>Në varësi të rolit që kanë pikat në skemën e matjeve, ato ndahen në:</w:t>
      </w:r>
    </w:p>
    <w:p w:rsidR="00F46303" w:rsidRPr="00675A74" w:rsidRDefault="00F46303" w:rsidP="00F46303">
      <w:pPr>
        <w:pStyle w:val="Paragrafi"/>
        <w:rPr>
          <w:lang w:val="sq-AL"/>
        </w:rPr>
      </w:pPr>
      <w:r w:rsidRPr="00675A74">
        <w:rPr>
          <w:lang w:val="sq-AL"/>
        </w:rPr>
        <w:t>a) Stacione bazë;</w:t>
      </w:r>
    </w:p>
    <w:p w:rsidR="00F46303" w:rsidRPr="00675A74" w:rsidRDefault="00F46303" w:rsidP="00F46303">
      <w:pPr>
        <w:pStyle w:val="Paragrafi"/>
        <w:rPr>
          <w:lang w:val="sq-AL"/>
        </w:rPr>
      </w:pPr>
      <w:r w:rsidRPr="00675A74">
        <w:rPr>
          <w:lang w:val="sq-AL"/>
        </w:rPr>
        <w:t>b) Pika që përcaktohen.</w:t>
      </w:r>
    </w:p>
    <w:p w:rsidR="00F46303" w:rsidRPr="00675A74" w:rsidRDefault="00F46303" w:rsidP="00F46303">
      <w:pPr>
        <w:pStyle w:val="Paragrafi"/>
        <w:rPr>
          <w:lang w:val="sq-AL"/>
        </w:rPr>
      </w:pPr>
      <w:r w:rsidRPr="00675A74">
        <w:rPr>
          <w:lang w:val="sq-AL"/>
        </w:rPr>
        <w:t>2.</w:t>
      </w:r>
      <w:r>
        <w:rPr>
          <w:lang w:val="sq-AL"/>
        </w:rPr>
        <w:t xml:space="preserve"> </w:t>
      </w:r>
      <w:r w:rsidRPr="00675A74">
        <w:rPr>
          <w:lang w:val="sq-AL"/>
        </w:rPr>
        <w:t>Në varësi të të</w:t>
      </w:r>
      <w:r>
        <w:rPr>
          <w:lang w:val="sq-AL"/>
        </w:rPr>
        <w:t xml:space="preserve"> </w:t>
      </w:r>
      <w:r w:rsidRPr="00675A74">
        <w:rPr>
          <w:lang w:val="sq-AL"/>
        </w:rPr>
        <w:t>dhënave fillestare që kemi për këto pika, si dhe në varësi të destinacionit të tyre, disa nga pikat që përmenden në pikën 1, mund të jenë:</w:t>
      </w:r>
    </w:p>
    <w:p w:rsidR="00F46303" w:rsidRPr="00675A74" w:rsidRDefault="00F46303" w:rsidP="00F46303">
      <w:pPr>
        <w:pStyle w:val="Paragrafi"/>
        <w:rPr>
          <w:lang w:val="sq-AL"/>
        </w:rPr>
      </w:pPr>
      <w:r w:rsidRPr="00675A74">
        <w:rPr>
          <w:lang w:val="sq-AL"/>
        </w:rPr>
        <w:t>a)</w:t>
      </w:r>
      <w:r>
        <w:rPr>
          <w:lang w:val="sq-AL"/>
        </w:rPr>
        <w:t xml:space="preserve"> </w:t>
      </w:r>
      <w:r w:rsidRPr="00675A74">
        <w:rPr>
          <w:lang w:val="sq-AL"/>
        </w:rPr>
        <w:t>Pika lidhëse, me koordinata dhe lartësi të shprehura në një kornizë referuese gjeodezike dhe shërbejnë për të përcaktuar rezultatet e</w:t>
      </w:r>
      <w:r>
        <w:rPr>
          <w:lang w:val="sq-AL"/>
        </w:rPr>
        <w:t xml:space="preserve"> </w:t>
      </w:r>
      <w:r w:rsidRPr="00675A74">
        <w:rPr>
          <w:lang w:val="sq-AL"/>
        </w:rPr>
        <w:t>matjeve GNSS në këtë kornizë.</w:t>
      </w:r>
    </w:p>
    <w:p w:rsidR="00F46303" w:rsidRPr="00675A74" w:rsidRDefault="00F46303" w:rsidP="00F46303">
      <w:pPr>
        <w:pStyle w:val="Paragrafi"/>
        <w:rPr>
          <w:lang w:val="sq-AL"/>
        </w:rPr>
      </w:pPr>
      <w:r w:rsidRPr="00675A74">
        <w:rPr>
          <w:lang w:val="sq-AL"/>
        </w:rPr>
        <w:t>b) Pika transformimi,me koordinata dhe lartësi të shprehura në një sistem lokal koordinativ, të cilat shërbejnë për përcaktimin e rezultateve të matjeve GNSS në këtë sistem lokal me anë të transformimit.</w:t>
      </w:r>
    </w:p>
    <w:p w:rsidR="00F46303" w:rsidRPr="00675A74" w:rsidRDefault="00F46303" w:rsidP="00F46303">
      <w:pPr>
        <w:pStyle w:val="Paragrafi"/>
        <w:rPr>
          <w:lang w:val="sq-AL"/>
        </w:rPr>
      </w:pPr>
      <w:r w:rsidRPr="00675A74">
        <w:rPr>
          <w:lang w:val="sq-AL"/>
        </w:rPr>
        <w:t>II.</w:t>
      </w:r>
      <w:r>
        <w:rPr>
          <w:lang w:val="sq-AL"/>
        </w:rPr>
        <w:t xml:space="preserve"> </w:t>
      </w:r>
      <w:r w:rsidRPr="00675A74">
        <w:rPr>
          <w:lang w:val="sq-AL"/>
        </w:rPr>
        <w:t>Për të mundësuar përcaktimin e pozicionit me metoda GNSS është e nevojshme që të kryhen matje në të njëjtën kohë, në një stacion bazë dhe në pikën që përcaktohet.</w:t>
      </w:r>
      <w:r>
        <w:rPr>
          <w:lang w:val="sq-AL"/>
        </w:rPr>
        <w:t xml:space="preserve"> </w:t>
      </w:r>
      <w:r w:rsidRPr="00675A74">
        <w:rPr>
          <w:lang w:val="sq-AL"/>
        </w:rPr>
        <w:t>Kjo kërkon që:</w:t>
      </w:r>
    </w:p>
    <w:p w:rsidR="00F46303" w:rsidRPr="00675A74" w:rsidRDefault="00F46303" w:rsidP="00F46303">
      <w:pPr>
        <w:pStyle w:val="Paragrafi"/>
        <w:rPr>
          <w:lang w:val="sq-AL"/>
        </w:rPr>
      </w:pPr>
      <w:r w:rsidRPr="00675A74">
        <w:rPr>
          <w:lang w:val="sq-AL"/>
        </w:rPr>
        <w:t>1.</w:t>
      </w:r>
      <w:r>
        <w:rPr>
          <w:lang w:val="sq-AL"/>
        </w:rPr>
        <w:t xml:space="preserve"> </w:t>
      </w:r>
      <w:r w:rsidRPr="00675A74">
        <w:rPr>
          <w:lang w:val="sq-AL"/>
        </w:rPr>
        <w:t>Matjet në stacionin bazë të jenë të pandër-prera dhe të vazhdojnë derisa</w:t>
      </w:r>
      <w:r>
        <w:rPr>
          <w:lang w:val="sq-AL"/>
        </w:rPr>
        <w:t xml:space="preserve"> </w:t>
      </w:r>
      <w:r w:rsidRPr="00675A74">
        <w:rPr>
          <w:lang w:val="sq-AL"/>
        </w:rPr>
        <w:t>të mbarojnë matjet në pikat që përcaktohen;</w:t>
      </w:r>
    </w:p>
    <w:p w:rsidR="00F46303" w:rsidRPr="00675A74" w:rsidRDefault="00F46303" w:rsidP="00F46303">
      <w:pPr>
        <w:pStyle w:val="Paragrafi"/>
        <w:rPr>
          <w:lang w:val="sq-AL"/>
        </w:rPr>
      </w:pPr>
      <w:r w:rsidRPr="00675A74">
        <w:rPr>
          <w:lang w:val="sq-AL"/>
        </w:rPr>
        <w:t>2.</w:t>
      </w:r>
      <w:r>
        <w:rPr>
          <w:lang w:val="sq-AL"/>
        </w:rPr>
        <w:t xml:space="preserve"> </w:t>
      </w:r>
      <w:r w:rsidRPr="00675A74">
        <w:rPr>
          <w:lang w:val="sq-AL"/>
        </w:rPr>
        <w:t>Matjet në pikat që përcaktohen të zgjasin në varësi të specifikave të metodës GNSS që përdoret dhe nga lloji i punës që kryhet në përputhje me nenet 26, 29, 32 dhe 40.</w:t>
      </w:r>
    </w:p>
    <w:p w:rsidR="00F46303" w:rsidRPr="00675A74" w:rsidRDefault="00F46303" w:rsidP="00F46303">
      <w:pPr>
        <w:pStyle w:val="Paragrafi"/>
        <w:rPr>
          <w:lang w:val="sq-AL"/>
        </w:rPr>
      </w:pPr>
      <w:r w:rsidRPr="00675A74">
        <w:rPr>
          <w:lang w:val="sq-AL"/>
        </w:rPr>
        <w:t>III.</w:t>
      </w:r>
      <w:r>
        <w:rPr>
          <w:lang w:val="sq-AL"/>
        </w:rPr>
        <w:t xml:space="preserve"> </w:t>
      </w:r>
      <w:r w:rsidRPr="00675A74">
        <w:rPr>
          <w:lang w:val="sq-AL"/>
        </w:rPr>
        <w:t>Në rastin e përdorimit të metodave GNSS në kohë reale, stacionet bazë përputhen me pikat lidhëse.</w:t>
      </w:r>
    </w:p>
    <w:p w:rsidR="00F46303" w:rsidRPr="00675A74" w:rsidRDefault="00F46303" w:rsidP="00F46303">
      <w:pPr>
        <w:pStyle w:val="Hapesira7"/>
        <w:rPr>
          <w:lang w:val="sq-AL"/>
        </w:rPr>
      </w:pPr>
    </w:p>
    <w:p w:rsidR="00F46303" w:rsidRPr="00675A74" w:rsidRDefault="00F46303" w:rsidP="00F46303">
      <w:pPr>
        <w:pStyle w:val="Paragrafi"/>
        <w:jc w:val="center"/>
        <w:rPr>
          <w:lang w:val="sq-AL"/>
        </w:rPr>
      </w:pPr>
      <w:r w:rsidRPr="00675A74">
        <w:rPr>
          <w:lang w:val="sq-AL"/>
        </w:rPr>
        <w:t>SEKSIONI IDYTË</w:t>
      </w:r>
    </w:p>
    <w:p w:rsidR="00F46303" w:rsidRPr="00675A74" w:rsidRDefault="00F46303" w:rsidP="00F46303">
      <w:pPr>
        <w:pStyle w:val="Paragrafi"/>
        <w:jc w:val="center"/>
        <w:rPr>
          <w:lang w:val="sq-AL"/>
        </w:rPr>
      </w:pPr>
      <w:r w:rsidRPr="00675A74">
        <w:rPr>
          <w:lang w:val="sq-AL"/>
        </w:rPr>
        <w:t>METODAT RELATIVE</w:t>
      </w:r>
    </w:p>
    <w:p w:rsidR="00F46303" w:rsidRPr="00675A74" w:rsidRDefault="00F46303" w:rsidP="00F46303">
      <w:pPr>
        <w:pStyle w:val="Hapesira7"/>
        <w:rPr>
          <w:lang w:val="sq-AL"/>
        </w:rPr>
      </w:pPr>
    </w:p>
    <w:p w:rsidR="00F46303" w:rsidRPr="00675A74" w:rsidRDefault="00F46303" w:rsidP="00F46303">
      <w:pPr>
        <w:pStyle w:val="Paragrafi"/>
        <w:jc w:val="center"/>
        <w:rPr>
          <w:lang w:val="sq-AL"/>
        </w:rPr>
      </w:pPr>
      <w:r w:rsidRPr="00675A74">
        <w:rPr>
          <w:lang w:val="sq-AL"/>
        </w:rPr>
        <w:t>Neni 12</w:t>
      </w:r>
    </w:p>
    <w:p w:rsidR="00F46303" w:rsidRPr="00675A74" w:rsidRDefault="00F46303" w:rsidP="00F46303">
      <w:pPr>
        <w:pStyle w:val="Hapesira7"/>
        <w:rPr>
          <w:lang w:val="sq-AL"/>
        </w:rPr>
      </w:pPr>
    </w:p>
    <w:p w:rsidR="00F46303" w:rsidRPr="00675A74" w:rsidRDefault="00F46303" w:rsidP="00F46303">
      <w:pPr>
        <w:pStyle w:val="Paragrafi"/>
        <w:rPr>
          <w:lang w:val="sq-AL"/>
        </w:rPr>
      </w:pPr>
      <w:r w:rsidRPr="00675A74">
        <w:rPr>
          <w:lang w:val="sq-AL"/>
        </w:rPr>
        <w:t>I.</w:t>
      </w:r>
      <w:r>
        <w:rPr>
          <w:lang w:val="sq-AL"/>
        </w:rPr>
        <w:t xml:space="preserve"> </w:t>
      </w:r>
      <w:r w:rsidRPr="00675A74">
        <w:rPr>
          <w:lang w:val="sq-AL"/>
        </w:rPr>
        <w:t>Metodat relative konsistojnë në përpu-nimin e matjeve fazore të një ose më tepër frekuencave mbartëse, që kryhen në të njëjtën kohë në një stacion bazë dhe në pikën që përcaktohet. Si rezultat i</w:t>
      </w:r>
      <w:r>
        <w:rPr>
          <w:lang w:val="sq-AL"/>
        </w:rPr>
        <w:t xml:space="preserve"> </w:t>
      </w:r>
      <w:r w:rsidRPr="00675A74">
        <w:rPr>
          <w:lang w:val="sq-AL"/>
        </w:rPr>
        <w:t>këtij</w:t>
      </w:r>
      <w:r>
        <w:rPr>
          <w:lang w:val="sq-AL"/>
        </w:rPr>
        <w:t xml:space="preserve"> </w:t>
      </w:r>
      <w:r w:rsidRPr="00675A74">
        <w:rPr>
          <w:lang w:val="sq-AL"/>
        </w:rPr>
        <w:t>përpunimi</w:t>
      </w:r>
      <w:r>
        <w:rPr>
          <w:lang w:val="sq-AL"/>
        </w:rPr>
        <w:t xml:space="preserve"> </w:t>
      </w:r>
      <w:r w:rsidRPr="00675A74">
        <w:rPr>
          <w:lang w:val="sq-AL"/>
        </w:rPr>
        <w:t>përftohet vektori hapësinor</w:t>
      </w:r>
      <w:r>
        <w:rPr>
          <w:lang w:val="sq-AL"/>
        </w:rPr>
        <w:t xml:space="preserve"> </w:t>
      </w:r>
      <w:r w:rsidRPr="00675A74">
        <w:rPr>
          <w:lang w:val="sq-AL"/>
        </w:rPr>
        <w:t>midis tyre.</w:t>
      </w:r>
    </w:p>
    <w:p w:rsidR="00F46303" w:rsidRPr="00675A74" w:rsidRDefault="00F46303" w:rsidP="00F46303">
      <w:pPr>
        <w:pStyle w:val="Paragrafi"/>
        <w:rPr>
          <w:lang w:val="sq-AL"/>
        </w:rPr>
      </w:pPr>
      <w:r w:rsidRPr="00675A74">
        <w:rPr>
          <w:lang w:val="sq-AL"/>
        </w:rPr>
        <w:t>II. Në varësi të gjendjes së aparatit marrës GNSS metë cilin kryhen matjet në pikën</w:t>
      </w:r>
      <w:r>
        <w:rPr>
          <w:lang w:val="sq-AL"/>
        </w:rPr>
        <w:t xml:space="preserve"> </w:t>
      </w:r>
      <w:r w:rsidRPr="00675A74">
        <w:rPr>
          <w:lang w:val="sq-AL"/>
        </w:rPr>
        <w:t xml:space="preserve">që </w:t>
      </w:r>
      <w:r w:rsidRPr="00675A74">
        <w:rPr>
          <w:lang w:val="sq-AL"/>
        </w:rPr>
        <w:lastRenderedPageBreak/>
        <w:t>përcaktohet, përdoren dy metoda relative të ndryshme:</w:t>
      </w:r>
    </w:p>
    <w:p w:rsidR="00F46303" w:rsidRPr="00675A74" w:rsidRDefault="00F46303" w:rsidP="00F46303">
      <w:pPr>
        <w:pStyle w:val="Paragrafi"/>
        <w:rPr>
          <w:lang w:val="sq-AL"/>
        </w:rPr>
      </w:pPr>
      <w:r w:rsidRPr="00675A74">
        <w:rPr>
          <w:lang w:val="sq-AL"/>
        </w:rPr>
        <w:t>1. Metoda statike, gjatë së cilës aparati marrës GNSS qëndron në qetësi gjatë gjithë kohës së matjeve dhe rezultatet e matjeve mblidhen</w:t>
      </w:r>
      <w:r>
        <w:rPr>
          <w:lang w:val="sq-AL"/>
        </w:rPr>
        <w:t xml:space="preserve"> </w:t>
      </w:r>
      <w:r w:rsidRPr="00675A74">
        <w:rPr>
          <w:lang w:val="sq-AL"/>
        </w:rPr>
        <w:t>për përpunim të mëtejshëm;</w:t>
      </w:r>
    </w:p>
    <w:p w:rsidR="00F46303" w:rsidRPr="00675A74" w:rsidRDefault="00F46303" w:rsidP="00F46303">
      <w:pPr>
        <w:pStyle w:val="Paragrafi"/>
        <w:rPr>
          <w:lang w:val="sq-AL"/>
        </w:rPr>
      </w:pPr>
      <w:r w:rsidRPr="00675A74">
        <w:rPr>
          <w:lang w:val="sq-AL"/>
        </w:rPr>
        <w:t>2. Metoda kinematike, gjatë së cilës aparati marrës GNSS është në lëvizje ose në qetësi dhe</w:t>
      </w:r>
      <w:r>
        <w:rPr>
          <w:lang w:val="sq-AL"/>
        </w:rPr>
        <w:t xml:space="preserve"> </w:t>
      </w:r>
      <w:r w:rsidRPr="00675A74">
        <w:rPr>
          <w:lang w:val="sq-AL"/>
        </w:rPr>
        <w:t>rezultatet e matjeve merren në kohe reale ose mblidhen</w:t>
      </w:r>
      <w:r>
        <w:rPr>
          <w:lang w:val="sq-AL"/>
        </w:rPr>
        <w:t xml:space="preserve"> </w:t>
      </w:r>
      <w:r w:rsidRPr="00675A74">
        <w:rPr>
          <w:lang w:val="sq-AL"/>
        </w:rPr>
        <w:t>për përpunim të mëtejshëm.</w:t>
      </w:r>
    </w:p>
    <w:p w:rsidR="00F46303" w:rsidRPr="00675A74" w:rsidRDefault="00F46303" w:rsidP="00F46303">
      <w:pPr>
        <w:pStyle w:val="Paragrafi"/>
        <w:rPr>
          <w:lang w:val="sq-AL"/>
        </w:rPr>
      </w:pPr>
      <w:r w:rsidRPr="00675A74">
        <w:rPr>
          <w:lang w:val="sq-AL"/>
        </w:rPr>
        <w:t>III. Për të mundësuar përdorimin e metodave relative janë të nevojshme:</w:t>
      </w:r>
    </w:p>
    <w:p w:rsidR="00F46303" w:rsidRPr="00675A74" w:rsidRDefault="00F46303" w:rsidP="00F46303">
      <w:pPr>
        <w:pStyle w:val="Paragrafi"/>
        <w:rPr>
          <w:lang w:val="sq-AL"/>
        </w:rPr>
      </w:pPr>
      <w:r w:rsidRPr="00675A74">
        <w:rPr>
          <w:lang w:val="sq-AL"/>
        </w:rPr>
        <w:t>1.</w:t>
      </w:r>
      <w:r>
        <w:rPr>
          <w:lang w:val="sq-AL"/>
        </w:rPr>
        <w:t xml:space="preserve"> </w:t>
      </w:r>
      <w:r w:rsidRPr="00675A74">
        <w:rPr>
          <w:lang w:val="sq-AL"/>
        </w:rPr>
        <w:t>Stacione bazë infrastrukturore;</w:t>
      </w:r>
    </w:p>
    <w:p w:rsidR="00F46303" w:rsidRPr="00675A74" w:rsidRDefault="00F46303" w:rsidP="00F46303">
      <w:pPr>
        <w:pStyle w:val="Paragrafi"/>
        <w:rPr>
          <w:lang w:val="sq-AL"/>
        </w:rPr>
      </w:pPr>
      <w:r w:rsidRPr="00675A74">
        <w:rPr>
          <w:lang w:val="sq-AL"/>
        </w:rPr>
        <w:t>2.</w:t>
      </w:r>
      <w:r>
        <w:rPr>
          <w:lang w:val="sq-AL"/>
        </w:rPr>
        <w:t xml:space="preserve"> </w:t>
      </w:r>
      <w:r w:rsidRPr="00675A74">
        <w:rPr>
          <w:lang w:val="sq-AL"/>
        </w:rPr>
        <w:t>Stacione bazë për përdorim të përkoh-shëm.</w:t>
      </w:r>
    </w:p>
    <w:p w:rsidR="00F46303" w:rsidRPr="00675A74" w:rsidRDefault="00F46303" w:rsidP="00F46303">
      <w:pPr>
        <w:pStyle w:val="Paragrafi"/>
        <w:jc w:val="center"/>
        <w:rPr>
          <w:lang w:val="sq-AL"/>
        </w:rPr>
      </w:pPr>
      <w:r w:rsidRPr="00675A74">
        <w:rPr>
          <w:lang w:val="sq-AL"/>
        </w:rPr>
        <w:t>Neni 13</w:t>
      </w:r>
    </w:p>
    <w:p w:rsidR="00F46303" w:rsidRPr="00675A74" w:rsidRDefault="00F46303" w:rsidP="00F46303">
      <w:pPr>
        <w:pStyle w:val="Hapesira7"/>
        <w:rPr>
          <w:lang w:val="sq-AL"/>
        </w:rPr>
      </w:pPr>
    </w:p>
    <w:p w:rsidR="00F46303" w:rsidRPr="00675A74" w:rsidRDefault="00F46303" w:rsidP="00F46303">
      <w:pPr>
        <w:pStyle w:val="Paragrafi"/>
        <w:rPr>
          <w:lang w:val="sq-AL"/>
        </w:rPr>
      </w:pPr>
      <w:r w:rsidRPr="00675A74">
        <w:rPr>
          <w:lang w:val="sq-AL"/>
        </w:rPr>
        <w:t>Metodat relative përdoren për të arritur saktësinë nivele centimetrike ose më të</w:t>
      </w:r>
      <w:r>
        <w:rPr>
          <w:lang w:val="sq-AL"/>
        </w:rPr>
        <w:t xml:space="preserve"> </w:t>
      </w:r>
      <w:r w:rsidRPr="00675A74">
        <w:rPr>
          <w:lang w:val="sq-AL"/>
        </w:rPr>
        <w:t>larta, në plan dhe në lartësi. Kjo bëhet me ndihmën e zgjidhjeve të fiksuara.</w:t>
      </w:r>
      <w:r>
        <w:rPr>
          <w:lang w:val="sq-AL"/>
        </w:rPr>
        <w:t xml:space="preserve"> </w:t>
      </w:r>
      <w:r w:rsidRPr="00675A74">
        <w:rPr>
          <w:lang w:val="sq-AL"/>
        </w:rPr>
        <w:t>Për të arritur këto saktësi distanca maksimale e lejuar midis stacionit</w:t>
      </w:r>
      <w:r>
        <w:rPr>
          <w:lang w:val="sq-AL"/>
        </w:rPr>
        <w:t xml:space="preserve"> </w:t>
      </w:r>
      <w:r w:rsidRPr="00675A74">
        <w:rPr>
          <w:lang w:val="sq-AL"/>
        </w:rPr>
        <w:t>bazë dhe pikës që përcaktohet duhet të jetë:</w:t>
      </w:r>
    </w:p>
    <w:p w:rsidR="00F46303" w:rsidRPr="00675A74" w:rsidRDefault="00F46303" w:rsidP="00F46303">
      <w:pPr>
        <w:pStyle w:val="Paragrafi"/>
        <w:rPr>
          <w:lang w:val="sq-AL"/>
        </w:rPr>
      </w:pPr>
      <w:r w:rsidRPr="00675A74">
        <w:rPr>
          <w:lang w:val="sq-AL"/>
        </w:rPr>
        <w:t>1. Për matje me metoda statike, me stacion</w:t>
      </w:r>
      <w:r>
        <w:rPr>
          <w:lang w:val="sq-AL"/>
        </w:rPr>
        <w:t xml:space="preserve"> </w:t>
      </w:r>
      <w:r w:rsidRPr="00675A74">
        <w:rPr>
          <w:lang w:val="sq-AL"/>
        </w:rPr>
        <w:t>bazë ose me stacion bazë për përdorim të përkohshëm deri në 25 km;</w:t>
      </w:r>
    </w:p>
    <w:p w:rsidR="00F46303" w:rsidRPr="00675A74" w:rsidRDefault="00F46303" w:rsidP="00F46303">
      <w:pPr>
        <w:pStyle w:val="Paragrafi"/>
        <w:rPr>
          <w:lang w:val="sq-AL"/>
        </w:rPr>
      </w:pPr>
      <w:r w:rsidRPr="00675A74">
        <w:rPr>
          <w:lang w:val="sq-AL"/>
        </w:rPr>
        <w:t>2. Për matje me metoda kinematike me stacion</w:t>
      </w:r>
      <w:r>
        <w:rPr>
          <w:lang w:val="sq-AL"/>
        </w:rPr>
        <w:t xml:space="preserve"> </w:t>
      </w:r>
      <w:r w:rsidRPr="00675A74">
        <w:rPr>
          <w:lang w:val="sq-AL"/>
        </w:rPr>
        <w:t>bazë për përdorim të përkohshëm deri në10 km;</w:t>
      </w:r>
    </w:p>
    <w:p w:rsidR="00F46303" w:rsidRPr="00675A74" w:rsidRDefault="00F46303" w:rsidP="00F46303">
      <w:pPr>
        <w:pStyle w:val="Paragrafi"/>
        <w:rPr>
          <w:lang w:val="sq-AL"/>
        </w:rPr>
      </w:pPr>
      <w:r w:rsidRPr="00675A74">
        <w:rPr>
          <w:lang w:val="sq-AL"/>
        </w:rPr>
        <w:t>3. Kur përdoren stacione virtuale deri në 10 km;</w:t>
      </w:r>
    </w:p>
    <w:p w:rsidR="00F46303" w:rsidRPr="00675A74" w:rsidRDefault="00F46303" w:rsidP="00F46303">
      <w:pPr>
        <w:pStyle w:val="Paragrafi"/>
        <w:rPr>
          <w:lang w:val="sq-AL"/>
        </w:rPr>
      </w:pPr>
      <w:r w:rsidRPr="00675A74">
        <w:rPr>
          <w:lang w:val="sq-AL"/>
        </w:rPr>
        <w:t>4.</w:t>
      </w:r>
      <w:r>
        <w:rPr>
          <w:lang w:val="sq-AL"/>
        </w:rPr>
        <w:t xml:space="preserve"> </w:t>
      </w:r>
      <w:r w:rsidRPr="00675A74">
        <w:rPr>
          <w:lang w:val="sq-AL"/>
        </w:rPr>
        <w:t>Kur përdoret rrjet infrastrukturor</w:t>
      </w:r>
      <w:r>
        <w:rPr>
          <w:lang w:val="sq-AL"/>
        </w:rPr>
        <w:t xml:space="preserve"> </w:t>
      </w:r>
      <w:r w:rsidRPr="00675A74">
        <w:rPr>
          <w:lang w:val="sq-AL"/>
        </w:rPr>
        <w:t>GNSS në kohë reale deri në kufijtë që mbulohen me këtë shërbim nga rrjeti infrastrukturor</w:t>
      </w:r>
      <w:r>
        <w:rPr>
          <w:lang w:val="sq-AL"/>
        </w:rPr>
        <w:t xml:space="preserve"> </w:t>
      </w:r>
      <w:r w:rsidRPr="00675A74">
        <w:rPr>
          <w:lang w:val="sq-AL"/>
        </w:rPr>
        <w:t>GNSS.</w:t>
      </w:r>
    </w:p>
    <w:p w:rsidR="00F46303" w:rsidRPr="00675A74" w:rsidRDefault="00F46303" w:rsidP="00F46303">
      <w:pPr>
        <w:pStyle w:val="Hapesira7"/>
        <w:rPr>
          <w:lang w:val="sq-AL"/>
        </w:rPr>
      </w:pPr>
    </w:p>
    <w:p w:rsidR="00F46303" w:rsidRPr="00675A74" w:rsidRDefault="00F46303" w:rsidP="00F46303">
      <w:pPr>
        <w:pStyle w:val="Paragrafi"/>
        <w:jc w:val="center"/>
        <w:rPr>
          <w:lang w:val="sq-AL"/>
        </w:rPr>
      </w:pPr>
      <w:r w:rsidRPr="00675A74">
        <w:rPr>
          <w:lang w:val="sq-AL"/>
        </w:rPr>
        <w:t>Neni 14</w:t>
      </w:r>
    </w:p>
    <w:p w:rsidR="00F46303" w:rsidRPr="00675A74" w:rsidRDefault="00F46303" w:rsidP="00F46303">
      <w:pPr>
        <w:pStyle w:val="Hapesira7"/>
        <w:rPr>
          <w:lang w:val="sq-AL"/>
        </w:rPr>
      </w:pPr>
    </w:p>
    <w:p w:rsidR="00F46303" w:rsidRPr="00675A74" w:rsidRDefault="00F46303" w:rsidP="00F46303">
      <w:pPr>
        <w:pStyle w:val="Paragrafi"/>
        <w:rPr>
          <w:lang w:val="sq-AL"/>
        </w:rPr>
      </w:pPr>
      <w:r w:rsidRPr="00675A74">
        <w:rPr>
          <w:lang w:val="sq-AL"/>
        </w:rPr>
        <w:t>Në rastet kur për përcaktimin e pikave ose për trasim kërkohet saktësi decimetrike ose më e ulët, përdoren metoda të thjeshtuara që kanë veçoritë e mëposhtme:</w:t>
      </w:r>
    </w:p>
    <w:p w:rsidR="00F46303" w:rsidRPr="00675A74" w:rsidRDefault="00F46303" w:rsidP="00F46303">
      <w:pPr>
        <w:pStyle w:val="Paragrafi"/>
        <w:rPr>
          <w:lang w:val="sq-AL"/>
        </w:rPr>
      </w:pPr>
      <w:r w:rsidRPr="00675A74">
        <w:rPr>
          <w:lang w:val="sq-AL"/>
        </w:rPr>
        <w:t>l.</w:t>
      </w:r>
      <w:r>
        <w:rPr>
          <w:lang w:val="sq-AL"/>
        </w:rPr>
        <w:t xml:space="preserve"> </w:t>
      </w:r>
      <w:r w:rsidRPr="00675A74">
        <w:rPr>
          <w:lang w:val="sq-AL"/>
        </w:rPr>
        <w:t>Largësia nga stacioni</w:t>
      </w:r>
      <w:r>
        <w:rPr>
          <w:lang w:val="sq-AL"/>
        </w:rPr>
        <w:t xml:space="preserve"> </w:t>
      </w:r>
      <w:r w:rsidRPr="00675A74">
        <w:rPr>
          <w:lang w:val="sq-AL"/>
        </w:rPr>
        <w:t>bazë,deri në 80km.</w:t>
      </w:r>
    </w:p>
    <w:p w:rsidR="00F46303" w:rsidRPr="00675A74" w:rsidRDefault="00F46303" w:rsidP="00F46303">
      <w:pPr>
        <w:pStyle w:val="Paragrafi"/>
        <w:rPr>
          <w:lang w:val="sq-AL"/>
        </w:rPr>
      </w:pPr>
      <w:r w:rsidRPr="00675A74">
        <w:rPr>
          <w:lang w:val="sq-AL"/>
        </w:rPr>
        <w:t>2.</w:t>
      </w:r>
      <w:r>
        <w:rPr>
          <w:lang w:val="sq-AL"/>
        </w:rPr>
        <w:t xml:space="preserve"> </w:t>
      </w:r>
      <w:r w:rsidRPr="00675A74">
        <w:rPr>
          <w:lang w:val="sq-AL"/>
        </w:rPr>
        <w:t>Aparatura marrëse GNSS që përdoret për përcaktimin e pikave, mund të jetë në lëvizje ose në ndalesë.</w:t>
      </w:r>
    </w:p>
    <w:p w:rsidR="00F46303" w:rsidRPr="00675A74" w:rsidRDefault="00F46303" w:rsidP="00F46303">
      <w:pPr>
        <w:pStyle w:val="Paragrafi"/>
        <w:rPr>
          <w:lang w:val="sq-AL"/>
        </w:rPr>
      </w:pPr>
      <w:r w:rsidRPr="00675A74">
        <w:rPr>
          <w:lang w:val="sq-AL"/>
        </w:rPr>
        <w:t>3.</w:t>
      </w:r>
      <w:r>
        <w:rPr>
          <w:lang w:val="sq-AL"/>
        </w:rPr>
        <w:t xml:space="preserve"> </w:t>
      </w:r>
      <w:r w:rsidRPr="00675A74">
        <w:rPr>
          <w:lang w:val="sq-AL"/>
        </w:rPr>
        <w:t>Kohëzgjatja minimale e matjeve, deri në 2 minuta.</w:t>
      </w:r>
    </w:p>
    <w:p w:rsidR="00F46303" w:rsidRPr="00675A74" w:rsidRDefault="00F46303" w:rsidP="00F46303">
      <w:pPr>
        <w:pStyle w:val="Paragrafi"/>
        <w:rPr>
          <w:lang w:val="sq-AL"/>
        </w:rPr>
      </w:pPr>
      <w:r w:rsidRPr="00675A74">
        <w:rPr>
          <w:lang w:val="sq-AL"/>
        </w:rPr>
        <w:t>4.</w:t>
      </w:r>
      <w:r>
        <w:rPr>
          <w:lang w:val="sq-AL"/>
        </w:rPr>
        <w:t xml:space="preserve"> </w:t>
      </w:r>
      <w:r w:rsidRPr="00675A74">
        <w:rPr>
          <w:lang w:val="sq-AL"/>
        </w:rPr>
        <w:t>Përpunimi i</w:t>
      </w:r>
      <w:r>
        <w:rPr>
          <w:lang w:val="sq-AL"/>
        </w:rPr>
        <w:t xml:space="preserve"> </w:t>
      </w:r>
      <w:r w:rsidRPr="00675A74">
        <w:rPr>
          <w:lang w:val="sq-AL"/>
        </w:rPr>
        <w:t>matjeve bëhet në kohë reale ose pas procesit të matjeve.</w:t>
      </w:r>
    </w:p>
    <w:p w:rsidR="00F46303" w:rsidRPr="00675A74" w:rsidRDefault="00F46303" w:rsidP="00F46303">
      <w:pPr>
        <w:pStyle w:val="Paragrafi"/>
        <w:rPr>
          <w:lang w:val="sq-AL"/>
        </w:rPr>
      </w:pPr>
    </w:p>
    <w:p w:rsidR="00F46303" w:rsidRPr="00675A74" w:rsidRDefault="00F46303" w:rsidP="00F46303">
      <w:pPr>
        <w:pStyle w:val="Paragrafi"/>
        <w:rPr>
          <w:lang w:val="sq-AL"/>
        </w:rPr>
      </w:pPr>
    </w:p>
    <w:p w:rsidR="00F46303" w:rsidRPr="00675A74" w:rsidRDefault="00F46303" w:rsidP="00F46303">
      <w:pPr>
        <w:pStyle w:val="Hapesira7"/>
        <w:rPr>
          <w:lang w:val="sq-AL"/>
        </w:rPr>
      </w:pPr>
    </w:p>
    <w:p w:rsidR="00F46303" w:rsidRPr="00675A74" w:rsidRDefault="00F46303" w:rsidP="00F46303">
      <w:pPr>
        <w:pStyle w:val="Paragrafi"/>
        <w:jc w:val="center"/>
        <w:rPr>
          <w:lang w:val="sq-AL"/>
        </w:rPr>
      </w:pPr>
      <w:r w:rsidRPr="00675A74">
        <w:rPr>
          <w:lang w:val="sq-AL"/>
        </w:rPr>
        <w:lastRenderedPageBreak/>
        <w:t>SEKSIONI I TRETË</w:t>
      </w:r>
    </w:p>
    <w:p w:rsidR="00F46303" w:rsidRPr="00675A74" w:rsidRDefault="00F46303" w:rsidP="00F46303">
      <w:pPr>
        <w:pStyle w:val="Paragrafi"/>
        <w:jc w:val="center"/>
        <w:rPr>
          <w:lang w:val="sq-AL"/>
        </w:rPr>
      </w:pPr>
      <w:r w:rsidRPr="00675A74">
        <w:rPr>
          <w:lang w:val="sq-AL"/>
        </w:rPr>
        <w:t>METODAT DIFERENCIALE</w:t>
      </w:r>
    </w:p>
    <w:p w:rsidR="00F46303" w:rsidRPr="00675A74" w:rsidRDefault="00F46303" w:rsidP="00F46303">
      <w:pPr>
        <w:pStyle w:val="Hapesira7"/>
        <w:rPr>
          <w:lang w:val="sq-AL"/>
        </w:rPr>
      </w:pPr>
    </w:p>
    <w:p w:rsidR="00F46303" w:rsidRPr="00675A74" w:rsidRDefault="00F46303" w:rsidP="00F46303">
      <w:pPr>
        <w:pStyle w:val="Paragrafi"/>
        <w:jc w:val="center"/>
        <w:rPr>
          <w:lang w:val="sq-AL"/>
        </w:rPr>
      </w:pPr>
      <w:r w:rsidRPr="00675A74">
        <w:rPr>
          <w:lang w:val="sq-AL"/>
        </w:rPr>
        <w:t>Neni 15</w:t>
      </w:r>
    </w:p>
    <w:p w:rsidR="00F46303" w:rsidRPr="00675A74" w:rsidRDefault="00F46303" w:rsidP="00F46303">
      <w:pPr>
        <w:pStyle w:val="Hapesira7"/>
        <w:rPr>
          <w:lang w:val="sq-AL"/>
        </w:rPr>
      </w:pPr>
    </w:p>
    <w:p w:rsidR="00F46303" w:rsidRPr="00675A74" w:rsidRDefault="00F46303" w:rsidP="00F46303">
      <w:pPr>
        <w:pStyle w:val="Paragrafi"/>
        <w:rPr>
          <w:lang w:val="sq-AL"/>
        </w:rPr>
      </w:pPr>
      <w:r w:rsidRPr="00675A74">
        <w:rPr>
          <w:lang w:val="sq-AL"/>
        </w:rPr>
        <w:t xml:space="preserve">I. Metodat diferenciale realizohen në kohë reale ose </w:t>
      </w:r>
      <w:r w:rsidRPr="00675A74">
        <w:rPr>
          <w:i/>
          <w:lang w:val="sq-AL"/>
        </w:rPr>
        <w:t>post processing</w:t>
      </w:r>
      <w:r w:rsidRPr="00675A74">
        <w:rPr>
          <w:lang w:val="sq-AL"/>
        </w:rPr>
        <w:t xml:space="preserve"> dhe konsistojnë në dhënien e korrigjimeve për matjet që bëhen në pikën që përcaktohet.</w:t>
      </w:r>
    </w:p>
    <w:p w:rsidR="00F46303" w:rsidRPr="00675A74" w:rsidRDefault="00F46303" w:rsidP="00F46303">
      <w:pPr>
        <w:pStyle w:val="Paragrafi"/>
        <w:rPr>
          <w:lang w:val="sq-AL"/>
        </w:rPr>
      </w:pPr>
      <w:r w:rsidRPr="00675A74">
        <w:rPr>
          <w:lang w:val="sq-AL"/>
        </w:rPr>
        <w:t>II. Në pikat që përcaktohen kryhen matje të kodeve për një frekuencë. Në mënyrë suplementare mund të regjistrohen dhe komponentë të tjerë që mbart sinjali GNSS.</w:t>
      </w:r>
    </w:p>
    <w:p w:rsidR="00F46303" w:rsidRPr="00675A74" w:rsidRDefault="00F46303" w:rsidP="00F46303">
      <w:pPr>
        <w:pStyle w:val="Paragrafi"/>
        <w:rPr>
          <w:lang w:val="sq-AL"/>
        </w:rPr>
      </w:pPr>
      <w:r w:rsidRPr="00675A74">
        <w:rPr>
          <w:lang w:val="sq-AL"/>
        </w:rPr>
        <w:t>III. Matjet në pikat që përcaktohen mund të realizohen me dy mënyra:</w:t>
      </w:r>
    </w:p>
    <w:p w:rsidR="00F46303" w:rsidRPr="00675A74" w:rsidRDefault="00F46303" w:rsidP="00F46303">
      <w:pPr>
        <w:pStyle w:val="Paragrafi"/>
        <w:rPr>
          <w:lang w:val="sq-AL"/>
        </w:rPr>
      </w:pPr>
      <w:r w:rsidRPr="00675A74">
        <w:rPr>
          <w:lang w:val="sq-AL"/>
        </w:rPr>
        <w:t>1.</w:t>
      </w:r>
      <w:r>
        <w:rPr>
          <w:lang w:val="sq-AL"/>
        </w:rPr>
        <w:t xml:space="preserve"> </w:t>
      </w:r>
      <w:r w:rsidRPr="00675A74">
        <w:rPr>
          <w:lang w:val="sq-AL"/>
        </w:rPr>
        <w:t>Rezultatet mblidhen duke qëndruar të stacionuar;</w:t>
      </w:r>
    </w:p>
    <w:p w:rsidR="00F46303" w:rsidRPr="00675A74" w:rsidRDefault="00F46303" w:rsidP="00F46303">
      <w:pPr>
        <w:pStyle w:val="Paragrafi"/>
        <w:rPr>
          <w:lang w:val="sq-AL"/>
        </w:rPr>
      </w:pPr>
      <w:r w:rsidRPr="00675A74">
        <w:rPr>
          <w:lang w:val="sq-AL"/>
        </w:rPr>
        <w:t>2. Rezultatet mblidhen duke qenë në lëvizje.</w:t>
      </w:r>
    </w:p>
    <w:p w:rsidR="00F46303" w:rsidRPr="00675A74" w:rsidRDefault="00F46303" w:rsidP="00F46303">
      <w:pPr>
        <w:pStyle w:val="Hapesira7"/>
        <w:rPr>
          <w:lang w:val="sq-AL"/>
        </w:rPr>
      </w:pPr>
    </w:p>
    <w:p w:rsidR="00F46303" w:rsidRPr="00675A74" w:rsidRDefault="00F46303" w:rsidP="00F46303">
      <w:pPr>
        <w:pStyle w:val="Paragrafi"/>
        <w:jc w:val="center"/>
        <w:rPr>
          <w:lang w:val="sq-AL"/>
        </w:rPr>
      </w:pPr>
      <w:r w:rsidRPr="00675A74">
        <w:rPr>
          <w:lang w:val="sq-AL"/>
        </w:rPr>
        <w:t>Neni 16</w:t>
      </w:r>
    </w:p>
    <w:p w:rsidR="00F46303" w:rsidRPr="00675A74" w:rsidRDefault="00F46303" w:rsidP="00F46303">
      <w:pPr>
        <w:pStyle w:val="Hapesira7"/>
        <w:rPr>
          <w:lang w:val="sq-AL"/>
        </w:rPr>
      </w:pPr>
    </w:p>
    <w:p w:rsidR="00F46303" w:rsidRPr="00675A74" w:rsidRDefault="00F46303" w:rsidP="00F46303">
      <w:pPr>
        <w:pStyle w:val="Paragrafi"/>
        <w:rPr>
          <w:spacing w:val="-4"/>
          <w:lang w:val="sq-AL"/>
        </w:rPr>
      </w:pPr>
      <w:r w:rsidRPr="00675A74">
        <w:rPr>
          <w:spacing w:val="-4"/>
          <w:lang w:val="sq-AL"/>
        </w:rPr>
        <w:t>I. Për të punuar në kohë reale janë të nevojshme korrekturat diferenciale, burim i të cilave mund të jenë:</w:t>
      </w:r>
    </w:p>
    <w:p w:rsidR="00F46303" w:rsidRPr="00675A74" w:rsidRDefault="00F46303" w:rsidP="00F46303">
      <w:pPr>
        <w:pStyle w:val="Paragrafi"/>
        <w:rPr>
          <w:spacing w:val="-4"/>
          <w:lang w:val="sq-AL"/>
        </w:rPr>
      </w:pPr>
      <w:r w:rsidRPr="00675A74">
        <w:rPr>
          <w:spacing w:val="-4"/>
          <w:lang w:val="sq-AL"/>
        </w:rPr>
        <w:t>l. Stacione infrastrukturore bazë që punojnë në rrjet ose të vetmuar;</w:t>
      </w:r>
    </w:p>
    <w:p w:rsidR="00F46303" w:rsidRPr="00675A74" w:rsidRDefault="00F46303" w:rsidP="00F46303">
      <w:pPr>
        <w:pStyle w:val="Paragrafi"/>
        <w:rPr>
          <w:spacing w:val="-4"/>
          <w:lang w:val="sq-AL"/>
        </w:rPr>
      </w:pPr>
      <w:r w:rsidRPr="00675A74">
        <w:rPr>
          <w:spacing w:val="-4"/>
          <w:lang w:val="sq-AL"/>
        </w:rPr>
        <w:t>2. Stacione bazë për përdorim të përkohshëm.</w:t>
      </w:r>
    </w:p>
    <w:p w:rsidR="00F46303" w:rsidRPr="00675A74" w:rsidRDefault="00F46303" w:rsidP="00F46303">
      <w:pPr>
        <w:pStyle w:val="Paragrafi"/>
        <w:rPr>
          <w:spacing w:val="-4"/>
          <w:lang w:val="sq-AL"/>
        </w:rPr>
      </w:pPr>
      <w:r w:rsidRPr="00675A74">
        <w:rPr>
          <w:spacing w:val="-4"/>
          <w:lang w:val="sq-AL"/>
        </w:rPr>
        <w:t>3. Ofrues të specializuar, si: Omni</w:t>
      </w:r>
      <w:r>
        <w:rPr>
          <w:spacing w:val="-4"/>
          <w:lang w:val="sq-AL"/>
        </w:rPr>
        <w:t xml:space="preserve"> </w:t>
      </w:r>
      <w:r w:rsidRPr="00675A74">
        <w:rPr>
          <w:spacing w:val="-4"/>
          <w:lang w:val="sq-AL"/>
        </w:rPr>
        <w:t>STAR, SBAS etj.</w:t>
      </w:r>
    </w:p>
    <w:p w:rsidR="00F46303" w:rsidRPr="00675A74" w:rsidRDefault="00F46303" w:rsidP="00F46303">
      <w:pPr>
        <w:pStyle w:val="Paragrafi"/>
        <w:rPr>
          <w:spacing w:val="-4"/>
          <w:lang w:val="sq-AL"/>
        </w:rPr>
      </w:pPr>
      <w:r w:rsidRPr="00675A74">
        <w:rPr>
          <w:spacing w:val="-4"/>
          <w:lang w:val="sq-AL"/>
        </w:rPr>
        <w:t>II.</w:t>
      </w:r>
      <w:r>
        <w:rPr>
          <w:spacing w:val="-4"/>
          <w:lang w:val="sq-AL"/>
        </w:rPr>
        <w:t xml:space="preserve"> </w:t>
      </w:r>
      <w:r w:rsidRPr="00675A74">
        <w:rPr>
          <w:spacing w:val="-4"/>
          <w:lang w:val="sq-AL"/>
        </w:rPr>
        <w:t>Korniza Referuese Gjeodezike në të cilin ofrohen korrekturat diferenciale është KRGJSH-2010 ose WGS84 në punime që kryhen për llogari të Institutit Gjeografik Ushtarak.</w:t>
      </w:r>
    </w:p>
    <w:p w:rsidR="00F46303" w:rsidRPr="00675A74" w:rsidRDefault="00F46303" w:rsidP="00F46303">
      <w:pPr>
        <w:pStyle w:val="Paragrafi"/>
        <w:rPr>
          <w:spacing w:val="-4"/>
          <w:lang w:val="sq-AL"/>
        </w:rPr>
      </w:pPr>
      <w:r w:rsidRPr="00675A74">
        <w:rPr>
          <w:spacing w:val="-4"/>
          <w:lang w:val="sq-AL"/>
        </w:rPr>
        <w:t>III. Korrekturat diferenciale janë të vlefshme në këto raste:</w:t>
      </w:r>
    </w:p>
    <w:p w:rsidR="00F46303" w:rsidRPr="00675A74" w:rsidRDefault="00F46303" w:rsidP="00F46303">
      <w:pPr>
        <w:pStyle w:val="Paragrafi"/>
        <w:rPr>
          <w:spacing w:val="-4"/>
          <w:lang w:val="sq-AL"/>
        </w:rPr>
      </w:pPr>
      <w:r w:rsidRPr="00675A74">
        <w:rPr>
          <w:spacing w:val="-4"/>
          <w:lang w:val="sq-AL"/>
        </w:rPr>
        <w:t>l. Deri në 200 km largësi nga stacioni bazë në të cilin</w:t>
      </w:r>
      <w:r>
        <w:rPr>
          <w:spacing w:val="-4"/>
          <w:lang w:val="sq-AL"/>
        </w:rPr>
        <w:t xml:space="preserve"> </w:t>
      </w:r>
      <w:r w:rsidRPr="00675A74">
        <w:rPr>
          <w:spacing w:val="-4"/>
          <w:lang w:val="sq-AL"/>
        </w:rPr>
        <w:t>janë përcaktuar;</w:t>
      </w:r>
    </w:p>
    <w:p w:rsidR="00F46303" w:rsidRPr="00675A74" w:rsidRDefault="00F46303" w:rsidP="00F46303">
      <w:pPr>
        <w:pStyle w:val="Paragrafi"/>
        <w:rPr>
          <w:spacing w:val="-4"/>
          <w:lang w:val="sq-AL"/>
        </w:rPr>
      </w:pPr>
      <w:r w:rsidRPr="00675A74">
        <w:rPr>
          <w:spacing w:val="-4"/>
          <w:lang w:val="sq-AL"/>
        </w:rPr>
        <w:t>2.</w:t>
      </w:r>
      <w:r>
        <w:rPr>
          <w:spacing w:val="-4"/>
          <w:lang w:val="sq-AL"/>
        </w:rPr>
        <w:t xml:space="preserve"> </w:t>
      </w:r>
      <w:r w:rsidRPr="00675A74">
        <w:rPr>
          <w:spacing w:val="-4"/>
          <w:lang w:val="sq-AL"/>
        </w:rPr>
        <w:t>Deri në 1 minutë nga momenti i përcaktimit të tyre.</w:t>
      </w:r>
    </w:p>
    <w:p w:rsidR="00F46303" w:rsidRPr="00675A74" w:rsidRDefault="00F46303" w:rsidP="00F46303">
      <w:pPr>
        <w:pStyle w:val="Paragrafi"/>
        <w:rPr>
          <w:spacing w:val="-4"/>
          <w:lang w:val="sq-AL"/>
        </w:rPr>
      </w:pPr>
      <w:r w:rsidRPr="00675A74">
        <w:rPr>
          <w:spacing w:val="-4"/>
          <w:lang w:val="sq-AL"/>
        </w:rPr>
        <w:t>IV.</w:t>
      </w:r>
      <w:r>
        <w:rPr>
          <w:spacing w:val="-4"/>
          <w:lang w:val="sq-AL"/>
        </w:rPr>
        <w:t xml:space="preserve"> </w:t>
      </w:r>
      <w:r w:rsidRPr="00675A74">
        <w:rPr>
          <w:spacing w:val="-4"/>
          <w:lang w:val="sq-AL"/>
        </w:rPr>
        <w:t>Korrekturat diferenciale shpërndahen me rrugë të ndryshme komunikimi, radio, internet, telefoni celulare apo satelitore etj.</w:t>
      </w:r>
    </w:p>
    <w:p w:rsidR="00F46303" w:rsidRPr="00675A74" w:rsidRDefault="00F46303" w:rsidP="00F46303">
      <w:pPr>
        <w:pStyle w:val="Paragrafi"/>
        <w:rPr>
          <w:spacing w:val="-4"/>
          <w:lang w:val="sq-AL"/>
        </w:rPr>
      </w:pPr>
      <w:r w:rsidRPr="00675A74">
        <w:rPr>
          <w:spacing w:val="-4"/>
          <w:lang w:val="sq-AL"/>
        </w:rPr>
        <w:t>V.</w:t>
      </w:r>
      <w:r>
        <w:rPr>
          <w:spacing w:val="-4"/>
          <w:lang w:val="sq-AL"/>
        </w:rPr>
        <w:t xml:space="preserve"> </w:t>
      </w:r>
      <w:r w:rsidRPr="00675A74">
        <w:rPr>
          <w:spacing w:val="-4"/>
          <w:lang w:val="sq-AL"/>
        </w:rPr>
        <w:t>Formati, në të cilin shpërndahen korrekturat diferenciale mund të jetë:</w:t>
      </w:r>
    </w:p>
    <w:p w:rsidR="00F46303" w:rsidRPr="00675A74" w:rsidRDefault="00F46303" w:rsidP="00F46303">
      <w:pPr>
        <w:pStyle w:val="Paragrafi"/>
        <w:rPr>
          <w:spacing w:val="-4"/>
          <w:lang w:val="sq-AL"/>
        </w:rPr>
      </w:pPr>
      <w:r w:rsidRPr="00675A74">
        <w:rPr>
          <w:spacing w:val="-4"/>
          <w:lang w:val="sq-AL"/>
        </w:rPr>
        <w:t>1.</w:t>
      </w:r>
      <w:r>
        <w:rPr>
          <w:spacing w:val="-4"/>
          <w:lang w:val="sq-AL"/>
        </w:rPr>
        <w:t xml:space="preserve"> </w:t>
      </w:r>
      <w:r w:rsidRPr="00675A74">
        <w:rPr>
          <w:spacing w:val="-4"/>
          <w:lang w:val="sq-AL"/>
        </w:rPr>
        <w:t>RTCM (</w:t>
      </w:r>
      <w:r w:rsidRPr="00675A74">
        <w:rPr>
          <w:i/>
          <w:spacing w:val="-4"/>
          <w:lang w:val="sq-AL"/>
        </w:rPr>
        <w:t>Radio Technical Commission for Maritime service</w:t>
      </w:r>
      <w:r w:rsidRPr="00675A74">
        <w:rPr>
          <w:spacing w:val="-4"/>
          <w:lang w:val="sq-AL"/>
        </w:rPr>
        <w:t>) në rastin e paragrafëve I dhe</w:t>
      </w:r>
      <w:r>
        <w:rPr>
          <w:spacing w:val="-4"/>
          <w:lang w:val="sq-AL"/>
        </w:rPr>
        <w:t xml:space="preserve"> </w:t>
      </w:r>
      <w:r w:rsidRPr="00675A74">
        <w:rPr>
          <w:spacing w:val="-4"/>
          <w:lang w:val="sq-AL"/>
        </w:rPr>
        <w:t>II të këtij neni;</w:t>
      </w:r>
    </w:p>
    <w:p w:rsidR="00F46303" w:rsidRPr="00675A74" w:rsidRDefault="00F46303" w:rsidP="00F46303">
      <w:pPr>
        <w:pStyle w:val="Paragrafi"/>
        <w:rPr>
          <w:spacing w:val="-4"/>
          <w:lang w:val="sq-AL"/>
        </w:rPr>
      </w:pPr>
      <w:r w:rsidRPr="00675A74">
        <w:rPr>
          <w:spacing w:val="-4"/>
          <w:lang w:val="sq-AL"/>
        </w:rPr>
        <w:t>2.</w:t>
      </w:r>
      <w:r>
        <w:rPr>
          <w:spacing w:val="-4"/>
          <w:lang w:val="sq-AL"/>
        </w:rPr>
        <w:t xml:space="preserve"> </w:t>
      </w:r>
      <w:r w:rsidRPr="00675A74">
        <w:rPr>
          <w:spacing w:val="-4"/>
          <w:lang w:val="sq-AL"/>
        </w:rPr>
        <w:t>Formati zyrtar i</w:t>
      </w:r>
      <w:r>
        <w:rPr>
          <w:spacing w:val="-4"/>
          <w:lang w:val="sq-AL"/>
        </w:rPr>
        <w:t xml:space="preserve"> </w:t>
      </w:r>
      <w:r w:rsidRPr="00675A74">
        <w:rPr>
          <w:spacing w:val="-4"/>
          <w:lang w:val="sq-AL"/>
        </w:rPr>
        <w:t>përcaktuar për ofruesit e parashikuar në paragrafin I, pika 3.</w:t>
      </w:r>
    </w:p>
    <w:p w:rsidR="00F46303" w:rsidRPr="00675A74" w:rsidRDefault="00F46303" w:rsidP="00F46303">
      <w:pPr>
        <w:pStyle w:val="Hapesira7"/>
        <w:rPr>
          <w:lang w:val="sq-AL"/>
        </w:rPr>
      </w:pPr>
    </w:p>
    <w:p w:rsidR="00F46303" w:rsidRPr="00675A74" w:rsidRDefault="00F46303" w:rsidP="00F46303">
      <w:pPr>
        <w:pStyle w:val="Paragrafi"/>
        <w:jc w:val="center"/>
        <w:rPr>
          <w:lang w:val="sq-AL"/>
        </w:rPr>
      </w:pPr>
    </w:p>
    <w:p w:rsidR="00F46303" w:rsidRPr="00675A74" w:rsidRDefault="00F46303" w:rsidP="00F46303">
      <w:pPr>
        <w:pStyle w:val="Paragrafi"/>
        <w:jc w:val="center"/>
        <w:rPr>
          <w:lang w:val="sq-AL"/>
        </w:rPr>
      </w:pPr>
    </w:p>
    <w:p w:rsidR="00F46303" w:rsidRPr="00675A74" w:rsidRDefault="00F46303" w:rsidP="00F46303">
      <w:pPr>
        <w:pStyle w:val="Paragrafi"/>
        <w:jc w:val="center"/>
        <w:rPr>
          <w:lang w:val="sq-AL"/>
        </w:rPr>
      </w:pPr>
      <w:r w:rsidRPr="00675A74">
        <w:rPr>
          <w:lang w:val="sq-AL"/>
        </w:rPr>
        <w:lastRenderedPageBreak/>
        <w:t>Neni 17</w:t>
      </w:r>
    </w:p>
    <w:p w:rsidR="00F46303" w:rsidRPr="00675A74" w:rsidRDefault="00F46303" w:rsidP="00F46303">
      <w:pPr>
        <w:pStyle w:val="Hapesira7"/>
        <w:rPr>
          <w:sz w:val="10"/>
          <w:lang w:val="sq-AL"/>
        </w:rPr>
      </w:pPr>
    </w:p>
    <w:p w:rsidR="00F46303" w:rsidRPr="00675A74" w:rsidRDefault="00F46303" w:rsidP="00F46303">
      <w:pPr>
        <w:pStyle w:val="Paragrafi"/>
        <w:rPr>
          <w:lang w:val="sq-AL"/>
        </w:rPr>
      </w:pPr>
      <w:r w:rsidRPr="00675A74">
        <w:rPr>
          <w:lang w:val="sq-AL"/>
        </w:rPr>
        <w:t xml:space="preserve">Për të mundësuar përpunimin </w:t>
      </w:r>
      <w:r w:rsidRPr="00675A74">
        <w:rPr>
          <w:i/>
          <w:lang w:val="sq-AL"/>
        </w:rPr>
        <w:t>post processing</w:t>
      </w:r>
      <w:r w:rsidRPr="00675A74">
        <w:rPr>
          <w:lang w:val="sq-AL"/>
        </w:rPr>
        <w:t xml:space="preserve"> të matjeve në metodat diferenciale është i nevojshëm aksesi me matjet në të paktën një stacion bazë i cili u përgjigjet kërkesave të nenit 16, paragrafi I, pikat l dhe 2, paragrafi II, paragrafi III, pika 1. Skedarët me matjet në stacionet bazë shpërndahen në formatin RINEX (</w:t>
      </w:r>
      <w:r w:rsidRPr="00D235C2">
        <w:rPr>
          <w:i/>
          <w:lang w:val="sq-AL"/>
        </w:rPr>
        <w:t>Receiver Independent Exchange Format),</w:t>
      </w:r>
      <w:r w:rsidRPr="00675A74">
        <w:rPr>
          <w:lang w:val="sq-AL"/>
        </w:rPr>
        <w:t xml:space="preserve"> të regjistruara në mbartës teknikë ose nëpërmjet internetit.</w:t>
      </w:r>
    </w:p>
    <w:p w:rsidR="00F46303" w:rsidRPr="00675A74" w:rsidRDefault="00F46303" w:rsidP="00F46303">
      <w:pPr>
        <w:pStyle w:val="Hapesira7"/>
        <w:rPr>
          <w:lang w:val="sq-AL"/>
        </w:rPr>
      </w:pPr>
    </w:p>
    <w:p w:rsidR="00F46303" w:rsidRPr="00675A74" w:rsidRDefault="00F46303" w:rsidP="00F46303">
      <w:pPr>
        <w:pStyle w:val="Paragrafi"/>
        <w:jc w:val="center"/>
        <w:rPr>
          <w:lang w:val="sq-AL"/>
        </w:rPr>
      </w:pPr>
      <w:r w:rsidRPr="00675A74">
        <w:rPr>
          <w:lang w:val="sq-AL"/>
        </w:rPr>
        <w:t>Neni 18</w:t>
      </w:r>
    </w:p>
    <w:p w:rsidR="00F46303" w:rsidRPr="00675A74" w:rsidRDefault="00F46303" w:rsidP="00F46303">
      <w:pPr>
        <w:pStyle w:val="Hapesira7"/>
        <w:rPr>
          <w:sz w:val="8"/>
          <w:lang w:val="sq-AL"/>
        </w:rPr>
      </w:pPr>
    </w:p>
    <w:p w:rsidR="00F46303" w:rsidRPr="00675A74" w:rsidRDefault="00F46303" w:rsidP="00F46303">
      <w:pPr>
        <w:pStyle w:val="Paragrafi"/>
        <w:rPr>
          <w:lang w:val="sq-AL"/>
        </w:rPr>
      </w:pPr>
      <w:r w:rsidRPr="00675A74">
        <w:rPr>
          <w:lang w:val="sq-AL"/>
        </w:rPr>
        <w:t>Rezultatet nga përdorimi i metodave diferenciale, janë koordinatat hapësinore për pikat që përcaktohen me saktësi 0.5 m dhenë sistemet që parashikon neni 16, paragrafi II.</w:t>
      </w:r>
    </w:p>
    <w:p w:rsidR="00F46303" w:rsidRPr="00675A74" w:rsidRDefault="00F46303" w:rsidP="00F46303">
      <w:pPr>
        <w:pStyle w:val="Hapesira7"/>
        <w:rPr>
          <w:lang w:val="sq-AL"/>
        </w:rPr>
      </w:pPr>
    </w:p>
    <w:p w:rsidR="00F46303" w:rsidRPr="00675A74" w:rsidRDefault="00F46303" w:rsidP="00F46303">
      <w:pPr>
        <w:pStyle w:val="Paragrafi"/>
        <w:jc w:val="center"/>
        <w:rPr>
          <w:lang w:val="sq-AL"/>
        </w:rPr>
      </w:pPr>
      <w:r w:rsidRPr="00675A74">
        <w:rPr>
          <w:lang w:val="sq-AL"/>
        </w:rPr>
        <w:t>KAPITULLI</w:t>
      </w:r>
      <w:r>
        <w:rPr>
          <w:lang w:val="sq-AL"/>
        </w:rPr>
        <w:t xml:space="preserve"> </w:t>
      </w:r>
      <w:r w:rsidRPr="00675A74">
        <w:rPr>
          <w:lang w:val="sq-AL"/>
        </w:rPr>
        <w:t>III</w:t>
      </w:r>
    </w:p>
    <w:p w:rsidR="00F46303" w:rsidRPr="00675A74" w:rsidRDefault="00F46303" w:rsidP="00F46303">
      <w:pPr>
        <w:pStyle w:val="Paragrafi"/>
        <w:jc w:val="center"/>
        <w:rPr>
          <w:lang w:val="sq-AL"/>
        </w:rPr>
      </w:pPr>
      <w:r w:rsidRPr="00675A74">
        <w:rPr>
          <w:lang w:val="sq-AL"/>
        </w:rPr>
        <w:t>KUSHTE PËR PËRDORIMIN E METODAVE GNSS</w:t>
      </w:r>
    </w:p>
    <w:p w:rsidR="00F46303" w:rsidRPr="00675A74" w:rsidRDefault="00F46303" w:rsidP="00F46303">
      <w:pPr>
        <w:pStyle w:val="Hapesira7"/>
        <w:rPr>
          <w:lang w:val="sq-AL"/>
        </w:rPr>
      </w:pPr>
    </w:p>
    <w:p w:rsidR="00F46303" w:rsidRPr="00675A74" w:rsidRDefault="00F46303" w:rsidP="00F46303">
      <w:pPr>
        <w:pStyle w:val="Paragrafi"/>
        <w:jc w:val="center"/>
        <w:rPr>
          <w:lang w:val="sq-AL"/>
        </w:rPr>
      </w:pPr>
      <w:r w:rsidRPr="00675A74">
        <w:rPr>
          <w:lang w:val="sq-AL"/>
        </w:rPr>
        <w:t>SEKSIONI</w:t>
      </w:r>
      <w:r>
        <w:rPr>
          <w:lang w:val="sq-AL"/>
        </w:rPr>
        <w:t xml:space="preserve"> </w:t>
      </w:r>
      <w:r w:rsidRPr="00675A74">
        <w:rPr>
          <w:lang w:val="sq-AL"/>
        </w:rPr>
        <w:t>I PARË</w:t>
      </w:r>
    </w:p>
    <w:p w:rsidR="00F46303" w:rsidRPr="00675A74" w:rsidRDefault="00F46303" w:rsidP="00F46303">
      <w:pPr>
        <w:pStyle w:val="Paragrafi"/>
        <w:jc w:val="center"/>
        <w:rPr>
          <w:lang w:val="sq-AL"/>
        </w:rPr>
      </w:pPr>
      <w:r w:rsidRPr="00675A74">
        <w:rPr>
          <w:lang w:val="sq-AL"/>
        </w:rPr>
        <w:t>KËRKESA SPECIFIKE PËR PIKATE PËRCAKTUARA APO TË TRASUARA ME METODA</w:t>
      </w:r>
      <w:r>
        <w:rPr>
          <w:lang w:val="sq-AL"/>
        </w:rPr>
        <w:t xml:space="preserve"> </w:t>
      </w:r>
      <w:r w:rsidRPr="00675A74">
        <w:rPr>
          <w:lang w:val="sq-AL"/>
        </w:rPr>
        <w:t>GNSS</w:t>
      </w:r>
    </w:p>
    <w:p w:rsidR="00F46303" w:rsidRPr="00675A74" w:rsidRDefault="00F46303" w:rsidP="00F46303">
      <w:pPr>
        <w:pStyle w:val="Hapesira7"/>
        <w:rPr>
          <w:lang w:val="sq-AL"/>
        </w:rPr>
      </w:pPr>
    </w:p>
    <w:p w:rsidR="00F46303" w:rsidRPr="00675A74" w:rsidRDefault="00F46303" w:rsidP="00F46303">
      <w:pPr>
        <w:pStyle w:val="Paragrafi"/>
        <w:jc w:val="center"/>
        <w:rPr>
          <w:lang w:val="sq-AL"/>
        </w:rPr>
      </w:pPr>
      <w:r w:rsidRPr="00675A74">
        <w:rPr>
          <w:lang w:val="sq-AL"/>
        </w:rPr>
        <w:t>Neni 19</w:t>
      </w:r>
    </w:p>
    <w:p w:rsidR="00F46303" w:rsidRPr="00675A74" w:rsidRDefault="00F46303" w:rsidP="00F46303">
      <w:pPr>
        <w:pStyle w:val="Hapesira7"/>
        <w:rPr>
          <w:lang w:val="sq-AL"/>
        </w:rPr>
      </w:pPr>
    </w:p>
    <w:p w:rsidR="00F46303" w:rsidRPr="00675A74" w:rsidRDefault="00F46303" w:rsidP="00F46303">
      <w:pPr>
        <w:pStyle w:val="Paragrafi"/>
        <w:rPr>
          <w:lang w:val="sq-AL"/>
        </w:rPr>
      </w:pPr>
      <w:r w:rsidRPr="00675A74">
        <w:rPr>
          <w:lang w:val="sq-AL"/>
        </w:rPr>
        <w:t>Pikat e përcaktuara me ndihmën e metodave GNSS</w:t>
      </w:r>
      <w:r>
        <w:rPr>
          <w:lang w:val="sq-AL"/>
        </w:rPr>
        <w:t xml:space="preserve"> </w:t>
      </w:r>
      <w:r w:rsidRPr="00675A74">
        <w:rPr>
          <w:lang w:val="sq-AL"/>
        </w:rPr>
        <w:t>u përgjigjen të gjitha kërkesave të përgjithshme që lidhen me zgjedhjen e vendit, mënyrën e stabilizimit dhe të markimit, pamjen reciproke me pikat e tjera dhe me objektet që i</w:t>
      </w:r>
      <w:r>
        <w:rPr>
          <w:lang w:val="sq-AL"/>
        </w:rPr>
        <w:t xml:space="preserve"> </w:t>
      </w:r>
      <w:r w:rsidRPr="00675A74">
        <w:rPr>
          <w:lang w:val="sq-AL"/>
        </w:rPr>
        <w:t>rrethojnë.</w:t>
      </w:r>
    </w:p>
    <w:p w:rsidR="00F46303" w:rsidRPr="00675A74" w:rsidRDefault="00F46303" w:rsidP="00F46303">
      <w:pPr>
        <w:pStyle w:val="Paragrafi"/>
        <w:jc w:val="center"/>
        <w:rPr>
          <w:lang w:val="sq-AL"/>
        </w:rPr>
      </w:pPr>
      <w:r w:rsidRPr="00675A74">
        <w:rPr>
          <w:lang w:val="sq-AL"/>
        </w:rPr>
        <w:t>Neni 20</w:t>
      </w:r>
    </w:p>
    <w:p w:rsidR="00F46303" w:rsidRPr="00675A74" w:rsidRDefault="00F46303" w:rsidP="00F46303">
      <w:pPr>
        <w:pStyle w:val="Hapesira7"/>
        <w:rPr>
          <w:lang w:val="sq-AL"/>
        </w:rPr>
      </w:pPr>
    </w:p>
    <w:p w:rsidR="00F46303" w:rsidRPr="00675A74" w:rsidRDefault="00F46303" w:rsidP="00F46303">
      <w:pPr>
        <w:pStyle w:val="Paragrafi"/>
        <w:rPr>
          <w:spacing w:val="-4"/>
          <w:lang w:val="sq-AL"/>
        </w:rPr>
      </w:pPr>
      <w:r w:rsidRPr="00675A74">
        <w:rPr>
          <w:spacing w:val="-4"/>
          <w:lang w:val="sq-AL"/>
        </w:rPr>
        <w:t>Kërkesat specifike, që duhe</w:t>
      </w:r>
      <w:r>
        <w:rPr>
          <w:spacing w:val="-4"/>
          <w:lang w:val="sq-AL"/>
        </w:rPr>
        <w:t xml:space="preserve"> </w:t>
      </w:r>
      <w:r w:rsidRPr="00675A74">
        <w:rPr>
          <w:spacing w:val="-4"/>
          <w:lang w:val="sq-AL"/>
        </w:rPr>
        <w:t>tt’u përgjigjen pikat që përcaktohen apo trasohen me metoda GNSS,varen nga destinacioni i përdorimit</w:t>
      </w:r>
      <w:r>
        <w:rPr>
          <w:spacing w:val="-4"/>
          <w:lang w:val="sq-AL"/>
        </w:rPr>
        <w:t xml:space="preserve"> </w:t>
      </w:r>
      <w:r w:rsidRPr="00675A74">
        <w:rPr>
          <w:spacing w:val="-4"/>
          <w:lang w:val="sq-AL"/>
        </w:rPr>
        <w:t>të këtyre pikave, të tilla janë:</w:t>
      </w:r>
    </w:p>
    <w:p w:rsidR="00F46303" w:rsidRPr="00675A74" w:rsidRDefault="00F46303" w:rsidP="00F46303">
      <w:pPr>
        <w:pStyle w:val="Paragrafi"/>
        <w:rPr>
          <w:spacing w:val="-4"/>
          <w:lang w:val="sq-AL"/>
        </w:rPr>
      </w:pPr>
      <w:r w:rsidRPr="00675A74">
        <w:rPr>
          <w:spacing w:val="-4"/>
          <w:lang w:val="sq-AL"/>
        </w:rPr>
        <w:t>I.</w:t>
      </w:r>
      <w:r>
        <w:rPr>
          <w:spacing w:val="-4"/>
          <w:lang w:val="sq-AL"/>
        </w:rPr>
        <w:t xml:space="preserve"> </w:t>
      </w:r>
      <w:r w:rsidRPr="00675A74">
        <w:rPr>
          <w:spacing w:val="-4"/>
          <w:lang w:val="sq-AL"/>
        </w:rPr>
        <w:t>Për pikat e monumentalizuara dhe të stabilizuara për një kohë të gjatë, të cilat përdoren shumë herë dhe që parashikohen në nenin l, paragrafi I, pika 1, kërkohet:</w:t>
      </w:r>
    </w:p>
    <w:p w:rsidR="00F46303" w:rsidRPr="00675A74" w:rsidRDefault="00F46303" w:rsidP="00F46303">
      <w:pPr>
        <w:pStyle w:val="Paragrafi"/>
        <w:rPr>
          <w:spacing w:val="-4"/>
          <w:lang w:val="sq-AL"/>
        </w:rPr>
      </w:pPr>
      <w:r w:rsidRPr="00675A74">
        <w:rPr>
          <w:spacing w:val="-4"/>
          <w:lang w:val="sq-AL"/>
        </w:rPr>
        <w:t>1. Të vendosen në vende të studiuara, pamja nga qielli duhet të jetë e pakufizuar në të gjitha drejtimet në lartësinë 15° nga horizonti;</w:t>
      </w:r>
    </w:p>
    <w:p w:rsidR="00F46303" w:rsidRPr="00675A74" w:rsidRDefault="00F46303" w:rsidP="00F46303">
      <w:pPr>
        <w:pStyle w:val="Paragrafi"/>
        <w:rPr>
          <w:lang w:val="sq-AL"/>
        </w:rPr>
      </w:pPr>
      <w:r w:rsidRPr="00675A74">
        <w:rPr>
          <w:spacing w:val="-4"/>
          <w:lang w:val="sq-AL"/>
        </w:rPr>
        <w:t>2. Në një distancë prej 5m të mos ketë pemë apo objekte të veçuara, ndërtesa të tjera, çati, mure, objekte apo forma terreni me</w:t>
      </w:r>
      <w:r w:rsidRPr="00675A74">
        <w:rPr>
          <w:lang w:val="sq-AL"/>
        </w:rPr>
        <w:t xml:space="preserve"> sipërfaqe të konsiderueshme;</w:t>
      </w:r>
    </w:p>
    <w:p w:rsidR="00F46303" w:rsidRPr="00675A74" w:rsidRDefault="00F46303" w:rsidP="00F46303">
      <w:pPr>
        <w:pStyle w:val="Paragrafi"/>
        <w:rPr>
          <w:spacing w:val="-4"/>
          <w:lang w:val="sq-AL"/>
        </w:rPr>
      </w:pPr>
      <w:r w:rsidRPr="00675A74">
        <w:rPr>
          <w:spacing w:val="-4"/>
          <w:lang w:val="sq-AL"/>
        </w:rPr>
        <w:lastRenderedPageBreak/>
        <w:t>3. Të mos ketë</w:t>
      </w:r>
      <w:r>
        <w:rPr>
          <w:spacing w:val="-4"/>
          <w:lang w:val="sq-AL"/>
        </w:rPr>
        <w:t xml:space="preserve"> </w:t>
      </w:r>
      <w:r w:rsidRPr="00675A74">
        <w:rPr>
          <w:spacing w:val="-4"/>
          <w:lang w:val="sq-AL"/>
        </w:rPr>
        <w:t>të instaluara mbi to sinjale, piramida, kulla të paçmontueshme e pengesa të</w:t>
      </w:r>
      <w:r>
        <w:rPr>
          <w:spacing w:val="-4"/>
          <w:lang w:val="sq-AL"/>
        </w:rPr>
        <w:t xml:space="preserve"> </w:t>
      </w:r>
      <w:r w:rsidRPr="00675A74">
        <w:rPr>
          <w:spacing w:val="-4"/>
          <w:lang w:val="sq-AL"/>
        </w:rPr>
        <w:t>tjera;</w:t>
      </w:r>
    </w:p>
    <w:p w:rsidR="00F46303" w:rsidRPr="00675A74" w:rsidRDefault="00F46303" w:rsidP="00F46303">
      <w:pPr>
        <w:pStyle w:val="Paragrafi"/>
        <w:rPr>
          <w:spacing w:val="-4"/>
          <w:lang w:val="sq-AL"/>
        </w:rPr>
      </w:pPr>
      <w:r w:rsidRPr="00675A74">
        <w:rPr>
          <w:spacing w:val="-4"/>
          <w:lang w:val="sq-AL"/>
        </w:rPr>
        <w:t>4. Të jenë larg rrezes së veprimit të objekteve që shkaktojnë radio zhurma dhe të vendosen jo më pak se 50m larg antenave transmetuese, repetitorëve apo antenave të kompanive celulare, të mos kenë pamje direkte me stacione të radiolokacionit apo objekte të tjera që rrezatojnë fuqishëm;</w:t>
      </w:r>
    </w:p>
    <w:p w:rsidR="00F46303" w:rsidRPr="00675A74" w:rsidRDefault="00F46303" w:rsidP="00F46303">
      <w:pPr>
        <w:pStyle w:val="Paragrafi"/>
        <w:rPr>
          <w:spacing w:val="-4"/>
          <w:lang w:val="sq-AL"/>
        </w:rPr>
      </w:pPr>
      <w:r w:rsidRPr="00675A74">
        <w:rPr>
          <w:spacing w:val="-4"/>
          <w:lang w:val="sq-AL"/>
        </w:rPr>
        <w:t>5. Të vendosen larg efektit ekran të shkaktuar nga fushat elektromagnetike me intensitet të lartë.</w:t>
      </w:r>
    </w:p>
    <w:p w:rsidR="00F46303" w:rsidRPr="00675A74" w:rsidRDefault="00F46303" w:rsidP="00F46303">
      <w:pPr>
        <w:pStyle w:val="Paragrafi"/>
        <w:rPr>
          <w:spacing w:val="-4"/>
          <w:lang w:val="sq-AL"/>
        </w:rPr>
      </w:pPr>
      <w:r w:rsidRPr="00675A74">
        <w:rPr>
          <w:spacing w:val="-4"/>
          <w:lang w:val="sq-AL"/>
        </w:rPr>
        <w:t>II.</w:t>
      </w:r>
      <w:r>
        <w:rPr>
          <w:spacing w:val="-4"/>
          <w:lang w:val="sq-AL"/>
        </w:rPr>
        <w:t xml:space="preserve"> </w:t>
      </w:r>
      <w:r w:rsidRPr="00675A74">
        <w:rPr>
          <w:spacing w:val="-4"/>
          <w:lang w:val="sq-AL"/>
        </w:rPr>
        <w:t>Antenat e stacioneve bazë infra-strukturore GNSS, duhet:</w:t>
      </w:r>
    </w:p>
    <w:p w:rsidR="00F46303" w:rsidRPr="00675A74" w:rsidRDefault="00F46303" w:rsidP="00F46303">
      <w:pPr>
        <w:pStyle w:val="Paragrafi"/>
        <w:rPr>
          <w:spacing w:val="-4"/>
          <w:lang w:val="sq-AL"/>
        </w:rPr>
      </w:pPr>
      <w:r w:rsidRPr="00675A74">
        <w:rPr>
          <w:spacing w:val="-4"/>
          <w:lang w:val="sq-AL"/>
        </w:rPr>
        <w:t>1. Të montohen në konstruksione të qëndrueshme,jetëgjata, të ndërtuara në tokë, kolona betoni ose mbi ndërtesa masive;</w:t>
      </w:r>
    </w:p>
    <w:p w:rsidR="00F46303" w:rsidRPr="00675A74" w:rsidRDefault="00F46303" w:rsidP="00F46303">
      <w:pPr>
        <w:pStyle w:val="Paragrafi"/>
        <w:rPr>
          <w:spacing w:val="-4"/>
          <w:lang w:val="sq-AL"/>
        </w:rPr>
      </w:pPr>
      <w:r w:rsidRPr="00675A74">
        <w:rPr>
          <w:spacing w:val="-4"/>
          <w:lang w:val="sq-AL"/>
        </w:rPr>
        <w:t>2. Lartësia e këtyre konstruksioneve duhet të jetë minimumi 1.5 m mbi sipërfaqe.</w:t>
      </w:r>
    </w:p>
    <w:p w:rsidR="00F46303" w:rsidRPr="00675A74" w:rsidRDefault="00F46303" w:rsidP="00F46303">
      <w:pPr>
        <w:pStyle w:val="Paragrafi"/>
        <w:rPr>
          <w:spacing w:val="-4"/>
          <w:lang w:val="sq-AL"/>
        </w:rPr>
      </w:pPr>
      <w:r w:rsidRPr="00675A74">
        <w:rPr>
          <w:spacing w:val="-4"/>
          <w:lang w:val="sq-AL"/>
        </w:rPr>
        <w:t>III. Pikat e stabilizuara në mënyrë të qëndrueshme që parashikohen në nenin l, paragrafi I, pika 2, të cilat shërbejnë për kryerjen e detyrave konkrete duhet të vendosen në vende ku gjatë matjeve për përcaktimin e tyre dhe gjatë përdorimit të mëtejshëm të plotësohen kërkesat e paragrafit I të këtij neni.</w:t>
      </w:r>
    </w:p>
    <w:p w:rsidR="00F46303" w:rsidRPr="00675A74" w:rsidRDefault="00F46303" w:rsidP="00F46303">
      <w:pPr>
        <w:pStyle w:val="Paragrafi"/>
        <w:rPr>
          <w:spacing w:val="-4"/>
          <w:lang w:val="sq-AL"/>
        </w:rPr>
      </w:pPr>
      <w:r w:rsidRPr="00675A74">
        <w:rPr>
          <w:spacing w:val="-4"/>
          <w:lang w:val="sq-AL"/>
        </w:rPr>
        <w:t>IV. Pikat e pastabilizuara në mënyrë të qëndrueshme, si: kunja, gozhda, tuba etj., duhet të</w:t>
      </w:r>
      <w:r>
        <w:rPr>
          <w:spacing w:val="-4"/>
          <w:lang w:val="sq-AL"/>
        </w:rPr>
        <w:t xml:space="preserve"> </w:t>
      </w:r>
      <w:r w:rsidRPr="00675A74">
        <w:rPr>
          <w:spacing w:val="-4"/>
          <w:lang w:val="sq-AL"/>
        </w:rPr>
        <w:t xml:space="preserve">vendosen në vende ku sinjali ka cilësinë e nevojshme për punimet që kryhen. Rekomandohet që të kryhen matje në kushtet e mëposhtme: </w:t>
      </w:r>
    </w:p>
    <w:p w:rsidR="00F46303" w:rsidRPr="00675A74" w:rsidRDefault="00F46303" w:rsidP="00F46303">
      <w:pPr>
        <w:pStyle w:val="Paragrafi"/>
        <w:rPr>
          <w:spacing w:val="-4"/>
          <w:lang w:val="sq-AL"/>
        </w:rPr>
      </w:pPr>
      <w:r w:rsidRPr="00675A74">
        <w:rPr>
          <w:spacing w:val="-4"/>
          <w:lang w:val="sq-AL"/>
        </w:rPr>
        <w:t>l.</w:t>
      </w:r>
      <w:r>
        <w:rPr>
          <w:spacing w:val="-4"/>
          <w:lang w:val="sq-AL"/>
        </w:rPr>
        <w:t xml:space="preserve"> </w:t>
      </w:r>
      <w:r w:rsidRPr="00675A74">
        <w:rPr>
          <w:spacing w:val="-4"/>
          <w:lang w:val="sq-AL"/>
        </w:rPr>
        <w:t>Nën pemë, veçanërisht ato gjetherënëse, strehë apo mbulesa të tjera;</w:t>
      </w:r>
    </w:p>
    <w:p w:rsidR="00F46303" w:rsidRPr="00675A74" w:rsidRDefault="00F46303" w:rsidP="00F46303">
      <w:pPr>
        <w:pStyle w:val="Paragrafi"/>
        <w:rPr>
          <w:spacing w:val="-4"/>
          <w:lang w:val="sq-AL"/>
        </w:rPr>
      </w:pPr>
      <w:r w:rsidRPr="00675A74">
        <w:rPr>
          <w:spacing w:val="-4"/>
          <w:lang w:val="sq-AL"/>
        </w:rPr>
        <w:t>2.</w:t>
      </w:r>
      <w:r>
        <w:rPr>
          <w:spacing w:val="-4"/>
          <w:lang w:val="sq-AL"/>
        </w:rPr>
        <w:t xml:space="preserve"> </w:t>
      </w:r>
      <w:r w:rsidRPr="00675A74">
        <w:rPr>
          <w:spacing w:val="-4"/>
          <w:lang w:val="sq-AL"/>
        </w:rPr>
        <w:t>Në kushte të një kanioni që krijohet nga ndërtesat e larta nëpër qytet;</w:t>
      </w:r>
    </w:p>
    <w:p w:rsidR="00F46303" w:rsidRPr="00675A74" w:rsidRDefault="00F46303" w:rsidP="00F46303">
      <w:pPr>
        <w:pStyle w:val="Paragrafi"/>
        <w:rPr>
          <w:spacing w:val="-4"/>
          <w:lang w:val="sq-AL"/>
        </w:rPr>
      </w:pPr>
      <w:r w:rsidRPr="00675A74">
        <w:rPr>
          <w:spacing w:val="-4"/>
          <w:lang w:val="sq-AL"/>
        </w:rPr>
        <w:t>3. Shumë afër objekteve apo ndërtesave shumë të larta me sipërfaqe të madhe muri, shpateve të pjerrëta, afër</w:t>
      </w:r>
      <w:r>
        <w:rPr>
          <w:spacing w:val="-4"/>
          <w:lang w:val="sq-AL"/>
        </w:rPr>
        <w:t xml:space="preserve"> </w:t>
      </w:r>
      <w:r w:rsidRPr="00675A74">
        <w:rPr>
          <w:spacing w:val="-4"/>
          <w:lang w:val="sq-AL"/>
        </w:rPr>
        <w:t>rrjetave apo shtyllave metalike;</w:t>
      </w:r>
    </w:p>
    <w:p w:rsidR="00F46303" w:rsidRPr="00675A74" w:rsidRDefault="00F46303" w:rsidP="00F46303">
      <w:pPr>
        <w:pStyle w:val="Paragrafi"/>
        <w:rPr>
          <w:spacing w:val="-4"/>
          <w:lang w:val="sq-AL"/>
        </w:rPr>
      </w:pPr>
      <w:r w:rsidRPr="00675A74">
        <w:rPr>
          <w:spacing w:val="-4"/>
          <w:lang w:val="sq-AL"/>
        </w:rPr>
        <w:t>4. Afër antenave që emetojnë sinjale me fuqi të konsiderueshme.</w:t>
      </w:r>
    </w:p>
    <w:p w:rsidR="00F46303" w:rsidRPr="00675A74" w:rsidRDefault="00F46303" w:rsidP="00F46303">
      <w:pPr>
        <w:pStyle w:val="Hapesira7"/>
        <w:rPr>
          <w:spacing w:val="-4"/>
          <w:lang w:val="sq-AL"/>
        </w:rPr>
      </w:pPr>
    </w:p>
    <w:p w:rsidR="00F46303" w:rsidRPr="00675A74" w:rsidRDefault="00F46303" w:rsidP="00F46303">
      <w:pPr>
        <w:pStyle w:val="Paragrafi"/>
        <w:jc w:val="center"/>
        <w:rPr>
          <w:spacing w:val="-4"/>
          <w:lang w:val="sq-AL"/>
        </w:rPr>
      </w:pPr>
      <w:r w:rsidRPr="00675A74">
        <w:rPr>
          <w:spacing w:val="-4"/>
          <w:lang w:val="sq-AL"/>
        </w:rPr>
        <w:t>SEKSIONI I DYTË</w:t>
      </w:r>
    </w:p>
    <w:p w:rsidR="00F46303" w:rsidRPr="00675A74" w:rsidRDefault="00F46303" w:rsidP="00F46303">
      <w:pPr>
        <w:pStyle w:val="Paragrafi"/>
        <w:jc w:val="center"/>
        <w:rPr>
          <w:spacing w:val="-4"/>
          <w:lang w:val="sq-AL"/>
        </w:rPr>
      </w:pPr>
      <w:r w:rsidRPr="00675A74">
        <w:rPr>
          <w:spacing w:val="-4"/>
          <w:lang w:val="sq-AL"/>
        </w:rPr>
        <w:t>PAJISJET</w:t>
      </w:r>
      <w:r>
        <w:rPr>
          <w:spacing w:val="-4"/>
          <w:lang w:val="sq-AL"/>
        </w:rPr>
        <w:t xml:space="preserve"> </w:t>
      </w:r>
      <w:r w:rsidRPr="00675A74">
        <w:rPr>
          <w:spacing w:val="-4"/>
          <w:lang w:val="sq-AL"/>
        </w:rPr>
        <w:t>TEKNIKE GNSS TË NEVOJSHME PËR PUNË</w:t>
      </w:r>
    </w:p>
    <w:p w:rsidR="00F46303" w:rsidRPr="00675A74" w:rsidRDefault="00F46303" w:rsidP="00F46303">
      <w:pPr>
        <w:pStyle w:val="Hapesira7"/>
        <w:rPr>
          <w:spacing w:val="-4"/>
          <w:lang w:val="sq-AL"/>
        </w:rPr>
      </w:pPr>
    </w:p>
    <w:p w:rsidR="00F46303" w:rsidRPr="00675A74" w:rsidRDefault="00F46303" w:rsidP="00F46303">
      <w:pPr>
        <w:pStyle w:val="Paragrafi"/>
        <w:jc w:val="center"/>
        <w:rPr>
          <w:spacing w:val="-4"/>
          <w:lang w:val="sq-AL"/>
        </w:rPr>
      </w:pPr>
      <w:r w:rsidRPr="00675A74">
        <w:rPr>
          <w:spacing w:val="-4"/>
          <w:lang w:val="sq-AL"/>
        </w:rPr>
        <w:t>Neni21</w:t>
      </w:r>
    </w:p>
    <w:p w:rsidR="00F46303" w:rsidRPr="00675A74" w:rsidRDefault="00F46303" w:rsidP="00F46303">
      <w:pPr>
        <w:pStyle w:val="Hapesira7"/>
        <w:rPr>
          <w:spacing w:val="-4"/>
          <w:lang w:val="sq-AL"/>
        </w:rPr>
      </w:pPr>
    </w:p>
    <w:p w:rsidR="00F46303" w:rsidRPr="00675A74" w:rsidRDefault="00F46303" w:rsidP="00F46303">
      <w:pPr>
        <w:pStyle w:val="Paragrafi"/>
        <w:rPr>
          <w:lang w:val="sq-AL"/>
        </w:rPr>
      </w:pPr>
      <w:r w:rsidRPr="00675A74">
        <w:rPr>
          <w:spacing w:val="-4"/>
          <w:lang w:val="sq-AL"/>
        </w:rPr>
        <w:t>Pajisjet teknike GNSS të nevojshme për</w:t>
      </w:r>
      <w:r>
        <w:rPr>
          <w:spacing w:val="-4"/>
          <w:lang w:val="sq-AL"/>
        </w:rPr>
        <w:t xml:space="preserve"> </w:t>
      </w:r>
      <w:r w:rsidRPr="00675A74">
        <w:rPr>
          <w:lang w:val="sq-AL"/>
        </w:rPr>
        <w:t>punë</w:t>
      </w:r>
      <w:r>
        <w:rPr>
          <w:lang w:val="sq-AL"/>
        </w:rPr>
        <w:t xml:space="preserve"> </w:t>
      </w:r>
      <w:r w:rsidRPr="00675A74">
        <w:rPr>
          <w:lang w:val="sq-AL"/>
        </w:rPr>
        <w:t>janë:</w:t>
      </w:r>
    </w:p>
    <w:p w:rsidR="00F46303" w:rsidRPr="00675A74" w:rsidRDefault="00F46303" w:rsidP="00F46303">
      <w:pPr>
        <w:pStyle w:val="Paragrafi"/>
        <w:rPr>
          <w:spacing w:val="-4"/>
          <w:lang w:val="sq-AL"/>
        </w:rPr>
      </w:pPr>
      <w:r w:rsidRPr="00675A74">
        <w:rPr>
          <w:spacing w:val="-4"/>
          <w:lang w:val="sq-AL"/>
        </w:rPr>
        <w:lastRenderedPageBreak/>
        <w:t>1. Aparatura lëvizëse (marrësi GNSS), i konfiguruar për kryerjen e matjeve në pikat që përcaktohen.</w:t>
      </w:r>
    </w:p>
    <w:p w:rsidR="00F46303" w:rsidRPr="00675A74" w:rsidRDefault="00F46303" w:rsidP="00F46303">
      <w:pPr>
        <w:pStyle w:val="Paragrafi"/>
        <w:rPr>
          <w:spacing w:val="-4"/>
          <w:lang w:val="sq-AL"/>
        </w:rPr>
      </w:pPr>
      <w:r w:rsidRPr="00675A74">
        <w:rPr>
          <w:spacing w:val="-4"/>
          <w:lang w:val="sq-AL"/>
        </w:rPr>
        <w:t>2. Aparatura bazë e konfiguruar për kryerjen e matjeve në stacionet bazë që parashikohen në nenin 12, paragrafi III, pika 2.</w:t>
      </w:r>
    </w:p>
    <w:p w:rsidR="00F46303" w:rsidRPr="00675A74" w:rsidRDefault="00F46303" w:rsidP="00F46303">
      <w:pPr>
        <w:pStyle w:val="Hapesira7"/>
        <w:rPr>
          <w:spacing w:val="-4"/>
          <w:sz w:val="10"/>
          <w:lang w:val="sq-AL"/>
        </w:rPr>
      </w:pPr>
    </w:p>
    <w:p w:rsidR="00F46303" w:rsidRPr="00675A74" w:rsidRDefault="00F46303" w:rsidP="00F46303">
      <w:pPr>
        <w:pStyle w:val="Paragrafi"/>
        <w:jc w:val="center"/>
        <w:rPr>
          <w:spacing w:val="-4"/>
          <w:lang w:val="sq-AL"/>
        </w:rPr>
      </w:pPr>
      <w:r w:rsidRPr="00675A74">
        <w:rPr>
          <w:spacing w:val="-4"/>
          <w:lang w:val="sq-AL"/>
        </w:rPr>
        <w:t>Neni 22</w:t>
      </w:r>
    </w:p>
    <w:p w:rsidR="00F46303" w:rsidRPr="00675A74" w:rsidRDefault="00F46303" w:rsidP="00F46303">
      <w:pPr>
        <w:pStyle w:val="Hapesira7"/>
        <w:rPr>
          <w:spacing w:val="-4"/>
          <w:sz w:val="8"/>
          <w:lang w:val="sq-AL"/>
        </w:rPr>
      </w:pPr>
    </w:p>
    <w:p w:rsidR="00F46303" w:rsidRPr="00675A74" w:rsidRDefault="00F46303" w:rsidP="00F46303">
      <w:pPr>
        <w:pStyle w:val="Paragrafi"/>
        <w:rPr>
          <w:spacing w:val="-4"/>
          <w:lang w:val="sq-AL"/>
        </w:rPr>
      </w:pPr>
      <w:r w:rsidRPr="00675A74">
        <w:rPr>
          <w:spacing w:val="-4"/>
          <w:lang w:val="sq-AL"/>
        </w:rPr>
        <w:t>Pajisjet teknike GNSS të nevojshme për punë duhet t’u</w:t>
      </w:r>
      <w:r>
        <w:rPr>
          <w:spacing w:val="-4"/>
          <w:lang w:val="sq-AL"/>
        </w:rPr>
        <w:t xml:space="preserve"> </w:t>
      </w:r>
      <w:r w:rsidRPr="00675A74">
        <w:rPr>
          <w:spacing w:val="-4"/>
          <w:lang w:val="sq-AL"/>
        </w:rPr>
        <w:t>përgjigjen kushteve të mëposhtme:</w:t>
      </w:r>
    </w:p>
    <w:p w:rsidR="00F46303" w:rsidRPr="00675A74" w:rsidRDefault="00F46303" w:rsidP="00F46303">
      <w:pPr>
        <w:pStyle w:val="Paragrafi"/>
        <w:rPr>
          <w:spacing w:val="-4"/>
          <w:lang w:val="sq-AL"/>
        </w:rPr>
      </w:pPr>
      <w:r w:rsidRPr="00675A74">
        <w:rPr>
          <w:spacing w:val="-4"/>
          <w:lang w:val="sq-AL"/>
        </w:rPr>
        <w:t>1.</w:t>
      </w:r>
      <w:r>
        <w:rPr>
          <w:spacing w:val="-4"/>
          <w:lang w:val="sq-AL"/>
        </w:rPr>
        <w:t xml:space="preserve"> </w:t>
      </w:r>
      <w:r w:rsidRPr="00675A74">
        <w:rPr>
          <w:spacing w:val="-4"/>
          <w:lang w:val="sq-AL"/>
        </w:rPr>
        <w:t>Të jenë të pajisur me certifikatë nga servisi i autorizuar i firmës prodhuese.</w:t>
      </w:r>
      <w:r>
        <w:rPr>
          <w:spacing w:val="-4"/>
          <w:lang w:val="sq-AL"/>
        </w:rPr>
        <w:t xml:space="preserve"> </w:t>
      </w:r>
      <w:r w:rsidRPr="00675A74">
        <w:rPr>
          <w:spacing w:val="-4"/>
          <w:lang w:val="sq-AL"/>
        </w:rPr>
        <w:t>Vetëm nëpërmjet saj vërtetohet se pajisja plotëson kushtet teknike për punë;</w:t>
      </w:r>
    </w:p>
    <w:p w:rsidR="00F46303" w:rsidRPr="00675A74" w:rsidRDefault="00F46303" w:rsidP="00F46303">
      <w:pPr>
        <w:pStyle w:val="Paragrafi"/>
        <w:rPr>
          <w:spacing w:val="-4"/>
          <w:lang w:val="sq-AL"/>
        </w:rPr>
      </w:pPr>
      <w:r w:rsidRPr="00675A74">
        <w:rPr>
          <w:spacing w:val="-4"/>
          <w:lang w:val="sq-AL"/>
        </w:rPr>
        <w:t>2. Të kenë mundësinë e centrimit mbi pikën gjeodezike;</w:t>
      </w:r>
    </w:p>
    <w:p w:rsidR="00F46303" w:rsidRPr="00675A74" w:rsidRDefault="00F46303" w:rsidP="00F46303">
      <w:pPr>
        <w:pStyle w:val="Paragrafi"/>
        <w:rPr>
          <w:spacing w:val="-4"/>
          <w:lang w:val="sq-AL"/>
        </w:rPr>
      </w:pPr>
      <w:r w:rsidRPr="00675A74">
        <w:rPr>
          <w:spacing w:val="-4"/>
          <w:lang w:val="sq-AL"/>
        </w:rPr>
        <w:t>3. Në rastet kur përdoren metoda të përpunimit të matjeve pas procesit të matjeve, të memorizojnë në kujtesën e tyre të dhënat që parashikon neni 10, paragrafi II, ndërsa në rastet kur kanë të integruar si pajisje të veçantë aparat komandimi në distancë, të memorizojë edhe të dhëna individuale për pikat e matura;</w:t>
      </w:r>
    </w:p>
    <w:p w:rsidR="00F46303" w:rsidRPr="00675A74" w:rsidRDefault="00F46303" w:rsidP="00F46303">
      <w:pPr>
        <w:pStyle w:val="Paragrafi"/>
        <w:rPr>
          <w:spacing w:val="-4"/>
          <w:lang w:val="sq-AL"/>
        </w:rPr>
      </w:pPr>
      <w:r w:rsidRPr="00675A74">
        <w:rPr>
          <w:spacing w:val="-4"/>
          <w:lang w:val="sq-AL"/>
        </w:rPr>
        <w:t>4. Në rastet e përdorimit të metodave GNSS të pozicionimit në kohë reale, aparatura</w:t>
      </w:r>
      <w:r>
        <w:rPr>
          <w:spacing w:val="-4"/>
          <w:lang w:val="sq-AL"/>
        </w:rPr>
        <w:t xml:space="preserve"> </w:t>
      </w:r>
      <w:r w:rsidRPr="00675A74">
        <w:rPr>
          <w:spacing w:val="-4"/>
          <w:lang w:val="sq-AL"/>
        </w:rPr>
        <w:t>lëvizëse duhet të marrë nëpërmjet radios, telefonisë celulare apo satelitore të dhëna bazë,si dhe korrektura nga burimet që parashikohen në nenin 16, paragrafi</w:t>
      </w:r>
      <w:r>
        <w:rPr>
          <w:spacing w:val="-4"/>
          <w:lang w:val="sq-AL"/>
        </w:rPr>
        <w:t xml:space="preserve"> </w:t>
      </w:r>
      <w:r w:rsidRPr="00675A74">
        <w:rPr>
          <w:spacing w:val="-4"/>
          <w:lang w:val="sq-AL"/>
        </w:rPr>
        <w:t>I;</w:t>
      </w:r>
    </w:p>
    <w:p w:rsidR="00F46303" w:rsidRPr="00675A74" w:rsidRDefault="00F46303" w:rsidP="00F46303">
      <w:pPr>
        <w:pStyle w:val="Paragrafi"/>
        <w:rPr>
          <w:spacing w:val="-4"/>
          <w:lang w:val="sq-AL"/>
        </w:rPr>
      </w:pPr>
      <w:r w:rsidRPr="00675A74">
        <w:rPr>
          <w:spacing w:val="-4"/>
          <w:lang w:val="sq-AL"/>
        </w:rPr>
        <w:t>5. Në rastet e përdorimit të metodave GNSS të pozicionimit në kohë reale që parashikohen në nenin 5, paragrafi II, aparatura bazë duhet të emetojë nëpërmjet radios, telefonisë</w:t>
      </w:r>
      <w:r>
        <w:rPr>
          <w:spacing w:val="-4"/>
          <w:lang w:val="sq-AL"/>
        </w:rPr>
        <w:t xml:space="preserve"> </w:t>
      </w:r>
      <w:r w:rsidRPr="00675A74">
        <w:rPr>
          <w:spacing w:val="-4"/>
          <w:lang w:val="sq-AL"/>
        </w:rPr>
        <w:t>celulare apo satelitore të dhëna bazë apo korrektura.</w:t>
      </w:r>
    </w:p>
    <w:p w:rsidR="00F46303" w:rsidRPr="00675A74" w:rsidRDefault="00F46303" w:rsidP="00F46303">
      <w:pPr>
        <w:pStyle w:val="Hapesira7"/>
        <w:rPr>
          <w:spacing w:val="-4"/>
          <w:lang w:val="sq-AL"/>
        </w:rPr>
      </w:pPr>
    </w:p>
    <w:p w:rsidR="00F46303" w:rsidRPr="00675A74" w:rsidRDefault="00F46303" w:rsidP="00F46303">
      <w:pPr>
        <w:pStyle w:val="Paragrafi"/>
        <w:jc w:val="center"/>
        <w:rPr>
          <w:spacing w:val="-4"/>
          <w:lang w:val="sq-AL"/>
        </w:rPr>
      </w:pPr>
      <w:r w:rsidRPr="00675A74">
        <w:rPr>
          <w:spacing w:val="-4"/>
          <w:lang w:val="sq-AL"/>
        </w:rPr>
        <w:t>SEKSIONI I TRETË</w:t>
      </w:r>
    </w:p>
    <w:p w:rsidR="00F46303" w:rsidRPr="00675A74" w:rsidRDefault="00F46303" w:rsidP="00F46303">
      <w:pPr>
        <w:pStyle w:val="Paragrafi"/>
        <w:jc w:val="center"/>
        <w:rPr>
          <w:spacing w:val="-4"/>
          <w:lang w:val="sq-AL"/>
        </w:rPr>
      </w:pPr>
      <w:r w:rsidRPr="00675A74">
        <w:rPr>
          <w:spacing w:val="-4"/>
          <w:lang w:val="sq-AL"/>
        </w:rPr>
        <w:t>TE DHËNAT FILLESTARE</w:t>
      </w:r>
    </w:p>
    <w:p w:rsidR="00F46303" w:rsidRPr="00675A74" w:rsidRDefault="00F46303" w:rsidP="00F46303">
      <w:pPr>
        <w:pStyle w:val="Hapesira7"/>
        <w:rPr>
          <w:spacing w:val="-4"/>
          <w:sz w:val="10"/>
          <w:lang w:val="sq-AL"/>
        </w:rPr>
      </w:pPr>
    </w:p>
    <w:p w:rsidR="00F46303" w:rsidRPr="00675A74" w:rsidRDefault="00F46303" w:rsidP="00F46303">
      <w:pPr>
        <w:pStyle w:val="Paragrafi"/>
        <w:jc w:val="center"/>
        <w:rPr>
          <w:spacing w:val="-4"/>
          <w:lang w:val="sq-AL"/>
        </w:rPr>
      </w:pPr>
      <w:r w:rsidRPr="00675A74">
        <w:rPr>
          <w:spacing w:val="-4"/>
          <w:lang w:val="sq-AL"/>
        </w:rPr>
        <w:t>Neni23</w:t>
      </w:r>
    </w:p>
    <w:p w:rsidR="00F46303" w:rsidRPr="00675A74" w:rsidRDefault="00F46303" w:rsidP="00F46303">
      <w:pPr>
        <w:pStyle w:val="Hapesira7"/>
        <w:rPr>
          <w:spacing w:val="-4"/>
          <w:lang w:val="sq-AL"/>
        </w:rPr>
      </w:pPr>
    </w:p>
    <w:p w:rsidR="00F46303" w:rsidRPr="00675A74" w:rsidRDefault="00F46303" w:rsidP="00F46303">
      <w:pPr>
        <w:pStyle w:val="Paragrafi"/>
        <w:rPr>
          <w:spacing w:val="-4"/>
          <w:lang w:val="sq-AL"/>
        </w:rPr>
      </w:pPr>
      <w:r w:rsidRPr="00675A74">
        <w:rPr>
          <w:spacing w:val="-4"/>
          <w:lang w:val="sq-AL"/>
        </w:rPr>
        <w:t>I.</w:t>
      </w:r>
      <w:r>
        <w:rPr>
          <w:spacing w:val="-4"/>
          <w:lang w:val="sq-AL"/>
        </w:rPr>
        <w:t xml:space="preserve"> </w:t>
      </w:r>
      <w:r w:rsidRPr="00675A74">
        <w:rPr>
          <w:spacing w:val="-4"/>
          <w:lang w:val="sq-AL"/>
        </w:rPr>
        <w:t>Të dhënat fillestare janë koordinatat gjeodezike dhe lartësitë e pikave fillestare të cilat shërbejnë për përcaktimin e rezultateve të matjeve GNSS</w:t>
      </w:r>
      <w:r>
        <w:rPr>
          <w:spacing w:val="-4"/>
          <w:lang w:val="sq-AL"/>
        </w:rPr>
        <w:t xml:space="preserve"> </w:t>
      </w:r>
      <w:r w:rsidRPr="00675A74">
        <w:rPr>
          <w:spacing w:val="-4"/>
          <w:lang w:val="sq-AL"/>
        </w:rPr>
        <w:t>konform pikave të mëposhtme:</w:t>
      </w:r>
    </w:p>
    <w:p w:rsidR="00F46303" w:rsidRPr="00675A74" w:rsidRDefault="00F46303" w:rsidP="00F46303">
      <w:pPr>
        <w:pStyle w:val="Paragrafi"/>
        <w:rPr>
          <w:spacing w:val="-4"/>
          <w:lang w:val="sq-AL"/>
        </w:rPr>
      </w:pPr>
      <w:r w:rsidRPr="00675A74">
        <w:rPr>
          <w:spacing w:val="-4"/>
          <w:lang w:val="sq-AL"/>
        </w:rPr>
        <w:t>l.</w:t>
      </w:r>
      <w:r>
        <w:rPr>
          <w:spacing w:val="-4"/>
          <w:lang w:val="sq-AL"/>
        </w:rPr>
        <w:t xml:space="preserve"> </w:t>
      </w:r>
      <w:r w:rsidRPr="00675A74">
        <w:rPr>
          <w:spacing w:val="-4"/>
          <w:lang w:val="sq-AL"/>
        </w:rPr>
        <w:t>Kur përdoren metoda relative në</w:t>
      </w:r>
      <w:r>
        <w:rPr>
          <w:spacing w:val="-4"/>
          <w:lang w:val="sq-AL"/>
        </w:rPr>
        <w:t xml:space="preserve"> </w:t>
      </w:r>
      <w:r w:rsidRPr="00675A74">
        <w:rPr>
          <w:spacing w:val="-4"/>
          <w:lang w:val="sq-AL"/>
        </w:rPr>
        <w:t>KRGJSH-2010;</w:t>
      </w:r>
    </w:p>
    <w:p w:rsidR="00F46303" w:rsidRPr="00675A74" w:rsidRDefault="00F46303" w:rsidP="00F46303">
      <w:pPr>
        <w:pStyle w:val="Paragrafi"/>
        <w:rPr>
          <w:spacing w:val="-4"/>
          <w:lang w:val="sq-AL"/>
        </w:rPr>
      </w:pPr>
      <w:r w:rsidRPr="00675A74">
        <w:rPr>
          <w:spacing w:val="-4"/>
          <w:lang w:val="sq-AL"/>
        </w:rPr>
        <w:t>2. Kur përdoren metoda diferenciale në</w:t>
      </w:r>
      <w:r>
        <w:rPr>
          <w:spacing w:val="-4"/>
          <w:lang w:val="sq-AL"/>
        </w:rPr>
        <w:t xml:space="preserve"> </w:t>
      </w:r>
      <w:r w:rsidRPr="00675A74">
        <w:rPr>
          <w:spacing w:val="-4"/>
          <w:lang w:val="sq-AL"/>
        </w:rPr>
        <w:t>KRGJSH-2010 oseWGS84.</w:t>
      </w:r>
    </w:p>
    <w:p w:rsidR="00F46303" w:rsidRPr="00675A74" w:rsidRDefault="00F46303" w:rsidP="00F46303">
      <w:pPr>
        <w:pStyle w:val="Paragrafi"/>
        <w:rPr>
          <w:spacing w:val="-4"/>
          <w:lang w:val="sq-AL"/>
        </w:rPr>
      </w:pPr>
      <w:r w:rsidRPr="00675A74">
        <w:rPr>
          <w:spacing w:val="-4"/>
          <w:lang w:val="sq-AL"/>
        </w:rPr>
        <w:t>II.</w:t>
      </w:r>
      <w:r>
        <w:rPr>
          <w:spacing w:val="-4"/>
          <w:lang w:val="sq-AL"/>
        </w:rPr>
        <w:t xml:space="preserve"> </w:t>
      </w:r>
      <w:r w:rsidRPr="00675A74">
        <w:rPr>
          <w:spacing w:val="-4"/>
          <w:lang w:val="sq-AL"/>
        </w:rPr>
        <w:t>Të gjitha sistemet e tjera koordinative dhe të lartësive, të ndryshme nga ato që parashikohen në paragrafin I</w:t>
      </w:r>
      <w:r>
        <w:rPr>
          <w:spacing w:val="-4"/>
          <w:lang w:val="sq-AL"/>
        </w:rPr>
        <w:t xml:space="preserve"> </w:t>
      </w:r>
      <w:r w:rsidRPr="00675A74">
        <w:rPr>
          <w:spacing w:val="-4"/>
          <w:lang w:val="sq-AL"/>
        </w:rPr>
        <w:t>të këtij neni, kanë statusin e sistemeve lokale.</w:t>
      </w:r>
    </w:p>
    <w:p w:rsidR="00F46303" w:rsidRPr="00675A74" w:rsidRDefault="00F46303" w:rsidP="00F46303">
      <w:pPr>
        <w:pStyle w:val="Paragrafi"/>
        <w:jc w:val="center"/>
        <w:rPr>
          <w:lang w:val="sq-AL"/>
        </w:rPr>
      </w:pPr>
      <w:r w:rsidRPr="00675A74">
        <w:rPr>
          <w:lang w:val="sq-AL"/>
        </w:rPr>
        <w:lastRenderedPageBreak/>
        <w:t>Neni24</w:t>
      </w:r>
    </w:p>
    <w:p w:rsidR="00F46303" w:rsidRPr="00675A74" w:rsidRDefault="00F46303" w:rsidP="00F46303">
      <w:pPr>
        <w:pStyle w:val="Hapesira7"/>
        <w:rPr>
          <w:lang w:val="sq-AL"/>
        </w:rPr>
      </w:pPr>
    </w:p>
    <w:p w:rsidR="00F46303" w:rsidRPr="00675A74" w:rsidRDefault="00F46303" w:rsidP="00F46303">
      <w:pPr>
        <w:pStyle w:val="Paragrafi"/>
        <w:rPr>
          <w:lang w:val="sq-AL"/>
        </w:rPr>
      </w:pPr>
      <w:r w:rsidRPr="00675A74">
        <w:rPr>
          <w:lang w:val="sq-AL"/>
        </w:rPr>
        <w:t>I.</w:t>
      </w:r>
      <w:r>
        <w:rPr>
          <w:lang w:val="sq-AL"/>
        </w:rPr>
        <w:t xml:space="preserve"> </w:t>
      </w:r>
      <w:r w:rsidRPr="00675A74">
        <w:rPr>
          <w:lang w:val="sq-AL"/>
        </w:rPr>
        <w:t>Të</w:t>
      </w:r>
      <w:r>
        <w:rPr>
          <w:lang w:val="sq-AL"/>
        </w:rPr>
        <w:t xml:space="preserve"> </w:t>
      </w:r>
      <w:r w:rsidRPr="00675A74">
        <w:rPr>
          <w:lang w:val="sq-AL"/>
        </w:rPr>
        <w:t>dhënat fillestare për metodat relative GNSS të pozicionimit sigurohen me një nga mënyrat e mëposhtme:</w:t>
      </w:r>
    </w:p>
    <w:p w:rsidR="00F46303" w:rsidRPr="00675A74" w:rsidRDefault="00F46303" w:rsidP="00F46303">
      <w:pPr>
        <w:pStyle w:val="Paragrafi"/>
        <w:rPr>
          <w:lang w:val="sq-AL"/>
        </w:rPr>
      </w:pPr>
      <w:r w:rsidRPr="00675A74">
        <w:rPr>
          <w:lang w:val="sq-AL"/>
        </w:rPr>
        <w:t>l.</w:t>
      </w:r>
      <w:r>
        <w:rPr>
          <w:lang w:val="sq-AL"/>
        </w:rPr>
        <w:t xml:space="preserve"> </w:t>
      </w:r>
      <w:r w:rsidRPr="00675A74">
        <w:rPr>
          <w:lang w:val="sq-AL"/>
        </w:rPr>
        <w:t>Direkt nga pikat e rrjetit shtetëror GPS.</w:t>
      </w:r>
    </w:p>
    <w:p w:rsidR="00F46303" w:rsidRPr="00675A74" w:rsidRDefault="00F46303" w:rsidP="00F46303">
      <w:pPr>
        <w:pStyle w:val="Paragrafi"/>
        <w:rPr>
          <w:lang w:val="sq-AL"/>
        </w:rPr>
      </w:pPr>
      <w:r w:rsidRPr="00675A74">
        <w:rPr>
          <w:lang w:val="sq-AL"/>
        </w:rPr>
        <w:t>2. Nëpërmjet rrjeteve infrastrukturore GPS të ndërtuara ose që mund të ndërtohen në territorin e vendit.</w:t>
      </w:r>
    </w:p>
    <w:p w:rsidR="00F46303" w:rsidRPr="00675A74" w:rsidRDefault="00F46303" w:rsidP="00F46303">
      <w:pPr>
        <w:pStyle w:val="Paragrafi"/>
        <w:rPr>
          <w:lang w:val="sq-AL"/>
        </w:rPr>
      </w:pPr>
      <w:r w:rsidRPr="00675A74">
        <w:rPr>
          <w:lang w:val="sq-AL"/>
        </w:rPr>
        <w:t>II.</w:t>
      </w:r>
      <w:r>
        <w:rPr>
          <w:lang w:val="sq-AL"/>
        </w:rPr>
        <w:t xml:space="preserve"> </w:t>
      </w:r>
      <w:r w:rsidRPr="00675A74">
        <w:rPr>
          <w:lang w:val="sq-AL"/>
        </w:rPr>
        <w:t>Pika</w:t>
      </w:r>
      <w:r>
        <w:rPr>
          <w:lang w:val="sq-AL"/>
        </w:rPr>
        <w:t xml:space="preserve"> </w:t>
      </w:r>
      <w:r w:rsidRPr="00675A74">
        <w:rPr>
          <w:lang w:val="sq-AL"/>
        </w:rPr>
        <w:t>jashtë</w:t>
      </w:r>
      <w:r>
        <w:rPr>
          <w:lang w:val="sq-AL"/>
        </w:rPr>
        <w:t xml:space="preserve"> </w:t>
      </w:r>
      <w:r w:rsidRPr="00675A74">
        <w:rPr>
          <w:lang w:val="sq-AL"/>
        </w:rPr>
        <w:t>rrjetit shtetëror GPS, që parashikohen në nenin l, paragrafi</w:t>
      </w:r>
      <w:r>
        <w:rPr>
          <w:lang w:val="sq-AL"/>
        </w:rPr>
        <w:t xml:space="preserve"> </w:t>
      </w:r>
      <w:r w:rsidRPr="00675A74">
        <w:rPr>
          <w:lang w:val="sq-AL"/>
        </w:rPr>
        <w:t>I, pikat 1 dhe 2, mund të përdoren si pika fillestare vetëm në qoftë se janë të definuara në KRGJSH 2010,janë pranuar nga ASIG dhe</w:t>
      </w:r>
      <w:r>
        <w:rPr>
          <w:lang w:val="sq-AL"/>
        </w:rPr>
        <w:t xml:space="preserve"> </w:t>
      </w:r>
      <w:r w:rsidRPr="00675A74">
        <w:rPr>
          <w:lang w:val="sq-AL"/>
        </w:rPr>
        <w:t>janë tërhequr nga faqja zyrtare e ASIG-ut.</w:t>
      </w:r>
    </w:p>
    <w:p w:rsidR="00F46303" w:rsidRPr="00675A74" w:rsidRDefault="00F46303" w:rsidP="00F46303">
      <w:pPr>
        <w:pStyle w:val="Paragrafi"/>
        <w:rPr>
          <w:lang w:val="sq-AL"/>
        </w:rPr>
      </w:pPr>
      <w:r w:rsidRPr="00675A74">
        <w:rPr>
          <w:lang w:val="sq-AL"/>
        </w:rPr>
        <w:t>III.</w:t>
      </w:r>
      <w:r>
        <w:rPr>
          <w:lang w:val="sq-AL"/>
        </w:rPr>
        <w:t xml:space="preserve"> </w:t>
      </w:r>
      <w:r w:rsidRPr="00675A74">
        <w:rPr>
          <w:lang w:val="sq-AL"/>
        </w:rPr>
        <w:t>Parashikimet e paragrafit II të këtij neni janë të vlefshme vetëm kur kryhen punimet e mëposhtme:</w:t>
      </w:r>
    </w:p>
    <w:p w:rsidR="00F46303" w:rsidRPr="00675A74" w:rsidRDefault="00F46303" w:rsidP="00F46303">
      <w:pPr>
        <w:pStyle w:val="Paragrafi"/>
        <w:rPr>
          <w:lang w:val="sq-AL"/>
        </w:rPr>
      </w:pPr>
      <w:r w:rsidRPr="00675A74">
        <w:rPr>
          <w:lang w:val="sq-AL"/>
        </w:rPr>
        <w:t>l.</w:t>
      </w:r>
      <w:r>
        <w:rPr>
          <w:lang w:val="sq-AL"/>
        </w:rPr>
        <w:t xml:space="preserve"> </w:t>
      </w:r>
      <w:r w:rsidRPr="00675A74">
        <w:rPr>
          <w:lang w:val="sq-AL"/>
        </w:rPr>
        <w:t>Krijimi i</w:t>
      </w:r>
      <w:r>
        <w:rPr>
          <w:lang w:val="sq-AL"/>
        </w:rPr>
        <w:t xml:space="preserve"> </w:t>
      </w:r>
      <w:r w:rsidRPr="00675A74">
        <w:rPr>
          <w:lang w:val="sq-AL"/>
        </w:rPr>
        <w:t>Rrjeteve Gjeodezike të Punës (RGP);</w:t>
      </w:r>
    </w:p>
    <w:p w:rsidR="00F46303" w:rsidRPr="00675A74" w:rsidRDefault="00F46303" w:rsidP="00F46303">
      <w:pPr>
        <w:pStyle w:val="Paragrafi"/>
        <w:rPr>
          <w:lang w:val="sq-AL"/>
        </w:rPr>
      </w:pPr>
      <w:r w:rsidRPr="00675A74">
        <w:rPr>
          <w:lang w:val="sq-AL"/>
        </w:rPr>
        <w:t>2.</w:t>
      </w:r>
      <w:r>
        <w:rPr>
          <w:lang w:val="sq-AL"/>
        </w:rPr>
        <w:t xml:space="preserve"> </w:t>
      </w:r>
      <w:r w:rsidRPr="00675A74">
        <w:rPr>
          <w:lang w:val="sq-AL"/>
        </w:rPr>
        <w:t>Rilevime me teknika të ndryshme;</w:t>
      </w:r>
    </w:p>
    <w:p w:rsidR="00F46303" w:rsidRPr="00675A74" w:rsidRDefault="00F46303" w:rsidP="00F46303">
      <w:pPr>
        <w:pStyle w:val="Paragrafi"/>
        <w:rPr>
          <w:lang w:val="sq-AL"/>
        </w:rPr>
      </w:pPr>
      <w:r w:rsidRPr="00675A74">
        <w:rPr>
          <w:lang w:val="sq-AL"/>
        </w:rPr>
        <w:t>3.</w:t>
      </w:r>
      <w:r>
        <w:rPr>
          <w:lang w:val="sq-AL"/>
        </w:rPr>
        <w:t xml:space="preserve"> </w:t>
      </w:r>
      <w:r w:rsidRPr="00675A74">
        <w:rPr>
          <w:lang w:val="sq-AL"/>
        </w:rPr>
        <w:t>Trasim.</w:t>
      </w:r>
    </w:p>
    <w:p w:rsidR="00F46303" w:rsidRPr="00675A74" w:rsidRDefault="00F46303" w:rsidP="00F46303">
      <w:pPr>
        <w:pStyle w:val="Paragrafi"/>
        <w:jc w:val="center"/>
        <w:rPr>
          <w:lang w:val="sq-AL"/>
        </w:rPr>
      </w:pPr>
      <w:r w:rsidRPr="00675A74">
        <w:rPr>
          <w:lang w:val="sq-AL"/>
        </w:rPr>
        <w:t>Neni25</w:t>
      </w:r>
    </w:p>
    <w:p w:rsidR="00F46303" w:rsidRPr="00675A74" w:rsidRDefault="00F46303" w:rsidP="00F46303">
      <w:pPr>
        <w:pStyle w:val="Hapesira7"/>
        <w:rPr>
          <w:lang w:val="sq-AL"/>
        </w:rPr>
      </w:pPr>
    </w:p>
    <w:p w:rsidR="00F46303" w:rsidRPr="00675A74" w:rsidRDefault="00F46303" w:rsidP="00F46303">
      <w:pPr>
        <w:pStyle w:val="Paragrafi"/>
        <w:rPr>
          <w:spacing w:val="-4"/>
          <w:lang w:val="sq-AL"/>
        </w:rPr>
      </w:pPr>
      <w:r w:rsidRPr="00675A74">
        <w:rPr>
          <w:spacing w:val="-4"/>
          <w:lang w:val="sq-AL"/>
        </w:rPr>
        <w:t>Të dhëna fillestare të nevojshme, kur përdoren metoda diferenciale GNSS të pozicionimit, sigurohen nëpërmjet korrekturave ( korrigjimeve) diferenciale ose nëpërmjet matjeve në stacionet bazë që parashikon neni 16, paragrafi I .</w:t>
      </w:r>
    </w:p>
    <w:p w:rsidR="00F46303" w:rsidRPr="00675A74" w:rsidRDefault="00F46303" w:rsidP="00F46303">
      <w:pPr>
        <w:pStyle w:val="Hapesira7"/>
        <w:rPr>
          <w:lang w:val="sq-AL"/>
        </w:rPr>
      </w:pPr>
    </w:p>
    <w:p w:rsidR="00F46303" w:rsidRPr="00675A74" w:rsidRDefault="00F46303" w:rsidP="00F46303">
      <w:pPr>
        <w:pStyle w:val="Paragrafi"/>
        <w:jc w:val="center"/>
        <w:rPr>
          <w:lang w:val="sq-AL"/>
        </w:rPr>
      </w:pPr>
      <w:r w:rsidRPr="00675A74">
        <w:rPr>
          <w:lang w:val="sq-AL"/>
        </w:rPr>
        <w:t>Neni26</w:t>
      </w:r>
    </w:p>
    <w:p w:rsidR="00F46303" w:rsidRPr="00675A74" w:rsidRDefault="00F46303" w:rsidP="00F46303">
      <w:pPr>
        <w:pStyle w:val="Hapesira7"/>
        <w:rPr>
          <w:lang w:val="sq-AL"/>
        </w:rPr>
      </w:pPr>
    </w:p>
    <w:p w:rsidR="00F46303" w:rsidRPr="00675A74" w:rsidRDefault="00F46303" w:rsidP="00F46303">
      <w:pPr>
        <w:pStyle w:val="Paragrafi"/>
        <w:rPr>
          <w:lang w:val="sq-AL"/>
        </w:rPr>
      </w:pPr>
      <w:r w:rsidRPr="00675A74">
        <w:rPr>
          <w:lang w:val="sq-AL"/>
        </w:rPr>
        <w:t>I.</w:t>
      </w:r>
      <w:r>
        <w:rPr>
          <w:lang w:val="sq-AL"/>
        </w:rPr>
        <w:t xml:space="preserve"> </w:t>
      </w:r>
      <w:r w:rsidRPr="00675A74">
        <w:rPr>
          <w:lang w:val="sq-AL"/>
        </w:rPr>
        <w:t>Sistemet lokale</w:t>
      </w:r>
      <w:r>
        <w:rPr>
          <w:lang w:val="sq-AL"/>
        </w:rPr>
        <w:t xml:space="preserve"> </w:t>
      </w:r>
      <w:r w:rsidRPr="00675A74">
        <w:rPr>
          <w:lang w:val="sq-AL"/>
        </w:rPr>
        <w:t>të koordinatave dhe lartësive quhen plotësisht të definuara kur lidhja e tyre me</w:t>
      </w:r>
    </w:p>
    <w:p w:rsidR="00F46303" w:rsidRPr="00675A74" w:rsidRDefault="00F46303" w:rsidP="00F46303">
      <w:pPr>
        <w:pStyle w:val="Paragrafi"/>
        <w:rPr>
          <w:lang w:val="sq-AL"/>
        </w:rPr>
      </w:pPr>
      <w:r w:rsidRPr="00675A74">
        <w:rPr>
          <w:lang w:val="sq-AL"/>
        </w:rPr>
        <w:t>KRGJSH-2010 është verifikuar dhe zyrtarizuar nga ASIG.</w:t>
      </w:r>
    </w:p>
    <w:p w:rsidR="00F46303" w:rsidRPr="00675A74" w:rsidRDefault="00F46303" w:rsidP="00F46303">
      <w:pPr>
        <w:pStyle w:val="Paragrafi"/>
        <w:rPr>
          <w:spacing w:val="-4"/>
          <w:lang w:val="sq-AL"/>
        </w:rPr>
      </w:pPr>
      <w:r w:rsidRPr="00675A74">
        <w:rPr>
          <w:spacing w:val="-4"/>
          <w:lang w:val="sq-AL"/>
        </w:rPr>
        <w:t>II.</w:t>
      </w:r>
      <w:r>
        <w:rPr>
          <w:spacing w:val="-4"/>
          <w:lang w:val="sq-AL"/>
        </w:rPr>
        <w:t xml:space="preserve"> </w:t>
      </w:r>
      <w:r w:rsidRPr="00675A74">
        <w:rPr>
          <w:spacing w:val="-4"/>
          <w:lang w:val="sq-AL"/>
        </w:rPr>
        <w:t>Në të gjitha rastet e tjera krijohen modele lokale transformimi, parametrat e të cilave përcaktohen mbi bazën e pikave të transformimit.</w:t>
      </w:r>
    </w:p>
    <w:p w:rsidR="00F46303" w:rsidRPr="00675A74" w:rsidRDefault="00F46303" w:rsidP="00F46303">
      <w:pPr>
        <w:pStyle w:val="Hapesira7"/>
        <w:rPr>
          <w:lang w:val="sq-AL"/>
        </w:rPr>
      </w:pPr>
    </w:p>
    <w:p w:rsidR="00F46303" w:rsidRPr="00675A74" w:rsidRDefault="00F46303" w:rsidP="00F46303">
      <w:pPr>
        <w:pStyle w:val="Paragrafi"/>
        <w:jc w:val="center"/>
        <w:rPr>
          <w:lang w:val="sq-AL"/>
        </w:rPr>
      </w:pPr>
      <w:r w:rsidRPr="00675A74">
        <w:rPr>
          <w:lang w:val="sq-AL"/>
        </w:rPr>
        <w:t>KAPITULLI IV</w:t>
      </w:r>
    </w:p>
    <w:p w:rsidR="00F46303" w:rsidRPr="00675A74" w:rsidRDefault="00F46303" w:rsidP="00F46303">
      <w:pPr>
        <w:pStyle w:val="Paragrafi"/>
        <w:jc w:val="center"/>
        <w:rPr>
          <w:lang w:val="sq-AL"/>
        </w:rPr>
      </w:pPr>
      <w:r w:rsidRPr="00675A74">
        <w:rPr>
          <w:lang w:val="sq-AL"/>
        </w:rPr>
        <w:t>APLIKIME TË GNSS</w:t>
      </w:r>
    </w:p>
    <w:p w:rsidR="00F46303" w:rsidRPr="00675A74" w:rsidRDefault="00F46303" w:rsidP="00F46303">
      <w:pPr>
        <w:pStyle w:val="Hapesira7"/>
        <w:rPr>
          <w:lang w:val="sq-AL"/>
        </w:rPr>
      </w:pPr>
    </w:p>
    <w:p w:rsidR="00F46303" w:rsidRPr="00675A74" w:rsidRDefault="00F46303" w:rsidP="00F46303">
      <w:pPr>
        <w:pStyle w:val="Paragrafi"/>
        <w:jc w:val="center"/>
        <w:rPr>
          <w:lang w:val="sq-AL"/>
        </w:rPr>
      </w:pPr>
      <w:r w:rsidRPr="00675A74">
        <w:rPr>
          <w:lang w:val="sq-AL"/>
        </w:rPr>
        <w:t>SEKSIONI I PARË</w:t>
      </w:r>
    </w:p>
    <w:p w:rsidR="00F46303" w:rsidRPr="00675A74" w:rsidRDefault="00F46303" w:rsidP="00F46303">
      <w:pPr>
        <w:pStyle w:val="Paragrafi"/>
        <w:jc w:val="center"/>
        <w:rPr>
          <w:lang w:val="sq-AL"/>
        </w:rPr>
      </w:pPr>
      <w:r w:rsidRPr="00675A74">
        <w:rPr>
          <w:lang w:val="sq-AL"/>
        </w:rPr>
        <w:t>RRJETET GJEODEZIKE</w:t>
      </w:r>
      <w:r>
        <w:rPr>
          <w:lang w:val="sq-AL"/>
        </w:rPr>
        <w:t xml:space="preserve"> </w:t>
      </w:r>
      <w:r w:rsidRPr="00675A74">
        <w:rPr>
          <w:lang w:val="sq-AL"/>
        </w:rPr>
        <w:t>LOKALE</w:t>
      </w:r>
    </w:p>
    <w:p w:rsidR="00F46303" w:rsidRPr="00675A74" w:rsidRDefault="00F46303" w:rsidP="00F46303">
      <w:pPr>
        <w:pStyle w:val="Paragrafi"/>
        <w:jc w:val="center"/>
        <w:rPr>
          <w:lang w:val="sq-AL"/>
        </w:rPr>
      </w:pPr>
      <w:r w:rsidRPr="00675A74">
        <w:rPr>
          <w:lang w:val="sq-AL"/>
        </w:rPr>
        <w:t>Neni 27</w:t>
      </w:r>
    </w:p>
    <w:p w:rsidR="00F46303" w:rsidRPr="00675A74" w:rsidRDefault="00F46303" w:rsidP="00F46303">
      <w:pPr>
        <w:pStyle w:val="Hapesira7"/>
        <w:rPr>
          <w:lang w:val="sq-AL"/>
        </w:rPr>
      </w:pPr>
    </w:p>
    <w:p w:rsidR="00F46303" w:rsidRPr="00675A74" w:rsidRDefault="00F46303" w:rsidP="00F46303">
      <w:pPr>
        <w:pStyle w:val="Paragrafi"/>
        <w:rPr>
          <w:spacing w:val="-4"/>
          <w:lang w:val="sq-AL"/>
        </w:rPr>
      </w:pPr>
      <w:r w:rsidRPr="00675A74">
        <w:rPr>
          <w:spacing w:val="-4"/>
          <w:lang w:val="sq-AL"/>
        </w:rPr>
        <w:t xml:space="preserve">Pikat gjeodezike të rrjeteve lokale përcaktohen me metodat statike GNSS të cilat realizohen me </w:t>
      </w:r>
      <w:r w:rsidRPr="00675A74">
        <w:rPr>
          <w:spacing w:val="-4"/>
          <w:lang w:val="sq-AL"/>
        </w:rPr>
        <w:lastRenderedPageBreak/>
        <w:t>matje fazore në dy frekuenca ndërsa llogaritjet bëhen pas procesit të matjeve (PP).</w:t>
      </w:r>
    </w:p>
    <w:p w:rsidR="00F46303" w:rsidRPr="00675A74" w:rsidRDefault="00F46303" w:rsidP="00F46303">
      <w:pPr>
        <w:pStyle w:val="Hapesira7"/>
        <w:rPr>
          <w:spacing w:val="-4"/>
          <w:lang w:val="sq-AL"/>
        </w:rPr>
      </w:pPr>
    </w:p>
    <w:p w:rsidR="00F46303" w:rsidRPr="00675A74" w:rsidRDefault="00F46303" w:rsidP="00F46303">
      <w:pPr>
        <w:pStyle w:val="Paragrafi"/>
        <w:jc w:val="center"/>
        <w:rPr>
          <w:spacing w:val="-4"/>
          <w:lang w:val="sq-AL"/>
        </w:rPr>
      </w:pPr>
      <w:r w:rsidRPr="00675A74">
        <w:rPr>
          <w:spacing w:val="-4"/>
          <w:lang w:val="sq-AL"/>
        </w:rPr>
        <w:t>Neni 28</w:t>
      </w:r>
    </w:p>
    <w:p w:rsidR="00F46303" w:rsidRPr="00675A74" w:rsidRDefault="00F46303" w:rsidP="00F46303">
      <w:pPr>
        <w:pStyle w:val="Hapesira7"/>
        <w:rPr>
          <w:spacing w:val="-4"/>
          <w:lang w:val="sq-AL"/>
        </w:rPr>
      </w:pPr>
    </w:p>
    <w:p w:rsidR="00F46303" w:rsidRPr="00675A74" w:rsidRDefault="00F46303" w:rsidP="00F46303">
      <w:pPr>
        <w:pStyle w:val="Paragrafi"/>
        <w:rPr>
          <w:spacing w:val="-4"/>
          <w:lang w:val="sq-AL"/>
        </w:rPr>
      </w:pPr>
      <w:r w:rsidRPr="00675A74">
        <w:rPr>
          <w:spacing w:val="-4"/>
          <w:lang w:val="sq-AL"/>
        </w:rPr>
        <w:t>Gjatë projektimit të Rrjeteve Gjeodezike Lokale plotësohen kërkesat e mëposhtme.</w:t>
      </w:r>
    </w:p>
    <w:p w:rsidR="00F46303" w:rsidRPr="00675A74" w:rsidRDefault="00F46303" w:rsidP="00F46303">
      <w:pPr>
        <w:pStyle w:val="Paragrafi"/>
        <w:rPr>
          <w:spacing w:val="-4"/>
          <w:lang w:val="sq-AL"/>
        </w:rPr>
      </w:pPr>
      <w:r w:rsidRPr="00675A74">
        <w:rPr>
          <w:spacing w:val="-4"/>
          <w:lang w:val="sq-AL"/>
        </w:rPr>
        <w:t>I.</w:t>
      </w:r>
      <w:r>
        <w:rPr>
          <w:spacing w:val="-4"/>
          <w:lang w:val="sq-AL"/>
        </w:rPr>
        <w:t xml:space="preserve"> </w:t>
      </w:r>
      <w:r w:rsidRPr="00675A74">
        <w:rPr>
          <w:spacing w:val="-4"/>
          <w:lang w:val="sq-AL"/>
        </w:rPr>
        <w:t>Si pika fillestare duhet të merren:</w:t>
      </w:r>
    </w:p>
    <w:p w:rsidR="00F46303" w:rsidRPr="00675A74" w:rsidRDefault="00F46303" w:rsidP="00F46303">
      <w:pPr>
        <w:pStyle w:val="Paragrafi"/>
        <w:rPr>
          <w:spacing w:val="-4"/>
          <w:lang w:val="sq-AL"/>
        </w:rPr>
      </w:pPr>
      <w:r w:rsidRPr="00675A74">
        <w:rPr>
          <w:spacing w:val="-4"/>
          <w:lang w:val="sq-AL"/>
        </w:rPr>
        <w:t>1. Pika nga Rrjeti Shtetëror GPS ose stacione të infrastrukturës GNSS të ndërtuar në vend.</w:t>
      </w:r>
    </w:p>
    <w:p w:rsidR="00F46303" w:rsidRPr="00675A74" w:rsidRDefault="00F46303" w:rsidP="00F46303">
      <w:pPr>
        <w:pStyle w:val="Paragrafi"/>
        <w:rPr>
          <w:spacing w:val="-4"/>
          <w:lang w:val="sq-AL"/>
        </w:rPr>
      </w:pPr>
      <w:r w:rsidRPr="00675A74">
        <w:rPr>
          <w:spacing w:val="-4"/>
          <w:lang w:val="sq-AL"/>
        </w:rPr>
        <w:t>2. Minimalisht duhen</w:t>
      </w:r>
      <w:r>
        <w:rPr>
          <w:spacing w:val="-4"/>
          <w:lang w:val="sq-AL"/>
        </w:rPr>
        <w:t xml:space="preserve"> </w:t>
      </w:r>
      <w:r w:rsidRPr="00675A74">
        <w:rPr>
          <w:spacing w:val="-4"/>
          <w:lang w:val="sq-AL"/>
        </w:rPr>
        <w:t>përdorur</w:t>
      </w:r>
      <w:r>
        <w:rPr>
          <w:spacing w:val="-4"/>
          <w:lang w:val="sq-AL"/>
        </w:rPr>
        <w:t xml:space="preserve"> </w:t>
      </w:r>
      <w:r w:rsidRPr="00675A74">
        <w:rPr>
          <w:spacing w:val="-4"/>
          <w:lang w:val="sq-AL"/>
        </w:rPr>
        <w:t>tri pika të tilla.</w:t>
      </w:r>
    </w:p>
    <w:p w:rsidR="00F46303" w:rsidRPr="00675A74" w:rsidRDefault="00F46303" w:rsidP="00F46303">
      <w:pPr>
        <w:pStyle w:val="Paragrafi"/>
        <w:rPr>
          <w:spacing w:val="-4"/>
          <w:lang w:val="sq-AL"/>
        </w:rPr>
      </w:pPr>
      <w:r w:rsidRPr="00675A74">
        <w:rPr>
          <w:spacing w:val="-4"/>
          <w:lang w:val="sq-AL"/>
        </w:rPr>
        <w:t>II.</w:t>
      </w:r>
      <w:r>
        <w:rPr>
          <w:spacing w:val="-4"/>
          <w:lang w:val="sq-AL"/>
        </w:rPr>
        <w:t xml:space="preserve"> </w:t>
      </w:r>
      <w:r w:rsidRPr="00675A74">
        <w:rPr>
          <w:spacing w:val="-4"/>
          <w:lang w:val="sq-AL"/>
        </w:rPr>
        <w:t>Pikat e Rrjeteve Gjeodezike Lokale përcaktohen</w:t>
      </w:r>
      <w:r>
        <w:rPr>
          <w:spacing w:val="-4"/>
          <w:lang w:val="sq-AL"/>
        </w:rPr>
        <w:t xml:space="preserve"> </w:t>
      </w:r>
      <w:r w:rsidRPr="00675A74">
        <w:rPr>
          <w:spacing w:val="-4"/>
          <w:lang w:val="sq-AL"/>
        </w:rPr>
        <w:t>veç e veç ose në grup si më poshtë:</w:t>
      </w:r>
    </w:p>
    <w:p w:rsidR="00F46303" w:rsidRPr="00675A74" w:rsidRDefault="00F46303" w:rsidP="00F46303">
      <w:pPr>
        <w:pStyle w:val="Paragrafi"/>
        <w:rPr>
          <w:spacing w:val="-4"/>
          <w:lang w:val="sq-AL"/>
        </w:rPr>
      </w:pPr>
      <w:r w:rsidRPr="00675A74">
        <w:rPr>
          <w:spacing w:val="-4"/>
          <w:lang w:val="sq-AL"/>
        </w:rPr>
        <w:t>1. Çdo pikë e veçuar lidhet metri ose më shumë pika fillestare;</w:t>
      </w:r>
    </w:p>
    <w:p w:rsidR="00F46303" w:rsidRPr="00675A74" w:rsidRDefault="00F46303" w:rsidP="00F46303">
      <w:pPr>
        <w:pStyle w:val="Paragrafi"/>
        <w:rPr>
          <w:spacing w:val="-4"/>
          <w:lang w:val="sq-AL"/>
        </w:rPr>
      </w:pPr>
      <w:r w:rsidRPr="00675A74">
        <w:rPr>
          <w:spacing w:val="-4"/>
          <w:lang w:val="sq-AL"/>
        </w:rPr>
        <w:t>2. Në rastin e përcaktimit</w:t>
      </w:r>
      <w:r>
        <w:rPr>
          <w:spacing w:val="-4"/>
          <w:lang w:val="sq-AL"/>
        </w:rPr>
        <w:t xml:space="preserve"> </w:t>
      </w:r>
      <w:r w:rsidRPr="00675A74">
        <w:rPr>
          <w:spacing w:val="-4"/>
          <w:lang w:val="sq-AL"/>
        </w:rPr>
        <w:t>në grup, çdo pikë e Rrjeteve Gjeodezike Lokale lidhet me dy ose më shumë pika fillestare.</w:t>
      </w:r>
    </w:p>
    <w:p w:rsidR="00F46303" w:rsidRPr="00675A74" w:rsidRDefault="00F46303" w:rsidP="00F46303">
      <w:pPr>
        <w:pStyle w:val="Paragrafi"/>
        <w:rPr>
          <w:spacing w:val="-4"/>
          <w:lang w:val="sq-AL"/>
        </w:rPr>
      </w:pPr>
      <w:r w:rsidRPr="00675A74">
        <w:rPr>
          <w:spacing w:val="-4"/>
          <w:lang w:val="sq-AL"/>
        </w:rPr>
        <w:t>III.</w:t>
      </w:r>
      <w:r>
        <w:rPr>
          <w:spacing w:val="-4"/>
          <w:lang w:val="sq-AL"/>
        </w:rPr>
        <w:t xml:space="preserve"> </w:t>
      </w:r>
      <w:r w:rsidRPr="00675A74">
        <w:rPr>
          <w:spacing w:val="-4"/>
          <w:lang w:val="sq-AL"/>
        </w:rPr>
        <w:t>Vektorët që lidhin pikat në Rrjetet Gjeodezike Lokale duhet të jenë:</w:t>
      </w:r>
    </w:p>
    <w:p w:rsidR="00F46303" w:rsidRPr="00675A74" w:rsidRDefault="00F46303" w:rsidP="00F46303">
      <w:pPr>
        <w:pStyle w:val="Paragrafi"/>
        <w:rPr>
          <w:spacing w:val="-4"/>
          <w:lang w:val="sq-AL"/>
        </w:rPr>
      </w:pPr>
      <w:r w:rsidRPr="00675A74">
        <w:rPr>
          <w:spacing w:val="-4"/>
          <w:lang w:val="sq-AL"/>
        </w:rPr>
        <w:t>l. Me gjatësi maksimale si</w:t>
      </w:r>
      <w:r>
        <w:rPr>
          <w:spacing w:val="-4"/>
          <w:lang w:val="sq-AL"/>
        </w:rPr>
        <w:t xml:space="preserve"> </w:t>
      </w:r>
      <w:r w:rsidRPr="00675A74">
        <w:rPr>
          <w:spacing w:val="-4"/>
          <w:lang w:val="sq-AL"/>
        </w:rPr>
        <w:t>parashikohet në nenin 13, pika1;</w:t>
      </w:r>
    </w:p>
    <w:p w:rsidR="00F46303" w:rsidRPr="00675A74" w:rsidRDefault="00F46303" w:rsidP="00F46303">
      <w:pPr>
        <w:pStyle w:val="Paragrafi"/>
        <w:rPr>
          <w:spacing w:val="-4"/>
          <w:lang w:val="sq-AL"/>
        </w:rPr>
      </w:pPr>
      <w:r w:rsidRPr="00675A74">
        <w:rPr>
          <w:spacing w:val="-4"/>
          <w:lang w:val="sq-AL"/>
        </w:rPr>
        <w:t>2. Të pavarur ose pjesërisht të pavarur nga njëri-tjetri.</w:t>
      </w:r>
    </w:p>
    <w:p w:rsidR="00F46303" w:rsidRPr="00675A74" w:rsidRDefault="00F46303" w:rsidP="00F46303">
      <w:pPr>
        <w:pStyle w:val="Paragrafi"/>
        <w:rPr>
          <w:spacing w:val="-4"/>
          <w:lang w:val="sq-AL"/>
        </w:rPr>
      </w:pPr>
      <w:r w:rsidRPr="00675A74">
        <w:rPr>
          <w:spacing w:val="-4"/>
          <w:lang w:val="sq-AL"/>
        </w:rPr>
        <w:t>IV.</w:t>
      </w:r>
      <w:r>
        <w:rPr>
          <w:spacing w:val="-4"/>
          <w:lang w:val="sq-AL"/>
        </w:rPr>
        <w:t xml:space="preserve"> </w:t>
      </w:r>
      <w:r w:rsidRPr="00675A74">
        <w:rPr>
          <w:spacing w:val="-4"/>
          <w:lang w:val="sq-AL"/>
        </w:rPr>
        <w:t>Pika transformimi, për të mundësuar llogaritjen e Rrjeteve Gjeodezike</w:t>
      </w:r>
      <w:r>
        <w:rPr>
          <w:spacing w:val="-4"/>
          <w:lang w:val="sq-AL"/>
        </w:rPr>
        <w:t xml:space="preserve"> </w:t>
      </w:r>
      <w:r w:rsidRPr="00675A74">
        <w:rPr>
          <w:spacing w:val="-4"/>
          <w:lang w:val="sq-AL"/>
        </w:rPr>
        <w:t>Lokale në sisteme koordinatash dhe kuotash lokale, projektohen vetëm në rastet e parashikuara</w:t>
      </w:r>
      <w:r>
        <w:rPr>
          <w:spacing w:val="-4"/>
          <w:lang w:val="sq-AL"/>
        </w:rPr>
        <w:t xml:space="preserve"> </w:t>
      </w:r>
      <w:r w:rsidRPr="00675A74">
        <w:rPr>
          <w:spacing w:val="-4"/>
          <w:lang w:val="sq-AL"/>
        </w:rPr>
        <w:t>në nenin 26, paragrafi II.</w:t>
      </w:r>
    </w:p>
    <w:p w:rsidR="00F46303" w:rsidRPr="00675A74" w:rsidRDefault="00F46303" w:rsidP="00F46303">
      <w:pPr>
        <w:pStyle w:val="Hapesira7"/>
        <w:rPr>
          <w:spacing w:val="-4"/>
          <w:lang w:val="sq-AL"/>
        </w:rPr>
      </w:pPr>
    </w:p>
    <w:p w:rsidR="00F46303" w:rsidRPr="00675A74" w:rsidRDefault="00F46303" w:rsidP="00F46303">
      <w:pPr>
        <w:pStyle w:val="Paragrafi"/>
        <w:jc w:val="center"/>
        <w:rPr>
          <w:spacing w:val="-4"/>
          <w:lang w:val="sq-AL"/>
        </w:rPr>
      </w:pPr>
      <w:r w:rsidRPr="00675A74">
        <w:rPr>
          <w:spacing w:val="-4"/>
          <w:lang w:val="sq-AL"/>
        </w:rPr>
        <w:t>Neni29</w:t>
      </w:r>
    </w:p>
    <w:p w:rsidR="00F46303" w:rsidRPr="00675A74" w:rsidRDefault="00F46303" w:rsidP="00F46303">
      <w:pPr>
        <w:pStyle w:val="Hapesira7"/>
        <w:rPr>
          <w:spacing w:val="-4"/>
          <w:lang w:val="sq-AL"/>
        </w:rPr>
      </w:pPr>
    </w:p>
    <w:p w:rsidR="00F46303" w:rsidRPr="00675A74" w:rsidRDefault="00F46303" w:rsidP="00F46303">
      <w:pPr>
        <w:pStyle w:val="Paragrafi"/>
        <w:rPr>
          <w:spacing w:val="-4"/>
          <w:lang w:val="sq-AL"/>
        </w:rPr>
      </w:pPr>
      <w:r w:rsidRPr="00675A74">
        <w:rPr>
          <w:spacing w:val="-4"/>
          <w:lang w:val="sq-AL"/>
        </w:rPr>
        <w:t>I. Nominalisht</w:t>
      </w:r>
      <w:r>
        <w:rPr>
          <w:spacing w:val="-4"/>
          <w:lang w:val="sq-AL"/>
        </w:rPr>
        <w:t xml:space="preserve"> </w:t>
      </w:r>
      <w:r w:rsidRPr="00675A74">
        <w:rPr>
          <w:spacing w:val="-4"/>
          <w:lang w:val="sq-AL"/>
        </w:rPr>
        <w:t>kohëzgjatja e matjeve GNSS përcaktohet në përputhje me tabelën 1, ajo varet nga:</w:t>
      </w:r>
    </w:p>
    <w:p w:rsidR="00F46303" w:rsidRPr="00675A74" w:rsidRDefault="00F46303" w:rsidP="00F46303">
      <w:pPr>
        <w:pStyle w:val="Paragrafi"/>
        <w:rPr>
          <w:spacing w:val="-4"/>
          <w:lang w:val="sq-AL"/>
        </w:rPr>
      </w:pPr>
      <w:r w:rsidRPr="00675A74">
        <w:rPr>
          <w:spacing w:val="-4"/>
          <w:lang w:val="sq-AL"/>
        </w:rPr>
        <w:t>1. Natyra e stacionit bazë;</w:t>
      </w:r>
    </w:p>
    <w:p w:rsidR="00F46303" w:rsidRPr="00675A74" w:rsidRDefault="00F46303" w:rsidP="00F46303">
      <w:pPr>
        <w:pStyle w:val="Paragrafi"/>
        <w:rPr>
          <w:spacing w:val="-4"/>
          <w:lang w:val="sq-AL"/>
        </w:rPr>
      </w:pPr>
      <w:r w:rsidRPr="00675A74">
        <w:rPr>
          <w:spacing w:val="-4"/>
          <w:lang w:val="sq-AL"/>
        </w:rPr>
        <w:t>2. Gjatësia mesatare e të gjithë vektorëve të Rrjetit Gjeodezik Lokal;</w:t>
      </w:r>
    </w:p>
    <w:p w:rsidR="00F46303" w:rsidRPr="00675A74" w:rsidRDefault="00F46303" w:rsidP="00F46303">
      <w:pPr>
        <w:pStyle w:val="Paragrafi"/>
        <w:rPr>
          <w:spacing w:val="-4"/>
          <w:lang w:val="sq-AL"/>
        </w:rPr>
      </w:pPr>
      <w:r w:rsidRPr="00675A74">
        <w:rPr>
          <w:spacing w:val="-4"/>
          <w:lang w:val="sq-AL"/>
        </w:rPr>
        <w:t>3. Gjatësia individuale e çdo vektori që përdoret për lidhje me pikatelargëta fillestare.</w:t>
      </w:r>
    </w:p>
    <w:p w:rsidR="00F46303" w:rsidRPr="00675A74" w:rsidRDefault="00F46303" w:rsidP="00F46303">
      <w:pPr>
        <w:pStyle w:val="Paragrafi"/>
        <w:rPr>
          <w:spacing w:val="-4"/>
          <w:lang w:val="sq-AL"/>
        </w:rPr>
      </w:pPr>
    </w:p>
    <w:p w:rsidR="00F46303" w:rsidRPr="00675A74" w:rsidRDefault="00F46303" w:rsidP="00F46303">
      <w:pPr>
        <w:pStyle w:val="Paragrafi"/>
        <w:rPr>
          <w:spacing w:val="-4"/>
          <w:lang w:val="sq-AL"/>
        </w:rPr>
      </w:pPr>
    </w:p>
    <w:p w:rsidR="00F46303" w:rsidRPr="00675A74" w:rsidRDefault="00F46303" w:rsidP="00F46303">
      <w:pPr>
        <w:pStyle w:val="Paragrafi"/>
        <w:rPr>
          <w:spacing w:val="-4"/>
          <w:lang w:val="sq-AL"/>
        </w:rPr>
      </w:pPr>
    </w:p>
    <w:p w:rsidR="00F46303" w:rsidRPr="00675A74" w:rsidRDefault="00F46303" w:rsidP="00F46303">
      <w:pPr>
        <w:pStyle w:val="Paragrafi"/>
        <w:rPr>
          <w:spacing w:val="-4"/>
          <w:lang w:val="sq-AL"/>
        </w:rPr>
      </w:pPr>
    </w:p>
    <w:p w:rsidR="00F46303" w:rsidRPr="00675A74" w:rsidRDefault="00F46303" w:rsidP="00F46303">
      <w:pPr>
        <w:pStyle w:val="Paragrafi"/>
        <w:rPr>
          <w:spacing w:val="-4"/>
          <w:lang w:val="sq-AL"/>
        </w:rPr>
      </w:pPr>
    </w:p>
    <w:p w:rsidR="00F46303" w:rsidRPr="00675A74" w:rsidRDefault="00F46303" w:rsidP="00F46303">
      <w:pPr>
        <w:pStyle w:val="Paragrafi"/>
        <w:rPr>
          <w:spacing w:val="-4"/>
          <w:lang w:val="sq-AL"/>
        </w:rPr>
      </w:pPr>
    </w:p>
    <w:p w:rsidR="00F46303" w:rsidRPr="00675A74" w:rsidRDefault="00F46303" w:rsidP="00F46303">
      <w:pPr>
        <w:pStyle w:val="Paragrafi"/>
        <w:rPr>
          <w:spacing w:val="-4"/>
          <w:lang w:val="sq-AL"/>
        </w:rPr>
      </w:pPr>
    </w:p>
    <w:p w:rsidR="00F46303" w:rsidRPr="00675A74" w:rsidRDefault="00F46303" w:rsidP="00F46303">
      <w:pPr>
        <w:pStyle w:val="Hapesira7"/>
        <w:rPr>
          <w:spacing w:val="-4"/>
          <w:lang w:val="sq-AL"/>
        </w:rPr>
        <w:sectPr w:rsidR="00F46303" w:rsidRPr="00675A74" w:rsidSect="00446174">
          <w:headerReference w:type="even" r:id="rId5"/>
          <w:headerReference w:type="default" r:id="rId6"/>
          <w:footerReference w:type="even" r:id="rId7"/>
          <w:footerReference w:type="default" r:id="rId8"/>
          <w:headerReference w:type="first" r:id="rId9"/>
          <w:footerReference w:type="first" r:id="rId10"/>
          <w:pgSz w:w="11907" w:h="16840" w:code="9"/>
          <w:pgMar w:top="720" w:right="1134" w:bottom="720" w:left="1134" w:header="851" w:footer="851" w:gutter="0"/>
          <w:pgNumType w:start="3"/>
          <w:cols w:num="2" w:space="720"/>
          <w:docGrid w:linePitch="360"/>
        </w:sectPr>
      </w:pPr>
    </w:p>
    <w:p w:rsidR="00F46303" w:rsidRPr="00675A74" w:rsidRDefault="00F46303" w:rsidP="00F46303">
      <w:pPr>
        <w:pStyle w:val="Hapesira7"/>
        <w:rPr>
          <w:lang w:val="sq-AL"/>
        </w:rPr>
      </w:pPr>
    </w:p>
    <w:p w:rsidR="00F46303" w:rsidRPr="00675A74" w:rsidRDefault="00F46303" w:rsidP="00F46303">
      <w:pPr>
        <w:pStyle w:val="Hapesira7"/>
        <w:rPr>
          <w:lang w:val="sq-AL"/>
        </w:rPr>
      </w:pPr>
    </w:p>
    <w:p w:rsidR="00F46303" w:rsidRPr="00675A74" w:rsidRDefault="00F46303" w:rsidP="00F46303">
      <w:pPr>
        <w:pStyle w:val="Hapesira7"/>
        <w:rPr>
          <w:lang w:val="sq-AL"/>
        </w:rPr>
      </w:pPr>
    </w:p>
    <w:p w:rsidR="00F46303" w:rsidRPr="00675A74" w:rsidRDefault="00F46303" w:rsidP="00F46303">
      <w:pPr>
        <w:pStyle w:val="Hapesira7"/>
        <w:rPr>
          <w:lang w:val="sq-AL"/>
        </w:rPr>
      </w:pPr>
    </w:p>
    <w:p w:rsidR="00F46303" w:rsidRPr="00675A74" w:rsidRDefault="00F46303" w:rsidP="00F46303">
      <w:pPr>
        <w:pStyle w:val="Hapesira7"/>
        <w:rPr>
          <w:lang w:val="sq-AL"/>
        </w:rPr>
      </w:pPr>
    </w:p>
    <w:p w:rsidR="00F46303" w:rsidRPr="00675A74" w:rsidRDefault="00F46303" w:rsidP="00F46303">
      <w:pPr>
        <w:pStyle w:val="Paragrafi"/>
        <w:jc w:val="center"/>
        <w:rPr>
          <w:lang w:val="sq-AL"/>
        </w:rPr>
      </w:pPr>
      <w:r w:rsidRPr="00675A74">
        <w:rPr>
          <w:lang w:val="sq-AL"/>
        </w:rPr>
        <w:lastRenderedPageBreak/>
        <w:t>Tabela 1</w:t>
      </w:r>
    </w:p>
    <w:p w:rsidR="00F46303" w:rsidRPr="00675A74" w:rsidRDefault="00F46303" w:rsidP="00F46303">
      <w:pPr>
        <w:pStyle w:val="Paragrafi"/>
        <w:rPr>
          <w:lang w:val="sq-AL"/>
        </w:rPr>
      </w:pPr>
      <w:r w:rsidRPr="00675A74">
        <w:rPr>
          <w:lang w:val="sq-AL"/>
        </w:rPr>
        <w:t>Kohëzgjatja në matjet GNSS për Rrjetet Gjeodezike</w:t>
      </w:r>
      <w:r>
        <w:rPr>
          <w:lang w:val="sq-AL"/>
        </w:rPr>
        <w:t xml:space="preserve"> </w:t>
      </w:r>
      <w:r w:rsidRPr="00675A74">
        <w:rPr>
          <w:lang w:val="sq-AL"/>
        </w:rPr>
        <w:t>Lokale dhe intervali midis tyre</w:t>
      </w:r>
    </w:p>
    <w:p w:rsidR="00F46303" w:rsidRPr="00675A74" w:rsidRDefault="00F46303" w:rsidP="00F46303">
      <w:pPr>
        <w:pStyle w:val="Paragrafi"/>
        <w:rPr>
          <w:lang w:val="sq-AL"/>
        </w:rPr>
      </w:pPr>
    </w:p>
    <w:tbl>
      <w:tblPr>
        <w:tblW w:w="3969" w:type="pct"/>
        <w:jc w:val="center"/>
        <w:tblCellMar>
          <w:left w:w="0" w:type="dxa"/>
          <w:right w:w="0" w:type="dxa"/>
        </w:tblCellMar>
        <w:tblLook w:val="01E0"/>
      </w:tblPr>
      <w:tblGrid>
        <w:gridCol w:w="1990"/>
        <w:gridCol w:w="3546"/>
        <w:gridCol w:w="2125"/>
      </w:tblGrid>
      <w:tr w:rsidR="00F46303" w:rsidRPr="00675A74" w:rsidTr="00305383">
        <w:trPr>
          <w:trHeight w:hRule="exact" w:val="791"/>
          <w:jc w:val="center"/>
        </w:trPr>
        <w:tc>
          <w:tcPr>
            <w:tcW w:w="1299" w:type="pct"/>
            <w:tcBorders>
              <w:top w:val="single" w:sz="7" w:space="0" w:color="000000"/>
              <w:left w:val="single" w:sz="5" w:space="0" w:color="000000"/>
              <w:bottom w:val="single" w:sz="9" w:space="0" w:color="000000"/>
              <w:right w:val="single" w:sz="5" w:space="0" w:color="000000"/>
            </w:tcBorders>
          </w:tcPr>
          <w:p w:rsidR="00F46303" w:rsidRPr="00675A74" w:rsidRDefault="00F46303" w:rsidP="00305383">
            <w:pPr>
              <w:pStyle w:val="Paragrafi"/>
              <w:jc w:val="center"/>
              <w:rPr>
                <w:b/>
                <w:lang w:val="sq-AL"/>
              </w:rPr>
            </w:pPr>
          </w:p>
          <w:p w:rsidR="00F46303" w:rsidRPr="00675A74" w:rsidRDefault="00F46303" w:rsidP="00305383">
            <w:pPr>
              <w:pStyle w:val="Paragrafi"/>
              <w:jc w:val="center"/>
              <w:rPr>
                <w:b/>
                <w:lang w:val="sq-AL"/>
              </w:rPr>
            </w:pPr>
            <w:r w:rsidRPr="00675A74">
              <w:rPr>
                <w:b/>
                <w:lang w:val="sq-AL"/>
              </w:rPr>
              <w:t>Gjatësia</w:t>
            </w:r>
          </w:p>
        </w:tc>
        <w:tc>
          <w:tcPr>
            <w:tcW w:w="2314" w:type="pct"/>
            <w:tcBorders>
              <w:top w:val="single" w:sz="7" w:space="0" w:color="000000"/>
              <w:left w:val="single" w:sz="5" w:space="0" w:color="000000"/>
              <w:bottom w:val="single" w:sz="9" w:space="0" w:color="000000"/>
              <w:right w:val="single" w:sz="5" w:space="0" w:color="000000"/>
            </w:tcBorders>
          </w:tcPr>
          <w:p w:rsidR="00F46303" w:rsidRPr="00675A74" w:rsidRDefault="00F46303" w:rsidP="00305383">
            <w:pPr>
              <w:pStyle w:val="Paragrafi"/>
              <w:ind w:firstLine="0"/>
              <w:jc w:val="center"/>
              <w:rPr>
                <w:b/>
                <w:highlight w:val="yellow"/>
                <w:lang w:val="sq-AL"/>
              </w:rPr>
            </w:pPr>
            <w:r w:rsidRPr="00675A74">
              <w:rPr>
                <w:b/>
                <w:lang w:val="sq-AL"/>
              </w:rPr>
              <w:t>Stacione bazë të infrastrukturës GNSSose stacione bazëpër përdorim të përkohshëm</w:t>
            </w:r>
          </w:p>
        </w:tc>
        <w:tc>
          <w:tcPr>
            <w:tcW w:w="1387" w:type="pct"/>
            <w:tcBorders>
              <w:top w:val="single" w:sz="7" w:space="0" w:color="000000"/>
              <w:left w:val="single" w:sz="5" w:space="0" w:color="000000"/>
              <w:bottom w:val="single" w:sz="9" w:space="0" w:color="000000"/>
              <w:right w:val="single" w:sz="5" w:space="0" w:color="000000"/>
            </w:tcBorders>
          </w:tcPr>
          <w:p w:rsidR="00F46303" w:rsidRPr="00675A74" w:rsidRDefault="00F46303" w:rsidP="00305383">
            <w:pPr>
              <w:pStyle w:val="Paragrafi"/>
              <w:jc w:val="center"/>
              <w:rPr>
                <w:b/>
                <w:lang w:val="sq-AL"/>
              </w:rPr>
            </w:pPr>
          </w:p>
          <w:p w:rsidR="00F46303" w:rsidRPr="00675A74" w:rsidRDefault="00F46303" w:rsidP="00305383">
            <w:pPr>
              <w:pStyle w:val="Paragrafi"/>
              <w:jc w:val="center"/>
              <w:rPr>
                <w:b/>
                <w:lang w:val="sq-AL"/>
              </w:rPr>
            </w:pPr>
            <w:r w:rsidRPr="00675A74">
              <w:rPr>
                <w:b/>
                <w:lang w:val="sq-AL"/>
              </w:rPr>
              <w:t>Stacione bazë virtuale</w:t>
            </w:r>
          </w:p>
        </w:tc>
      </w:tr>
      <w:tr w:rsidR="00F46303" w:rsidRPr="00675A74" w:rsidTr="00305383">
        <w:trPr>
          <w:trHeight w:hRule="exact" w:val="274"/>
          <w:jc w:val="center"/>
        </w:trPr>
        <w:tc>
          <w:tcPr>
            <w:tcW w:w="1299" w:type="pct"/>
            <w:tcBorders>
              <w:top w:val="single" w:sz="9" w:space="0" w:color="000000"/>
              <w:left w:val="single" w:sz="5" w:space="0" w:color="000000"/>
              <w:bottom w:val="single" w:sz="9" w:space="0" w:color="000000"/>
              <w:right w:val="single" w:sz="5" w:space="0" w:color="000000"/>
            </w:tcBorders>
          </w:tcPr>
          <w:p w:rsidR="00F46303" w:rsidRPr="00675A74" w:rsidRDefault="00F46303" w:rsidP="00305383">
            <w:pPr>
              <w:pStyle w:val="Paragrafi"/>
              <w:rPr>
                <w:lang w:val="sq-AL"/>
              </w:rPr>
            </w:pPr>
            <w:r w:rsidRPr="00675A74">
              <w:rPr>
                <w:lang w:val="sq-AL"/>
              </w:rPr>
              <w:t>deri 10km</w:t>
            </w:r>
          </w:p>
        </w:tc>
        <w:tc>
          <w:tcPr>
            <w:tcW w:w="2314" w:type="pct"/>
            <w:tcBorders>
              <w:top w:val="single" w:sz="9" w:space="0" w:color="000000"/>
              <w:left w:val="single" w:sz="5" w:space="0" w:color="000000"/>
              <w:bottom w:val="single" w:sz="9" w:space="0" w:color="000000"/>
              <w:right w:val="single" w:sz="5" w:space="0" w:color="000000"/>
            </w:tcBorders>
          </w:tcPr>
          <w:p w:rsidR="00F46303" w:rsidRPr="00675A74" w:rsidRDefault="00F46303" w:rsidP="00305383">
            <w:pPr>
              <w:pStyle w:val="Paragrafi"/>
              <w:jc w:val="center"/>
              <w:rPr>
                <w:lang w:val="sq-AL"/>
              </w:rPr>
            </w:pPr>
            <w:r w:rsidRPr="00675A74">
              <w:rPr>
                <w:lang w:val="sq-AL"/>
              </w:rPr>
              <w:t>15 min</w:t>
            </w:r>
          </w:p>
        </w:tc>
        <w:tc>
          <w:tcPr>
            <w:tcW w:w="1387" w:type="pct"/>
            <w:tcBorders>
              <w:top w:val="single" w:sz="9" w:space="0" w:color="000000"/>
              <w:left w:val="single" w:sz="5" w:space="0" w:color="000000"/>
              <w:bottom w:val="single" w:sz="9" w:space="0" w:color="000000"/>
              <w:right w:val="single" w:sz="5" w:space="0" w:color="000000"/>
            </w:tcBorders>
          </w:tcPr>
          <w:p w:rsidR="00F46303" w:rsidRPr="00675A74" w:rsidRDefault="00F46303" w:rsidP="00305383">
            <w:pPr>
              <w:pStyle w:val="Paragrafi"/>
              <w:jc w:val="center"/>
              <w:rPr>
                <w:lang w:val="sq-AL"/>
              </w:rPr>
            </w:pPr>
            <w:r w:rsidRPr="00675A74">
              <w:rPr>
                <w:lang w:val="sq-AL"/>
              </w:rPr>
              <w:t>15 min</w:t>
            </w:r>
          </w:p>
        </w:tc>
      </w:tr>
      <w:tr w:rsidR="00F46303" w:rsidRPr="00675A74" w:rsidTr="00305383">
        <w:trPr>
          <w:trHeight w:hRule="exact" w:val="304"/>
          <w:jc w:val="center"/>
        </w:trPr>
        <w:tc>
          <w:tcPr>
            <w:tcW w:w="1299" w:type="pct"/>
            <w:tcBorders>
              <w:top w:val="single" w:sz="9" w:space="0" w:color="000000"/>
              <w:left w:val="single" w:sz="5" w:space="0" w:color="000000"/>
              <w:bottom w:val="single" w:sz="9" w:space="0" w:color="000000"/>
              <w:right w:val="single" w:sz="5" w:space="0" w:color="000000"/>
            </w:tcBorders>
          </w:tcPr>
          <w:p w:rsidR="00F46303" w:rsidRPr="00675A74" w:rsidRDefault="00F46303" w:rsidP="00305383">
            <w:pPr>
              <w:pStyle w:val="Paragrafi"/>
              <w:rPr>
                <w:lang w:val="sq-AL"/>
              </w:rPr>
            </w:pPr>
            <w:r w:rsidRPr="00675A74">
              <w:rPr>
                <w:lang w:val="sq-AL"/>
              </w:rPr>
              <w:t>10-20 km</w:t>
            </w:r>
          </w:p>
        </w:tc>
        <w:tc>
          <w:tcPr>
            <w:tcW w:w="2314" w:type="pct"/>
            <w:tcBorders>
              <w:top w:val="single" w:sz="9" w:space="0" w:color="000000"/>
              <w:left w:val="single" w:sz="5" w:space="0" w:color="000000"/>
              <w:bottom w:val="single" w:sz="9" w:space="0" w:color="000000"/>
              <w:right w:val="single" w:sz="5" w:space="0" w:color="000000"/>
            </w:tcBorders>
          </w:tcPr>
          <w:p w:rsidR="00F46303" w:rsidRPr="00675A74" w:rsidRDefault="00F46303" w:rsidP="00305383">
            <w:pPr>
              <w:pStyle w:val="Paragrafi"/>
              <w:jc w:val="center"/>
              <w:rPr>
                <w:lang w:val="sq-AL"/>
              </w:rPr>
            </w:pPr>
            <w:r w:rsidRPr="00675A74">
              <w:rPr>
                <w:lang w:val="sq-AL"/>
              </w:rPr>
              <w:t>40 min</w:t>
            </w:r>
          </w:p>
        </w:tc>
        <w:tc>
          <w:tcPr>
            <w:tcW w:w="1387" w:type="pct"/>
            <w:tcBorders>
              <w:top w:val="single" w:sz="9" w:space="0" w:color="000000"/>
              <w:left w:val="single" w:sz="5" w:space="0" w:color="000000"/>
              <w:bottom w:val="single" w:sz="9" w:space="0" w:color="000000"/>
              <w:right w:val="single" w:sz="5" w:space="0" w:color="000000"/>
            </w:tcBorders>
          </w:tcPr>
          <w:p w:rsidR="00F46303" w:rsidRPr="00675A74" w:rsidRDefault="00F46303" w:rsidP="00305383">
            <w:pPr>
              <w:pStyle w:val="Paragrafi"/>
              <w:jc w:val="center"/>
              <w:rPr>
                <w:lang w:val="sq-AL"/>
              </w:rPr>
            </w:pPr>
            <w:r w:rsidRPr="00675A74">
              <w:rPr>
                <w:lang w:val="sq-AL"/>
              </w:rPr>
              <w:t>-</w:t>
            </w:r>
          </w:p>
        </w:tc>
      </w:tr>
      <w:tr w:rsidR="00F46303" w:rsidRPr="00675A74" w:rsidTr="00305383">
        <w:trPr>
          <w:trHeight w:hRule="exact" w:val="304"/>
          <w:jc w:val="center"/>
        </w:trPr>
        <w:tc>
          <w:tcPr>
            <w:tcW w:w="1299" w:type="pct"/>
            <w:tcBorders>
              <w:top w:val="single" w:sz="9" w:space="0" w:color="000000"/>
              <w:left w:val="single" w:sz="5" w:space="0" w:color="000000"/>
              <w:bottom w:val="single" w:sz="7" w:space="0" w:color="000000"/>
              <w:right w:val="single" w:sz="5" w:space="0" w:color="000000"/>
            </w:tcBorders>
          </w:tcPr>
          <w:p w:rsidR="00F46303" w:rsidRPr="00675A74" w:rsidRDefault="00F46303" w:rsidP="00305383">
            <w:pPr>
              <w:pStyle w:val="Paragrafi"/>
              <w:rPr>
                <w:lang w:val="sq-AL"/>
              </w:rPr>
            </w:pPr>
            <w:r w:rsidRPr="00675A74">
              <w:rPr>
                <w:lang w:val="sq-AL"/>
              </w:rPr>
              <w:t>mbi 20 km</w:t>
            </w:r>
          </w:p>
        </w:tc>
        <w:tc>
          <w:tcPr>
            <w:tcW w:w="2314" w:type="pct"/>
            <w:tcBorders>
              <w:top w:val="single" w:sz="9" w:space="0" w:color="000000"/>
              <w:left w:val="single" w:sz="5" w:space="0" w:color="000000"/>
              <w:bottom w:val="single" w:sz="7" w:space="0" w:color="000000"/>
              <w:right w:val="single" w:sz="5" w:space="0" w:color="000000"/>
            </w:tcBorders>
          </w:tcPr>
          <w:p w:rsidR="00F46303" w:rsidRPr="00675A74" w:rsidRDefault="00F46303" w:rsidP="00305383">
            <w:pPr>
              <w:pStyle w:val="Paragrafi"/>
              <w:jc w:val="center"/>
              <w:rPr>
                <w:lang w:val="sq-AL"/>
              </w:rPr>
            </w:pPr>
            <w:r w:rsidRPr="00675A74">
              <w:rPr>
                <w:lang w:val="sq-AL"/>
              </w:rPr>
              <w:t>60 min</w:t>
            </w:r>
          </w:p>
        </w:tc>
        <w:tc>
          <w:tcPr>
            <w:tcW w:w="1387" w:type="pct"/>
            <w:tcBorders>
              <w:top w:val="single" w:sz="9" w:space="0" w:color="000000"/>
              <w:left w:val="single" w:sz="5" w:space="0" w:color="000000"/>
              <w:bottom w:val="single" w:sz="7" w:space="0" w:color="000000"/>
              <w:right w:val="single" w:sz="5" w:space="0" w:color="000000"/>
            </w:tcBorders>
          </w:tcPr>
          <w:p w:rsidR="00F46303" w:rsidRPr="00675A74" w:rsidRDefault="00F46303" w:rsidP="00305383">
            <w:pPr>
              <w:pStyle w:val="Paragrafi"/>
              <w:jc w:val="center"/>
              <w:rPr>
                <w:lang w:val="sq-AL"/>
              </w:rPr>
            </w:pPr>
            <w:r w:rsidRPr="00675A74">
              <w:rPr>
                <w:lang w:val="sq-AL"/>
              </w:rPr>
              <w:t>-</w:t>
            </w:r>
          </w:p>
        </w:tc>
      </w:tr>
    </w:tbl>
    <w:p w:rsidR="00F46303" w:rsidRPr="00675A74" w:rsidRDefault="00F46303" w:rsidP="00F46303">
      <w:pPr>
        <w:pStyle w:val="Paragrafi"/>
        <w:rPr>
          <w:lang w:val="sq-AL"/>
        </w:rPr>
      </w:pPr>
    </w:p>
    <w:p w:rsidR="00F46303" w:rsidRPr="00675A74" w:rsidRDefault="00F46303" w:rsidP="00F46303">
      <w:pPr>
        <w:pStyle w:val="Paragrafi"/>
        <w:rPr>
          <w:lang w:val="sq-AL"/>
        </w:rPr>
        <w:sectPr w:rsidR="00F46303" w:rsidRPr="00675A74" w:rsidSect="00516F92">
          <w:type w:val="continuous"/>
          <w:pgSz w:w="11907" w:h="16840" w:code="9"/>
          <w:pgMar w:top="720" w:right="1134" w:bottom="720" w:left="1134" w:header="851" w:footer="851" w:gutter="0"/>
          <w:cols w:space="720"/>
          <w:docGrid w:linePitch="360"/>
        </w:sectPr>
      </w:pPr>
    </w:p>
    <w:p w:rsidR="00F46303" w:rsidRPr="00675A74" w:rsidRDefault="00F46303" w:rsidP="00F46303">
      <w:pPr>
        <w:pStyle w:val="Paragrafi"/>
        <w:rPr>
          <w:lang w:val="sq-AL"/>
        </w:rPr>
      </w:pPr>
      <w:r w:rsidRPr="00675A74">
        <w:rPr>
          <w:lang w:val="sq-AL"/>
        </w:rPr>
        <w:lastRenderedPageBreak/>
        <w:t>II.</w:t>
      </w:r>
      <w:r>
        <w:rPr>
          <w:lang w:val="sq-AL"/>
        </w:rPr>
        <w:t xml:space="preserve"> </w:t>
      </w:r>
      <w:r w:rsidRPr="00675A74">
        <w:rPr>
          <w:lang w:val="sq-AL"/>
        </w:rPr>
        <w:t>Kohëzgjatja e matjeve GNSS mund të rritet në rastet e mëposhtme:</w:t>
      </w:r>
    </w:p>
    <w:p w:rsidR="00F46303" w:rsidRPr="00675A74" w:rsidRDefault="00F46303" w:rsidP="00F46303">
      <w:pPr>
        <w:pStyle w:val="Paragrafi"/>
        <w:rPr>
          <w:lang w:val="sq-AL"/>
        </w:rPr>
      </w:pPr>
      <w:r w:rsidRPr="00675A74">
        <w:rPr>
          <w:lang w:val="sq-AL"/>
        </w:rPr>
        <w:t>1. Për të arritur saktësi më të lartë si në rastet që parashikohen në nenin 1, paragrafi I, kohëzgjatja e matjeve dyfishohet;</w:t>
      </w:r>
    </w:p>
    <w:p w:rsidR="00F46303" w:rsidRPr="00675A74" w:rsidRDefault="00F46303" w:rsidP="00F46303">
      <w:pPr>
        <w:pStyle w:val="Paragrafi"/>
        <w:rPr>
          <w:lang w:val="sq-AL"/>
        </w:rPr>
      </w:pPr>
      <w:r w:rsidRPr="00675A74">
        <w:rPr>
          <w:lang w:val="sq-AL"/>
        </w:rPr>
        <w:t>2. Në rastet kur shmangia nga kërkesat specifike të parashikuara në nenin 20 është e paevitueshme, kohëzgjatja e matjeve rritet me 50%;</w:t>
      </w:r>
    </w:p>
    <w:p w:rsidR="00F46303" w:rsidRPr="00675A74" w:rsidRDefault="00F46303" w:rsidP="00F46303">
      <w:pPr>
        <w:pStyle w:val="Paragrafi"/>
        <w:rPr>
          <w:lang w:val="sq-AL"/>
        </w:rPr>
      </w:pPr>
      <w:r w:rsidRPr="00675A74">
        <w:rPr>
          <w:lang w:val="sq-AL"/>
        </w:rPr>
        <w:t>3. Gjatë lidhjes së stacioneve bazë me rrjetin, kohëzgjatja rritet dy herë.</w:t>
      </w:r>
    </w:p>
    <w:p w:rsidR="00F46303" w:rsidRPr="00675A74" w:rsidRDefault="00F46303" w:rsidP="00F46303">
      <w:pPr>
        <w:pStyle w:val="Paragrafi"/>
        <w:rPr>
          <w:lang w:val="sq-AL"/>
        </w:rPr>
      </w:pPr>
      <w:r w:rsidRPr="00675A74">
        <w:rPr>
          <w:lang w:val="sq-AL"/>
        </w:rPr>
        <w:t>III.</w:t>
      </w:r>
      <w:r>
        <w:rPr>
          <w:lang w:val="sq-AL"/>
        </w:rPr>
        <w:t xml:space="preserve"> </w:t>
      </w:r>
      <w:r w:rsidRPr="00675A74">
        <w:rPr>
          <w:lang w:val="sq-AL"/>
        </w:rPr>
        <w:t>Intervali midis matjeve është 5 sekonda.</w:t>
      </w:r>
    </w:p>
    <w:p w:rsidR="00F46303" w:rsidRPr="00675A74" w:rsidRDefault="00F46303" w:rsidP="00F46303">
      <w:pPr>
        <w:pStyle w:val="Paragrafi"/>
        <w:rPr>
          <w:lang w:val="sq-AL"/>
        </w:rPr>
      </w:pPr>
      <w:r w:rsidRPr="00675A74">
        <w:rPr>
          <w:lang w:val="sq-AL"/>
        </w:rPr>
        <w:t>IV.</w:t>
      </w:r>
      <w:r>
        <w:rPr>
          <w:lang w:val="sq-AL"/>
        </w:rPr>
        <w:t xml:space="preserve"> </w:t>
      </w:r>
      <w:r w:rsidRPr="00675A74">
        <w:rPr>
          <w:lang w:val="sq-AL"/>
        </w:rPr>
        <w:t>Për të dokumentuar matjet përgatiten:</w:t>
      </w:r>
    </w:p>
    <w:p w:rsidR="00F46303" w:rsidRPr="00675A74" w:rsidRDefault="00F46303" w:rsidP="00F46303">
      <w:pPr>
        <w:pStyle w:val="Paragrafi"/>
        <w:rPr>
          <w:lang w:val="sq-AL"/>
        </w:rPr>
      </w:pPr>
      <w:r w:rsidRPr="00675A74">
        <w:rPr>
          <w:lang w:val="sq-AL"/>
        </w:rPr>
        <w:t>1. Skedarë me</w:t>
      </w:r>
      <w:r>
        <w:rPr>
          <w:lang w:val="sq-AL"/>
        </w:rPr>
        <w:t xml:space="preserve"> </w:t>
      </w:r>
      <w:r w:rsidRPr="00675A74">
        <w:rPr>
          <w:lang w:val="sq-AL"/>
        </w:rPr>
        <w:t>të</w:t>
      </w:r>
      <w:r>
        <w:rPr>
          <w:lang w:val="sq-AL"/>
        </w:rPr>
        <w:t xml:space="preserve"> </w:t>
      </w:r>
      <w:r w:rsidRPr="00675A74">
        <w:rPr>
          <w:lang w:val="sq-AL"/>
        </w:rPr>
        <w:t>dhëna fillestare në formatin RINEX (</w:t>
      </w:r>
      <w:r w:rsidRPr="00675A74">
        <w:rPr>
          <w:i/>
          <w:lang w:val="sq-AL"/>
        </w:rPr>
        <w:t>Receiver IndependentExchange Format</w:t>
      </w:r>
      <w:r w:rsidRPr="00675A74">
        <w:rPr>
          <w:lang w:val="sq-AL"/>
        </w:rPr>
        <w:t>).</w:t>
      </w:r>
    </w:p>
    <w:p w:rsidR="00F46303" w:rsidRPr="00675A74" w:rsidRDefault="00F46303" w:rsidP="00F46303">
      <w:pPr>
        <w:pStyle w:val="Paragrafi"/>
        <w:rPr>
          <w:lang w:val="sq-AL"/>
        </w:rPr>
      </w:pPr>
      <w:r w:rsidRPr="00675A74">
        <w:rPr>
          <w:lang w:val="sq-AL"/>
        </w:rPr>
        <w:t>2. Formularë, për të gjitha pikat e matura me aparaturë GNSS. Konform shtesës që i</w:t>
      </w:r>
      <w:r>
        <w:rPr>
          <w:lang w:val="sq-AL"/>
        </w:rPr>
        <w:t xml:space="preserve"> </w:t>
      </w:r>
      <w:r w:rsidRPr="00675A74">
        <w:rPr>
          <w:lang w:val="sq-AL"/>
        </w:rPr>
        <w:t>bashkëngjitet udhëzimit;</w:t>
      </w:r>
    </w:p>
    <w:p w:rsidR="00F46303" w:rsidRPr="00675A74" w:rsidRDefault="00F46303" w:rsidP="00F46303">
      <w:pPr>
        <w:pStyle w:val="Paragrafi"/>
        <w:rPr>
          <w:lang w:val="sq-AL"/>
        </w:rPr>
      </w:pPr>
      <w:r w:rsidRPr="00675A74">
        <w:rPr>
          <w:lang w:val="sq-AL"/>
        </w:rPr>
        <w:t>3. Formularët e mësipërm shkarkohen nga faqja zyrtare e ASIG-ut.</w:t>
      </w:r>
    </w:p>
    <w:p w:rsidR="00F46303" w:rsidRPr="00675A74" w:rsidRDefault="00F46303" w:rsidP="00F46303">
      <w:pPr>
        <w:pStyle w:val="Hapesira7"/>
        <w:rPr>
          <w:lang w:val="sq-AL"/>
        </w:rPr>
      </w:pPr>
    </w:p>
    <w:p w:rsidR="00F46303" w:rsidRPr="00675A74" w:rsidRDefault="00F46303" w:rsidP="00F46303">
      <w:pPr>
        <w:pStyle w:val="Paragrafi"/>
        <w:jc w:val="center"/>
        <w:rPr>
          <w:lang w:val="sq-AL"/>
        </w:rPr>
      </w:pPr>
      <w:r w:rsidRPr="00675A74">
        <w:rPr>
          <w:lang w:val="sq-AL"/>
        </w:rPr>
        <w:t>Neni30</w:t>
      </w:r>
    </w:p>
    <w:p w:rsidR="00F46303" w:rsidRPr="00675A74" w:rsidRDefault="00F46303" w:rsidP="00F46303">
      <w:pPr>
        <w:pStyle w:val="Hapesira7"/>
        <w:rPr>
          <w:lang w:val="sq-AL"/>
        </w:rPr>
      </w:pPr>
    </w:p>
    <w:p w:rsidR="00F46303" w:rsidRPr="00675A74" w:rsidRDefault="00F46303" w:rsidP="00F46303">
      <w:pPr>
        <w:pStyle w:val="Paragrafi"/>
        <w:rPr>
          <w:lang w:val="sq-AL"/>
        </w:rPr>
      </w:pPr>
      <w:r w:rsidRPr="00675A74">
        <w:rPr>
          <w:lang w:val="sq-AL"/>
        </w:rPr>
        <w:t>I.</w:t>
      </w:r>
      <w:r>
        <w:rPr>
          <w:lang w:val="sq-AL"/>
        </w:rPr>
        <w:t xml:space="preserve"> </w:t>
      </w:r>
      <w:r w:rsidRPr="00675A74">
        <w:rPr>
          <w:lang w:val="sq-AL"/>
        </w:rPr>
        <w:t>Përpunimi i matjeve GNSS konsiston në etapat e mëposhtme:</w:t>
      </w:r>
    </w:p>
    <w:p w:rsidR="00F46303" w:rsidRPr="00675A74" w:rsidRDefault="00F46303" w:rsidP="00F46303">
      <w:pPr>
        <w:pStyle w:val="Paragrafi"/>
        <w:rPr>
          <w:lang w:val="sq-AL"/>
        </w:rPr>
      </w:pPr>
      <w:r w:rsidRPr="00675A74">
        <w:rPr>
          <w:lang w:val="sq-AL"/>
        </w:rPr>
        <w:t>1. Llogaritja e</w:t>
      </w:r>
      <w:r>
        <w:rPr>
          <w:lang w:val="sq-AL"/>
        </w:rPr>
        <w:t xml:space="preserve"> </w:t>
      </w:r>
      <w:r w:rsidRPr="00675A74">
        <w:rPr>
          <w:lang w:val="sq-AL"/>
        </w:rPr>
        <w:t>vektorëve,që lidhin stacionet bazë midis tyre, si dhe ata që lidhin stacionet bazë</w:t>
      </w:r>
      <w:r>
        <w:rPr>
          <w:lang w:val="sq-AL"/>
        </w:rPr>
        <w:t xml:space="preserve"> </w:t>
      </w:r>
      <w:r w:rsidRPr="00675A74">
        <w:rPr>
          <w:lang w:val="sq-AL"/>
        </w:rPr>
        <w:t>me pikat që përcaktohen, këto llogaritje kryhen duke u mbështetur në të dhëna të sakta orbitale në përputhje me kërkesat e mëposhtme:</w:t>
      </w:r>
    </w:p>
    <w:p w:rsidR="00F46303" w:rsidRPr="00675A74" w:rsidRDefault="00F46303" w:rsidP="00F46303">
      <w:pPr>
        <w:pStyle w:val="Paragrafi"/>
        <w:rPr>
          <w:lang w:val="sq-AL"/>
        </w:rPr>
      </w:pPr>
      <w:r w:rsidRPr="00675A74">
        <w:rPr>
          <w:lang w:val="sq-AL"/>
        </w:rPr>
        <w:t>a)</w:t>
      </w:r>
      <w:r>
        <w:rPr>
          <w:lang w:val="sq-AL"/>
        </w:rPr>
        <w:t xml:space="preserve"> </w:t>
      </w:r>
      <w:r w:rsidRPr="00675A74">
        <w:rPr>
          <w:lang w:val="sq-AL"/>
        </w:rPr>
        <w:t>Tipi i zgjidhjes- zgjidhje e fiksuar;</w:t>
      </w:r>
    </w:p>
    <w:p w:rsidR="00F46303" w:rsidRPr="00675A74" w:rsidRDefault="00F46303" w:rsidP="00F46303">
      <w:pPr>
        <w:pStyle w:val="Paragrafi"/>
        <w:rPr>
          <w:lang w:val="sq-AL"/>
        </w:rPr>
      </w:pPr>
      <w:r w:rsidRPr="00675A74">
        <w:rPr>
          <w:lang w:val="sq-AL"/>
        </w:rPr>
        <w:t>b)</w:t>
      </w:r>
      <w:r>
        <w:rPr>
          <w:lang w:val="sq-AL"/>
        </w:rPr>
        <w:t xml:space="preserve"> </w:t>
      </w:r>
      <w:r w:rsidRPr="00675A74">
        <w:rPr>
          <w:lang w:val="sq-AL"/>
        </w:rPr>
        <w:t>Gabimi mesatar kuadratik i lejuar për çdo bosht koordinativ</w:t>
      </w:r>
      <w:r>
        <w:rPr>
          <w:lang w:val="sq-AL"/>
        </w:rPr>
        <w:t xml:space="preserve"> </w:t>
      </w:r>
      <w:r w:rsidRPr="00675A74">
        <w:rPr>
          <w:lang w:val="sq-AL"/>
        </w:rPr>
        <w:t>deri në 2cm;</w:t>
      </w:r>
    </w:p>
    <w:p w:rsidR="00F46303" w:rsidRPr="00675A74" w:rsidRDefault="00F46303" w:rsidP="00F46303">
      <w:pPr>
        <w:pStyle w:val="Paragrafi"/>
        <w:rPr>
          <w:lang w:val="sq-AL"/>
        </w:rPr>
      </w:pPr>
      <w:r w:rsidRPr="00675A74">
        <w:rPr>
          <w:lang w:val="sq-AL"/>
        </w:rPr>
        <w:t>2. Kontrolli i kushteve gjeometrike për rrjetin.</w:t>
      </w:r>
    </w:p>
    <w:p w:rsidR="00F46303" w:rsidRPr="00675A74" w:rsidRDefault="00F46303" w:rsidP="00F46303">
      <w:pPr>
        <w:pStyle w:val="Paragrafi"/>
        <w:rPr>
          <w:lang w:val="sq-AL"/>
        </w:rPr>
      </w:pPr>
      <w:r w:rsidRPr="00675A74">
        <w:rPr>
          <w:lang w:val="sq-AL"/>
        </w:rPr>
        <w:t>a)Vektorët, në figura ku mosmbyllja është më e madhe se 30√k mm, ku: k- numri i</w:t>
      </w:r>
      <w:r>
        <w:rPr>
          <w:lang w:val="sq-AL"/>
        </w:rPr>
        <w:t xml:space="preserve"> </w:t>
      </w:r>
      <w:r w:rsidRPr="00675A74">
        <w:rPr>
          <w:lang w:val="sq-AL"/>
        </w:rPr>
        <w:t>kulmeve, kontrollohen për gabime të mëdha, të palejueshme dhe rillogariten.</w:t>
      </w:r>
    </w:p>
    <w:p w:rsidR="00F46303" w:rsidRPr="00675A74" w:rsidRDefault="00F46303" w:rsidP="00F46303">
      <w:pPr>
        <w:pStyle w:val="Paragrafi"/>
        <w:rPr>
          <w:lang w:val="sq-AL"/>
        </w:rPr>
      </w:pPr>
    </w:p>
    <w:p w:rsidR="00F46303" w:rsidRPr="00675A74" w:rsidRDefault="00F46303" w:rsidP="00F46303">
      <w:pPr>
        <w:pStyle w:val="Paragrafi"/>
        <w:rPr>
          <w:lang w:val="sq-AL"/>
        </w:rPr>
      </w:pPr>
    </w:p>
    <w:p w:rsidR="00F46303" w:rsidRPr="00675A74" w:rsidRDefault="00F46303" w:rsidP="00F46303">
      <w:pPr>
        <w:pStyle w:val="Paragrafi"/>
        <w:rPr>
          <w:lang w:val="sq-AL"/>
        </w:rPr>
      </w:pPr>
      <w:r w:rsidRPr="00675A74">
        <w:rPr>
          <w:lang w:val="sq-AL"/>
        </w:rPr>
        <w:lastRenderedPageBreak/>
        <w:t>b) Gabimet mesatare kuadratike, të llogaritura nga mosmbylljet duhet të jenë në kufijtë që</w:t>
      </w:r>
      <w:r>
        <w:rPr>
          <w:lang w:val="sq-AL"/>
        </w:rPr>
        <w:t xml:space="preserve"> </w:t>
      </w:r>
      <w:r w:rsidRPr="00675A74">
        <w:rPr>
          <w:lang w:val="sq-AL"/>
        </w:rPr>
        <w:t>përcaktohen në paragrafin III, të këtij neni te pikat 2 dhe 3.</w:t>
      </w:r>
    </w:p>
    <w:p w:rsidR="00F46303" w:rsidRPr="00675A74" w:rsidRDefault="00F46303" w:rsidP="00F46303">
      <w:pPr>
        <w:pStyle w:val="Paragrafi"/>
        <w:rPr>
          <w:lang w:val="sq-AL"/>
        </w:rPr>
      </w:pPr>
      <w:r w:rsidRPr="00675A74">
        <w:rPr>
          <w:lang w:val="sq-AL"/>
        </w:rPr>
        <w:t>3. Kompensimi i</w:t>
      </w:r>
      <w:r>
        <w:rPr>
          <w:lang w:val="sq-AL"/>
        </w:rPr>
        <w:t xml:space="preserve"> </w:t>
      </w:r>
      <w:r w:rsidRPr="00675A74">
        <w:rPr>
          <w:lang w:val="sq-AL"/>
        </w:rPr>
        <w:t>rrjetit me metodën e kuadrateve më të vogla bëhet duke plotësuar kërkesat e mëposhtme:</w:t>
      </w:r>
    </w:p>
    <w:p w:rsidR="00F46303" w:rsidRPr="00675A74" w:rsidRDefault="00F46303" w:rsidP="00F46303">
      <w:pPr>
        <w:pStyle w:val="Paragrafi"/>
        <w:rPr>
          <w:lang w:val="sq-AL"/>
        </w:rPr>
      </w:pPr>
      <w:r w:rsidRPr="00675A74">
        <w:rPr>
          <w:lang w:val="sq-AL"/>
        </w:rPr>
        <w:t>a)Kompensimi bëhet në dy etapa, metë dhëna fillestare minimale dhe me përfshirje të të gjithë rrjetit;</w:t>
      </w:r>
    </w:p>
    <w:p w:rsidR="00F46303" w:rsidRPr="00675A74" w:rsidRDefault="00F46303" w:rsidP="00F46303">
      <w:pPr>
        <w:pStyle w:val="Paragrafi"/>
        <w:rPr>
          <w:lang w:val="sq-AL"/>
        </w:rPr>
      </w:pPr>
      <w:r w:rsidRPr="00675A74">
        <w:rPr>
          <w:lang w:val="sq-AL"/>
        </w:rPr>
        <w:t>b)Në rastet që parashikohen në nenin 26, paragrafi II, kur pikat fillestare nuk u</w:t>
      </w:r>
      <w:r>
        <w:rPr>
          <w:lang w:val="sq-AL"/>
        </w:rPr>
        <w:t xml:space="preserve"> </w:t>
      </w:r>
      <w:r w:rsidRPr="00675A74">
        <w:rPr>
          <w:lang w:val="sq-AL"/>
        </w:rPr>
        <w:t>përgjigjen kërkesave që ka neni 28, paragrafi I, kompensimi kryhet metë dhëna fillestare minimale;</w:t>
      </w:r>
    </w:p>
    <w:p w:rsidR="00F46303" w:rsidRPr="00675A74" w:rsidRDefault="00F46303" w:rsidP="00F46303">
      <w:pPr>
        <w:pStyle w:val="Paragrafi"/>
        <w:rPr>
          <w:lang w:val="sq-AL"/>
        </w:rPr>
      </w:pPr>
      <w:r w:rsidRPr="00675A74">
        <w:rPr>
          <w:lang w:val="sq-AL"/>
        </w:rPr>
        <w:t>c)Gabimi mesatar kuadratik i lejuar në rrafsh është deri në 2 cm;</w:t>
      </w:r>
    </w:p>
    <w:p w:rsidR="00F46303" w:rsidRPr="00675A74" w:rsidRDefault="00F46303" w:rsidP="00F46303">
      <w:pPr>
        <w:pStyle w:val="Paragrafi"/>
        <w:rPr>
          <w:lang w:val="sq-AL"/>
        </w:rPr>
      </w:pPr>
      <w:r w:rsidRPr="00675A74">
        <w:rPr>
          <w:lang w:val="sq-AL"/>
        </w:rPr>
        <w:t>d)Gabimi mesatar kuadratik i lejuar në lartësi është deri në 5 cm.</w:t>
      </w:r>
    </w:p>
    <w:p w:rsidR="00F46303" w:rsidRPr="00675A74" w:rsidRDefault="00F46303" w:rsidP="00F46303">
      <w:pPr>
        <w:pStyle w:val="Paragrafi"/>
        <w:rPr>
          <w:lang w:val="sq-AL"/>
        </w:rPr>
      </w:pPr>
      <w:r w:rsidRPr="00675A74">
        <w:rPr>
          <w:lang w:val="sq-AL"/>
        </w:rPr>
        <w:t>II. Llogaritjet transformuese kryhen siç parashikon neni 26, kur rezultatet për llogaritjen e Rrjetit</w:t>
      </w:r>
      <w:r>
        <w:rPr>
          <w:lang w:val="sq-AL"/>
        </w:rPr>
        <w:t xml:space="preserve"> </w:t>
      </w:r>
      <w:r w:rsidRPr="00675A74">
        <w:rPr>
          <w:lang w:val="sq-AL"/>
        </w:rPr>
        <w:t>Gjeodezik Lokal kërkohen të paraqiten në një sistem lokal koordinatash dhe lartësish.</w:t>
      </w:r>
    </w:p>
    <w:p w:rsidR="00F46303" w:rsidRPr="00675A74" w:rsidRDefault="00F46303" w:rsidP="00F46303">
      <w:pPr>
        <w:pStyle w:val="Paragrafi"/>
        <w:rPr>
          <w:lang w:val="sq-AL"/>
        </w:rPr>
      </w:pPr>
      <w:r w:rsidRPr="00675A74">
        <w:rPr>
          <w:lang w:val="sq-AL"/>
        </w:rPr>
        <w:t>III.</w:t>
      </w:r>
      <w:r>
        <w:rPr>
          <w:lang w:val="sq-AL"/>
        </w:rPr>
        <w:t xml:space="preserve"> </w:t>
      </w:r>
      <w:r w:rsidRPr="00675A74">
        <w:rPr>
          <w:lang w:val="sq-AL"/>
        </w:rPr>
        <w:t>Rezultatet e matjeve GNSS për Rrjetet Gjeodezike</w:t>
      </w:r>
      <w:r>
        <w:rPr>
          <w:lang w:val="sq-AL"/>
        </w:rPr>
        <w:t xml:space="preserve"> </w:t>
      </w:r>
      <w:r w:rsidRPr="00675A74">
        <w:rPr>
          <w:lang w:val="sq-AL"/>
        </w:rPr>
        <w:t>Lokale dhe përpunimi i</w:t>
      </w:r>
      <w:r>
        <w:rPr>
          <w:lang w:val="sq-AL"/>
        </w:rPr>
        <w:t xml:space="preserve"> </w:t>
      </w:r>
      <w:r w:rsidRPr="00675A74">
        <w:rPr>
          <w:lang w:val="sq-AL"/>
        </w:rPr>
        <w:t>tyre paraqiten në një memo shpjeguese me</w:t>
      </w:r>
      <w:r>
        <w:rPr>
          <w:lang w:val="sq-AL"/>
        </w:rPr>
        <w:t xml:space="preserve"> </w:t>
      </w:r>
      <w:r w:rsidRPr="00675A74">
        <w:rPr>
          <w:lang w:val="sq-AL"/>
        </w:rPr>
        <w:t>të</w:t>
      </w:r>
      <w:r>
        <w:rPr>
          <w:lang w:val="sq-AL"/>
        </w:rPr>
        <w:t xml:space="preserve"> </w:t>
      </w:r>
      <w:r w:rsidRPr="00675A74">
        <w:rPr>
          <w:lang w:val="sq-AL"/>
        </w:rPr>
        <w:t>dhënat e mëposhtme:</w:t>
      </w:r>
    </w:p>
    <w:p w:rsidR="00F46303" w:rsidRPr="00675A74" w:rsidRDefault="00F46303" w:rsidP="00F46303">
      <w:pPr>
        <w:pStyle w:val="Paragrafi"/>
        <w:rPr>
          <w:lang w:val="sq-AL"/>
        </w:rPr>
      </w:pPr>
      <w:r w:rsidRPr="00675A74">
        <w:rPr>
          <w:lang w:val="sq-AL"/>
        </w:rPr>
        <w:t>l. Të dhënat fillestare;</w:t>
      </w:r>
    </w:p>
    <w:p w:rsidR="00F46303" w:rsidRPr="00675A74" w:rsidRDefault="00F46303" w:rsidP="00F46303">
      <w:pPr>
        <w:pStyle w:val="Paragrafi"/>
        <w:rPr>
          <w:lang w:val="sq-AL"/>
        </w:rPr>
      </w:pPr>
      <w:r w:rsidRPr="00675A74">
        <w:rPr>
          <w:lang w:val="sq-AL"/>
        </w:rPr>
        <w:t>2. Rezultatet nga përpunimi</w:t>
      </w:r>
      <w:r>
        <w:rPr>
          <w:lang w:val="sq-AL"/>
        </w:rPr>
        <w:t xml:space="preserve"> </w:t>
      </w:r>
      <w:r w:rsidRPr="00675A74">
        <w:rPr>
          <w:lang w:val="sq-AL"/>
        </w:rPr>
        <w:t>i</w:t>
      </w:r>
      <w:r>
        <w:rPr>
          <w:lang w:val="sq-AL"/>
        </w:rPr>
        <w:t xml:space="preserve"> </w:t>
      </w:r>
      <w:r w:rsidRPr="00675A74">
        <w:rPr>
          <w:lang w:val="sq-AL"/>
        </w:rPr>
        <w:t>vektorëve;</w:t>
      </w:r>
    </w:p>
    <w:p w:rsidR="00F46303" w:rsidRPr="00675A74" w:rsidRDefault="00F46303" w:rsidP="00F46303">
      <w:pPr>
        <w:pStyle w:val="Paragrafi"/>
        <w:rPr>
          <w:lang w:val="sq-AL"/>
        </w:rPr>
      </w:pPr>
      <w:r w:rsidRPr="00675A74">
        <w:rPr>
          <w:lang w:val="sq-AL"/>
        </w:rPr>
        <w:t>3. Rezultatet nga kontrolli i</w:t>
      </w:r>
      <w:r>
        <w:rPr>
          <w:lang w:val="sq-AL"/>
        </w:rPr>
        <w:t xml:space="preserve"> </w:t>
      </w:r>
      <w:r w:rsidRPr="00675A74">
        <w:rPr>
          <w:lang w:val="sq-AL"/>
        </w:rPr>
        <w:t>formës gjeometrike;</w:t>
      </w:r>
    </w:p>
    <w:p w:rsidR="00F46303" w:rsidRPr="00675A74" w:rsidRDefault="00F46303" w:rsidP="00F46303">
      <w:pPr>
        <w:pStyle w:val="Paragrafi"/>
        <w:rPr>
          <w:lang w:val="sq-AL"/>
        </w:rPr>
      </w:pPr>
      <w:r w:rsidRPr="00675A74">
        <w:rPr>
          <w:lang w:val="sq-AL"/>
        </w:rPr>
        <w:t>4. Rezultatet nga kompensimi;</w:t>
      </w:r>
    </w:p>
    <w:p w:rsidR="00F46303" w:rsidRPr="00675A74" w:rsidRDefault="00F46303" w:rsidP="00F46303">
      <w:pPr>
        <w:pStyle w:val="Paragrafi"/>
        <w:rPr>
          <w:lang w:val="sq-AL"/>
        </w:rPr>
      </w:pPr>
      <w:r w:rsidRPr="00675A74">
        <w:rPr>
          <w:lang w:val="sq-AL"/>
        </w:rPr>
        <w:t>5. Rezultatet e përcaktimit të parametrave të transformimit;</w:t>
      </w:r>
    </w:p>
    <w:p w:rsidR="00F46303" w:rsidRPr="00675A74" w:rsidRDefault="00F46303" w:rsidP="00F46303">
      <w:pPr>
        <w:pStyle w:val="Paragrafi"/>
        <w:rPr>
          <w:lang w:val="sq-AL"/>
        </w:rPr>
      </w:pPr>
      <w:r w:rsidRPr="00675A74">
        <w:rPr>
          <w:lang w:val="sq-AL"/>
        </w:rPr>
        <w:t>6. Lista e koordinatave;</w:t>
      </w:r>
    </w:p>
    <w:p w:rsidR="00F46303" w:rsidRPr="00675A74" w:rsidRDefault="00F46303" w:rsidP="00F46303">
      <w:pPr>
        <w:pStyle w:val="Paragrafi"/>
        <w:rPr>
          <w:lang w:val="sq-AL"/>
        </w:rPr>
      </w:pPr>
      <w:r w:rsidRPr="00675A74">
        <w:rPr>
          <w:lang w:val="sq-AL"/>
        </w:rPr>
        <w:t>7. Dokumente</w:t>
      </w:r>
      <w:r>
        <w:rPr>
          <w:lang w:val="sq-AL"/>
        </w:rPr>
        <w:t xml:space="preserve"> </w:t>
      </w:r>
      <w:r w:rsidRPr="00675A74">
        <w:rPr>
          <w:lang w:val="sq-AL"/>
        </w:rPr>
        <w:t>për matjet e kryera sipas kërkesave të nenit 29, paragrafi IV.</w:t>
      </w:r>
    </w:p>
    <w:p w:rsidR="00F46303" w:rsidRPr="00675A74" w:rsidRDefault="00F46303" w:rsidP="00F46303">
      <w:pPr>
        <w:pStyle w:val="Hapesira7"/>
        <w:rPr>
          <w:lang w:val="sq-AL"/>
        </w:rPr>
      </w:pPr>
    </w:p>
    <w:p w:rsidR="00F46303" w:rsidRPr="00675A74" w:rsidRDefault="00F46303" w:rsidP="00F46303">
      <w:pPr>
        <w:pStyle w:val="Paragrafi"/>
        <w:jc w:val="center"/>
        <w:rPr>
          <w:lang w:val="sq-AL"/>
        </w:rPr>
      </w:pPr>
    </w:p>
    <w:p w:rsidR="00F46303" w:rsidRPr="00675A74" w:rsidRDefault="00F46303" w:rsidP="00F46303">
      <w:pPr>
        <w:pStyle w:val="Paragrafi"/>
        <w:jc w:val="center"/>
        <w:rPr>
          <w:lang w:val="sq-AL"/>
        </w:rPr>
      </w:pPr>
    </w:p>
    <w:p w:rsidR="00F46303" w:rsidRPr="00675A74" w:rsidRDefault="00F46303" w:rsidP="00F46303">
      <w:pPr>
        <w:pStyle w:val="Paragrafi"/>
        <w:jc w:val="center"/>
        <w:rPr>
          <w:lang w:val="sq-AL"/>
        </w:rPr>
      </w:pPr>
    </w:p>
    <w:p w:rsidR="00F46303" w:rsidRPr="00675A74" w:rsidRDefault="00F46303" w:rsidP="00F46303">
      <w:pPr>
        <w:pStyle w:val="Paragrafi"/>
        <w:jc w:val="center"/>
        <w:rPr>
          <w:lang w:val="sq-AL"/>
        </w:rPr>
      </w:pPr>
      <w:r w:rsidRPr="00675A74">
        <w:rPr>
          <w:lang w:val="sq-AL"/>
        </w:rPr>
        <w:lastRenderedPageBreak/>
        <w:t>SEKSIONI</w:t>
      </w:r>
      <w:r>
        <w:rPr>
          <w:lang w:val="sq-AL"/>
        </w:rPr>
        <w:t xml:space="preserve"> </w:t>
      </w:r>
      <w:r w:rsidRPr="00675A74">
        <w:rPr>
          <w:lang w:val="sq-AL"/>
        </w:rPr>
        <w:t>I DYTË</w:t>
      </w:r>
    </w:p>
    <w:p w:rsidR="00F46303" w:rsidRPr="00675A74" w:rsidRDefault="00F46303" w:rsidP="00F46303">
      <w:pPr>
        <w:pStyle w:val="Paragrafi"/>
        <w:jc w:val="center"/>
        <w:rPr>
          <w:lang w:val="sq-AL"/>
        </w:rPr>
      </w:pPr>
      <w:r w:rsidRPr="00675A74">
        <w:rPr>
          <w:lang w:val="sq-AL"/>
        </w:rPr>
        <w:t>RRJETET</w:t>
      </w:r>
      <w:r>
        <w:rPr>
          <w:lang w:val="sq-AL"/>
        </w:rPr>
        <w:t xml:space="preserve"> </w:t>
      </w:r>
      <w:r w:rsidRPr="00675A74">
        <w:rPr>
          <w:lang w:val="sq-AL"/>
        </w:rPr>
        <w:t>GJEODEZIKE</w:t>
      </w:r>
      <w:r>
        <w:rPr>
          <w:lang w:val="sq-AL"/>
        </w:rPr>
        <w:t xml:space="preserve"> </w:t>
      </w:r>
      <w:r w:rsidRPr="00675A74">
        <w:rPr>
          <w:lang w:val="sq-AL"/>
        </w:rPr>
        <w:t>TË</w:t>
      </w:r>
      <w:r>
        <w:rPr>
          <w:lang w:val="sq-AL"/>
        </w:rPr>
        <w:t xml:space="preserve"> </w:t>
      </w:r>
      <w:r w:rsidRPr="00675A74">
        <w:rPr>
          <w:lang w:val="sq-AL"/>
        </w:rPr>
        <w:t>PUNËS (RGP)</w:t>
      </w:r>
    </w:p>
    <w:p w:rsidR="00F46303" w:rsidRPr="00675A74" w:rsidRDefault="00F46303" w:rsidP="00F46303">
      <w:pPr>
        <w:pStyle w:val="Hapesira7"/>
        <w:rPr>
          <w:lang w:val="sq-AL"/>
        </w:rPr>
      </w:pPr>
    </w:p>
    <w:p w:rsidR="00F46303" w:rsidRPr="00675A74" w:rsidRDefault="00F46303" w:rsidP="00F46303">
      <w:pPr>
        <w:pStyle w:val="Paragrafi"/>
        <w:jc w:val="center"/>
        <w:rPr>
          <w:lang w:val="sq-AL"/>
        </w:rPr>
      </w:pPr>
      <w:r w:rsidRPr="00675A74">
        <w:rPr>
          <w:lang w:val="sq-AL"/>
        </w:rPr>
        <w:t>Neni 31</w:t>
      </w:r>
    </w:p>
    <w:p w:rsidR="00F46303" w:rsidRPr="00675A74" w:rsidRDefault="00F46303" w:rsidP="00F46303">
      <w:pPr>
        <w:pStyle w:val="Hapesira7"/>
        <w:rPr>
          <w:lang w:val="sq-AL"/>
        </w:rPr>
      </w:pPr>
    </w:p>
    <w:p w:rsidR="00F46303" w:rsidRPr="00675A74" w:rsidRDefault="00F46303" w:rsidP="00F46303">
      <w:pPr>
        <w:pStyle w:val="Paragrafi"/>
        <w:rPr>
          <w:lang w:val="sq-AL"/>
        </w:rPr>
      </w:pPr>
      <w:r w:rsidRPr="00675A74">
        <w:rPr>
          <w:lang w:val="sq-AL"/>
        </w:rPr>
        <w:t>Pikat e RGP-së</w:t>
      </w:r>
      <w:r>
        <w:rPr>
          <w:lang w:val="sq-AL"/>
        </w:rPr>
        <w:t xml:space="preserve"> </w:t>
      </w:r>
      <w:r w:rsidRPr="00675A74">
        <w:rPr>
          <w:lang w:val="sq-AL"/>
        </w:rPr>
        <w:t>përcaktohen</w:t>
      </w:r>
      <w:r>
        <w:rPr>
          <w:lang w:val="sq-AL"/>
        </w:rPr>
        <w:t xml:space="preserve"> </w:t>
      </w:r>
      <w:r w:rsidRPr="00675A74">
        <w:rPr>
          <w:lang w:val="sq-AL"/>
        </w:rPr>
        <w:t>me ndihmën e metodave të mëposhtme:</w:t>
      </w:r>
    </w:p>
    <w:p w:rsidR="00F46303" w:rsidRPr="00675A74" w:rsidRDefault="00F46303" w:rsidP="00F46303">
      <w:pPr>
        <w:pStyle w:val="Paragrafi"/>
        <w:rPr>
          <w:lang w:val="sq-AL"/>
        </w:rPr>
      </w:pPr>
      <w:r w:rsidRPr="00675A74">
        <w:rPr>
          <w:lang w:val="sq-AL"/>
        </w:rPr>
        <w:t>I.</w:t>
      </w:r>
      <w:r>
        <w:rPr>
          <w:lang w:val="sq-AL"/>
        </w:rPr>
        <w:t xml:space="preserve"> </w:t>
      </w:r>
      <w:r w:rsidRPr="00675A74">
        <w:rPr>
          <w:lang w:val="sq-AL"/>
        </w:rPr>
        <w:t>Metodave kinematike në kohe reale (RTK), që realizohen me matje fazore të dy frekuencave.</w:t>
      </w:r>
    </w:p>
    <w:p w:rsidR="00F46303" w:rsidRPr="00675A74" w:rsidRDefault="00F46303" w:rsidP="00F46303">
      <w:pPr>
        <w:pStyle w:val="Paragrafi"/>
        <w:rPr>
          <w:lang w:val="sq-AL"/>
        </w:rPr>
      </w:pPr>
      <w:r w:rsidRPr="00675A74">
        <w:rPr>
          <w:lang w:val="sq-AL"/>
        </w:rPr>
        <w:t>II.</w:t>
      </w:r>
      <w:r>
        <w:rPr>
          <w:lang w:val="sq-AL"/>
        </w:rPr>
        <w:t xml:space="preserve"> </w:t>
      </w:r>
      <w:r w:rsidRPr="00675A74">
        <w:rPr>
          <w:lang w:val="sq-AL"/>
        </w:rPr>
        <w:t>Metodave statike, që realizohen me matje fazore të një ose dy frekuencave dhe me përpunim</w:t>
      </w:r>
      <w:r>
        <w:rPr>
          <w:lang w:val="sq-AL"/>
        </w:rPr>
        <w:t xml:space="preserve"> </w:t>
      </w:r>
      <w:r w:rsidRPr="00675A74">
        <w:rPr>
          <w:lang w:val="sq-AL"/>
        </w:rPr>
        <w:t>pas procesit të matjeve.</w:t>
      </w:r>
    </w:p>
    <w:p w:rsidR="00F46303" w:rsidRPr="00675A74" w:rsidRDefault="00F46303" w:rsidP="00F46303">
      <w:pPr>
        <w:pStyle w:val="Hapesira7"/>
        <w:rPr>
          <w:lang w:val="sq-AL"/>
        </w:rPr>
      </w:pPr>
    </w:p>
    <w:p w:rsidR="00F46303" w:rsidRPr="00675A74" w:rsidRDefault="00F46303" w:rsidP="00F46303">
      <w:pPr>
        <w:pStyle w:val="Paragrafi"/>
        <w:jc w:val="center"/>
        <w:rPr>
          <w:lang w:val="sq-AL"/>
        </w:rPr>
      </w:pPr>
      <w:r w:rsidRPr="00675A74">
        <w:rPr>
          <w:lang w:val="sq-AL"/>
        </w:rPr>
        <w:t>Neni32</w:t>
      </w:r>
    </w:p>
    <w:p w:rsidR="00F46303" w:rsidRPr="00675A74" w:rsidRDefault="00F46303" w:rsidP="00F46303">
      <w:pPr>
        <w:pStyle w:val="Hapesira7"/>
        <w:rPr>
          <w:lang w:val="sq-AL"/>
        </w:rPr>
      </w:pPr>
    </w:p>
    <w:p w:rsidR="00F46303" w:rsidRPr="00675A74" w:rsidRDefault="00F46303" w:rsidP="00F46303">
      <w:pPr>
        <w:pStyle w:val="Paragrafi"/>
        <w:rPr>
          <w:lang w:val="sq-AL"/>
        </w:rPr>
      </w:pPr>
      <w:r w:rsidRPr="00675A74">
        <w:rPr>
          <w:lang w:val="sq-AL"/>
        </w:rPr>
        <w:t>I.</w:t>
      </w:r>
      <w:r>
        <w:rPr>
          <w:lang w:val="sq-AL"/>
        </w:rPr>
        <w:t xml:space="preserve"> </w:t>
      </w:r>
      <w:r w:rsidRPr="00675A74">
        <w:rPr>
          <w:lang w:val="sq-AL"/>
        </w:rPr>
        <w:t>Në rastet kur përdoret metoda GNSS, që parashikon neni 31, paragrafi I, çdo pikë e RGP-së</w:t>
      </w:r>
    </w:p>
    <w:p w:rsidR="00F46303" w:rsidRPr="00675A74" w:rsidRDefault="00F46303" w:rsidP="00F46303">
      <w:pPr>
        <w:pStyle w:val="Paragrafi"/>
        <w:rPr>
          <w:lang w:val="sq-AL"/>
        </w:rPr>
      </w:pPr>
      <w:r w:rsidRPr="00675A74">
        <w:rPr>
          <w:lang w:val="sq-AL"/>
        </w:rPr>
        <w:t xml:space="preserve">përcaktohet dy herë duke plotësuar kushtet e mëposhtme: </w:t>
      </w:r>
    </w:p>
    <w:p w:rsidR="00F46303" w:rsidRPr="00675A74" w:rsidRDefault="00F46303" w:rsidP="00F46303">
      <w:pPr>
        <w:pStyle w:val="Paragrafi"/>
        <w:rPr>
          <w:lang w:val="sq-AL"/>
        </w:rPr>
      </w:pPr>
      <w:r w:rsidRPr="00675A74">
        <w:rPr>
          <w:lang w:val="sq-AL"/>
        </w:rPr>
        <w:t>1.</w:t>
      </w:r>
      <w:r>
        <w:rPr>
          <w:lang w:val="sq-AL"/>
        </w:rPr>
        <w:t xml:space="preserve"> </w:t>
      </w:r>
      <w:r w:rsidRPr="00675A74">
        <w:rPr>
          <w:lang w:val="sq-AL"/>
        </w:rPr>
        <w:t>Si stacione bazë mund të përdoren:</w:t>
      </w:r>
    </w:p>
    <w:p w:rsidR="00F46303" w:rsidRPr="00675A74" w:rsidRDefault="00F46303" w:rsidP="00F46303">
      <w:pPr>
        <w:pStyle w:val="Paragrafi"/>
        <w:rPr>
          <w:lang w:val="sq-AL"/>
        </w:rPr>
      </w:pPr>
      <w:r w:rsidRPr="00675A74">
        <w:rPr>
          <w:lang w:val="sq-AL"/>
        </w:rPr>
        <w:t>a) Stacione bazë të infrastrukturës fillestare GNSS;</w:t>
      </w:r>
    </w:p>
    <w:p w:rsidR="00F46303" w:rsidRPr="00675A74" w:rsidRDefault="00F46303" w:rsidP="00F46303">
      <w:pPr>
        <w:pStyle w:val="Paragrafi"/>
        <w:rPr>
          <w:lang w:val="sq-AL"/>
        </w:rPr>
      </w:pPr>
      <w:r w:rsidRPr="00675A74">
        <w:rPr>
          <w:lang w:val="sq-AL"/>
        </w:rPr>
        <w:t>b) Stacione bazë virtuale;</w:t>
      </w:r>
    </w:p>
    <w:p w:rsidR="00F46303" w:rsidRPr="00675A74" w:rsidRDefault="00F46303" w:rsidP="00F46303">
      <w:pPr>
        <w:pStyle w:val="Paragrafi"/>
        <w:rPr>
          <w:lang w:val="sq-AL"/>
        </w:rPr>
      </w:pPr>
      <w:r w:rsidRPr="00675A74">
        <w:rPr>
          <w:lang w:val="sq-AL"/>
        </w:rPr>
        <w:t>c) Stacione bazë për përdorim të përkohshëm, të cilat</w:t>
      </w:r>
      <w:r>
        <w:rPr>
          <w:lang w:val="sq-AL"/>
        </w:rPr>
        <w:t xml:space="preserve"> </w:t>
      </w:r>
      <w:r w:rsidRPr="00675A74">
        <w:rPr>
          <w:lang w:val="sq-AL"/>
        </w:rPr>
        <w:t>janë</w:t>
      </w:r>
      <w:r>
        <w:rPr>
          <w:lang w:val="sq-AL"/>
        </w:rPr>
        <w:t xml:space="preserve"> </w:t>
      </w:r>
      <w:r w:rsidRPr="00675A74">
        <w:rPr>
          <w:lang w:val="sq-AL"/>
        </w:rPr>
        <w:t>përcaktuar sipas neneve 28, 29,30.</w:t>
      </w:r>
    </w:p>
    <w:p w:rsidR="00F46303" w:rsidRPr="00675A74" w:rsidRDefault="00F46303" w:rsidP="00F46303">
      <w:pPr>
        <w:pStyle w:val="Paragrafi"/>
        <w:rPr>
          <w:lang w:val="sq-AL"/>
        </w:rPr>
      </w:pPr>
      <w:r w:rsidRPr="00675A74">
        <w:rPr>
          <w:lang w:val="sq-AL"/>
        </w:rPr>
        <w:t>2. Distanca maksimale midis stacioneve bazë dhe pikave që përcaktohen sipas parashikimeve të nenit 13, pikat 2, 3 dhe 4.</w:t>
      </w:r>
    </w:p>
    <w:p w:rsidR="00F46303" w:rsidRPr="00675A74" w:rsidRDefault="00F46303" w:rsidP="00F46303">
      <w:pPr>
        <w:pStyle w:val="Paragrafi"/>
        <w:rPr>
          <w:lang w:val="sq-AL"/>
        </w:rPr>
      </w:pPr>
      <w:r w:rsidRPr="00675A74">
        <w:rPr>
          <w:lang w:val="sq-AL"/>
        </w:rPr>
        <w:t>3. Kohëzgjatja minimale e matjeve për çdo pikë që përcaktohet është30 sekonda.</w:t>
      </w:r>
    </w:p>
    <w:p w:rsidR="00F46303" w:rsidRPr="00675A74" w:rsidRDefault="00F46303" w:rsidP="00F46303">
      <w:pPr>
        <w:pStyle w:val="Paragrafi"/>
        <w:rPr>
          <w:lang w:val="sq-AL"/>
        </w:rPr>
      </w:pPr>
      <w:r w:rsidRPr="00675A74">
        <w:rPr>
          <w:lang w:val="sq-AL"/>
        </w:rPr>
        <w:t>4. Intervali i</w:t>
      </w:r>
      <w:r>
        <w:rPr>
          <w:lang w:val="sq-AL"/>
        </w:rPr>
        <w:t xml:space="preserve"> </w:t>
      </w:r>
      <w:r w:rsidRPr="00675A74">
        <w:rPr>
          <w:lang w:val="sq-AL"/>
        </w:rPr>
        <w:t>kryerjes së matjeve është deri në 1 sekondë.</w:t>
      </w:r>
    </w:p>
    <w:p w:rsidR="00F46303" w:rsidRPr="00675A74" w:rsidRDefault="00F46303" w:rsidP="00F46303">
      <w:pPr>
        <w:pStyle w:val="Paragrafi"/>
        <w:rPr>
          <w:lang w:val="sq-AL"/>
        </w:rPr>
      </w:pPr>
      <w:r w:rsidRPr="00675A74">
        <w:rPr>
          <w:lang w:val="sq-AL"/>
        </w:rPr>
        <w:t>5.</w:t>
      </w:r>
      <w:r>
        <w:rPr>
          <w:lang w:val="sq-AL"/>
        </w:rPr>
        <w:t xml:space="preserve"> </w:t>
      </w:r>
      <w:r w:rsidRPr="00675A74">
        <w:rPr>
          <w:lang w:val="sq-AL"/>
        </w:rPr>
        <w:t>Tipi i</w:t>
      </w:r>
      <w:r>
        <w:rPr>
          <w:lang w:val="sq-AL"/>
        </w:rPr>
        <w:t xml:space="preserve"> </w:t>
      </w:r>
      <w:r w:rsidRPr="00675A74">
        <w:rPr>
          <w:lang w:val="sq-AL"/>
        </w:rPr>
        <w:t>zgjidhjes është zgjidhje e fiksuar.</w:t>
      </w:r>
    </w:p>
    <w:p w:rsidR="00F46303" w:rsidRPr="00675A74" w:rsidRDefault="00F46303" w:rsidP="00F46303">
      <w:pPr>
        <w:pStyle w:val="Paragrafi"/>
        <w:rPr>
          <w:lang w:val="sq-AL"/>
        </w:rPr>
      </w:pPr>
      <w:r w:rsidRPr="00675A74">
        <w:rPr>
          <w:lang w:val="sq-AL"/>
        </w:rPr>
        <w:t>6. Gabimi mesatar kuadratik i lejuar në plan dhe në lartësi është deri në 5 cm.</w:t>
      </w:r>
    </w:p>
    <w:p w:rsidR="00F46303" w:rsidRPr="00675A74" w:rsidRDefault="00F46303" w:rsidP="00F46303">
      <w:pPr>
        <w:pStyle w:val="Paragrafi"/>
        <w:rPr>
          <w:lang w:val="sq-AL"/>
        </w:rPr>
      </w:pPr>
      <w:r w:rsidRPr="00675A74">
        <w:rPr>
          <w:lang w:val="sq-AL"/>
        </w:rPr>
        <w:t>7.</w:t>
      </w:r>
      <w:r>
        <w:rPr>
          <w:lang w:val="sq-AL"/>
        </w:rPr>
        <w:t xml:space="preserve"> </w:t>
      </w:r>
      <w:r w:rsidRPr="00675A74">
        <w:rPr>
          <w:lang w:val="sq-AL"/>
        </w:rPr>
        <w:t>Në rastet që parashikon neni 26, paragrafi 2, përcaktohen pika transformuese.</w:t>
      </w:r>
    </w:p>
    <w:p w:rsidR="00F46303" w:rsidRPr="00675A74" w:rsidRDefault="00F46303" w:rsidP="00F46303">
      <w:pPr>
        <w:pStyle w:val="Paragrafi"/>
        <w:rPr>
          <w:lang w:val="sq-AL"/>
        </w:rPr>
      </w:pPr>
      <w:r w:rsidRPr="00675A74">
        <w:rPr>
          <w:lang w:val="sq-AL"/>
        </w:rPr>
        <w:t>8.</w:t>
      </w:r>
      <w:r>
        <w:rPr>
          <w:lang w:val="sq-AL"/>
        </w:rPr>
        <w:t xml:space="preserve"> </w:t>
      </w:r>
      <w:r w:rsidRPr="00675A74">
        <w:rPr>
          <w:lang w:val="sq-AL"/>
        </w:rPr>
        <w:t>Rezultatet e punës paraqiten me një dokument përshkrimor në të cilin për çdo pikë të përcaktuar jepen të dhënat e mëposhtme:</w:t>
      </w:r>
    </w:p>
    <w:p w:rsidR="00F46303" w:rsidRPr="00675A74" w:rsidRDefault="00F46303" w:rsidP="00F46303">
      <w:pPr>
        <w:pStyle w:val="Paragrafi"/>
        <w:rPr>
          <w:lang w:val="sq-AL"/>
        </w:rPr>
      </w:pPr>
      <w:r w:rsidRPr="00675A74">
        <w:rPr>
          <w:lang w:val="sq-AL"/>
        </w:rPr>
        <w:t>a) Koha e fillimit dhe e përfundimit të matjeve;</w:t>
      </w:r>
    </w:p>
    <w:p w:rsidR="00F46303" w:rsidRPr="00675A74" w:rsidRDefault="00F46303" w:rsidP="00F46303">
      <w:pPr>
        <w:pStyle w:val="Paragrafi"/>
        <w:rPr>
          <w:lang w:val="sq-AL"/>
        </w:rPr>
      </w:pPr>
      <w:r w:rsidRPr="00675A74">
        <w:rPr>
          <w:lang w:val="sq-AL"/>
        </w:rPr>
        <w:t>b) Koordinatat gjeodezike dhe koordinatat e projeksionit në KRGJSH-2010;</w:t>
      </w:r>
    </w:p>
    <w:p w:rsidR="00F46303" w:rsidRPr="00675A74" w:rsidRDefault="00F46303" w:rsidP="00F46303">
      <w:pPr>
        <w:pStyle w:val="Paragrafi"/>
        <w:rPr>
          <w:lang w:val="sq-AL"/>
        </w:rPr>
      </w:pPr>
      <w:r w:rsidRPr="00675A74">
        <w:rPr>
          <w:lang w:val="sq-AL"/>
        </w:rPr>
        <w:t>c) Gabimet mesatare kuadratike në plan dhe në lartësi.</w:t>
      </w:r>
    </w:p>
    <w:p w:rsidR="00F46303" w:rsidRPr="00675A74" w:rsidRDefault="00F46303" w:rsidP="00F46303">
      <w:pPr>
        <w:pStyle w:val="Paragrafi"/>
        <w:rPr>
          <w:lang w:val="sq-AL"/>
        </w:rPr>
      </w:pPr>
      <w:r w:rsidRPr="00675A74">
        <w:rPr>
          <w:lang w:val="sq-AL"/>
        </w:rPr>
        <w:t>II.</w:t>
      </w:r>
      <w:r>
        <w:rPr>
          <w:lang w:val="sq-AL"/>
        </w:rPr>
        <w:t xml:space="preserve"> </w:t>
      </w:r>
      <w:r w:rsidRPr="00675A74">
        <w:rPr>
          <w:lang w:val="sq-AL"/>
        </w:rPr>
        <w:t>Në rastet kur përdoret metoda GNSS, që parashikon neni 31, paragrafi II, zbatohen kërkesat e</w:t>
      </w:r>
      <w:r>
        <w:rPr>
          <w:lang w:val="sq-AL"/>
        </w:rPr>
        <w:t xml:space="preserve"> </w:t>
      </w:r>
      <w:r w:rsidRPr="00675A74">
        <w:rPr>
          <w:lang w:val="sq-AL"/>
        </w:rPr>
        <w:t>neneve 28,29 dhe 30 me ndryshimet e mëposhtme:</w:t>
      </w:r>
    </w:p>
    <w:p w:rsidR="00F46303" w:rsidRPr="00675A74" w:rsidRDefault="00F46303" w:rsidP="00F46303">
      <w:pPr>
        <w:pStyle w:val="Paragrafi"/>
        <w:rPr>
          <w:spacing w:val="-4"/>
          <w:lang w:val="sq-AL"/>
        </w:rPr>
      </w:pPr>
      <w:r w:rsidRPr="00675A74">
        <w:rPr>
          <w:spacing w:val="-4"/>
          <w:lang w:val="sq-AL"/>
        </w:rPr>
        <w:lastRenderedPageBreak/>
        <w:t>l.</w:t>
      </w:r>
      <w:r>
        <w:rPr>
          <w:spacing w:val="-4"/>
          <w:lang w:val="sq-AL"/>
        </w:rPr>
        <w:t xml:space="preserve"> </w:t>
      </w:r>
      <w:r w:rsidRPr="00675A74">
        <w:rPr>
          <w:spacing w:val="-4"/>
          <w:lang w:val="sq-AL"/>
        </w:rPr>
        <w:t>Nëse përdoret aparaturë GNSS me një frekuence:</w:t>
      </w:r>
    </w:p>
    <w:p w:rsidR="00F46303" w:rsidRPr="00675A74" w:rsidRDefault="00F46303" w:rsidP="00F46303">
      <w:pPr>
        <w:pStyle w:val="Paragrafi"/>
        <w:rPr>
          <w:spacing w:val="-4"/>
          <w:lang w:val="sq-AL"/>
        </w:rPr>
      </w:pPr>
      <w:r w:rsidRPr="00675A74">
        <w:rPr>
          <w:spacing w:val="-4"/>
          <w:lang w:val="sq-AL"/>
        </w:rPr>
        <w:t>a)</w:t>
      </w:r>
      <w:r>
        <w:rPr>
          <w:spacing w:val="-4"/>
          <w:lang w:val="sq-AL"/>
        </w:rPr>
        <w:t xml:space="preserve"> </w:t>
      </w:r>
      <w:r w:rsidRPr="00675A74">
        <w:rPr>
          <w:spacing w:val="-4"/>
          <w:lang w:val="sq-AL"/>
        </w:rPr>
        <w:t>Gjatësia maksimale e lejuar e vektorit të formuar midis stacionit bazë dhe pikës që përcaktohet është deri në 15 km;</w:t>
      </w:r>
    </w:p>
    <w:p w:rsidR="00F46303" w:rsidRPr="00675A74" w:rsidRDefault="00F46303" w:rsidP="00F46303">
      <w:pPr>
        <w:pStyle w:val="Paragrafi"/>
        <w:rPr>
          <w:spacing w:val="-4"/>
          <w:lang w:val="sq-AL"/>
        </w:rPr>
      </w:pPr>
      <w:r w:rsidRPr="00675A74">
        <w:rPr>
          <w:spacing w:val="-4"/>
          <w:lang w:val="sq-AL"/>
        </w:rPr>
        <w:t>b) Kohëzgjatja e matjeve që tregohet në tabelën 1, për këtë rast dyfishohet.</w:t>
      </w:r>
    </w:p>
    <w:p w:rsidR="00F46303" w:rsidRPr="00675A74" w:rsidRDefault="00F46303" w:rsidP="00F46303">
      <w:pPr>
        <w:pStyle w:val="Paragrafi"/>
        <w:rPr>
          <w:spacing w:val="-4"/>
          <w:lang w:val="sq-AL"/>
        </w:rPr>
      </w:pPr>
      <w:r w:rsidRPr="00675A74">
        <w:rPr>
          <w:spacing w:val="-4"/>
          <w:lang w:val="sq-AL"/>
        </w:rPr>
        <w:t>2.</w:t>
      </w:r>
      <w:r>
        <w:rPr>
          <w:spacing w:val="-4"/>
          <w:lang w:val="sq-AL"/>
        </w:rPr>
        <w:t xml:space="preserve"> </w:t>
      </w:r>
      <w:r w:rsidRPr="00675A74">
        <w:rPr>
          <w:spacing w:val="-4"/>
          <w:lang w:val="sq-AL"/>
        </w:rPr>
        <w:t>Tipi i të dhënave orbitale që përpunohen- të sakta ose radioefemeridale.</w:t>
      </w:r>
    </w:p>
    <w:p w:rsidR="00F46303" w:rsidRPr="00675A74" w:rsidRDefault="00F46303" w:rsidP="00F46303">
      <w:pPr>
        <w:pStyle w:val="Paragrafi"/>
        <w:rPr>
          <w:spacing w:val="-4"/>
          <w:lang w:val="sq-AL"/>
        </w:rPr>
      </w:pPr>
      <w:r w:rsidRPr="00675A74">
        <w:rPr>
          <w:spacing w:val="-4"/>
          <w:lang w:val="sq-AL"/>
        </w:rPr>
        <w:t>3.</w:t>
      </w:r>
      <w:r>
        <w:rPr>
          <w:spacing w:val="-4"/>
          <w:lang w:val="sq-AL"/>
        </w:rPr>
        <w:t xml:space="preserve"> </w:t>
      </w:r>
      <w:r w:rsidRPr="00675A74">
        <w:rPr>
          <w:spacing w:val="-4"/>
          <w:lang w:val="sq-AL"/>
        </w:rPr>
        <w:t>Gabimi mesatar kuadratik i</w:t>
      </w:r>
      <w:r>
        <w:rPr>
          <w:spacing w:val="-4"/>
          <w:lang w:val="sq-AL"/>
        </w:rPr>
        <w:t xml:space="preserve"> </w:t>
      </w:r>
      <w:r w:rsidRPr="00675A74">
        <w:rPr>
          <w:spacing w:val="-4"/>
          <w:lang w:val="sq-AL"/>
        </w:rPr>
        <w:t>lejuar, në plan dhe në lartësi, është deri në 5 cm.</w:t>
      </w:r>
    </w:p>
    <w:p w:rsidR="00F46303" w:rsidRPr="00675A74" w:rsidRDefault="00F46303" w:rsidP="00F46303">
      <w:pPr>
        <w:pStyle w:val="Paragrafi"/>
        <w:rPr>
          <w:spacing w:val="-4"/>
          <w:lang w:val="sq-AL"/>
        </w:rPr>
      </w:pPr>
      <w:r w:rsidRPr="00675A74">
        <w:rPr>
          <w:spacing w:val="-4"/>
          <w:lang w:val="sq-AL"/>
        </w:rPr>
        <w:t>4.</w:t>
      </w:r>
      <w:r>
        <w:rPr>
          <w:spacing w:val="-4"/>
          <w:lang w:val="sq-AL"/>
        </w:rPr>
        <w:t xml:space="preserve"> </w:t>
      </w:r>
      <w:r w:rsidRPr="00675A74">
        <w:rPr>
          <w:spacing w:val="-4"/>
          <w:lang w:val="sq-AL"/>
        </w:rPr>
        <w:t>Gabimet mesatare kuadratike të lejuara, të llogaritura për mosmbylljet, duhet të jenë në nivelet që parashikon paragrafi III.</w:t>
      </w:r>
    </w:p>
    <w:p w:rsidR="00F46303" w:rsidRPr="00675A74" w:rsidRDefault="00F46303" w:rsidP="00F46303">
      <w:pPr>
        <w:pStyle w:val="Hapesira7"/>
        <w:rPr>
          <w:lang w:val="sq-AL"/>
        </w:rPr>
      </w:pPr>
    </w:p>
    <w:p w:rsidR="00F46303" w:rsidRPr="00675A74" w:rsidRDefault="00F46303" w:rsidP="00F46303">
      <w:pPr>
        <w:pStyle w:val="Paragrafi"/>
        <w:jc w:val="center"/>
        <w:rPr>
          <w:lang w:val="sq-AL"/>
        </w:rPr>
      </w:pPr>
      <w:r w:rsidRPr="00675A74">
        <w:rPr>
          <w:lang w:val="sq-AL"/>
        </w:rPr>
        <w:t>SEKSIONI I TRETË</w:t>
      </w:r>
    </w:p>
    <w:p w:rsidR="00F46303" w:rsidRPr="00675A74" w:rsidRDefault="00F46303" w:rsidP="00F46303">
      <w:pPr>
        <w:pStyle w:val="Paragrafi"/>
        <w:jc w:val="center"/>
        <w:rPr>
          <w:lang w:val="sq-AL"/>
        </w:rPr>
      </w:pPr>
      <w:r w:rsidRPr="00675A74">
        <w:rPr>
          <w:lang w:val="sq-AL"/>
        </w:rPr>
        <w:t>RILEVlMET TOPOGRAFlKE</w:t>
      </w:r>
    </w:p>
    <w:p w:rsidR="00F46303" w:rsidRPr="00675A74" w:rsidRDefault="00F46303" w:rsidP="00F46303">
      <w:pPr>
        <w:pStyle w:val="Hapesira7"/>
        <w:rPr>
          <w:lang w:val="sq-AL"/>
        </w:rPr>
      </w:pPr>
    </w:p>
    <w:p w:rsidR="00F46303" w:rsidRPr="00675A74" w:rsidRDefault="00F46303" w:rsidP="00F46303">
      <w:pPr>
        <w:pStyle w:val="Paragrafi"/>
        <w:jc w:val="center"/>
        <w:rPr>
          <w:lang w:val="sq-AL"/>
        </w:rPr>
      </w:pPr>
      <w:r w:rsidRPr="00675A74">
        <w:rPr>
          <w:lang w:val="sq-AL"/>
        </w:rPr>
        <w:t>Neni 33</w:t>
      </w:r>
    </w:p>
    <w:p w:rsidR="00F46303" w:rsidRPr="00675A74" w:rsidRDefault="00F46303" w:rsidP="00F46303">
      <w:pPr>
        <w:pStyle w:val="Paragrafi"/>
        <w:rPr>
          <w:lang w:val="sq-AL"/>
        </w:rPr>
      </w:pPr>
      <w:r w:rsidRPr="00675A74">
        <w:rPr>
          <w:lang w:val="sq-AL"/>
        </w:rPr>
        <w:t>I. Metoda bazë për kryerjen e rilevimeve topografike është ajo kinematike, në kohë reale (RTK)ose pas procesit të matjeve (PPK).</w:t>
      </w:r>
    </w:p>
    <w:p w:rsidR="00F46303" w:rsidRPr="00675A74" w:rsidRDefault="00F46303" w:rsidP="00F46303">
      <w:pPr>
        <w:pStyle w:val="Paragrafi"/>
        <w:rPr>
          <w:lang w:val="sq-AL"/>
        </w:rPr>
      </w:pPr>
      <w:r w:rsidRPr="00675A74">
        <w:rPr>
          <w:lang w:val="sq-AL"/>
        </w:rPr>
        <w:t>II.</w:t>
      </w:r>
      <w:r>
        <w:rPr>
          <w:lang w:val="sq-AL"/>
        </w:rPr>
        <w:t xml:space="preserve"> </w:t>
      </w:r>
      <w:r w:rsidRPr="00675A74">
        <w:rPr>
          <w:lang w:val="sq-AL"/>
        </w:rPr>
        <w:t>Në rastet kur kërkohet saktësi në plan dhe në lartësi 10 cm ose më e lartë, të gjitha pikat</w:t>
      </w:r>
      <w:r>
        <w:rPr>
          <w:lang w:val="sq-AL"/>
        </w:rPr>
        <w:t xml:space="preserve"> </w:t>
      </w:r>
      <w:r w:rsidRPr="00675A74">
        <w:rPr>
          <w:lang w:val="sq-AL"/>
        </w:rPr>
        <w:t>përcaktohen me zgjidhjen e fiksuar.</w:t>
      </w:r>
    </w:p>
    <w:p w:rsidR="00F46303" w:rsidRPr="00675A74" w:rsidRDefault="00F46303" w:rsidP="00F46303">
      <w:pPr>
        <w:pStyle w:val="Paragrafi"/>
        <w:rPr>
          <w:lang w:val="sq-AL"/>
        </w:rPr>
      </w:pPr>
      <w:r w:rsidRPr="00675A74">
        <w:rPr>
          <w:lang w:val="sq-AL"/>
        </w:rPr>
        <w:t>III.</w:t>
      </w:r>
      <w:r>
        <w:rPr>
          <w:lang w:val="sq-AL"/>
        </w:rPr>
        <w:t xml:space="preserve"> </w:t>
      </w:r>
      <w:r w:rsidRPr="00675A74">
        <w:rPr>
          <w:lang w:val="sq-AL"/>
        </w:rPr>
        <w:t>Në rastet kur kërkohet saktësi decimetrike në plan dhe në lartësi ose më e ulët, lejohet të përdoren metoda relative me të thjeshtuara siç parashikohet në nenin 15.</w:t>
      </w:r>
    </w:p>
    <w:p w:rsidR="00F46303" w:rsidRPr="00675A74" w:rsidRDefault="00F46303" w:rsidP="00F46303">
      <w:pPr>
        <w:pStyle w:val="Paragrafi"/>
        <w:rPr>
          <w:lang w:val="sq-AL"/>
        </w:rPr>
      </w:pPr>
      <w:r w:rsidRPr="00675A74">
        <w:rPr>
          <w:lang w:val="sq-AL"/>
        </w:rPr>
        <w:t>IV.</w:t>
      </w:r>
      <w:r>
        <w:rPr>
          <w:lang w:val="sq-AL"/>
        </w:rPr>
        <w:t xml:space="preserve"> </w:t>
      </w:r>
      <w:r w:rsidRPr="00675A74">
        <w:rPr>
          <w:lang w:val="sq-AL"/>
        </w:rPr>
        <w:t>Në rastet kur për pikat kërkohet saktësi jo më e madhe se 0,5 m në plan, përdoren metodat diferenciale GNSS.</w:t>
      </w:r>
    </w:p>
    <w:p w:rsidR="00F46303" w:rsidRPr="00675A74" w:rsidRDefault="00F46303" w:rsidP="00F46303">
      <w:pPr>
        <w:pStyle w:val="Hapesira7"/>
        <w:rPr>
          <w:lang w:val="sq-AL"/>
        </w:rPr>
      </w:pPr>
    </w:p>
    <w:p w:rsidR="00F46303" w:rsidRPr="00675A74" w:rsidRDefault="00F46303" w:rsidP="00F46303">
      <w:pPr>
        <w:pStyle w:val="Paragrafi"/>
        <w:jc w:val="center"/>
        <w:rPr>
          <w:lang w:val="sq-AL"/>
        </w:rPr>
      </w:pPr>
      <w:r w:rsidRPr="00675A74">
        <w:rPr>
          <w:lang w:val="sq-AL"/>
        </w:rPr>
        <w:t>Neni 34</w:t>
      </w:r>
    </w:p>
    <w:p w:rsidR="00F46303" w:rsidRPr="00675A74" w:rsidRDefault="00F46303" w:rsidP="00F46303">
      <w:pPr>
        <w:pStyle w:val="Hapesira7"/>
        <w:rPr>
          <w:lang w:val="sq-AL"/>
        </w:rPr>
      </w:pPr>
    </w:p>
    <w:p w:rsidR="00F46303" w:rsidRPr="00675A74" w:rsidRDefault="00F46303" w:rsidP="00F46303">
      <w:pPr>
        <w:pStyle w:val="Paragrafi"/>
        <w:rPr>
          <w:spacing w:val="-4"/>
          <w:lang w:val="sq-AL"/>
        </w:rPr>
      </w:pPr>
      <w:r w:rsidRPr="00675A74">
        <w:rPr>
          <w:spacing w:val="-4"/>
          <w:lang w:val="sq-AL"/>
        </w:rPr>
        <w:t>Stacionet bazë duhet t’u përgjigjen kërkesave bazë të mëposhtme:</w:t>
      </w:r>
    </w:p>
    <w:p w:rsidR="00F46303" w:rsidRPr="00675A74" w:rsidRDefault="00F46303" w:rsidP="00F46303">
      <w:pPr>
        <w:pStyle w:val="Paragrafi"/>
        <w:rPr>
          <w:spacing w:val="-4"/>
          <w:lang w:val="sq-AL"/>
        </w:rPr>
      </w:pPr>
      <w:r w:rsidRPr="00675A74">
        <w:rPr>
          <w:spacing w:val="-4"/>
          <w:lang w:val="sq-AL"/>
        </w:rPr>
        <w:t>I.</w:t>
      </w:r>
      <w:r>
        <w:rPr>
          <w:spacing w:val="-4"/>
          <w:lang w:val="sq-AL"/>
        </w:rPr>
        <w:t xml:space="preserve"> </w:t>
      </w:r>
      <w:r w:rsidRPr="00675A74">
        <w:rPr>
          <w:spacing w:val="-4"/>
          <w:lang w:val="sq-AL"/>
        </w:rPr>
        <w:t>Distanca e lejuar deri te pikat bazë, kufizohet në varësi të metodës së përdorur për matje. Ato janë si më poshtë:</w:t>
      </w:r>
    </w:p>
    <w:p w:rsidR="00F46303" w:rsidRPr="00675A74" w:rsidRDefault="00F46303" w:rsidP="00F46303">
      <w:pPr>
        <w:pStyle w:val="Paragrafi"/>
        <w:rPr>
          <w:spacing w:val="-4"/>
          <w:lang w:val="sq-AL"/>
        </w:rPr>
      </w:pPr>
      <w:r w:rsidRPr="00675A74">
        <w:rPr>
          <w:spacing w:val="-4"/>
          <w:lang w:val="sq-AL"/>
        </w:rPr>
        <w:t>1. RTK dhe PPK, në përputhje me nenin 13, pikat 2,3 dhe 4;</w:t>
      </w:r>
    </w:p>
    <w:p w:rsidR="00F46303" w:rsidRPr="00675A74" w:rsidRDefault="00F46303" w:rsidP="00F46303">
      <w:pPr>
        <w:pStyle w:val="Paragrafi"/>
        <w:rPr>
          <w:spacing w:val="-4"/>
          <w:lang w:val="sq-AL"/>
        </w:rPr>
      </w:pPr>
      <w:r w:rsidRPr="00675A74">
        <w:rPr>
          <w:spacing w:val="-4"/>
          <w:lang w:val="sq-AL"/>
        </w:rPr>
        <w:t>2. Metodat e thjeshtuara statike dhe kinematike, në përputhje me nenin 14, pika 3;</w:t>
      </w:r>
    </w:p>
    <w:p w:rsidR="00F46303" w:rsidRPr="00675A74" w:rsidRDefault="00F46303" w:rsidP="00F46303">
      <w:pPr>
        <w:pStyle w:val="Paragrafi"/>
        <w:rPr>
          <w:spacing w:val="-4"/>
          <w:lang w:val="sq-AL"/>
        </w:rPr>
      </w:pPr>
      <w:r w:rsidRPr="00675A74">
        <w:rPr>
          <w:spacing w:val="-4"/>
          <w:lang w:val="sq-AL"/>
        </w:rPr>
        <w:t>3. Metodat diferenciale deri në 200 km.</w:t>
      </w:r>
    </w:p>
    <w:p w:rsidR="00F46303" w:rsidRPr="00675A74" w:rsidRDefault="00F46303" w:rsidP="00F46303">
      <w:pPr>
        <w:pStyle w:val="Paragrafi"/>
        <w:rPr>
          <w:spacing w:val="-4"/>
          <w:lang w:val="sq-AL"/>
        </w:rPr>
      </w:pPr>
      <w:r w:rsidRPr="00675A74">
        <w:rPr>
          <w:spacing w:val="-4"/>
          <w:lang w:val="sq-AL"/>
        </w:rPr>
        <w:t>II.</w:t>
      </w:r>
      <w:r>
        <w:rPr>
          <w:spacing w:val="-4"/>
          <w:lang w:val="sq-AL"/>
        </w:rPr>
        <w:t xml:space="preserve"> </w:t>
      </w:r>
      <w:r w:rsidRPr="00675A74">
        <w:rPr>
          <w:spacing w:val="-4"/>
          <w:lang w:val="sq-AL"/>
        </w:rPr>
        <w:t>Në rastet kur përdoret infrastruktura GNSS, lejohet marrja e të dhënave edhe nga stacione bazë reale apo virtuale.</w:t>
      </w:r>
    </w:p>
    <w:p w:rsidR="00F46303" w:rsidRPr="00675A74" w:rsidRDefault="00F46303" w:rsidP="00F46303">
      <w:pPr>
        <w:pStyle w:val="Paragrafi"/>
        <w:jc w:val="center"/>
        <w:rPr>
          <w:lang w:val="sq-AL"/>
        </w:rPr>
      </w:pPr>
      <w:r w:rsidRPr="00675A74">
        <w:rPr>
          <w:lang w:val="sq-AL"/>
        </w:rPr>
        <w:t>Neni 35</w:t>
      </w:r>
    </w:p>
    <w:p w:rsidR="00F46303" w:rsidRPr="00675A74" w:rsidRDefault="00F46303" w:rsidP="00F46303">
      <w:pPr>
        <w:pStyle w:val="Hapesira7"/>
        <w:rPr>
          <w:lang w:val="sq-AL"/>
        </w:rPr>
      </w:pPr>
    </w:p>
    <w:p w:rsidR="00F46303" w:rsidRPr="00675A74" w:rsidRDefault="00F46303" w:rsidP="00F46303">
      <w:pPr>
        <w:pStyle w:val="Paragrafi"/>
        <w:rPr>
          <w:lang w:val="sq-AL"/>
        </w:rPr>
      </w:pPr>
      <w:r w:rsidRPr="00675A74">
        <w:rPr>
          <w:lang w:val="sq-AL"/>
        </w:rPr>
        <w:t>Si pika fillestare për rilevim topografik mund të shërbejnë të gjitha pikat që parashikon neni 24.</w:t>
      </w:r>
    </w:p>
    <w:p w:rsidR="00F46303" w:rsidRPr="00675A74" w:rsidRDefault="00F46303" w:rsidP="00F46303">
      <w:pPr>
        <w:pStyle w:val="Paragrafi"/>
        <w:jc w:val="center"/>
        <w:rPr>
          <w:lang w:val="sq-AL"/>
        </w:rPr>
      </w:pPr>
      <w:r w:rsidRPr="00675A74">
        <w:rPr>
          <w:lang w:val="sq-AL"/>
        </w:rPr>
        <w:lastRenderedPageBreak/>
        <w:t>Neni 36</w:t>
      </w:r>
    </w:p>
    <w:p w:rsidR="00F46303" w:rsidRPr="00675A74" w:rsidRDefault="00F46303" w:rsidP="00F46303">
      <w:pPr>
        <w:pStyle w:val="Hapesira7"/>
        <w:rPr>
          <w:lang w:val="sq-AL"/>
        </w:rPr>
      </w:pPr>
    </w:p>
    <w:p w:rsidR="00F46303" w:rsidRPr="00675A74" w:rsidRDefault="00F46303" w:rsidP="00F46303">
      <w:pPr>
        <w:pStyle w:val="Paragrafi"/>
        <w:rPr>
          <w:lang w:val="sq-AL"/>
        </w:rPr>
      </w:pPr>
      <w:r w:rsidRPr="00675A74">
        <w:rPr>
          <w:lang w:val="sq-AL"/>
        </w:rPr>
        <w:t>I.</w:t>
      </w:r>
      <w:r>
        <w:rPr>
          <w:lang w:val="sq-AL"/>
        </w:rPr>
        <w:t xml:space="preserve"> </w:t>
      </w:r>
      <w:r w:rsidRPr="00675A74">
        <w:rPr>
          <w:lang w:val="sq-AL"/>
        </w:rPr>
        <w:t>Matjet kryhen sipas kërkesave të mëposhtme:</w:t>
      </w:r>
    </w:p>
    <w:p w:rsidR="00F46303" w:rsidRPr="00675A74" w:rsidRDefault="00F46303" w:rsidP="00F46303">
      <w:pPr>
        <w:pStyle w:val="Paragrafi"/>
        <w:rPr>
          <w:lang w:val="sq-AL"/>
        </w:rPr>
      </w:pPr>
      <w:r w:rsidRPr="00675A74">
        <w:rPr>
          <w:lang w:val="sq-AL"/>
        </w:rPr>
        <w:t>l.</w:t>
      </w:r>
      <w:r>
        <w:rPr>
          <w:lang w:val="sq-AL"/>
        </w:rPr>
        <w:t xml:space="preserve"> </w:t>
      </w:r>
      <w:r w:rsidRPr="00675A74">
        <w:rPr>
          <w:lang w:val="sq-AL"/>
        </w:rPr>
        <w:t>Për pikate stabilizuara që përdoren për një kohë të gjatë, sipas parashikimeve të nenit 32,paragrafi</w:t>
      </w:r>
      <w:r>
        <w:rPr>
          <w:lang w:val="sq-AL"/>
        </w:rPr>
        <w:t xml:space="preserve"> </w:t>
      </w:r>
      <w:r w:rsidRPr="00675A74">
        <w:rPr>
          <w:lang w:val="sq-AL"/>
        </w:rPr>
        <w:t>I.</w:t>
      </w:r>
    </w:p>
    <w:p w:rsidR="00F46303" w:rsidRPr="00675A74" w:rsidRDefault="00F46303" w:rsidP="00F46303">
      <w:pPr>
        <w:pStyle w:val="Paragrafi"/>
        <w:rPr>
          <w:lang w:val="sq-AL"/>
        </w:rPr>
      </w:pPr>
      <w:r w:rsidRPr="00675A74">
        <w:rPr>
          <w:lang w:val="sq-AL"/>
        </w:rPr>
        <w:t>2.</w:t>
      </w:r>
      <w:r>
        <w:rPr>
          <w:lang w:val="sq-AL"/>
        </w:rPr>
        <w:t xml:space="preserve"> </w:t>
      </w:r>
      <w:r w:rsidRPr="00675A74">
        <w:rPr>
          <w:lang w:val="sq-AL"/>
        </w:rPr>
        <w:t>Për pikat që nuk përdoren për një kohë të gjatë, sipas parashikimeve të pikës l</w:t>
      </w:r>
      <w:r>
        <w:rPr>
          <w:lang w:val="sq-AL"/>
        </w:rPr>
        <w:t xml:space="preserve"> </w:t>
      </w:r>
      <w:r w:rsidRPr="00675A74">
        <w:rPr>
          <w:lang w:val="sq-AL"/>
        </w:rPr>
        <w:t>të këtij</w:t>
      </w:r>
      <w:r>
        <w:rPr>
          <w:lang w:val="sq-AL"/>
        </w:rPr>
        <w:t xml:space="preserve"> </w:t>
      </w:r>
      <w:r w:rsidRPr="00675A74">
        <w:rPr>
          <w:lang w:val="sq-AL"/>
        </w:rPr>
        <w:t>paragrafi, por me kohëzgjatje të matjeve 10 sekonda.</w:t>
      </w:r>
    </w:p>
    <w:p w:rsidR="00F46303" w:rsidRPr="00675A74" w:rsidRDefault="00F46303" w:rsidP="00F46303">
      <w:pPr>
        <w:pStyle w:val="Paragrafi"/>
        <w:rPr>
          <w:lang w:val="sq-AL"/>
        </w:rPr>
      </w:pPr>
      <w:r w:rsidRPr="00675A74">
        <w:rPr>
          <w:lang w:val="sq-AL"/>
        </w:rPr>
        <w:t>3. Për pika konturesh dhe pika detaje, si dhe për pika detaje në rilevimet hidrografike, siç parashikon pika I e këtij paragrafi, por matjet bëhen vetëm një herë, në lëvizje ose duke u ndalur.</w:t>
      </w:r>
    </w:p>
    <w:p w:rsidR="00F46303" w:rsidRPr="00675A74" w:rsidRDefault="00F46303" w:rsidP="00F46303">
      <w:pPr>
        <w:pStyle w:val="Paragrafi"/>
        <w:rPr>
          <w:lang w:val="sq-AL"/>
        </w:rPr>
      </w:pPr>
      <w:r w:rsidRPr="00675A74">
        <w:rPr>
          <w:lang w:val="sq-AL"/>
        </w:rPr>
        <w:t>II.</w:t>
      </w:r>
      <w:r>
        <w:rPr>
          <w:lang w:val="sq-AL"/>
        </w:rPr>
        <w:t xml:space="preserve"> </w:t>
      </w:r>
      <w:r w:rsidRPr="00675A74">
        <w:rPr>
          <w:lang w:val="sq-AL"/>
        </w:rPr>
        <w:t>Kontroll kryhet në pikat lidhëse të cilat</w:t>
      </w:r>
      <w:r>
        <w:rPr>
          <w:lang w:val="sq-AL"/>
        </w:rPr>
        <w:t xml:space="preserve"> </w:t>
      </w:r>
      <w:r w:rsidRPr="00675A74">
        <w:rPr>
          <w:lang w:val="sq-AL"/>
        </w:rPr>
        <w:t>janë stabilizuar që të përdoren për një kohë më të gjatë.</w:t>
      </w:r>
      <w:r>
        <w:rPr>
          <w:lang w:val="sq-AL"/>
        </w:rPr>
        <w:t xml:space="preserve"> </w:t>
      </w:r>
      <w:r w:rsidRPr="00675A74">
        <w:rPr>
          <w:lang w:val="sq-AL"/>
        </w:rPr>
        <w:t>Në varësi të metodës GNSS të përdorur për matje veprohet në këtë mënyrë:</w:t>
      </w:r>
    </w:p>
    <w:p w:rsidR="00F46303" w:rsidRPr="00675A74" w:rsidRDefault="00F46303" w:rsidP="00F46303">
      <w:pPr>
        <w:pStyle w:val="Paragrafi"/>
        <w:rPr>
          <w:lang w:val="sq-AL"/>
        </w:rPr>
      </w:pPr>
      <w:r w:rsidRPr="00675A74">
        <w:rPr>
          <w:lang w:val="sq-AL"/>
        </w:rPr>
        <w:t>1. Kur operojmë me metodën pas procesit të matjeve (PP), stacionohemi dy herë ose masim nga dy stacione bazë;</w:t>
      </w:r>
    </w:p>
    <w:p w:rsidR="00F46303" w:rsidRPr="00675A74" w:rsidRDefault="00F46303" w:rsidP="00F46303">
      <w:pPr>
        <w:pStyle w:val="Paragrafi"/>
        <w:rPr>
          <w:lang w:val="sq-AL"/>
        </w:rPr>
      </w:pPr>
      <w:r w:rsidRPr="00675A74">
        <w:rPr>
          <w:lang w:val="sq-AL"/>
        </w:rPr>
        <w:t>2. Kur operojmë me metodën në kohë reale (RT), stacionohemi dy herë.</w:t>
      </w:r>
    </w:p>
    <w:p w:rsidR="00F46303" w:rsidRPr="00675A74" w:rsidRDefault="00F46303" w:rsidP="00F46303">
      <w:pPr>
        <w:pStyle w:val="Paragrafi"/>
        <w:rPr>
          <w:lang w:val="sq-AL"/>
        </w:rPr>
      </w:pPr>
      <w:r w:rsidRPr="00675A74">
        <w:rPr>
          <w:lang w:val="sq-AL"/>
        </w:rPr>
        <w:t>III. Kur operojmë me metodën pas procesit të matjeve (PP).</w:t>
      </w:r>
    </w:p>
    <w:p w:rsidR="00F46303" w:rsidRPr="00675A74" w:rsidRDefault="00F46303" w:rsidP="00F46303">
      <w:pPr>
        <w:pStyle w:val="Paragrafi"/>
        <w:rPr>
          <w:lang w:val="sq-AL"/>
        </w:rPr>
      </w:pPr>
      <w:r w:rsidRPr="00675A74">
        <w:rPr>
          <w:lang w:val="sq-AL"/>
        </w:rPr>
        <w:t>1. Gjatë kohës së matjeve regjistrohen të dhënat fillestare;</w:t>
      </w:r>
    </w:p>
    <w:p w:rsidR="00F46303" w:rsidRPr="00675A74" w:rsidRDefault="00F46303" w:rsidP="00F46303">
      <w:pPr>
        <w:pStyle w:val="Paragrafi"/>
        <w:rPr>
          <w:lang w:val="sq-AL"/>
        </w:rPr>
      </w:pPr>
      <w:r w:rsidRPr="00675A74">
        <w:rPr>
          <w:lang w:val="sq-AL"/>
        </w:rPr>
        <w:t>2. Përpunimi i</w:t>
      </w:r>
      <w:r>
        <w:rPr>
          <w:lang w:val="sq-AL"/>
        </w:rPr>
        <w:t xml:space="preserve"> </w:t>
      </w:r>
      <w:r w:rsidRPr="00675A74">
        <w:rPr>
          <w:lang w:val="sq-AL"/>
        </w:rPr>
        <w:t>matjeve kryhet metë dhëna të sakta orbitale ose radioefemeridale.</w:t>
      </w:r>
    </w:p>
    <w:p w:rsidR="00F46303" w:rsidRPr="00675A74" w:rsidRDefault="00F46303" w:rsidP="00F46303">
      <w:pPr>
        <w:pStyle w:val="Paragrafi"/>
        <w:rPr>
          <w:spacing w:val="-4"/>
          <w:lang w:val="sq-AL"/>
        </w:rPr>
      </w:pPr>
      <w:r w:rsidRPr="00675A74">
        <w:rPr>
          <w:spacing w:val="-4"/>
          <w:lang w:val="sq-AL"/>
        </w:rPr>
        <w:t>IV.</w:t>
      </w:r>
      <w:r>
        <w:rPr>
          <w:spacing w:val="-4"/>
          <w:lang w:val="sq-AL"/>
        </w:rPr>
        <w:t xml:space="preserve"> </w:t>
      </w:r>
      <w:r w:rsidRPr="00675A74">
        <w:rPr>
          <w:spacing w:val="-4"/>
          <w:lang w:val="sq-AL"/>
        </w:rPr>
        <w:t>Llogaritjet transformuese kryhen siç e parashikon neni 26, atëherë kur rezultatet nga përpunimi i</w:t>
      </w:r>
      <w:r>
        <w:rPr>
          <w:spacing w:val="-4"/>
          <w:lang w:val="sq-AL"/>
        </w:rPr>
        <w:t xml:space="preserve"> </w:t>
      </w:r>
      <w:r w:rsidRPr="00675A74">
        <w:rPr>
          <w:spacing w:val="-4"/>
          <w:lang w:val="sq-AL"/>
        </w:rPr>
        <w:t>matjeve për Rrjetet Gjeodezike Lokale kërkohen në një sistem lokal koordinatash dhe kuotash.</w:t>
      </w:r>
    </w:p>
    <w:p w:rsidR="00F46303" w:rsidRPr="00675A74" w:rsidRDefault="00F46303" w:rsidP="00F46303">
      <w:pPr>
        <w:pStyle w:val="Paragrafi"/>
        <w:rPr>
          <w:lang w:val="sq-AL"/>
        </w:rPr>
      </w:pPr>
      <w:r w:rsidRPr="00675A74">
        <w:rPr>
          <w:lang w:val="sq-AL"/>
        </w:rPr>
        <w:t>V.</w:t>
      </w:r>
      <w:r>
        <w:rPr>
          <w:lang w:val="sq-AL"/>
        </w:rPr>
        <w:t xml:space="preserve"> </w:t>
      </w:r>
      <w:r w:rsidRPr="00675A74">
        <w:rPr>
          <w:lang w:val="sq-AL"/>
        </w:rPr>
        <w:t>Rezultatet e rilevimit topografik paraqiten si vijon:</w:t>
      </w:r>
    </w:p>
    <w:p w:rsidR="00F46303" w:rsidRPr="00675A74" w:rsidRDefault="00F46303" w:rsidP="00F46303">
      <w:pPr>
        <w:pStyle w:val="Paragrafi"/>
        <w:rPr>
          <w:lang w:val="sq-AL"/>
        </w:rPr>
      </w:pPr>
      <w:r w:rsidRPr="00675A74">
        <w:rPr>
          <w:lang w:val="sq-AL"/>
        </w:rPr>
        <w:t>l.</w:t>
      </w:r>
      <w:r>
        <w:rPr>
          <w:lang w:val="sq-AL"/>
        </w:rPr>
        <w:t xml:space="preserve"> </w:t>
      </w:r>
      <w:r w:rsidRPr="00675A74">
        <w:rPr>
          <w:lang w:val="sq-AL"/>
        </w:rPr>
        <w:t>Në formë listash, që përmbajnë numrat e identifikimit të pikave, kohën në të cilën</w:t>
      </w:r>
      <w:r>
        <w:rPr>
          <w:lang w:val="sq-AL"/>
        </w:rPr>
        <w:t xml:space="preserve"> </w:t>
      </w:r>
      <w:r w:rsidRPr="00675A74">
        <w:rPr>
          <w:lang w:val="sq-AL"/>
        </w:rPr>
        <w:t>janë</w:t>
      </w:r>
      <w:r>
        <w:rPr>
          <w:lang w:val="sq-AL"/>
        </w:rPr>
        <w:t xml:space="preserve"> </w:t>
      </w:r>
      <w:r w:rsidRPr="00675A74">
        <w:rPr>
          <w:lang w:val="sq-AL"/>
        </w:rPr>
        <w:t>bërë matjet dhe koordinatat kënddrejta (xy) në “Sistemin Koordinativ 2010” të KRGJSH-2010;</w:t>
      </w:r>
    </w:p>
    <w:p w:rsidR="00F46303" w:rsidRPr="00675A74" w:rsidRDefault="00F46303" w:rsidP="00F46303">
      <w:pPr>
        <w:pStyle w:val="Paragrafi"/>
        <w:rPr>
          <w:lang w:val="sq-AL"/>
        </w:rPr>
      </w:pPr>
      <w:r w:rsidRPr="00675A74">
        <w:rPr>
          <w:lang w:val="sq-AL"/>
        </w:rPr>
        <w:t>2.</w:t>
      </w:r>
      <w:r>
        <w:rPr>
          <w:lang w:val="sq-AL"/>
        </w:rPr>
        <w:t xml:space="preserve"> </w:t>
      </w:r>
      <w:r w:rsidRPr="00675A74">
        <w:rPr>
          <w:lang w:val="sq-AL"/>
        </w:rPr>
        <w:t>Me një skemë që tregon pozicionin e përafërt të pikave të matura.</w:t>
      </w:r>
    </w:p>
    <w:p w:rsidR="00F46303" w:rsidRPr="00675A74" w:rsidRDefault="00F46303" w:rsidP="00F46303">
      <w:pPr>
        <w:pStyle w:val="Hapesira7"/>
        <w:rPr>
          <w:lang w:val="sq-AL"/>
        </w:rPr>
      </w:pPr>
    </w:p>
    <w:p w:rsidR="00F46303" w:rsidRPr="00675A74" w:rsidRDefault="00F46303" w:rsidP="00F46303">
      <w:pPr>
        <w:pStyle w:val="Paragrafi"/>
        <w:jc w:val="center"/>
        <w:rPr>
          <w:lang w:val="sq-AL"/>
        </w:rPr>
      </w:pPr>
      <w:r w:rsidRPr="00675A74">
        <w:rPr>
          <w:lang w:val="sq-AL"/>
        </w:rPr>
        <w:t>SEKSIONI I KATËRT</w:t>
      </w:r>
    </w:p>
    <w:p w:rsidR="00F46303" w:rsidRPr="00675A74" w:rsidRDefault="00F46303" w:rsidP="00F46303">
      <w:pPr>
        <w:pStyle w:val="Paragrafi"/>
        <w:jc w:val="center"/>
        <w:rPr>
          <w:lang w:val="sq-AL"/>
        </w:rPr>
      </w:pPr>
      <w:r w:rsidRPr="00675A74">
        <w:rPr>
          <w:lang w:val="sq-AL"/>
        </w:rPr>
        <w:t>TRASIMI</w:t>
      </w:r>
    </w:p>
    <w:p w:rsidR="00F46303" w:rsidRPr="00675A74" w:rsidRDefault="00F46303" w:rsidP="00F46303">
      <w:pPr>
        <w:pStyle w:val="Paragrafi"/>
        <w:jc w:val="center"/>
        <w:rPr>
          <w:lang w:val="sq-AL"/>
        </w:rPr>
      </w:pPr>
      <w:r w:rsidRPr="00675A74">
        <w:rPr>
          <w:lang w:val="sq-AL"/>
        </w:rPr>
        <w:t>Neni</w:t>
      </w:r>
      <w:r>
        <w:rPr>
          <w:lang w:val="sq-AL"/>
        </w:rPr>
        <w:t xml:space="preserve"> </w:t>
      </w:r>
      <w:r w:rsidRPr="00675A74">
        <w:rPr>
          <w:lang w:val="sq-AL"/>
        </w:rPr>
        <w:t>37</w:t>
      </w:r>
    </w:p>
    <w:p w:rsidR="00F46303" w:rsidRPr="00675A74" w:rsidRDefault="00F46303" w:rsidP="00F46303">
      <w:pPr>
        <w:pStyle w:val="Hapesira7"/>
        <w:rPr>
          <w:lang w:val="sq-AL"/>
        </w:rPr>
      </w:pPr>
    </w:p>
    <w:p w:rsidR="00F46303" w:rsidRPr="00675A74" w:rsidRDefault="00F46303" w:rsidP="00F46303">
      <w:pPr>
        <w:pStyle w:val="Paragrafi"/>
        <w:rPr>
          <w:lang w:val="sq-AL"/>
        </w:rPr>
      </w:pPr>
      <w:r w:rsidRPr="00675A74">
        <w:rPr>
          <w:lang w:val="sq-AL"/>
        </w:rPr>
        <w:t>Trasimi kryhet me metodën GNSS të matjeve në kohë reale.</w:t>
      </w:r>
    </w:p>
    <w:p w:rsidR="00F46303" w:rsidRPr="00675A74" w:rsidRDefault="00F46303" w:rsidP="00F46303">
      <w:pPr>
        <w:pStyle w:val="Paragrafi"/>
        <w:rPr>
          <w:lang w:val="sq-AL"/>
        </w:rPr>
      </w:pPr>
      <w:r w:rsidRPr="00675A74">
        <w:rPr>
          <w:lang w:val="sq-AL"/>
        </w:rPr>
        <w:lastRenderedPageBreak/>
        <w:t>1. Metoda bazë është ajo kinematike në kohe reale (RTK).</w:t>
      </w:r>
    </w:p>
    <w:p w:rsidR="00F46303" w:rsidRPr="00675A74" w:rsidRDefault="00F46303" w:rsidP="00F46303">
      <w:pPr>
        <w:pStyle w:val="Paragrafi"/>
        <w:rPr>
          <w:lang w:val="sq-AL"/>
        </w:rPr>
      </w:pPr>
      <w:r w:rsidRPr="00675A74">
        <w:rPr>
          <w:lang w:val="sq-AL"/>
        </w:rPr>
        <w:t>2. Kur kërkohet saktësi në rrafsh, më e ulët se 0.1 m, mund të përdoren metoda relative të thjeshtuara në kohe reale.</w:t>
      </w:r>
    </w:p>
    <w:p w:rsidR="00F46303" w:rsidRPr="00675A74" w:rsidRDefault="00F46303" w:rsidP="00F46303">
      <w:pPr>
        <w:pStyle w:val="Paragrafi"/>
        <w:rPr>
          <w:lang w:val="sq-AL"/>
        </w:rPr>
      </w:pPr>
      <w:r w:rsidRPr="00675A74">
        <w:rPr>
          <w:lang w:val="sq-AL"/>
        </w:rPr>
        <w:t>3. Kur kërkohet saktësi në rrafsh 0.5 m ose më e ulët përdoren metodat diferenciale në kohë reale.</w:t>
      </w:r>
    </w:p>
    <w:p w:rsidR="00F46303" w:rsidRPr="00675A74" w:rsidRDefault="00F46303" w:rsidP="00F46303">
      <w:pPr>
        <w:pStyle w:val="Paragrafi"/>
        <w:jc w:val="center"/>
        <w:rPr>
          <w:lang w:val="sq-AL"/>
        </w:rPr>
      </w:pPr>
      <w:r w:rsidRPr="00675A74">
        <w:rPr>
          <w:lang w:val="sq-AL"/>
        </w:rPr>
        <w:t>Neni</w:t>
      </w:r>
      <w:r>
        <w:rPr>
          <w:lang w:val="sq-AL"/>
        </w:rPr>
        <w:t xml:space="preserve"> </w:t>
      </w:r>
      <w:r w:rsidRPr="00675A74">
        <w:rPr>
          <w:lang w:val="sq-AL"/>
        </w:rPr>
        <w:t>38</w:t>
      </w:r>
    </w:p>
    <w:p w:rsidR="00F46303" w:rsidRPr="00675A74" w:rsidRDefault="00F46303" w:rsidP="00F46303">
      <w:pPr>
        <w:pStyle w:val="Hapesira7"/>
        <w:rPr>
          <w:lang w:val="sq-AL"/>
        </w:rPr>
      </w:pPr>
    </w:p>
    <w:p w:rsidR="00F46303" w:rsidRPr="00675A74" w:rsidRDefault="00F46303" w:rsidP="00F46303">
      <w:pPr>
        <w:pStyle w:val="Paragrafi"/>
        <w:rPr>
          <w:lang w:val="sq-AL"/>
        </w:rPr>
      </w:pPr>
      <w:r w:rsidRPr="00675A74">
        <w:rPr>
          <w:lang w:val="sq-AL"/>
        </w:rPr>
        <w:t>Trasimi kryhet me ndihmën e infrastrukturës GNSS ose të stacioneve bazë për përdorim të përkohshëm.</w:t>
      </w:r>
    </w:p>
    <w:p w:rsidR="00F46303" w:rsidRPr="00675A74" w:rsidRDefault="00F46303" w:rsidP="00F46303">
      <w:pPr>
        <w:pStyle w:val="Paragrafi"/>
        <w:jc w:val="center"/>
        <w:rPr>
          <w:lang w:val="sq-AL"/>
        </w:rPr>
      </w:pPr>
      <w:r w:rsidRPr="00675A74">
        <w:rPr>
          <w:lang w:val="sq-AL"/>
        </w:rPr>
        <w:t>Neni</w:t>
      </w:r>
      <w:r>
        <w:rPr>
          <w:lang w:val="sq-AL"/>
        </w:rPr>
        <w:t xml:space="preserve"> </w:t>
      </w:r>
      <w:r w:rsidRPr="00675A74">
        <w:rPr>
          <w:lang w:val="sq-AL"/>
        </w:rPr>
        <w:t>39</w:t>
      </w:r>
    </w:p>
    <w:p w:rsidR="00F46303" w:rsidRPr="00675A74" w:rsidRDefault="00F46303" w:rsidP="00F46303">
      <w:pPr>
        <w:pStyle w:val="Hapesira7"/>
        <w:rPr>
          <w:lang w:val="sq-AL"/>
        </w:rPr>
      </w:pPr>
    </w:p>
    <w:p w:rsidR="00F46303" w:rsidRPr="00675A74" w:rsidRDefault="00F46303" w:rsidP="00F46303">
      <w:pPr>
        <w:pStyle w:val="Paragrafi"/>
        <w:rPr>
          <w:lang w:val="sq-AL"/>
        </w:rPr>
      </w:pPr>
      <w:r w:rsidRPr="00675A74">
        <w:rPr>
          <w:lang w:val="sq-AL"/>
        </w:rPr>
        <w:t>Trasimi në sistem lokal koordinatash dhe kuotash kryhet si vijon:</w:t>
      </w:r>
    </w:p>
    <w:p w:rsidR="00F46303" w:rsidRPr="00675A74" w:rsidRDefault="00F46303" w:rsidP="00F46303">
      <w:pPr>
        <w:pStyle w:val="Paragrafi"/>
        <w:rPr>
          <w:lang w:val="sq-AL"/>
        </w:rPr>
      </w:pPr>
      <w:r w:rsidRPr="00675A74">
        <w:rPr>
          <w:lang w:val="sq-AL"/>
        </w:rPr>
        <w:t>1. Nëse sistemet lokale janë plotësisht të përcaktuara, të dhënat për to i</w:t>
      </w:r>
      <w:r>
        <w:rPr>
          <w:lang w:val="sq-AL"/>
        </w:rPr>
        <w:t xml:space="preserve"> </w:t>
      </w:r>
      <w:r w:rsidRPr="00675A74">
        <w:rPr>
          <w:lang w:val="sq-AL"/>
        </w:rPr>
        <w:t>futen aparatit marrës lëvizës GNSS.</w:t>
      </w:r>
    </w:p>
    <w:p w:rsidR="00F46303" w:rsidRPr="00675A74" w:rsidRDefault="00F46303" w:rsidP="00F46303">
      <w:pPr>
        <w:pStyle w:val="Paragrafi"/>
        <w:rPr>
          <w:lang w:val="sq-AL"/>
        </w:rPr>
      </w:pPr>
      <w:r w:rsidRPr="00675A74">
        <w:rPr>
          <w:lang w:val="sq-AL"/>
        </w:rPr>
        <w:t>2. Kur sistemet lokale nuk</w:t>
      </w:r>
      <w:r>
        <w:rPr>
          <w:lang w:val="sq-AL"/>
        </w:rPr>
        <w:t xml:space="preserve"> </w:t>
      </w:r>
      <w:r w:rsidRPr="00675A74">
        <w:rPr>
          <w:lang w:val="sq-AL"/>
        </w:rPr>
        <w:t>janë</w:t>
      </w:r>
      <w:r>
        <w:rPr>
          <w:lang w:val="sq-AL"/>
        </w:rPr>
        <w:t xml:space="preserve"> </w:t>
      </w:r>
      <w:r w:rsidRPr="00675A74">
        <w:rPr>
          <w:lang w:val="sq-AL"/>
        </w:rPr>
        <w:t>përcaktuar me saktësinë e nevojshme, duhet të përcaktohen</w:t>
      </w:r>
      <w:r>
        <w:rPr>
          <w:lang w:val="sq-AL"/>
        </w:rPr>
        <w:t xml:space="preserve"> </w:t>
      </w:r>
      <w:r w:rsidRPr="00675A74">
        <w:rPr>
          <w:lang w:val="sq-AL"/>
        </w:rPr>
        <w:t>paraprakisht koeficientet e transformimit, siç parashikohet në nenin 26, paragrafi II.</w:t>
      </w:r>
    </w:p>
    <w:p w:rsidR="00F46303" w:rsidRPr="00675A74" w:rsidRDefault="00F46303" w:rsidP="00F46303">
      <w:pPr>
        <w:pStyle w:val="Hapesira7"/>
        <w:rPr>
          <w:lang w:val="sq-AL"/>
        </w:rPr>
      </w:pPr>
    </w:p>
    <w:p w:rsidR="00F46303" w:rsidRPr="00675A74" w:rsidRDefault="00F46303" w:rsidP="00F46303">
      <w:pPr>
        <w:pStyle w:val="Paragrafi"/>
        <w:jc w:val="center"/>
        <w:rPr>
          <w:lang w:val="sq-AL"/>
        </w:rPr>
      </w:pPr>
      <w:r w:rsidRPr="00675A74">
        <w:rPr>
          <w:lang w:val="sq-AL"/>
        </w:rPr>
        <w:t>Neni</w:t>
      </w:r>
      <w:r>
        <w:rPr>
          <w:lang w:val="sq-AL"/>
        </w:rPr>
        <w:t xml:space="preserve"> </w:t>
      </w:r>
      <w:r w:rsidRPr="00675A74">
        <w:rPr>
          <w:lang w:val="sq-AL"/>
        </w:rPr>
        <w:t>40</w:t>
      </w:r>
    </w:p>
    <w:p w:rsidR="00F46303" w:rsidRPr="00675A74" w:rsidRDefault="00F46303" w:rsidP="00F46303">
      <w:pPr>
        <w:pStyle w:val="Paragrafi"/>
        <w:rPr>
          <w:sz w:val="14"/>
          <w:lang w:val="sq-AL"/>
        </w:rPr>
      </w:pPr>
    </w:p>
    <w:p w:rsidR="00F46303" w:rsidRPr="00675A74" w:rsidRDefault="00F46303" w:rsidP="00F46303">
      <w:pPr>
        <w:pStyle w:val="Paragrafi"/>
        <w:rPr>
          <w:lang w:val="sq-AL"/>
        </w:rPr>
      </w:pPr>
      <w:r w:rsidRPr="00675A74">
        <w:rPr>
          <w:lang w:val="sq-AL"/>
        </w:rPr>
        <w:t>Trasimi përfshin punimet fushore të mëposhtme:</w:t>
      </w:r>
    </w:p>
    <w:p w:rsidR="00F46303" w:rsidRPr="00675A74" w:rsidRDefault="00F46303" w:rsidP="00F46303">
      <w:pPr>
        <w:pStyle w:val="Paragrafi"/>
        <w:rPr>
          <w:lang w:val="sq-AL"/>
        </w:rPr>
      </w:pPr>
      <w:r w:rsidRPr="00675A74">
        <w:rPr>
          <w:lang w:val="sq-AL"/>
        </w:rPr>
        <w:t>I.</w:t>
      </w:r>
      <w:r>
        <w:rPr>
          <w:lang w:val="sq-AL"/>
        </w:rPr>
        <w:t xml:space="preserve"> </w:t>
      </w:r>
      <w:r w:rsidRPr="00675A74">
        <w:rPr>
          <w:lang w:val="sq-AL"/>
        </w:rPr>
        <w:t>Arritjen e përputhshmërisë së plotë midis koordinatave të identifikuara në mënyrë digjitale apo grafike nga marrësi lëvizës GNSS me pozicionin e projektuar të elementeve që trasohen, në përputhje të plotë me saktësinë e kërkuar.</w:t>
      </w:r>
    </w:p>
    <w:p w:rsidR="00F46303" w:rsidRPr="00675A74" w:rsidRDefault="00F46303" w:rsidP="00F46303">
      <w:pPr>
        <w:pStyle w:val="Paragrafi"/>
        <w:rPr>
          <w:lang w:val="sq-AL"/>
        </w:rPr>
      </w:pPr>
      <w:r w:rsidRPr="00675A74">
        <w:rPr>
          <w:lang w:val="sq-AL"/>
        </w:rPr>
        <w:t>II.</w:t>
      </w:r>
      <w:r>
        <w:rPr>
          <w:lang w:val="sq-AL"/>
        </w:rPr>
        <w:t xml:space="preserve"> </w:t>
      </w:r>
      <w:r w:rsidRPr="00675A74">
        <w:rPr>
          <w:lang w:val="sq-AL"/>
        </w:rPr>
        <w:t>Kontroll matjesh kryhet:</w:t>
      </w:r>
    </w:p>
    <w:p w:rsidR="00F46303" w:rsidRPr="00675A74" w:rsidRDefault="00F46303" w:rsidP="00F46303">
      <w:pPr>
        <w:pStyle w:val="Paragrafi"/>
        <w:rPr>
          <w:lang w:val="sq-AL"/>
        </w:rPr>
      </w:pPr>
      <w:r w:rsidRPr="00675A74">
        <w:rPr>
          <w:lang w:val="sq-AL"/>
        </w:rPr>
        <w:t>l.</w:t>
      </w:r>
      <w:r>
        <w:rPr>
          <w:lang w:val="sq-AL"/>
        </w:rPr>
        <w:t xml:space="preserve"> </w:t>
      </w:r>
      <w:r w:rsidRPr="00675A74">
        <w:rPr>
          <w:lang w:val="sq-AL"/>
        </w:rPr>
        <w:t>Në vendet që parashikohen në paragrafin I</w:t>
      </w:r>
      <w:r>
        <w:rPr>
          <w:lang w:val="sq-AL"/>
        </w:rPr>
        <w:t xml:space="preserve"> </w:t>
      </w:r>
      <w:r w:rsidRPr="00675A74">
        <w:rPr>
          <w:lang w:val="sq-AL"/>
        </w:rPr>
        <w:t>të këtij neni;</w:t>
      </w:r>
    </w:p>
    <w:p w:rsidR="00F46303" w:rsidRPr="00675A74" w:rsidRDefault="00F46303" w:rsidP="00F46303">
      <w:pPr>
        <w:pStyle w:val="Paragrafi"/>
        <w:rPr>
          <w:lang w:val="sq-AL"/>
        </w:rPr>
      </w:pPr>
      <w:r w:rsidRPr="00675A74">
        <w:rPr>
          <w:lang w:val="sq-AL"/>
        </w:rPr>
        <w:t>2. Me metoda që parashikon neni 36, paragrafi I, si dhe në varësi të llojit të objektit që trasohet.</w:t>
      </w:r>
    </w:p>
    <w:p w:rsidR="00F46303" w:rsidRPr="00675A74" w:rsidRDefault="00F46303" w:rsidP="00F46303">
      <w:pPr>
        <w:pStyle w:val="Hapesira7"/>
        <w:rPr>
          <w:lang w:val="sq-AL"/>
        </w:rPr>
      </w:pPr>
    </w:p>
    <w:p w:rsidR="00F46303" w:rsidRPr="00675A74" w:rsidRDefault="00F46303" w:rsidP="00F46303">
      <w:pPr>
        <w:pStyle w:val="Paragrafi"/>
        <w:jc w:val="center"/>
        <w:rPr>
          <w:lang w:val="sq-AL"/>
        </w:rPr>
      </w:pPr>
      <w:r w:rsidRPr="00675A74">
        <w:rPr>
          <w:lang w:val="sq-AL"/>
        </w:rPr>
        <w:t>KAPITULLI V</w:t>
      </w:r>
    </w:p>
    <w:p w:rsidR="00F46303" w:rsidRPr="00675A74" w:rsidRDefault="00F46303" w:rsidP="00F46303">
      <w:pPr>
        <w:pStyle w:val="Paragrafi"/>
        <w:jc w:val="center"/>
        <w:rPr>
          <w:lang w:val="sq-AL"/>
        </w:rPr>
      </w:pPr>
      <w:r w:rsidRPr="00675A74">
        <w:rPr>
          <w:lang w:val="sq-AL"/>
        </w:rPr>
        <w:t>MJETET E NEVOJSHME</w:t>
      </w:r>
      <w:r>
        <w:rPr>
          <w:lang w:val="sq-AL"/>
        </w:rPr>
        <w:t xml:space="preserve"> </w:t>
      </w:r>
      <w:r w:rsidRPr="00675A74">
        <w:rPr>
          <w:lang w:val="sq-AL"/>
        </w:rPr>
        <w:t>TEKNIKE PËR KRYERJEN E MATJEVE GNSS</w:t>
      </w:r>
    </w:p>
    <w:p w:rsidR="00F46303" w:rsidRPr="00675A74" w:rsidRDefault="00F46303" w:rsidP="00F46303">
      <w:pPr>
        <w:pStyle w:val="Hapesira7"/>
        <w:rPr>
          <w:lang w:val="sq-AL"/>
        </w:rPr>
      </w:pPr>
    </w:p>
    <w:p w:rsidR="00F46303" w:rsidRPr="00675A74" w:rsidRDefault="00F46303" w:rsidP="00F46303">
      <w:pPr>
        <w:pStyle w:val="Paragrafi"/>
        <w:jc w:val="center"/>
        <w:rPr>
          <w:lang w:val="sq-AL"/>
        </w:rPr>
      </w:pPr>
      <w:r w:rsidRPr="00675A74">
        <w:rPr>
          <w:lang w:val="sq-AL"/>
        </w:rPr>
        <w:t>SEKSIONI I PARË</w:t>
      </w:r>
    </w:p>
    <w:p w:rsidR="00F46303" w:rsidRPr="00675A74" w:rsidRDefault="00F46303" w:rsidP="00F46303">
      <w:pPr>
        <w:pStyle w:val="Paragrafi"/>
        <w:jc w:val="center"/>
        <w:rPr>
          <w:lang w:val="sq-AL"/>
        </w:rPr>
      </w:pPr>
      <w:r w:rsidRPr="00675A74">
        <w:rPr>
          <w:lang w:val="sq-AL"/>
        </w:rPr>
        <w:t>KONSIDERATA</w:t>
      </w:r>
      <w:r>
        <w:rPr>
          <w:lang w:val="sq-AL"/>
        </w:rPr>
        <w:t xml:space="preserve"> </w:t>
      </w:r>
      <w:r w:rsidRPr="00675A74">
        <w:rPr>
          <w:lang w:val="sq-AL"/>
        </w:rPr>
        <w:t>TË PËRGJITHSHME</w:t>
      </w:r>
    </w:p>
    <w:p w:rsidR="00F46303" w:rsidRPr="00675A74" w:rsidRDefault="00F46303" w:rsidP="00F46303">
      <w:pPr>
        <w:pStyle w:val="Paragrafi"/>
        <w:jc w:val="center"/>
        <w:rPr>
          <w:sz w:val="12"/>
          <w:lang w:val="sq-AL"/>
        </w:rPr>
      </w:pPr>
    </w:p>
    <w:p w:rsidR="00F46303" w:rsidRPr="00675A74" w:rsidRDefault="00F46303" w:rsidP="00F46303">
      <w:pPr>
        <w:pStyle w:val="Paragrafi"/>
        <w:jc w:val="center"/>
        <w:rPr>
          <w:lang w:val="sq-AL"/>
        </w:rPr>
      </w:pPr>
      <w:r w:rsidRPr="00675A74">
        <w:rPr>
          <w:lang w:val="sq-AL"/>
        </w:rPr>
        <w:t>Neni</w:t>
      </w:r>
      <w:r>
        <w:rPr>
          <w:lang w:val="sq-AL"/>
        </w:rPr>
        <w:t xml:space="preserve"> </w:t>
      </w:r>
      <w:r w:rsidRPr="00675A74">
        <w:rPr>
          <w:lang w:val="sq-AL"/>
        </w:rPr>
        <w:t>41</w:t>
      </w:r>
    </w:p>
    <w:p w:rsidR="00F46303" w:rsidRPr="00675A74" w:rsidRDefault="00F46303" w:rsidP="00F46303">
      <w:pPr>
        <w:pStyle w:val="Hapesira7"/>
        <w:rPr>
          <w:lang w:val="sq-AL"/>
        </w:rPr>
      </w:pPr>
    </w:p>
    <w:p w:rsidR="00F46303" w:rsidRPr="00675A74" w:rsidRDefault="00F46303" w:rsidP="00F46303">
      <w:pPr>
        <w:pStyle w:val="Paragrafi"/>
        <w:rPr>
          <w:lang w:val="sq-AL"/>
        </w:rPr>
      </w:pPr>
      <w:r w:rsidRPr="00675A74">
        <w:rPr>
          <w:lang w:val="sq-AL"/>
        </w:rPr>
        <w:t>Mjetet e nevojshme teknike për të kryer matje GNSS janë:</w:t>
      </w:r>
    </w:p>
    <w:p w:rsidR="00F46303" w:rsidRPr="00675A74" w:rsidRDefault="00F46303" w:rsidP="00F46303">
      <w:pPr>
        <w:pStyle w:val="Paragrafi"/>
        <w:rPr>
          <w:lang w:val="sq-AL"/>
        </w:rPr>
      </w:pPr>
      <w:r w:rsidRPr="00675A74">
        <w:rPr>
          <w:lang w:val="sq-AL"/>
        </w:rPr>
        <w:lastRenderedPageBreak/>
        <w:t>l. Marrësit satelitorë GNSS;</w:t>
      </w:r>
    </w:p>
    <w:p w:rsidR="00F46303" w:rsidRPr="00675A74" w:rsidRDefault="00F46303" w:rsidP="00F46303">
      <w:pPr>
        <w:pStyle w:val="Paragrafi"/>
        <w:rPr>
          <w:lang w:val="sq-AL"/>
        </w:rPr>
      </w:pPr>
      <w:r w:rsidRPr="00675A74">
        <w:rPr>
          <w:lang w:val="sq-AL"/>
        </w:rPr>
        <w:t>2.</w:t>
      </w:r>
      <w:r>
        <w:rPr>
          <w:lang w:val="sq-AL"/>
        </w:rPr>
        <w:t xml:space="preserve"> </w:t>
      </w:r>
      <w:r w:rsidRPr="00675A74">
        <w:rPr>
          <w:lang w:val="sq-AL"/>
        </w:rPr>
        <w:t>Antenat GNSS;</w:t>
      </w:r>
    </w:p>
    <w:p w:rsidR="00F46303" w:rsidRPr="00675A74" w:rsidRDefault="00F46303" w:rsidP="00F46303">
      <w:pPr>
        <w:pStyle w:val="Paragrafi"/>
        <w:rPr>
          <w:lang w:val="sq-AL"/>
        </w:rPr>
      </w:pPr>
      <w:r w:rsidRPr="00675A74">
        <w:rPr>
          <w:lang w:val="sq-AL"/>
        </w:rPr>
        <w:t>3.</w:t>
      </w:r>
      <w:r>
        <w:rPr>
          <w:lang w:val="sq-AL"/>
        </w:rPr>
        <w:t xml:space="preserve"> </w:t>
      </w:r>
      <w:r w:rsidRPr="00675A74">
        <w:rPr>
          <w:lang w:val="sq-AL"/>
        </w:rPr>
        <w:t>Aparatura për komunikim;</w:t>
      </w:r>
    </w:p>
    <w:p w:rsidR="00F46303" w:rsidRPr="00675A74" w:rsidRDefault="00F46303" w:rsidP="00F46303">
      <w:pPr>
        <w:pStyle w:val="Paragrafi"/>
        <w:rPr>
          <w:lang w:val="sq-AL"/>
        </w:rPr>
      </w:pPr>
      <w:r w:rsidRPr="00675A74">
        <w:rPr>
          <w:lang w:val="sq-AL"/>
        </w:rPr>
        <w:t>4.</w:t>
      </w:r>
      <w:r>
        <w:rPr>
          <w:lang w:val="sq-AL"/>
        </w:rPr>
        <w:t xml:space="preserve"> </w:t>
      </w:r>
      <w:r w:rsidRPr="00675A74">
        <w:rPr>
          <w:lang w:val="sq-AL"/>
        </w:rPr>
        <w:t>Sistemet për furnizim me energji elektrike (ushqyesit);</w:t>
      </w:r>
    </w:p>
    <w:p w:rsidR="00F46303" w:rsidRPr="00675A74" w:rsidRDefault="00F46303" w:rsidP="00F46303">
      <w:pPr>
        <w:pStyle w:val="Paragrafi"/>
        <w:rPr>
          <w:lang w:val="sq-AL"/>
        </w:rPr>
      </w:pPr>
      <w:r w:rsidRPr="00675A74">
        <w:rPr>
          <w:lang w:val="sq-AL"/>
        </w:rPr>
        <w:t>5. Softet fushore dhe kamerale (të zyrës);</w:t>
      </w:r>
    </w:p>
    <w:p w:rsidR="00F46303" w:rsidRPr="00675A74" w:rsidRDefault="00F46303" w:rsidP="00F46303">
      <w:pPr>
        <w:pStyle w:val="Paragrafi"/>
        <w:rPr>
          <w:lang w:val="sq-AL"/>
        </w:rPr>
      </w:pPr>
      <w:r w:rsidRPr="00675A74">
        <w:rPr>
          <w:lang w:val="sq-AL"/>
        </w:rPr>
        <w:t>6.</w:t>
      </w:r>
      <w:r>
        <w:rPr>
          <w:lang w:val="sq-AL"/>
        </w:rPr>
        <w:t xml:space="preserve"> </w:t>
      </w:r>
      <w:r w:rsidRPr="00675A74">
        <w:rPr>
          <w:lang w:val="sq-AL"/>
        </w:rPr>
        <w:t>Pajisje plotësuese.</w:t>
      </w:r>
    </w:p>
    <w:p w:rsidR="00F46303" w:rsidRPr="00675A74" w:rsidRDefault="00F46303" w:rsidP="00F46303">
      <w:pPr>
        <w:pStyle w:val="Paragrafi"/>
        <w:rPr>
          <w:sz w:val="14"/>
          <w:lang w:val="sq-AL"/>
        </w:rPr>
      </w:pPr>
    </w:p>
    <w:p w:rsidR="00F46303" w:rsidRPr="00675A74" w:rsidRDefault="00F46303" w:rsidP="00F46303">
      <w:pPr>
        <w:pStyle w:val="Paragrafi"/>
        <w:jc w:val="center"/>
        <w:rPr>
          <w:lang w:val="sq-AL"/>
        </w:rPr>
      </w:pPr>
      <w:r w:rsidRPr="00675A74">
        <w:rPr>
          <w:lang w:val="sq-AL"/>
        </w:rPr>
        <w:t>Neni 42</w:t>
      </w:r>
    </w:p>
    <w:p w:rsidR="00F46303" w:rsidRPr="00675A74" w:rsidRDefault="00F46303" w:rsidP="00F46303">
      <w:pPr>
        <w:pStyle w:val="Hapesira7"/>
        <w:rPr>
          <w:lang w:val="sq-AL"/>
        </w:rPr>
      </w:pPr>
    </w:p>
    <w:p w:rsidR="00F46303" w:rsidRPr="00675A74" w:rsidRDefault="00F46303" w:rsidP="00F46303">
      <w:pPr>
        <w:pStyle w:val="Paragrafi"/>
        <w:rPr>
          <w:spacing w:val="-4"/>
          <w:lang w:val="sq-AL"/>
        </w:rPr>
      </w:pPr>
      <w:r w:rsidRPr="00675A74">
        <w:rPr>
          <w:spacing w:val="-4"/>
          <w:lang w:val="sq-AL"/>
        </w:rPr>
        <w:t>Me pajisjet që parashikohen në nenin 41 mund të pajisen konfigurime për këto destinacione:</w:t>
      </w:r>
    </w:p>
    <w:p w:rsidR="00F46303" w:rsidRPr="00675A74" w:rsidRDefault="00F46303" w:rsidP="00F46303">
      <w:pPr>
        <w:pStyle w:val="Paragrafi"/>
        <w:rPr>
          <w:spacing w:val="-4"/>
          <w:lang w:val="sq-AL"/>
        </w:rPr>
      </w:pPr>
      <w:r w:rsidRPr="00675A74">
        <w:rPr>
          <w:spacing w:val="-4"/>
          <w:lang w:val="sq-AL"/>
        </w:rPr>
        <w:t>1. Konfigurime për përdorim, të cilat janë të nevojshme për kryerjen e matjeve GNSSnë pikat që përcaktohen, trasohen, si dhe në stacionet bazë GNSS</w:t>
      </w:r>
      <w:r>
        <w:rPr>
          <w:spacing w:val="-4"/>
          <w:lang w:val="sq-AL"/>
        </w:rPr>
        <w:t xml:space="preserve"> </w:t>
      </w:r>
      <w:r w:rsidRPr="00675A74">
        <w:rPr>
          <w:spacing w:val="-4"/>
          <w:lang w:val="sq-AL"/>
        </w:rPr>
        <w:t>për përdorim të përkohshëm;</w:t>
      </w:r>
    </w:p>
    <w:p w:rsidR="00F46303" w:rsidRPr="00675A74" w:rsidRDefault="00F46303" w:rsidP="00F46303">
      <w:pPr>
        <w:pStyle w:val="Paragrafi"/>
        <w:rPr>
          <w:spacing w:val="-4"/>
          <w:lang w:val="sq-AL"/>
        </w:rPr>
      </w:pPr>
      <w:r w:rsidRPr="00675A74">
        <w:rPr>
          <w:spacing w:val="-4"/>
          <w:lang w:val="sq-AL"/>
        </w:rPr>
        <w:t>2.</w:t>
      </w:r>
      <w:r>
        <w:rPr>
          <w:spacing w:val="-4"/>
          <w:lang w:val="sq-AL"/>
        </w:rPr>
        <w:t xml:space="preserve"> </w:t>
      </w:r>
      <w:r w:rsidRPr="00675A74">
        <w:rPr>
          <w:spacing w:val="-4"/>
          <w:lang w:val="sq-AL"/>
        </w:rPr>
        <w:t>Konfigurime infrastrukturore, të cilat shërbejnë për të pajisur stacionet bazë infrastrukturore GNSS;</w:t>
      </w:r>
    </w:p>
    <w:p w:rsidR="00F46303" w:rsidRPr="00675A74" w:rsidRDefault="00F46303" w:rsidP="00F46303">
      <w:pPr>
        <w:pStyle w:val="Paragrafi"/>
        <w:rPr>
          <w:spacing w:val="-4"/>
          <w:lang w:val="sq-AL"/>
        </w:rPr>
      </w:pPr>
      <w:r w:rsidRPr="00675A74">
        <w:rPr>
          <w:spacing w:val="-4"/>
          <w:lang w:val="sq-AL"/>
        </w:rPr>
        <w:t>3.</w:t>
      </w:r>
      <w:r>
        <w:rPr>
          <w:spacing w:val="-4"/>
          <w:lang w:val="sq-AL"/>
        </w:rPr>
        <w:t xml:space="preserve"> </w:t>
      </w:r>
      <w:r w:rsidRPr="00675A74">
        <w:rPr>
          <w:spacing w:val="-4"/>
          <w:lang w:val="sq-AL"/>
        </w:rPr>
        <w:t>Qendra</w:t>
      </w:r>
      <w:r>
        <w:rPr>
          <w:spacing w:val="-4"/>
          <w:lang w:val="sq-AL"/>
        </w:rPr>
        <w:t xml:space="preserve"> </w:t>
      </w:r>
      <w:r w:rsidRPr="00675A74">
        <w:rPr>
          <w:spacing w:val="-4"/>
          <w:lang w:val="sq-AL"/>
        </w:rPr>
        <w:t>komandimi të rrjeteve infra-strukturore GNSS.</w:t>
      </w:r>
    </w:p>
    <w:p w:rsidR="00F46303" w:rsidRPr="00675A74" w:rsidRDefault="00F46303" w:rsidP="00F46303">
      <w:pPr>
        <w:pStyle w:val="Hapesira7"/>
        <w:rPr>
          <w:lang w:val="sq-AL"/>
        </w:rPr>
      </w:pPr>
    </w:p>
    <w:p w:rsidR="00F46303" w:rsidRPr="00675A74" w:rsidRDefault="00F46303" w:rsidP="00F46303">
      <w:pPr>
        <w:pStyle w:val="Paragrafi"/>
        <w:jc w:val="center"/>
        <w:rPr>
          <w:lang w:val="sq-AL"/>
        </w:rPr>
      </w:pPr>
      <w:r w:rsidRPr="00675A74">
        <w:rPr>
          <w:lang w:val="sq-AL"/>
        </w:rPr>
        <w:t>SEKSIONI I DYTË</w:t>
      </w:r>
    </w:p>
    <w:p w:rsidR="00F46303" w:rsidRPr="00675A74" w:rsidRDefault="00F46303" w:rsidP="00F46303">
      <w:pPr>
        <w:pStyle w:val="Paragrafi"/>
        <w:jc w:val="center"/>
        <w:rPr>
          <w:lang w:val="sq-AL"/>
        </w:rPr>
      </w:pPr>
      <w:r w:rsidRPr="00675A74">
        <w:rPr>
          <w:lang w:val="sq-AL"/>
        </w:rPr>
        <w:t>KONFIGURIMI I PAJISJEVE GNSS</w:t>
      </w:r>
    </w:p>
    <w:p w:rsidR="00F46303" w:rsidRPr="00675A74" w:rsidRDefault="00F46303" w:rsidP="00F46303">
      <w:pPr>
        <w:pStyle w:val="Paragrafi"/>
        <w:jc w:val="center"/>
        <w:rPr>
          <w:lang w:val="sq-AL"/>
        </w:rPr>
      </w:pPr>
      <w:r w:rsidRPr="00675A74">
        <w:rPr>
          <w:lang w:val="sq-AL"/>
        </w:rPr>
        <w:t>PËR MATJE</w:t>
      </w:r>
    </w:p>
    <w:p w:rsidR="00F46303" w:rsidRPr="00675A74" w:rsidRDefault="00F46303" w:rsidP="00F46303">
      <w:pPr>
        <w:pStyle w:val="Hapesira7"/>
        <w:rPr>
          <w:lang w:val="sq-AL"/>
        </w:rPr>
      </w:pPr>
    </w:p>
    <w:p w:rsidR="00F46303" w:rsidRPr="00675A74" w:rsidRDefault="00F46303" w:rsidP="00F46303">
      <w:pPr>
        <w:pStyle w:val="Paragrafi"/>
        <w:jc w:val="center"/>
        <w:rPr>
          <w:lang w:val="sq-AL"/>
        </w:rPr>
      </w:pPr>
      <w:r w:rsidRPr="00675A74">
        <w:rPr>
          <w:lang w:val="sq-AL"/>
        </w:rPr>
        <w:t>Neni 43</w:t>
      </w:r>
    </w:p>
    <w:p w:rsidR="00F46303" w:rsidRPr="00675A74" w:rsidRDefault="00F46303" w:rsidP="00F46303">
      <w:pPr>
        <w:pStyle w:val="Hapesira7"/>
        <w:rPr>
          <w:lang w:val="sq-AL"/>
        </w:rPr>
      </w:pPr>
    </w:p>
    <w:p w:rsidR="00F46303" w:rsidRPr="00675A74" w:rsidRDefault="00F46303" w:rsidP="00F46303">
      <w:pPr>
        <w:pStyle w:val="Paragrafi"/>
        <w:rPr>
          <w:spacing w:val="-4"/>
          <w:lang w:val="sq-AL"/>
        </w:rPr>
      </w:pPr>
      <w:r w:rsidRPr="00675A74">
        <w:rPr>
          <w:spacing w:val="-4"/>
          <w:lang w:val="sq-AL"/>
        </w:rPr>
        <w:t>Në varësi të punës që do të kryhet, konfigurimi i aparaturave GNSS përshtatet për të punuar:</w:t>
      </w:r>
    </w:p>
    <w:p w:rsidR="00F46303" w:rsidRPr="00675A74" w:rsidRDefault="00F46303" w:rsidP="00F46303">
      <w:pPr>
        <w:pStyle w:val="Paragrafi"/>
        <w:rPr>
          <w:spacing w:val="-4"/>
          <w:lang w:val="sq-AL"/>
        </w:rPr>
      </w:pPr>
      <w:r w:rsidRPr="00675A74">
        <w:rPr>
          <w:spacing w:val="-4"/>
          <w:lang w:val="sq-AL"/>
        </w:rPr>
        <w:t>1. Me metoda GNSS</w:t>
      </w:r>
      <w:r>
        <w:rPr>
          <w:spacing w:val="-4"/>
          <w:lang w:val="sq-AL"/>
        </w:rPr>
        <w:t xml:space="preserve"> </w:t>
      </w:r>
      <w:r w:rsidRPr="00675A74">
        <w:rPr>
          <w:spacing w:val="-4"/>
          <w:lang w:val="sq-AL"/>
        </w:rPr>
        <w:t>relative ose diferenciale;</w:t>
      </w:r>
    </w:p>
    <w:p w:rsidR="00F46303" w:rsidRPr="00675A74" w:rsidRDefault="00F46303" w:rsidP="00F46303">
      <w:pPr>
        <w:pStyle w:val="Paragrafi"/>
        <w:rPr>
          <w:spacing w:val="-4"/>
          <w:lang w:val="sq-AL"/>
        </w:rPr>
      </w:pPr>
      <w:r w:rsidRPr="00675A74">
        <w:rPr>
          <w:spacing w:val="-4"/>
          <w:lang w:val="sq-AL"/>
        </w:rPr>
        <w:t>2. Për matje në kohe reale (RT) ose pas procesit të matjeve (PP).</w:t>
      </w:r>
    </w:p>
    <w:p w:rsidR="00F46303" w:rsidRPr="00675A74" w:rsidRDefault="00F46303" w:rsidP="00F46303">
      <w:pPr>
        <w:pStyle w:val="Hapesira7"/>
        <w:rPr>
          <w:lang w:val="sq-AL"/>
        </w:rPr>
      </w:pPr>
    </w:p>
    <w:p w:rsidR="00F46303" w:rsidRPr="00675A74" w:rsidRDefault="00F46303" w:rsidP="00F46303">
      <w:pPr>
        <w:pStyle w:val="Paragrafi"/>
        <w:jc w:val="center"/>
        <w:rPr>
          <w:lang w:val="sq-AL"/>
        </w:rPr>
      </w:pPr>
      <w:r w:rsidRPr="00675A74">
        <w:rPr>
          <w:lang w:val="sq-AL"/>
        </w:rPr>
        <w:t>Neni 44</w:t>
      </w:r>
    </w:p>
    <w:p w:rsidR="00F46303" w:rsidRPr="00675A74" w:rsidRDefault="00F46303" w:rsidP="00F46303">
      <w:pPr>
        <w:pStyle w:val="Hapesira7"/>
        <w:rPr>
          <w:lang w:val="sq-AL"/>
        </w:rPr>
      </w:pPr>
    </w:p>
    <w:p w:rsidR="00F46303" w:rsidRPr="00675A74" w:rsidRDefault="00F46303" w:rsidP="00F46303">
      <w:pPr>
        <w:pStyle w:val="Paragrafi"/>
        <w:rPr>
          <w:spacing w:val="-4"/>
          <w:lang w:val="sq-AL"/>
        </w:rPr>
      </w:pPr>
      <w:r w:rsidRPr="00675A74">
        <w:rPr>
          <w:spacing w:val="-4"/>
          <w:lang w:val="sq-AL"/>
        </w:rPr>
        <w:t>Stacionet bazë për të gjitha metodat që përpunojnë matjet pas procesit të matjeve (PP), duhet të</w:t>
      </w:r>
      <w:r>
        <w:rPr>
          <w:spacing w:val="-4"/>
          <w:lang w:val="sq-AL"/>
        </w:rPr>
        <w:t xml:space="preserve"> </w:t>
      </w:r>
      <w:r w:rsidRPr="00675A74">
        <w:rPr>
          <w:spacing w:val="-4"/>
          <w:lang w:val="sq-AL"/>
        </w:rPr>
        <w:t xml:space="preserve">kenë në konfigurimin e tyre minimalisht këto pajisje: </w:t>
      </w:r>
    </w:p>
    <w:p w:rsidR="00F46303" w:rsidRPr="00675A74" w:rsidRDefault="00F46303" w:rsidP="00F46303">
      <w:pPr>
        <w:pStyle w:val="Paragrafi"/>
        <w:rPr>
          <w:spacing w:val="-4"/>
          <w:lang w:val="sq-AL"/>
        </w:rPr>
      </w:pPr>
      <w:r w:rsidRPr="00675A74">
        <w:rPr>
          <w:spacing w:val="-4"/>
          <w:lang w:val="sq-AL"/>
        </w:rPr>
        <w:t>I.</w:t>
      </w:r>
      <w:r>
        <w:rPr>
          <w:spacing w:val="-4"/>
          <w:lang w:val="sq-AL"/>
        </w:rPr>
        <w:t xml:space="preserve"> </w:t>
      </w:r>
      <w:r w:rsidRPr="00675A74">
        <w:rPr>
          <w:spacing w:val="-4"/>
          <w:lang w:val="sq-AL"/>
        </w:rPr>
        <w:t>Marrës GNSS</w:t>
      </w:r>
      <w:r>
        <w:rPr>
          <w:spacing w:val="-4"/>
          <w:lang w:val="sq-AL"/>
        </w:rPr>
        <w:t xml:space="preserve"> </w:t>
      </w:r>
      <w:r w:rsidRPr="00675A74">
        <w:rPr>
          <w:spacing w:val="-4"/>
          <w:lang w:val="sq-AL"/>
        </w:rPr>
        <w:t>me karakteristikat e mëposhtme:</w:t>
      </w:r>
    </w:p>
    <w:p w:rsidR="00F46303" w:rsidRPr="00675A74" w:rsidRDefault="00F46303" w:rsidP="00F46303">
      <w:pPr>
        <w:pStyle w:val="Paragrafi"/>
        <w:rPr>
          <w:spacing w:val="-4"/>
          <w:lang w:val="sq-AL"/>
        </w:rPr>
      </w:pPr>
      <w:r w:rsidRPr="00675A74">
        <w:rPr>
          <w:spacing w:val="-4"/>
          <w:lang w:val="sq-AL"/>
        </w:rPr>
        <w:t>1. Ushqyes të jashtëm për furnizim me energji të dubluar edhe</w:t>
      </w:r>
      <w:r>
        <w:rPr>
          <w:spacing w:val="-4"/>
          <w:lang w:val="sq-AL"/>
        </w:rPr>
        <w:t xml:space="preserve"> </w:t>
      </w:r>
      <w:r w:rsidRPr="00675A74">
        <w:rPr>
          <w:spacing w:val="-4"/>
          <w:lang w:val="sq-AL"/>
        </w:rPr>
        <w:t>me ushqyes të brendshëm;</w:t>
      </w:r>
    </w:p>
    <w:p w:rsidR="00F46303" w:rsidRPr="00675A74" w:rsidRDefault="00F46303" w:rsidP="00F46303">
      <w:pPr>
        <w:pStyle w:val="Paragrafi"/>
        <w:rPr>
          <w:spacing w:val="-4"/>
          <w:lang w:val="sq-AL"/>
        </w:rPr>
      </w:pPr>
      <w:r w:rsidRPr="00675A74">
        <w:rPr>
          <w:spacing w:val="-4"/>
          <w:lang w:val="sq-AL"/>
        </w:rPr>
        <w:t>2.</w:t>
      </w:r>
      <w:r>
        <w:rPr>
          <w:spacing w:val="-4"/>
          <w:lang w:val="sq-AL"/>
        </w:rPr>
        <w:t xml:space="preserve"> </w:t>
      </w:r>
      <w:r w:rsidRPr="00675A74">
        <w:rPr>
          <w:spacing w:val="-4"/>
          <w:lang w:val="sq-AL"/>
        </w:rPr>
        <w:t>Kujtesë me kapacitetin e nevojshëm për të mbajtur të dhënat fillestare;</w:t>
      </w:r>
    </w:p>
    <w:p w:rsidR="00F46303" w:rsidRPr="00675A74" w:rsidRDefault="00F46303" w:rsidP="00F46303">
      <w:pPr>
        <w:pStyle w:val="Paragrafi"/>
        <w:rPr>
          <w:spacing w:val="-4"/>
          <w:lang w:val="sq-AL"/>
        </w:rPr>
      </w:pPr>
      <w:r w:rsidRPr="00675A74">
        <w:rPr>
          <w:spacing w:val="-4"/>
          <w:lang w:val="sq-AL"/>
        </w:rPr>
        <w:t>3.</w:t>
      </w:r>
      <w:r>
        <w:rPr>
          <w:spacing w:val="-4"/>
          <w:lang w:val="sq-AL"/>
        </w:rPr>
        <w:t xml:space="preserve"> </w:t>
      </w:r>
      <w:r w:rsidRPr="00675A74">
        <w:rPr>
          <w:spacing w:val="-4"/>
          <w:lang w:val="sq-AL"/>
        </w:rPr>
        <w:t>Software për të punuar në regjim statik.</w:t>
      </w:r>
    </w:p>
    <w:p w:rsidR="00F46303" w:rsidRPr="00675A74" w:rsidRDefault="00F46303" w:rsidP="00F46303">
      <w:pPr>
        <w:pStyle w:val="Paragrafi"/>
        <w:rPr>
          <w:spacing w:val="-4"/>
          <w:lang w:val="sq-AL"/>
        </w:rPr>
      </w:pPr>
      <w:r w:rsidRPr="00675A74">
        <w:rPr>
          <w:spacing w:val="-4"/>
          <w:lang w:val="sq-AL"/>
        </w:rPr>
        <w:t>II.</w:t>
      </w:r>
      <w:r>
        <w:rPr>
          <w:spacing w:val="-4"/>
          <w:lang w:val="sq-AL"/>
        </w:rPr>
        <w:t xml:space="preserve"> </w:t>
      </w:r>
      <w:r w:rsidRPr="00675A74">
        <w:rPr>
          <w:spacing w:val="-4"/>
          <w:lang w:val="sq-AL"/>
        </w:rPr>
        <w:t>Antena GNSS me karakteristikat e mëposhtme:</w:t>
      </w:r>
    </w:p>
    <w:p w:rsidR="00F46303" w:rsidRPr="00675A74" w:rsidRDefault="00F46303" w:rsidP="00F46303">
      <w:pPr>
        <w:pStyle w:val="Paragrafi"/>
        <w:rPr>
          <w:spacing w:val="-4"/>
          <w:lang w:val="sq-AL"/>
        </w:rPr>
      </w:pPr>
      <w:r w:rsidRPr="00675A74">
        <w:rPr>
          <w:spacing w:val="-4"/>
          <w:lang w:val="sq-AL"/>
        </w:rPr>
        <w:t>1.</w:t>
      </w:r>
      <w:r>
        <w:rPr>
          <w:spacing w:val="-4"/>
          <w:lang w:val="sq-AL"/>
        </w:rPr>
        <w:t xml:space="preserve"> </w:t>
      </w:r>
      <w:r w:rsidRPr="00675A74">
        <w:rPr>
          <w:spacing w:val="-4"/>
          <w:lang w:val="sq-AL"/>
        </w:rPr>
        <w:t>Mbrojtje nga sinjalet e reflektuara,të pajisur ose jo me sipërfaqe ekranuese;</w:t>
      </w:r>
    </w:p>
    <w:p w:rsidR="00F46303" w:rsidRPr="00675A74" w:rsidRDefault="00F46303" w:rsidP="00F46303">
      <w:pPr>
        <w:pStyle w:val="Paragrafi"/>
        <w:rPr>
          <w:spacing w:val="-4"/>
          <w:lang w:val="sq-AL"/>
        </w:rPr>
      </w:pPr>
      <w:r w:rsidRPr="00675A74">
        <w:rPr>
          <w:spacing w:val="-4"/>
          <w:lang w:val="sq-AL"/>
        </w:rPr>
        <w:t>2. Kalibrimi nuk është i nevojshëm.</w:t>
      </w:r>
    </w:p>
    <w:p w:rsidR="00F46303" w:rsidRPr="00675A74" w:rsidRDefault="00F46303" w:rsidP="00F46303">
      <w:pPr>
        <w:pStyle w:val="Paragrafi"/>
        <w:rPr>
          <w:spacing w:val="-4"/>
          <w:lang w:val="sq-AL"/>
        </w:rPr>
      </w:pPr>
    </w:p>
    <w:p w:rsidR="00F46303" w:rsidRPr="00675A74" w:rsidRDefault="00F46303" w:rsidP="00F46303">
      <w:pPr>
        <w:pStyle w:val="Paragrafi"/>
        <w:ind w:left="284" w:firstLine="0"/>
        <w:rPr>
          <w:lang w:val="sq-AL"/>
        </w:rPr>
      </w:pPr>
      <w:r w:rsidRPr="00675A74">
        <w:rPr>
          <w:spacing w:val="-4"/>
          <w:lang w:val="sq-AL"/>
        </w:rPr>
        <w:lastRenderedPageBreak/>
        <w:t>III.</w:t>
      </w:r>
      <w:r>
        <w:rPr>
          <w:spacing w:val="-4"/>
          <w:lang w:val="sq-AL"/>
        </w:rPr>
        <w:t xml:space="preserve"> </w:t>
      </w:r>
      <w:r w:rsidRPr="00675A74">
        <w:rPr>
          <w:spacing w:val="-4"/>
          <w:lang w:val="sq-AL"/>
        </w:rPr>
        <w:t>Pajisje të jashtme për komandim nuk janë</w:t>
      </w:r>
      <w:r w:rsidRPr="00675A74">
        <w:rPr>
          <w:lang w:val="sq-AL"/>
        </w:rPr>
        <w:t xml:space="preserve"> të nevojshme.</w:t>
      </w:r>
    </w:p>
    <w:p w:rsidR="00F46303" w:rsidRPr="00675A74" w:rsidRDefault="00F46303" w:rsidP="00F46303">
      <w:pPr>
        <w:pStyle w:val="Paragrafi"/>
        <w:rPr>
          <w:lang w:val="sq-AL"/>
        </w:rPr>
      </w:pPr>
      <w:r w:rsidRPr="00675A74">
        <w:rPr>
          <w:lang w:val="sq-AL"/>
        </w:rPr>
        <w:t>IV.</w:t>
      </w:r>
      <w:r>
        <w:rPr>
          <w:lang w:val="sq-AL"/>
        </w:rPr>
        <w:t xml:space="preserve"> </w:t>
      </w:r>
      <w:r w:rsidRPr="00675A74">
        <w:rPr>
          <w:lang w:val="sq-AL"/>
        </w:rPr>
        <w:t xml:space="preserve">Mjete për komunikim me kompletin lëvizës të aparaturave nuk janë të nevojshme. </w:t>
      </w:r>
    </w:p>
    <w:p w:rsidR="00F46303" w:rsidRPr="00675A74" w:rsidRDefault="00F46303" w:rsidP="00F46303">
      <w:pPr>
        <w:pStyle w:val="Paragrafi"/>
        <w:rPr>
          <w:lang w:val="sq-AL"/>
        </w:rPr>
      </w:pPr>
      <w:r w:rsidRPr="00675A74">
        <w:rPr>
          <w:lang w:val="sq-AL"/>
        </w:rPr>
        <w:t>V.</w:t>
      </w:r>
      <w:r>
        <w:rPr>
          <w:lang w:val="sq-AL"/>
        </w:rPr>
        <w:t xml:space="preserve"> </w:t>
      </w:r>
      <w:r w:rsidRPr="00675A74">
        <w:rPr>
          <w:lang w:val="sq-AL"/>
        </w:rPr>
        <w:t>Pajisje për stacionim:</w:t>
      </w:r>
    </w:p>
    <w:p w:rsidR="00F46303" w:rsidRPr="00675A74" w:rsidRDefault="00F46303" w:rsidP="00F46303">
      <w:pPr>
        <w:pStyle w:val="Paragrafi"/>
        <w:rPr>
          <w:lang w:val="sq-AL"/>
        </w:rPr>
      </w:pPr>
      <w:r w:rsidRPr="00675A74">
        <w:rPr>
          <w:lang w:val="sq-AL"/>
        </w:rPr>
        <w:t>1. Stativ masiv me tri ose katër këmbë ose stativ metalik metri këmbë.</w:t>
      </w:r>
    </w:p>
    <w:p w:rsidR="00F46303" w:rsidRPr="00675A74" w:rsidRDefault="00F46303" w:rsidP="00F46303">
      <w:pPr>
        <w:pStyle w:val="Paragrafi"/>
        <w:rPr>
          <w:lang w:val="sq-AL"/>
        </w:rPr>
      </w:pPr>
      <w:r w:rsidRPr="00675A74">
        <w:rPr>
          <w:lang w:val="sq-AL"/>
        </w:rPr>
        <w:t>2. Kokë me plumbçe ose adaptor (për centrim).</w:t>
      </w:r>
    </w:p>
    <w:p w:rsidR="00F46303" w:rsidRPr="00675A74" w:rsidRDefault="00F46303" w:rsidP="00F46303">
      <w:pPr>
        <w:pStyle w:val="Paragrafi"/>
        <w:jc w:val="center"/>
        <w:rPr>
          <w:lang w:val="sq-AL"/>
        </w:rPr>
      </w:pPr>
      <w:r w:rsidRPr="00675A74">
        <w:rPr>
          <w:lang w:val="sq-AL"/>
        </w:rPr>
        <w:t>Neni 45</w:t>
      </w:r>
    </w:p>
    <w:p w:rsidR="00F46303" w:rsidRPr="00675A74" w:rsidRDefault="00F46303" w:rsidP="00F46303">
      <w:pPr>
        <w:pStyle w:val="Hapesira7"/>
        <w:rPr>
          <w:lang w:val="sq-AL"/>
        </w:rPr>
      </w:pPr>
    </w:p>
    <w:p w:rsidR="00F46303" w:rsidRPr="00675A74" w:rsidRDefault="00F46303" w:rsidP="00F46303">
      <w:pPr>
        <w:pStyle w:val="Paragrafi"/>
        <w:rPr>
          <w:lang w:val="sq-AL"/>
        </w:rPr>
      </w:pPr>
      <w:r w:rsidRPr="00675A74">
        <w:rPr>
          <w:lang w:val="sq-AL"/>
        </w:rPr>
        <w:t>Një komplet lëvizës i</w:t>
      </w:r>
      <w:r>
        <w:rPr>
          <w:lang w:val="sq-AL"/>
        </w:rPr>
        <w:t xml:space="preserve"> </w:t>
      </w:r>
      <w:r w:rsidRPr="00675A74">
        <w:rPr>
          <w:lang w:val="sq-AL"/>
        </w:rPr>
        <w:t>aparaturave, i cili është i nevojshëm për realizimin e matjeve GNSS, të cilat do përpunohen pas procesit të matjeve (PP), duhet të ketë minimalisht këtë konfigurim:</w:t>
      </w:r>
    </w:p>
    <w:p w:rsidR="00F46303" w:rsidRPr="00675A74" w:rsidRDefault="00F46303" w:rsidP="00F46303">
      <w:pPr>
        <w:pStyle w:val="Paragrafi"/>
        <w:rPr>
          <w:lang w:val="sq-AL"/>
        </w:rPr>
      </w:pPr>
      <w:r w:rsidRPr="00675A74">
        <w:rPr>
          <w:lang w:val="sq-AL"/>
        </w:rPr>
        <w:t>I.</w:t>
      </w:r>
      <w:r>
        <w:rPr>
          <w:lang w:val="sq-AL"/>
        </w:rPr>
        <w:t xml:space="preserve"> </w:t>
      </w:r>
      <w:r w:rsidRPr="00675A74">
        <w:rPr>
          <w:lang w:val="sq-AL"/>
        </w:rPr>
        <w:t>Për metodat statike:</w:t>
      </w:r>
    </w:p>
    <w:p w:rsidR="00F46303" w:rsidRPr="00675A74" w:rsidRDefault="00F46303" w:rsidP="00F46303">
      <w:pPr>
        <w:pStyle w:val="Paragrafi"/>
        <w:rPr>
          <w:lang w:val="sq-AL"/>
        </w:rPr>
      </w:pPr>
      <w:r w:rsidRPr="00675A74">
        <w:rPr>
          <w:lang w:val="sq-AL"/>
        </w:rPr>
        <w:t>1.</w:t>
      </w:r>
      <w:r>
        <w:rPr>
          <w:lang w:val="sq-AL"/>
        </w:rPr>
        <w:t xml:space="preserve"> </w:t>
      </w:r>
      <w:r w:rsidRPr="00675A74">
        <w:rPr>
          <w:lang w:val="sq-AL"/>
        </w:rPr>
        <w:t>Marrës GNSS, ashtu</w:t>
      </w:r>
      <w:r>
        <w:rPr>
          <w:lang w:val="sq-AL"/>
        </w:rPr>
        <w:t xml:space="preserve"> </w:t>
      </w:r>
      <w:r w:rsidRPr="00675A74">
        <w:rPr>
          <w:lang w:val="sq-AL"/>
        </w:rPr>
        <w:t>siç parashikohet në nenin 44, paragrafi I, me ushqyes të brendshëm.</w:t>
      </w:r>
    </w:p>
    <w:p w:rsidR="00F46303" w:rsidRPr="00675A74" w:rsidRDefault="00F46303" w:rsidP="00F46303">
      <w:pPr>
        <w:pStyle w:val="Paragrafi"/>
        <w:rPr>
          <w:lang w:val="sq-AL"/>
        </w:rPr>
      </w:pPr>
      <w:r w:rsidRPr="00675A74">
        <w:rPr>
          <w:lang w:val="sq-AL"/>
        </w:rPr>
        <w:t>2. Antena GNSS, ashtu</w:t>
      </w:r>
      <w:r>
        <w:rPr>
          <w:lang w:val="sq-AL"/>
        </w:rPr>
        <w:t xml:space="preserve"> </w:t>
      </w:r>
      <w:r w:rsidRPr="00675A74">
        <w:rPr>
          <w:lang w:val="sq-AL"/>
        </w:rPr>
        <w:t>siç parashikohet në nenin 44, paragrafi II, pa sipërfaqe ekranizuese.</w:t>
      </w:r>
    </w:p>
    <w:p w:rsidR="00F46303" w:rsidRPr="00675A74" w:rsidRDefault="00F46303" w:rsidP="00F46303">
      <w:pPr>
        <w:pStyle w:val="Paragrafi"/>
        <w:rPr>
          <w:lang w:val="sq-AL"/>
        </w:rPr>
      </w:pPr>
      <w:r w:rsidRPr="00675A74">
        <w:rPr>
          <w:lang w:val="sq-AL"/>
        </w:rPr>
        <w:t>3. Pajisje</w:t>
      </w:r>
      <w:r>
        <w:rPr>
          <w:lang w:val="sq-AL"/>
        </w:rPr>
        <w:t xml:space="preserve"> </w:t>
      </w:r>
      <w:r w:rsidRPr="00675A74">
        <w:rPr>
          <w:lang w:val="sq-AL"/>
        </w:rPr>
        <w:t>për t’u stacionuar, pol (shçok) me dy ose tri pozicione.</w:t>
      </w:r>
    </w:p>
    <w:p w:rsidR="00F46303" w:rsidRPr="00675A74" w:rsidRDefault="00F46303" w:rsidP="00F46303">
      <w:pPr>
        <w:pStyle w:val="Paragrafi"/>
        <w:rPr>
          <w:lang w:val="sq-AL"/>
        </w:rPr>
      </w:pPr>
      <w:r w:rsidRPr="00675A74">
        <w:rPr>
          <w:lang w:val="sq-AL"/>
        </w:rPr>
        <w:t>II.</w:t>
      </w:r>
      <w:r>
        <w:rPr>
          <w:lang w:val="sq-AL"/>
        </w:rPr>
        <w:t xml:space="preserve"> </w:t>
      </w:r>
      <w:r w:rsidRPr="00675A74">
        <w:rPr>
          <w:lang w:val="sq-AL"/>
        </w:rPr>
        <w:t>Për metodat kinematike dhe diferenciale, si dhe për metodat që parashikohen në nenin 14:</w:t>
      </w:r>
    </w:p>
    <w:p w:rsidR="00F46303" w:rsidRPr="00675A74" w:rsidRDefault="00F46303" w:rsidP="00F46303">
      <w:pPr>
        <w:pStyle w:val="Paragrafi"/>
        <w:rPr>
          <w:lang w:val="sq-AL"/>
        </w:rPr>
      </w:pPr>
      <w:r w:rsidRPr="00675A74">
        <w:rPr>
          <w:lang w:val="sq-AL"/>
        </w:rPr>
        <w:t>1. Marrës GNSS, ashtu</w:t>
      </w:r>
      <w:r>
        <w:rPr>
          <w:lang w:val="sq-AL"/>
        </w:rPr>
        <w:t xml:space="preserve"> </w:t>
      </w:r>
      <w:r w:rsidRPr="00675A74">
        <w:rPr>
          <w:lang w:val="sq-AL"/>
        </w:rPr>
        <w:t>siç parashikohet në nenin 44, paragrafi I, me ushqyes të brendshëm dhe software të nevojshëm për metodën e zgjedhur të punës.</w:t>
      </w:r>
    </w:p>
    <w:p w:rsidR="00F46303" w:rsidRPr="00675A74" w:rsidRDefault="00F46303" w:rsidP="00F46303">
      <w:pPr>
        <w:pStyle w:val="Paragrafi"/>
        <w:rPr>
          <w:lang w:val="sq-AL"/>
        </w:rPr>
      </w:pPr>
      <w:r w:rsidRPr="00675A74">
        <w:rPr>
          <w:lang w:val="sq-AL"/>
        </w:rPr>
        <w:t>2. Antena GNSS, siç parashikohet në nenin 44, paragrafi II, pa sipërfaqe ekranizuese,</w:t>
      </w:r>
    </w:p>
    <w:p w:rsidR="00F46303" w:rsidRPr="00675A74" w:rsidRDefault="00F46303" w:rsidP="00F46303">
      <w:pPr>
        <w:pStyle w:val="Paragrafi"/>
        <w:rPr>
          <w:lang w:val="sq-AL"/>
        </w:rPr>
      </w:pPr>
      <w:r w:rsidRPr="00675A74">
        <w:rPr>
          <w:lang w:val="sq-AL"/>
        </w:rPr>
        <w:t>antena rekomandohet të jetë e integruar në pajisjen e pikës 1 të këtij paragrafi.</w:t>
      </w:r>
    </w:p>
    <w:p w:rsidR="00F46303" w:rsidRPr="00675A74" w:rsidRDefault="00F46303" w:rsidP="00F46303">
      <w:pPr>
        <w:pStyle w:val="Paragrafi"/>
        <w:rPr>
          <w:lang w:val="sq-AL"/>
        </w:rPr>
      </w:pPr>
      <w:r w:rsidRPr="00675A74">
        <w:rPr>
          <w:lang w:val="sq-AL"/>
        </w:rPr>
        <w:t xml:space="preserve">3. Aparatura për komandim, me </w:t>
      </w:r>
      <w:r w:rsidRPr="00675A74">
        <w:rPr>
          <w:i/>
          <w:lang w:val="sq-AL"/>
        </w:rPr>
        <w:t>software</w:t>
      </w:r>
      <w:r w:rsidRPr="00675A74">
        <w:rPr>
          <w:lang w:val="sq-AL"/>
        </w:rPr>
        <w:t xml:space="preserve"> (program) të nevojshëm për të transmetuar parametra dhe për të komanduar në distancë marrësit GNSS, rekomandohet </w:t>
      </w:r>
      <w:r w:rsidRPr="00675A74">
        <w:rPr>
          <w:i/>
          <w:lang w:val="sq-AL"/>
        </w:rPr>
        <w:t>wireless</w:t>
      </w:r>
      <w:r w:rsidRPr="00675A74">
        <w:rPr>
          <w:lang w:val="sq-AL"/>
        </w:rPr>
        <w:t xml:space="preserve"> ose të integruara në pajisjen e pikës 1 të këtij paragrafi.</w:t>
      </w:r>
    </w:p>
    <w:p w:rsidR="00F46303" w:rsidRPr="00675A74" w:rsidRDefault="00F46303" w:rsidP="00F46303">
      <w:pPr>
        <w:pStyle w:val="Paragrafi"/>
        <w:rPr>
          <w:lang w:val="sq-AL"/>
        </w:rPr>
      </w:pPr>
      <w:r w:rsidRPr="00675A74">
        <w:rPr>
          <w:lang w:val="sq-AL"/>
        </w:rPr>
        <w:t>4.</w:t>
      </w:r>
      <w:r>
        <w:rPr>
          <w:lang w:val="sq-AL"/>
        </w:rPr>
        <w:t xml:space="preserve"> </w:t>
      </w:r>
      <w:r w:rsidRPr="00675A74">
        <w:rPr>
          <w:lang w:val="sq-AL"/>
        </w:rPr>
        <w:t>Mjete për të komunikuar me kompletin bazë të aparaturave nuk</w:t>
      </w:r>
      <w:r>
        <w:rPr>
          <w:lang w:val="sq-AL"/>
        </w:rPr>
        <w:t xml:space="preserve"> </w:t>
      </w:r>
      <w:r w:rsidRPr="00675A74">
        <w:rPr>
          <w:lang w:val="sq-AL"/>
        </w:rPr>
        <w:t>janë të domosdoshme.</w:t>
      </w:r>
    </w:p>
    <w:p w:rsidR="00F46303" w:rsidRPr="00675A74" w:rsidRDefault="00F46303" w:rsidP="00F46303">
      <w:pPr>
        <w:pStyle w:val="Paragrafi"/>
        <w:rPr>
          <w:lang w:val="sq-AL"/>
        </w:rPr>
      </w:pPr>
      <w:r w:rsidRPr="00675A74">
        <w:rPr>
          <w:lang w:val="sq-AL"/>
        </w:rPr>
        <w:t>5. Pajisje për t’u stacionuar, pol, pajisje për të mbajtur aparatin në shpinë, pajisje për të vendosur aparatin në automobil.</w:t>
      </w:r>
    </w:p>
    <w:p w:rsidR="00F46303" w:rsidRPr="00675A74" w:rsidRDefault="00F46303" w:rsidP="00F46303">
      <w:pPr>
        <w:pStyle w:val="Hapesira7"/>
        <w:rPr>
          <w:lang w:val="sq-AL"/>
        </w:rPr>
      </w:pPr>
    </w:p>
    <w:p w:rsidR="00F46303" w:rsidRPr="00675A74" w:rsidRDefault="00F46303" w:rsidP="00F46303">
      <w:pPr>
        <w:pStyle w:val="Paragrafi"/>
        <w:jc w:val="center"/>
        <w:rPr>
          <w:lang w:val="sq-AL"/>
        </w:rPr>
      </w:pPr>
      <w:r w:rsidRPr="00675A74">
        <w:rPr>
          <w:lang w:val="sq-AL"/>
        </w:rPr>
        <w:t>Neni 46</w:t>
      </w:r>
    </w:p>
    <w:p w:rsidR="00F46303" w:rsidRPr="00675A74" w:rsidRDefault="00F46303" w:rsidP="00F46303">
      <w:pPr>
        <w:pStyle w:val="Hapesira7"/>
        <w:rPr>
          <w:lang w:val="sq-AL"/>
        </w:rPr>
      </w:pPr>
    </w:p>
    <w:p w:rsidR="00F46303" w:rsidRPr="00675A74" w:rsidRDefault="00F46303" w:rsidP="00F46303">
      <w:pPr>
        <w:pStyle w:val="Paragrafi"/>
        <w:rPr>
          <w:lang w:val="sq-AL"/>
        </w:rPr>
      </w:pPr>
      <w:r w:rsidRPr="00675A74">
        <w:rPr>
          <w:lang w:val="sq-AL"/>
        </w:rPr>
        <w:t>Për të punuar në kohë reale është i nevojshëm një konfigurim minimal i</w:t>
      </w:r>
      <w:r>
        <w:rPr>
          <w:lang w:val="sq-AL"/>
        </w:rPr>
        <w:t xml:space="preserve"> </w:t>
      </w:r>
      <w:r w:rsidRPr="00675A74">
        <w:rPr>
          <w:lang w:val="sq-AL"/>
        </w:rPr>
        <w:t>aparaturave si më poshtë:</w:t>
      </w:r>
    </w:p>
    <w:p w:rsidR="00F46303" w:rsidRPr="00675A74" w:rsidRDefault="00F46303" w:rsidP="00F46303">
      <w:pPr>
        <w:pStyle w:val="Paragrafi"/>
        <w:rPr>
          <w:lang w:val="sq-AL"/>
        </w:rPr>
      </w:pPr>
      <w:r w:rsidRPr="00675A74">
        <w:rPr>
          <w:lang w:val="sq-AL"/>
        </w:rPr>
        <w:t>I.</w:t>
      </w:r>
      <w:r>
        <w:rPr>
          <w:lang w:val="sq-AL"/>
        </w:rPr>
        <w:t xml:space="preserve"> </w:t>
      </w:r>
      <w:r w:rsidRPr="00675A74">
        <w:rPr>
          <w:lang w:val="sq-AL"/>
        </w:rPr>
        <w:t>Aparatura bazë ashtu</w:t>
      </w:r>
      <w:r>
        <w:rPr>
          <w:lang w:val="sq-AL"/>
        </w:rPr>
        <w:t xml:space="preserve"> </w:t>
      </w:r>
      <w:r w:rsidRPr="00675A74">
        <w:rPr>
          <w:lang w:val="sq-AL"/>
        </w:rPr>
        <w:t>siç parashikohet në nenin 44 dhe me plotësimet e mëposhtme:</w:t>
      </w:r>
    </w:p>
    <w:p w:rsidR="00F46303" w:rsidRPr="00675A74" w:rsidRDefault="00F46303" w:rsidP="00F46303">
      <w:pPr>
        <w:pStyle w:val="Paragrafi"/>
        <w:rPr>
          <w:lang w:val="sq-AL"/>
        </w:rPr>
      </w:pPr>
    </w:p>
    <w:p w:rsidR="00F46303" w:rsidRPr="00675A74" w:rsidRDefault="00F46303" w:rsidP="00F46303">
      <w:pPr>
        <w:pStyle w:val="Paragrafi"/>
        <w:rPr>
          <w:spacing w:val="-4"/>
          <w:lang w:val="sq-AL"/>
        </w:rPr>
      </w:pPr>
      <w:r w:rsidRPr="00675A74">
        <w:rPr>
          <w:spacing w:val="-4"/>
          <w:lang w:val="sq-AL"/>
        </w:rPr>
        <w:lastRenderedPageBreak/>
        <w:t xml:space="preserve">l. Marrës GNNS të pajisur me </w:t>
      </w:r>
      <w:r w:rsidRPr="00675A74">
        <w:rPr>
          <w:i/>
          <w:spacing w:val="-4"/>
          <w:lang w:val="sq-AL"/>
        </w:rPr>
        <w:t>software</w:t>
      </w:r>
      <w:r w:rsidRPr="00675A74">
        <w:rPr>
          <w:spacing w:val="-4"/>
          <w:lang w:val="sq-AL"/>
        </w:rPr>
        <w:t xml:space="preserve"> për të punuar në kohë reale, pa kërkesa të veçanta për kapacitetin e kujtesës;</w:t>
      </w:r>
    </w:p>
    <w:p w:rsidR="00F46303" w:rsidRPr="00675A74" w:rsidRDefault="00F46303" w:rsidP="00F46303">
      <w:pPr>
        <w:pStyle w:val="Paragrafi"/>
        <w:rPr>
          <w:spacing w:val="-4"/>
          <w:lang w:val="sq-AL"/>
        </w:rPr>
      </w:pPr>
      <w:r w:rsidRPr="00675A74">
        <w:rPr>
          <w:spacing w:val="-4"/>
          <w:lang w:val="sq-AL"/>
        </w:rPr>
        <w:t>2.</w:t>
      </w:r>
      <w:r>
        <w:rPr>
          <w:spacing w:val="-4"/>
          <w:lang w:val="sq-AL"/>
        </w:rPr>
        <w:t xml:space="preserve"> </w:t>
      </w:r>
      <w:r w:rsidRPr="00675A74">
        <w:rPr>
          <w:spacing w:val="-4"/>
          <w:lang w:val="sq-AL"/>
        </w:rPr>
        <w:t>Pajisje për komandim sipas parashikimeve të nenit 43, paragrafi II, vetëm për të iniciuar fillimin e punës së aparaturave;</w:t>
      </w:r>
    </w:p>
    <w:p w:rsidR="00F46303" w:rsidRPr="00675A74" w:rsidRDefault="00F46303" w:rsidP="00F46303">
      <w:pPr>
        <w:pStyle w:val="Paragrafi"/>
        <w:rPr>
          <w:spacing w:val="-4"/>
          <w:lang w:val="sq-AL"/>
        </w:rPr>
      </w:pPr>
      <w:r w:rsidRPr="00675A74">
        <w:rPr>
          <w:spacing w:val="-4"/>
          <w:lang w:val="sq-AL"/>
        </w:rPr>
        <w:t>3.</w:t>
      </w:r>
      <w:r>
        <w:rPr>
          <w:spacing w:val="-4"/>
          <w:lang w:val="sq-AL"/>
        </w:rPr>
        <w:t xml:space="preserve"> </w:t>
      </w:r>
      <w:r w:rsidRPr="00675A74">
        <w:rPr>
          <w:spacing w:val="-4"/>
          <w:lang w:val="sq-AL"/>
        </w:rPr>
        <w:t>Mjete</w:t>
      </w:r>
      <w:r>
        <w:rPr>
          <w:spacing w:val="-4"/>
          <w:lang w:val="sq-AL"/>
        </w:rPr>
        <w:t xml:space="preserve"> </w:t>
      </w:r>
      <w:r w:rsidRPr="00675A74">
        <w:rPr>
          <w:spacing w:val="-4"/>
          <w:lang w:val="sq-AL"/>
        </w:rPr>
        <w:t>të nevojshme për të mundësuar komunikimin me kompletin lëvizës të aparaturave, rekomandohen të jenë të ndara nga aparatura bazë dhe me ushqyes të pavarur.</w:t>
      </w:r>
    </w:p>
    <w:p w:rsidR="00F46303" w:rsidRPr="00675A74" w:rsidRDefault="00F46303" w:rsidP="00F46303">
      <w:pPr>
        <w:pStyle w:val="Paragrafi"/>
        <w:rPr>
          <w:spacing w:val="-4"/>
          <w:lang w:val="sq-AL"/>
        </w:rPr>
      </w:pPr>
      <w:r w:rsidRPr="00675A74">
        <w:rPr>
          <w:spacing w:val="-4"/>
          <w:lang w:val="sq-AL"/>
        </w:rPr>
        <w:t>II. Aparatura lëvizëse, siç parashikohet në nenin 45, paragrafi II, me veçoritë e mëposhtme:</w:t>
      </w:r>
    </w:p>
    <w:p w:rsidR="00F46303" w:rsidRPr="00675A74" w:rsidRDefault="00F46303" w:rsidP="00F46303">
      <w:pPr>
        <w:pStyle w:val="Paragrafi"/>
        <w:rPr>
          <w:spacing w:val="-4"/>
          <w:lang w:val="sq-AL"/>
        </w:rPr>
      </w:pPr>
      <w:r w:rsidRPr="00675A74">
        <w:rPr>
          <w:spacing w:val="-4"/>
          <w:lang w:val="sq-AL"/>
        </w:rPr>
        <w:t xml:space="preserve">l. Marrës GNNS të pajisur me </w:t>
      </w:r>
      <w:r w:rsidRPr="00675A74">
        <w:rPr>
          <w:i/>
          <w:spacing w:val="-4"/>
          <w:lang w:val="sq-AL"/>
        </w:rPr>
        <w:t>software</w:t>
      </w:r>
      <w:r w:rsidRPr="00675A74">
        <w:rPr>
          <w:spacing w:val="-4"/>
          <w:lang w:val="sq-AL"/>
        </w:rPr>
        <w:t xml:space="preserve"> për të punuar në kohë reale, pa kërkesa të veçanta për</w:t>
      </w:r>
      <w:r>
        <w:rPr>
          <w:spacing w:val="-4"/>
          <w:lang w:val="sq-AL"/>
        </w:rPr>
        <w:t xml:space="preserve"> </w:t>
      </w:r>
      <w:r w:rsidRPr="00675A74">
        <w:rPr>
          <w:spacing w:val="-4"/>
          <w:lang w:val="sq-AL"/>
        </w:rPr>
        <w:t>kapacitetin e kujtesës;</w:t>
      </w:r>
    </w:p>
    <w:p w:rsidR="00F46303" w:rsidRPr="00675A74" w:rsidRDefault="00F46303" w:rsidP="00F46303">
      <w:pPr>
        <w:pStyle w:val="Paragrafi"/>
        <w:rPr>
          <w:spacing w:val="-4"/>
          <w:lang w:val="sq-AL"/>
        </w:rPr>
      </w:pPr>
      <w:r w:rsidRPr="00675A74">
        <w:rPr>
          <w:spacing w:val="-4"/>
          <w:lang w:val="sq-AL"/>
        </w:rPr>
        <w:t>2. Marrës GNSS, me software të nevojshëm për të marrë parametra dhe për të komanduar marrësit për të punuar në kohë reale (RT);</w:t>
      </w:r>
    </w:p>
    <w:p w:rsidR="00F46303" w:rsidRPr="00675A74" w:rsidRDefault="00F46303" w:rsidP="00F46303">
      <w:pPr>
        <w:pStyle w:val="Paragrafi"/>
        <w:rPr>
          <w:spacing w:val="-4"/>
          <w:lang w:val="sq-AL"/>
        </w:rPr>
      </w:pPr>
      <w:r w:rsidRPr="00675A74">
        <w:rPr>
          <w:spacing w:val="-4"/>
          <w:lang w:val="sq-AL"/>
        </w:rPr>
        <w:t>3. Mjete të nevojshme për të mundësuar komunikimin me kompletin bazë të aparaturave, rekomandohet që të jenë në bllok me aparaturat që përmenden në pikat 1 dhe 2 të këtij paragrafi.</w:t>
      </w:r>
    </w:p>
    <w:p w:rsidR="00F46303" w:rsidRPr="00675A74" w:rsidRDefault="00F46303" w:rsidP="00F46303">
      <w:pPr>
        <w:pStyle w:val="Hapesira7"/>
        <w:rPr>
          <w:lang w:val="sq-AL"/>
        </w:rPr>
      </w:pPr>
    </w:p>
    <w:p w:rsidR="00F46303" w:rsidRPr="00675A74" w:rsidRDefault="00F46303" w:rsidP="00F46303">
      <w:pPr>
        <w:pStyle w:val="Paragrafi"/>
        <w:jc w:val="center"/>
        <w:rPr>
          <w:lang w:val="sq-AL"/>
        </w:rPr>
      </w:pPr>
      <w:r w:rsidRPr="00675A74">
        <w:rPr>
          <w:lang w:val="sq-AL"/>
        </w:rPr>
        <w:t>SEKSIONI I TRETË</w:t>
      </w:r>
    </w:p>
    <w:p w:rsidR="00F46303" w:rsidRPr="00675A74" w:rsidRDefault="00F46303" w:rsidP="00F46303">
      <w:pPr>
        <w:pStyle w:val="Paragrafi"/>
        <w:jc w:val="center"/>
        <w:rPr>
          <w:lang w:val="sq-AL"/>
        </w:rPr>
      </w:pPr>
      <w:r w:rsidRPr="00675A74">
        <w:rPr>
          <w:lang w:val="sq-AL"/>
        </w:rPr>
        <w:t>KONFIGURIMI I STACIONEVE BAZË INFRASTRUKTURORE</w:t>
      </w:r>
    </w:p>
    <w:p w:rsidR="00F46303" w:rsidRPr="00675A74" w:rsidRDefault="00F46303" w:rsidP="00F46303">
      <w:pPr>
        <w:pStyle w:val="Hapesira7"/>
        <w:rPr>
          <w:lang w:val="sq-AL"/>
        </w:rPr>
      </w:pPr>
    </w:p>
    <w:p w:rsidR="00F46303" w:rsidRPr="00675A74" w:rsidRDefault="00F46303" w:rsidP="00F46303">
      <w:pPr>
        <w:pStyle w:val="Paragrafi"/>
        <w:jc w:val="center"/>
        <w:rPr>
          <w:lang w:val="sq-AL"/>
        </w:rPr>
      </w:pPr>
      <w:r w:rsidRPr="00675A74">
        <w:rPr>
          <w:lang w:val="sq-AL"/>
        </w:rPr>
        <w:t>Neni</w:t>
      </w:r>
      <w:r>
        <w:rPr>
          <w:lang w:val="sq-AL"/>
        </w:rPr>
        <w:t xml:space="preserve"> </w:t>
      </w:r>
      <w:r w:rsidRPr="00675A74">
        <w:rPr>
          <w:lang w:val="sq-AL"/>
        </w:rPr>
        <w:t>47</w:t>
      </w:r>
    </w:p>
    <w:p w:rsidR="00F46303" w:rsidRPr="00675A74" w:rsidRDefault="00F46303" w:rsidP="00F46303">
      <w:pPr>
        <w:pStyle w:val="Hapesira7"/>
        <w:rPr>
          <w:lang w:val="sq-AL"/>
        </w:rPr>
      </w:pPr>
    </w:p>
    <w:p w:rsidR="00F46303" w:rsidRPr="00675A74" w:rsidRDefault="00F46303" w:rsidP="00F46303">
      <w:pPr>
        <w:pStyle w:val="Paragrafi"/>
        <w:rPr>
          <w:lang w:val="sq-AL"/>
        </w:rPr>
      </w:pPr>
      <w:r w:rsidRPr="00675A74">
        <w:rPr>
          <w:lang w:val="sq-AL"/>
        </w:rPr>
        <w:t>Funksioni dhe konfigurimi teknik i</w:t>
      </w:r>
      <w:r>
        <w:rPr>
          <w:lang w:val="sq-AL"/>
        </w:rPr>
        <w:t xml:space="preserve"> </w:t>
      </w:r>
      <w:r w:rsidRPr="00675A74">
        <w:rPr>
          <w:lang w:val="sq-AL"/>
        </w:rPr>
        <w:t>stacioneve bazë infrastrukturore bëhet në varësi të:</w:t>
      </w:r>
    </w:p>
    <w:p w:rsidR="00F46303" w:rsidRPr="00675A74" w:rsidRDefault="00F46303" w:rsidP="00F46303">
      <w:pPr>
        <w:pStyle w:val="Paragrafi"/>
        <w:rPr>
          <w:lang w:val="sq-AL"/>
        </w:rPr>
      </w:pPr>
      <w:r w:rsidRPr="00675A74">
        <w:rPr>
          <w:lang w:val="sq-AL"/>
        </w:rPr>
        <w:t>1.</w:t>
      </w:r>
      <w:r>
        <w:rPr>
          <w:lang w:val="sq-AL"/>
        </w:rPr>
        <w:t xml:space="preserve"> </w:t>
      </w:r>
      <w:r w:rsidRPr="00675A74">
        <w:rPr>
          <w:lang w:val="sq-AL"/>
        </w:rPr>
        <w:t>Tipit të infrastrukturës, kemi një stacion të veçuar apo një rrjet stacionesh;</w:t>
      </w:r>
    </w:p>
    <w:p w:rsidR="00F46303" w:rsidRPr="00675A74" w:rsidRDefault="00F46303" w:rsidP="00F46303">
      <w:pPr>
        <w:pStyle w:val="Paragrafi"/>
        <w:rPr>
          <w:lang w:val="sq-AL"/>
        </w:rPr>
      </w:pPr>
      <w:r w:rsidRPr="00675A74">
        <w:rPr>
          <w:lang w:val="sq-AL"/>
        </w:rPr>
        <w:t>2.</w:t>
      </w:r>
      <w:r>
        <w:rPr>
          <w:lang w:val="sq-AL"/>
        </w:rPr>
        <w:t xml:space="preserve"> </w:t>
      </w:r>
      <w:r w:rsidRPr="00675A74">
        <w:rPr>
          <w:lang w:val="sq-AL"/>
        </w:rPr>
        <w:t>Shërbimi që do</w:t>
      </w:r>
      <w:r>
        <w:rPr>
          <w:lang w:val="sq-AL"/>
        </w:rPr>
        <w:t xml:space="preserve"> </w:t>
      </w:r>
      <w:r w:rsidRPr="00675A74">
        <w:rPr>
          <w:lang w:val="sq-AL"/>
        </w:rPr>
        <w:t>të ofrojë stacioni bazë, do mbështesë metodat statike, RTK apo metoda</w:t>
      </w:r>
      <w:r>
        <w:rPr>
          <w:lang w:val="sq-AL"/>
        </w:rPr>
        <w:t xml:space="preserve"> </w:t>
      </w:r>
      <w:r w:rsidRPr="00675A74">
        <w:rPr>
          <w:lang w:val="sq-AL"/>
        </w:rPr>
        <w:t>diferenciale;</w:t>
      </w:r>
    </w:p>
    <w:p w:rsidR="00F46303" w:rsidRPr="00675A74" w:rsidRDefault="00F46303" w:rsidP="00F46303">
      <w:pPr>
        <w:pStyle w:val="Paragrafi"/>
        <w:rPr>
          <w:lang w:val="sq-AL"/>
        </w:rPr>
      </w:pPr>
      <w:r w:rsidRPr="00675A74">
        <w:rPr>
          <w:lang w:val="sq-AL"/>
        </w:rPr>
        <w:t>3. Mënyrës së operimit, në kohë reale (RT) apo pas procesit të matjeve (PP).</w:t>
      </w:r>
    </w:p>
    <w:p w:rsidR="00F46303" w:rsidRPr="00675A74" w:rsidRDefault="00F46303" w:rsidP="00F46303">
      <w:pPr>
        <w:pStyle w:val="Hapesira7"/>
        <w:rPr>
          <w:lang w:val="sq-AL"/>
        </w:rPr>
      </w:pPr>
    </w:p>
    <w:p w:rsidR="00F46303" w:rsidRPr="00675A74" w:rsidRDefault="00F46303" w:rsidP="00F46303">
      <w:pPr>
        <w:pStyle w:val="Paragrafi"/>
        <w:jc w:val="center"/>
        <w:rPr>
          <w:lang w:val="sq-AL"/>
        </w:rPr>
      </w:pPr>
      <w:r w:rsidRPr="00675A74">
        <w:rPr>
          <w:lang w:val="sq-AL"/>
        </w:rPr>
        <w:t>Neni</w:t>
      </w:r>
      <w:r>
        <w:rPr>
          <w:lang w:val="sq-AL"/>
        </w:rPr>
        <w:t xml:space="preserve"> </w:t>
      </w:r>
      <w:r w:rsidRPr="00675A74">
        <w:rPr>
          <w:lang w:val="sq-AL"/>
        </w:rPr>
        <w:t>48</w:t>
      </w:r>
    </w:p>
    <w:p w:rsidR="00F46303" w:rsidRPr="00675A74" w:rsidRDefault="00F46303" w:rsidP="00F46303">
      <w:pPr>
        <w:pStyle w:val="Hapesira7"/>
        <w:rPr>
          <w:lang w:val="sq-AL"/>
        </w:rPr>
      </w:pPr>
    </w:p>
    <w:p w:rsidR="00F46303" w:rsidRPr="00675A74" w:rsidRDefault="00F46303" w:rsidP="00F46303">
      <w:pPr>
        <w:pStyle w:val="Paragrafi"/>
        <w:rPr>
          <w:lang w:val="sq-AL"/>
        </w:rPr>
      </w:pPr>
      <w:r w:rsidRPr="00675A74">
        <w:rPr>
          <w:lang w:val="sq-AL"/>
        </w:rPr>
        <w:t>Në konfigurimin e të gjitha stacioneve bazë infrastrukturore futen përbërësit e mëposhtëm:</w:t>
      </w:r>
    </w:p>
    <w:p w:rsidR="00F46303" w:rsidRPr="00675A74" w:rsidRDefault="00F46303" w:rsidP="00F46303">
      <w:pPr>
        <w:pStyle w:val="Paragrafi"/>
        <w:ind w:left="270" w:firstLine="0"/>
        <w:rPr>
          <w:lang w:val="sq-AL"/>
        </w:rPr>
      </w:pPr>
      <w:r w:rsidRPr="00675A74">
        <w:rPr>
          <w:lang w:val="sq-AL"/>
        </w:rPr>
        <w:t>1. Marrësit GNSS;</w:t>
      </w:r>
    </w:p>
    <w:p w:rsidR="00F46303" w:rsidRPr="00675A74" w:rsidRDefault="00F46303" w:rsidP="00F46303">
      <w:pPr>
        <w:pStyle w:val="Paragrafi"/>
        <w:ind w:left="270" w:firstLine="0"/>
        <w:rPr>
          <w:lang w:val="sq-AL"/>
        </w:rPr>
      </w:pPr>
      <w:r w:rsidRPr="00675A74">
        <w:rPr>
          <w:lang w:val="sq-AL"/>
        </w:rPr>
        <w:t>2. Antenat GNSS;</w:t>
      </w:r>
    </w:p>
    <w:p w:rsidR="00F46303" w:rsidRPr="00675A74" w:rsidRDefault="00F46303" w:rsidP="00F46303">
      <w:pPr>
        <w:pStyle w:val="Paragrafi"/>
        <w:ind w:left="270" w:firstLine="0"/>
        <w:rPr>
          <w:lang w:val="sq-AL"/>
        </w:rPr>
      </w:pPr>
      <w:r w:rsidRPr="00675A74">
        <w:rPr>
          <w:lang w:val="sq-AL"/>
        </w:rPr>
        <w:t>3. Mjetet e komunikimit;</w:t>
      </w:r>
    </w:p>
    <w:p w:rsidR="00F46303" w:rsidRPr="00675A74" w:rsidRDefault="00F46303" w:rsidP="00F46303">
      <w:pPr>
        <w:pStyle w:val="Paragrafi"/>
        <w:ind w:left="270" w:firstLine="0"/>
        <w:rPr>
          <w:lang w:val="sq-AL"/>
        </w:rPr>
      </w:pPr>
      <w:r w:rsidRPr="00675A74">
        <w:rPr>
          <w:lang w:val="sq-AL"/>
        </w:rPr>
        <w:t>4. Sistemet e ushqimit me energji;</w:t>
      </w:r>
    </w:p>
    <w:p w:rsidR="00F46303" w:rsidRPr="00675A74" w:rsidRDefault="00F46303" w:rsidP="00F46303">
      <w:pPr>
        <w:pStyle w:val="Paragrafi"/>
        <w:ind w:left="270" w:firstLine="0"/>
        <w:rPr>
          <w:lang w:val="sq-AL"/>
        </w:rPr>
      </w:pPr>
      <w:r w:rsidRPr="00675A74">
        <w:rPr>
          <w:lang w:val="sq-AL"/>
        </w:rPr>
        <w:t xml:space="preserve">5. Softe për komandimin e stacionit. </w:t>
      </w:r>
    </w:p>
    <w:p w:rsidR="00F46303" w:rsidRPr="00675A74" w:rsidRDefault="00F46303" w:rsidP="00F46303">
      <w:pPr>
        <w:pStyle w:val="Hapesira7"/>
        <w:rPr>
          <w:lang w:val="sq-AL"/>
        </w:rPr>
      </w:pPr>
    </w:p>
    <w:p w:rsidR="00F46303" w:rsidRPr="00675A74" w:rsidRDefault="00F46303" w:rsidP="00F46303">
      <w:pPr>
        <w:pStyle w:val="Paragrafi"/>
        <w:ind w:left="630" w:firstLine="0"/>
        <w:jc w:val="center"/>
        <w:rPr>
          <w:lang w:val="sq-AL"/>
        </w:rPr>
      </w:pPr>
      <w:r w:rsidRPr="00675A74">
        <w:rPr>
          <w:lang w:val="sq-AL"/>
        </w:rPr>
        <w:t>Neni 49</w:t>
      </w:r>
    </w:p>
    <w:p w:rsidR="00F46303" w:rsidRPr="00675A74" w:rsidRDefault="00F46303" w:rsidP="00F46303">
      <w:pPr>
        <w:pStyle w:val="Hapesira7"/>
        <w:rPr>
          <w:lang w:val="sq-AL"/>
        </w:rPr>
      </w:pPr>
    </w:p>
    <w:p w:rsidR="00F46303" w:rsidRPr="00675A74" w:rsidRDefault="00F46303" w:rsidP="00F46303">
      <w:pPr>
        <w:pStyle w:val="Paragrafi"/>
        <w:rPr>
          <w:spacing w:val="-4"/>
          <w:lang w:val="sq-AL"/>
        </w:rPr>
      </w:pPr>
      <w:r w:rsidRPr="00675A74">
        <w:rPr>
          <w:spacing w:val="-4"/>
          <w:lang w:val="sq-AL"/>
        </w:rPr>
        <w:t>Konfigurimi i stacioneve bazë infrastrukturore të veçuara bëhet</w:t>
      </w:r>
      <w:r>
        <w:rPr>
          <w:spacing w:val="-4"/>
          <w:lang w:val="sq-AL"/>
        </w:rPr>
        <w:t xml:space="preserve"> </w:t>
      </w:r>
      <w:r w:rsidRPr="00675A74">
        <w:rPr>
          <w:spacing w:val="-4"/>
          <w:lang w:val="sq-AL"/>
        </w:rPr>
        <w:t>si më poshtë:</w:t>
      </w:r>
    </w:p>
    <w:p w:rsidR="00F46303" w:rsidRPr="00675A74" w:rsidRDefault="00F46303" w:rsidP="00F46303">
      <w:pPr>
        <w:pStyle w:val="Paragrafi"/>
        <w:rPr>
          <w:spacing w:val="-4"/>
          <w:lang w:val="sq-AL"/>
        </w:rPr>
      </w:pPr>
      <w:r w:rsidRPr="00675A74">
        <w:rPr>
          <w:spacing w:val="-4"/>
          <w:lang w:val="sq-AL"/>
        </w:rPr>
        <w:lastRenderedPageBreak/>
        <w:t>I.</w:t>
      </w:r>
      <w:r>
        <w:rPr>
          <w:spacing w:val="-4"/>
          <w:lang w:val="sq-AL"/>
        </w:rPr>
        <w:t xml:space="preserve"> </w:t>
      </w:r>
      <w:r w:rsidRPr="00675A74">
        <w:rPr>
          <w:spacing w:val="-4"/>
          <w:lang w:val="sq-AL"/>
        </w:rPr>
        <w:t>Minimumi dy marrës GNSS, në rastin kur stacioni është pajisur sipas standardeve që sigurojnë sigurinë e navigimit ashtu siç parashikohet në paragrafin 4 të këtij neni.</w:t>
      </w:r>
    </w:p>
    <w:p w:rsidR="00F46303" w:rsidRPr="00675A74" w:rsidRDefault="00F46303" w:rsidP="00F46303">
      <w:pPr>
        <w:pStyle w:val="Paragrafi"/>
        <w:rPr>
          <w:spacing w:val="-4"/>
          <w:lang w:val="sq-AL"/>
        </w:rPr>
      </w:pPr>
      <w:r w:rsidRPr="00675A74">
        <w:rPr>
          <w:spacing w:val="-4"/>
          <w:lang w:val="sq-AL"/>
        </w:rPr>
        <w:t>II.</w:t>
      </w:r>
      <w:r>
        <w:rPr>
          <w:spacing w:val="-4"/>
          <w:lang w:val="sq-AL"/>
        </w:rPr>
        <w:t xml:space="preserve"> </w:t>
      </w:r>
      <w:r w:rsidRPr="00675A74">
        <w:rPr>
          <w:spacing w:val="-4"/>
          <w:lang w:val="sq-AL"/>
        </w:rPr>
        <w:t>Antenat GNSS janë të veçanta për çdo marrës dhe duhet të plotësojnë kushtet e mëposhtme:</w:t>
      </w:r>
    </w:p>
    <w:p w:rsidR="00F46303" w:rsidRPr="00675A74" w:rsidRDefault="00F46303" w:rsidP="00F46303">
      <w:pPr>
        <w:pStyle w:val="Paragrafi"/>
        <w:rPr>
          <w:spacing w:val="-4"/>
          <w:lang w:val="sq-AL"/>
        </w:rPr>
      </w:pPr>
      <w:r w:rsidRPr="00675A74">
        <w:rPr>
          <w:spacing w:val="-4"/>
          <w:lang w:val="sq-AL"/>
        </w:rPr>
        <w:t>1. Të jenë modele të cilave u njihen parametrat e kalibrimit ose me korrektime absolute individuale të përcaktuara.</w:t>
      </w:r>
    </w:p>
    <w:p w:rsidR="00F46303" w:rsidRPr="00675A74" w:rsidRDefault="00F46303" w:rsidP="00F46303">
      <w:pPr>
        <w:pStyle w:val="Paragrafi"/>
        <w:rPr>
          <w:spacing w:val="-4"/>
          <w:lang w:val="sq-AL"/>
        </w:rPr>
      </w:pPr>
      <w:r w:rsidRPr="00675A74">
        <w:rPr>
          <w:spacing w:val="-4"/>
          <w:lang w:val="sq-AL"/>
        </w:rPr>
        <w:t>2. Në rastet që parashikon paragrafi 4, antenat janë më shumë se një copë, prandaj del e nevojshme që ato të jenë të një tipi.</w:t>
      </w:r>
    </w:p>
    <w:p w:rsidR="00F46303" w:rsidRPr="00675A74" w:rsidRDefault="00F46303" w:rsidP="00F46303">
      <w:pPr>
        <w:pStyle w:val="Paragrafi"/>
        <w:rPr>
          <w:spacing w:val="-4"/>
          <w:lang w:val="sq-AL"/>
        </w:rPr>
      </w:pPr>
      <w:r w:rsidRPr="00675A74">
        <w:rPr>
          <w:spacing w:val="-4"/>
          <w:lang w:val="sq-AL"/>
        </w:rPr>
        <w:t>III.</w:t>
      </w:r>
      <w:r>
        <w:rPr>
          <w:spacing w:val="-4"/>
          <w:lang w:val="sq-AL"/>
        </w:rPr>
        <w:t xml:space="preserve"> </w:t>
      </w:r>
      <w:r w:rsidRPr="00675A74">
        <w:rPr>
          <w:spacing w:val="-4"/>
          <w:lang w:val="sq-AL"/>
        </w:rPr>
        <w:t>Mjetet e komunikimit të destinuara për t’u shërbyer përdoruesve mund të jenë:</w:t>
      </w:r>
    </w:p>
    <w:p w:rsidR="00F46303" w:rsidRPr="00675A74" w:rsidRDefault="00F46303" w:rsidP="00F46303">
      <w:pPr>
        <w:pStyle w:val="Paragrafi"/>
        <w:rPr>
          <w:spacing w:val="-4"/>
          <w:lang w:val="sq-AL"/>
        </w:rPr>
      </w:pPr>
      <w:r w:rsidRPr="00675A74">
        <w:rPr>
          <w:spacing w:val="-4"/>
          <w:lang w:val="sq-AL"/>
        </w:rPr>
        <w:t>1. Një ose më shumë stacione radio dhe antena komunikimi.</w:t>
      </w:r>
    </w:p>
    <w:p w:rsidR="00F46303" w:rsidRPr="00675A74" w:rsidRDefault="00F46303" w:rsidP="00F46303">
      <w:pPr>
        <w:pStyle w:val="Paragrafi"/>
        <w:rPr>
          <w:spacing w:val="-4"/>
          <w:lang w:val="sq-AL"/>
        </w:rPr>
      </w:pPr>
      <w:r w:rsidRPr="00675A74">
        <w:rPr>
          <w:spacing w:val="-4"/>
          <w:lang w:val="sq-AL"/>
        </w:rPr>
        <w:t>2. Pajisje që mundësojnë lidhje me internet siç e parashikon neni 54, paragrafi IV.</w:t>
      </w:r>
    </w:p>
    <w:p w:rsidR="00F46303" w:rsidRPr="00675A74" w:rsidRDefault="00F46303" w:rsidP="00F46303">
      <w:pPr>
        <w:pStyle w:val="Paragrafi"/>
        <w:rPr>
          <w:spacing w:val="-4"/>
          <w:lang w:val="sq-AL"/>
        </w:rPr>
      </w:pPr>
      <w:r w:rsidRPr="00675A74">
        <w:rPr>
          <w:spacing w:val="-4"/>
          <w:lang w:val="sq-AL"/>
        </w:rPr>
        <w:t>IV. Për t’iu</w:t>
      </w:r>
      <w:r>
        <w:rPr>
          <w:spacing w:val="-4"/>
          <w:lang w:val="sq-AL"/>
        </w:rPr>
        <w:t xml:space="preserve"> </w:t>
      </w:r>
      <w:r w:rsidRPr="00675A74">
        <w:rPr>
          <w:spacing w:val="-4"/>
          <w:lang w:val="sq-AL"/>
        </w:rPr>
        <w:t>përgjigjur kërkesave që lidhen me garantimin e sigurisë së navigimit, stacionet bazë duhet të jenë të pajisura me aparat marrës GNSS, antenë GNSS dhe mjete komunikimi rezervë.</w:t>
      </w:r>
    </w:p>
    <w:p w:rsidR="00F46303" w:rsidRPr="00675A74" w:rsidRDefault="00F46303" w:rsidP="00F46303">
      <w:pPr>
        <w:pStyle w:val="Hapesira7"/>
        <w:rPr>
          <w:spacing w:val="-4"/>
          <w:lang w:val="sq-AL"/>
        </w:rPr>
      </w:pPr>
    </w:p>
    <w:p w:rsidR="00F46303" w:rsidRPr="00675A74" w:rsidRDefault="00F46303" w:rsidP="00F46303">
      <w:pPr>
        <w:pStyle w:val="Paragrafi"/>
        <w:jc w:val="center"/>
        <w:rPr>
          <w:spacing w:val="-4"/>
          <w:lang w:val="sq-AL"/>
        </w:rPr>
      </w:pPr>
      <w:r w:rsidRPr="00675A74">
        <w:rPr>
          <w:spacing w:val="-4"/>
          <w:lang w:val="sq-AL"/>
        </w:rPr>
        <w:t>Neni</w:t>
      </w:r>
      <w:r>
        <w:rPr>
          <w:spacing w:val="-4"/>
          <w:lang w:val="sq-AL"/>
        </w:rPr>
        <w:t xml:space="preserve"> </w:t>
      </w:r>
      <w:r w:rsidRPr="00675A74">
        <w:rPr>
          <w:spacing w:val="-4"/>
          <w:lang w:val="sq-AL"/>
        </w:rPr>
        <w:t>50</w:t>
      </w:r>
    </w:p>
    <w:p w:rsidR="00F46303" w:rsidRPr="00675A74" w:rsidRDefault="00F46303" w:rsidP="00F46303">
      <w:pPr>
        <w:pStyle w:val="Hapesira7"/>
        <w:rPr>
          <w:spacing w:val="-4"/>
          <w:lang w:val="sq-AL"/>
        </w:rPr>
      </w:pPr>
    </w:p>
    <w:p w:rsidR="00F46303" w:rsidRPr="00675A74" w:rsidRDefault="00F46303" w:rsidP="00F46303">
      <w:pPr>
        <w:pStyle w:val="Paragrafi"/>
        <w:rPr>
          <w:spacing w:val="-4"/>
          <w:lang w:val="sq-AL"/>
        </w:rPr>
      </w:pPr>
      <w:r w:rsidRPr="00675A74">
        <w:rPr>
          <w:spacing w:val="-4"/>
          <w:lang w:val="sq-AL"/>
        </w:rPr>
        <w:t xml:space="preserve">Kur stacionet bazë infrastrukturore funksi-onojnë në rrjet ato duhet të konfigurohen si më poshtë: </w:t>
      </w:r>
    </w:p>
    <w:p w:rsidR="00F46303" w:rsidRPr="00675A74" w:rsidRDefault="00F46303" w:rsidP="00F46303">
      <w:pPr>
        <w:pStyle w:val="Paragrafi"/>
        <w:rPr>
          <w:spacing w:val="-4"/>
          <w:lang w:val="sq-AL"/>
        </w:rPr>
      </w:pPr>
      <w:r w:rsidRPr="00675A74">
        <w:rPr>
          <w:spacing w:val="-4"/>
          <w:lang w:val="sq-AL"/>
        </w:rPr>
        <w:t>I.</w:t>
      </w:r>
      <w:r>
        <w:rPr>
          <w:spacing w:val="-4"/>
          <w:lang w:val="sq-AL"/>
        </w:rPr>
        <w:t xml:space="preserve"> </w:t>
      </w:r>
      <w:r w:rsidRPr="00675A74">
        <w:rPr>
          <w:spacing w:val="-4"/>
          <w:lang w:val="sq-AL"/>
        </w:rPr>
        <w:t>Marrësit GNSS duhet të plotësojnë kërkesat e mëposhtme:</w:t>
      </w:r>
    </w:p>
    <w:p w:rsidR="00F46303" w:rsidRPr="00675A74" w:rsidRDefault="00F46303" w:rsidP="00F46303">
      <w:pPr>
        <w:pStyle w:val="Paragrafi"/>
        <w:rPr>
          <w:spacing w:val="-4"/>
          <w:lang w:val="sq-AL"/>
        </w:rPr>
      </w:pPr>
      <w:r w:rsidRPr="00675A74">
        <w:rPr>
          <w:spacing w:val="-4"/>
          <w:lang w:val="sq-AL"/>
        </w:rPr>
        <w:t>l. Të kenë funksionale mundësinë për mbajtjen e aparaturës në komunikim në kohë reale me qendrën e komandimit.</w:t>
      </w:r>
    </w:p>
    <w:p w:rsidR="00F46303" w:rsidRPr="00675A74" w:rsidRDefault="00F46303" w:rsidP="00F46303">
      <w:pPr>
        <w:pStyle w:val="Paragrafi"/>
        <w:rPr>
          <w:spacing w:val="-4"/>
          <w:lang w:val="sq-AL"/>
        </w:rPr>
      </w:pPr>
      <w:r w:rsidRPr="00675A74">
        <w:rPr>
          <w:spacing w:val="-4"/>
          <w:lang w:val="sq-AL"/>
        </w:rPr>
        <w:t>2. Në rastet kur janë konfiguruar për përpunimin e matjeve pas procesit të matjeve, është e nevojshme që të kenë kujtesën e nevojshme për të memorizuar të dhënat fillestare për periudhën gjatë së cilës është ndërprerë komunikimi me qendrën e komandimit.</w:t>
      </w:r>
    </w:p>
    <w:p w:rsidR="00F46303" w:rsidRPr="00675A74" w:rsidRDefault="00F46303" w:rsidP="00F46303">
      <w:pPr>
        <w:pStyle w:val="Paragrafi"/>
        <w:rPr>
          <w:spacing w:val="-4"/>
          <w:lang w:val="sq-AL"/>
        </w:rPr>
      </w:pPr>
      <w:r w:rsidRPr="00675A74">
        <w:rPr>
          <w:spacing w:val="-4"/>
          <w:lang w:val="sq-AL"/>
        </w:rPr>
        <w:t>II.</w:t>
      </w:r>
      <w:r>
        <w:rPr>
          <w:spacing w:val="-4"/>
          <w:lang w:val="sq-AL"/>
        </w:rPr>
        <w:t xml:space="preserve"> </w:t>
      </w:r>
      <w:r w:rsidRPr="00675A74">
        <w:rPr>
          <w:spacing w:val="-4"/>
          <w:lang w:val="sq-AL"/>
        </w:rPr>
        <w:t>Antenat GNSS duhet të plotësojnë kërkesat e mëposhtme:</w:t>
      </w:r>
    </w:p>
    <w:p w:rsidR="00F46303" w:rsidRPr="00675A74" w:rsidRDefault="00F46303" w:rsidP="00F46303">
      <w:pPr>
        <w:pStyle w:val="Paragrafi"/>
        <w:rPr>
          <w:spacing w:val="-4"/>
          <w:lang w:val="sq-AL"/>
        </w:rPr>
      </w:pPr>
      <w:r w:rsidRPr="00675A74">
        <w:rPr>
          <w:spacing w:val="-4"/>
          <w:lang w:val="sq-AL"/>
        </w:rPr>
        <w:t>1.</w:t>
      </w:r>
      <w:r>
        <w:rPr>
          <w:spacing w:val="-4"/>
          <w:lang w:val="sq-AL"/>
        </w:rPr>
        <w:t xml:space="preserve"> </w:t>
      </w:r>
      <w:r w:rsidRPr="00675A74">
        <w:rPr>
          <w:spacing w:val="-4"/>
          <w:lang w:val="sq-AL"/>
        </w:rPr>
        <w:t>Të jenë modele të cilave u njihen parametrat e kalibrimit ose me korrektime absolute individuale të përcaktuara.</w:t>
      </w:r>
    </w:p>
    <w:p w:rsidR="00F46303" w:rsidRPr="00675A74" w:rsidRDefault="00F46303" w:rsidP="00F46303">
      <w:pPr>
        <w:pStyle w:val="Paragrafi"/>
        <w:rPr>
          <w:spacing w:val="-4"/>
          <w:lang w:val="sq-AL"/>
        </w:rPr>
      </w:pPr>
      <w:r w:rsidRPr="00675A74">
        <w:rPr>
          <w:spacing w:val="-4"/>
          <w:lang w:val="sq-AL"/>
        </w:rPr>
        <w:t>2.</w:t>
      </w:r>
      <w:r>
        <w:rPr>
          <w:spacing w:val="-4"/>
          <w:lang w:val="sq-AL"/>
        </w:rPr>
        <w:t xml:space="preserve"> </w:t>
      </w:r>
      <w:r w:rsidRPr="00675A74">
        <w:rPr>
          <w:spacing w:val="-4"/>
          <w:lang w:val="sq-AL"/>
        </w:rPr>
        <w:t>Në një rrjet infrastrukturor, nuk lejohet përdorimi i</w:t>
      </w:r>
      <w:r>
        <w:rPr>
          <w:spacing w:val="-4"/>
          <w:lang w:val="sq-AL"/>
        </w:rPr>
        <w:t xml:space="preserve"> </w:t>
      </w:r>
      <w:r w:rsidRPr="00675A74">
        <w:rPr>
          <w:spacing w:val="-4"/>
          <w:lang w:val="sq-AL"/>
        </w:rPr>
        <w:t>antenave GNSS, të cilave u njihen korrektime të tipave të ndryshëm, absolut dhe relativ. Përdoren vetëm korrektimet absolute.</w:t>
      </w:r>
    </w:p>
    <w:p w:rsidR="00F46303" w:rsidRPr="00675A74" w:rsidRDefault="00F46303" w:rsidP="00F46303">
      <w:pPr>
        <w:pStyle w:val="Paragrafi"/>
        <w:rPr>
          <w:spacing w:val="-4"/>
          <w:lang w:val="sq-AL"/>
        </w:rPr>
      </w:pPr>
      <w:r w:rsidRPr="00675A74">
        <w:rPr>
          <w:spacing w:val="-4"/>
          <w:lang w:val="sq-AL"/>
        </w:rPr>
        <w:t>III.</w:t>
      </w:r>
      <w:r>
        <w:rPr>
          <w:spacing w:val="-4"/>
          <w:lang w:val="sq-AL"/>
        </w:rPr>
        <w:t xml:space="preserve"> </w:t>
      </w:r>
      <w:r w:rsidRPr="00675A74">
        <w:rPr>
          <w:spacing w:val="-4"/>
          <w:lang w:val="sq-AL"/>
        </w:rPr>
        <w:t>Komunikimi me qendrën e komandimit duhet të plotësojë kushtet e mëposhtme:</w:t>
      </w:r>
    </w:p>
    <w:p w:rsidR="00F46303" w:rsidRPr="00675A74" w:rsidRDefault="00F46303" w:rsidP="00F46303">
      <w:pPr>
        <w:pStyle w:val="Paragrafi"/>
        <w:rPr>
          <w:lang w:val="sq-AL"/>
        </w:rPr>
      </w:pPr>
      <w:r w:rsidRPr="00675A74">
        <w:rPr>
          <w:lang w:val="sq-AL"/>
        </w:rPr>
        <w:lastRenderedPageBreak/>
        <w:t>1.</w:t>
      </w:r>
      <w:r>
        <w:rPr>
          <w:lang w:val="sq-AL"/>
        </w:rPr>
        <w:t xml:space="preserve"> </w:t>
      </w:r>
      <w:r w:rsidRPr="00675A74">
        <w:rPr>
          <w:lang w:val="sq-AL"/>
        </w:rPr>
        <w:t>Për pajisjet që funksionojnë në rrjet, rekomandohet që të kenë dylinja komunikimi, një bazë dhe një rezervë;</w:t>
      </w:r>
    </w:p>
    <w:p w:rsidR="00F46303" w:rsidRPr="00675A74" w:rsidRDefault="00F46303" w:rsidP="00F46303">
      <w:pPr>
        <w:pStyle w:val="Paragrafi"/>
        <w:rPr>
          <w:lang w:val="sq-AL"/>
        </w:rPr>
      </w:pPr>
      <w:r w:rsidRPr="00675A74">
        <w:rPr>
          <w:lang w:val="sq-AL"/>
        </w:rPr>
        <w:t>2.</w:t>
      </w:r>
      <w:r>
        <w:rPr>
          <w:lang w:val="sq-AL"/>
        </w:rPr>
        <w:t xml:space="preserve"> </w:t>
      </w:r>
      <w:r w:rsidRPr="00675A74">
        <w:rPr>
          <w:lang w:val="sq-AL"/>
        </w:rPr>
        <w:t>Linja bazë e komunikimit realizohet nëpërmjet linjës telefonike ose të ndonjë forme tjetër lidhjeje që realizohet me kabllo;</w:t>
      </w:r>
    </w:p>
    <w:p w:rsidR="00F46303" w:rsidRPr="00675A74" w:rsidRDefault="00F46303" w:rsidP="00F46303">
      <w:pPr>
        <w:pStyle w:val="Paragrafi"/>
        <w:rPr>
          <w:lang w:val="sq-AL"/>
        </w:rPr>
      </w:pPr>
      <w:r w:rsidRPr="00675A74">
        <w:rPr>
          <w:lang w:val="sq-AL"/>
        </w:rPr>
        <w:t>3. Linja rezervë e komunikimit realizohet nëpërmjet telefonisë celulare ose asaj satelitore.</w:t>
      </w:r>
    </w:p>
    <w:p w:rsidR="00F46303" w:rsidRPr="00675A74" w:rsidRDefault="00F46303" w:rsidP="00F46303">
      <w:pPr>
        <w:pStyle w:val="Paragrafi"/>
        <w:rPr>
          <w:lang w:val="sq-AL"/>
        </w:rPr>
      </w:pPr>
      <w:r w:rsidRPr="00675A74">
        <w:rPr>
          <w:lang w:val="sq-AL"/>
        </w:rPr>
        <w:t xml:space="preserve"> IV.</w:t>
      </w:r>
      <w:r>
        <w:rPr>
          <w:lang w:val="sq-AL"/>
        </w:rPr>
        <w:t xml:space="preserve"> </w:t>
      </w:r>
      <w:r w:rsidRPr="00675A74">
        <w:rPr>
          <w:lang w:val="sq-AL"/>
        </w:rPr>
        <w:t>Funksionimi minimal i stacioneve bazë infrastrukturore përfshin:</w:t>
      </w:r>
    </w:p>
    <w:p w:rsidR="00F46303" w:rsidRPr="00675A74" w:rsidRDefault="00F46303" w:rsidP="00F46303">
      <w:pPr>
        <w:pStyle w:val="Paragrafi"/>
        <w:rPr>
          <w:lang w:val="sq-AL"/>
        </w:rPr>
      </w:pPr>
      <w:r w:rsidRPr="00675A74">
        <w:rPr>
          <w:lang w:val="sq-AL"/>
        </w:rPr>
        <w:t>1. Kalimin automatik në linjën rezervë të komunikimit, në rastin e ndërprerjes së linjës bazë dhe anasjelltas, kalimin nga linja rezervë në linjën bazë kur kjo rivendoset në punë;</w:t>
      </w:r>
    </w:p>
    <w:p w:rsidR="00F46303" w:rsidRPr="00675A74" w:rsidRDefault="00F46303" w:rsidP="00F46303">
      <w:pPr>
        <w:pStyle w:val="Paragrafi"/>
        <w:rPr>
          <w:lang w:val="sq-AL"/>
        </w:rPr>
      </w:pPr>
      <w:r w:rsidRPr="00675A74">
        <w:rPr>
          <w:lang w:val="sq-AL"/>
        </w:rPr>
        <w:t>2. Ruajtja e një kopjeje për të dhënat fillestare, të cilat i janë transmetuar automatikisht qendrës së komandimit, pas rivendosjes së komunikimit, në rastet kur ai ndërpritet.</w:t>
      </w:r>
    </w:p>
    <w:p w:rsidR="00F46303" w:rsidRPr="00675A74" w:rsidRDefault="00F46303" w:rsidP="00F46303">
      <w:pPr>
        <w:pStyle w:val="Paragrafi"/>
        <w:rPr>
          <w:lang w:val="sq-AL"/>
        </w:rPr>
      </w:pPr>
      <w:r w:rsidRPr="00675A74">
        <w:rPr>
          <w:lang w:val="sq-AL"/>
        </w:rPr>
        <w:t>V.</w:t>
      </w:r>
      <w:r>
        <w:rPr>
          <w:lang w:val="sq-AL"/>
        </w:rPr>
        <w:t xml:space="preserve"> </w:t>
      </w:r>
      <w:r w:rsidRPr="00675A74">
        <w:rPr>
          <w:lang w:val="sq-AL"/>
        </w:rPr>
        <w:t>Në rastet kur stacioni bazë është ndërtuar për t’i shërbyer në mënyrë të menjëhershme përdoruesit, është e nevojshme që stacioni bazë të pajiset sipas parashikimeve të nenit 49,paragrafi III.</w:t>
      </w:r>
    </w:p>
    <w:p w:rsidR="00F46303" w:rsidRPr="00675A74" w:rsidRDefault="00F46303" w:rsidP="00F46303">
      <w:pPr>
        <w:pStyle w:val="Hapesira7"/>
        <w:rPr>
          <w:lang w:val="sq-AL"/>
        </w:rPr>
      </w:pPr>
    </w:p>
    <w:p w:rsidR="00F46303" w:rsidRPr="00675A74" w:rsidRDefault="00F46303" w:rsidP="00F46303">
      <w:pPr>
        <w:pStyle w:val="Paragrafi"/>
        <w:jc w:val="center"/>
        <w:rPr>
          <w:lang w:val="sq-AL"/>
        </w:rPr>
      </w:pPr>
      <w:r w:rsidRPr="00675A74">
        <w:rPr>
          <w:lang w:val="sq-AL"/>
        </w:rPr>
        <w:t>SEKSIONI I KATËRT</w:t>
      </w:r>
    </w:p>
    <w:p w:rsidR="00F46303" w:rsidRPr="00675A74" w:rsidRDefault="00F46303" w:rsidP="00F46303">
      <w:pPr>
        <w:pStyle w:val="Paragrafi"/>
        <w:jc w:val="center"/>
        <w:rPr>
          <w:lang w:val="sq-AL"/>
        </w:rPr>
      </w:pPr>
      <w:r w:rsidRPr="00675A74">
        <w:rPr>
          <w:lang w:val="sq-AL"/>
        </w:rPr>
        <w:t>QENDRAT</w:t>
      </w:r>
      <w:r>
        <w:rPr>
          <w:lang w:val="sq-AL"/>
        </w:rPr>
        <w:t xml:space="preserve"> </w:t>
      </w:r>
      <w:r w:rsidRPr="00675A74">
        <w:rPr>
          <w:lang w:val="sq-AL"/>
        </w:rPr>
        <w:t>E KOMANDIMIT</w:t>
      </w:r>
      <w:r>
        <w:rPr>
          <w:lang w:val="sq-AL"/>
        </w:rPr>
        <w:t xml:space="preserve"> </w:t>
      </w:r>
      <w:r w:rsidRPr="00675A74">
        <w:rPr>
          <w:lang w:val="sq-AL"/>
        </w:rPr>
        <w:t>TË</w:t>
      </w:r>
      <w:r>
        <w:rPr>
          <w:lang w:val="sq-AL"/>
        </w:rPr>
        <w:t xml:space="preserve"> </w:t>
      </w:r>
      <w:r w:rsidRPr="00675A74">
        <w:rPr>
          <w:lang w:val="sq-AL"/>
        </w:rPr>
        <w:t>RRJETEVE INFRASTRUKTURORE</w:t>
      </w:r>
    </w:p>
    <w:p w:rsidR="00F46303" w:rsidRPr="00675A74" w:rsidRDefault="00F46303" w:rsidP="00F46303">
      <w:pPr>
        <w:pStyle w:val="Hapesira7"/>
        <w:rPr>
          <w:lang w:val="sq-AL"/>
        </w:rPr>
      </w:pPr>
    </w:p>
    <w:p w:rsidR="00F46303" w:rsidRPr="00675A74" w:rsidRDefault="00F46303" w:rsidP="00F46303">
      <w:pPr>
        <w:pStyle w:val="Paragrafi"/>
        <w:jc w:val="center"/>
        <w:rPr>
          <w:lang w:val="sq-AL"/>
        </w:rPr>
      </w:pPr>
      <w:r w:rsidRPr="00675A74">
        <w:rPr>
          <w:lang w:val="sq-AL"/>
        </w:rPr>
        <w:t>Neni51</w:t>
      </w:r>
    </w:p>
    <w:p w:rsidR="00F46303" w:rsidRPr="00675A74" w:rsidRDefault="00F46303" w:rsidP="00F46303">
      <w:pPr>
        <w:pStyle w:val="Hapesira7"/>
        <w:rPr>
          <w:lang w:val="sq-AL"/>
        </w:rPr>
      </w:pPr>
    </w:p>
    <w:p w:rsidR="00F46303" w:rsidRPr="00675A74" w:rsidRDefault="00F46303" w:rsidP="00F46303">
      <w:pPr>
        <w:pStyle w:val="Paragrafi"/>
        <w:rPr>
          <w:lang w:val="sq-AL"/>
        </w:rPr>
      </w:pPr>
      <w:r w:rsidRPr="00675A74">
        <w:rPr>
          <w:lang w:val="sq-AL"/>
        </w:rPr>
        <w:t xml:space="preserve">Rrjetet infrastrukturore GNSS, komandohen nga qendra të specializuara, të pajisura me kompjuterë, aparatura komunikimi, dhe </w:t>
      </w:r>
      <w:r w:rsidRPr="00675A74">
        <w:rPr>
          <w:i/>
          <w:lang w:val="sq-AL"/>
        </w:rPr>
        <w:t>software</w:t>
      </w:r>
      <w:r w:rsidRPr="00675A74">
        <w:rPr>
          <w:lang w:val="sq-AL"/>
        </w:rPr>
        <w:t xml:space="preserve"> që mundësojnë funksionet e mëposhtme:</w:t>
      </w:r>
    </w:p>
    <w:p w:rsidR="00F46303" w:rsidRPr="00675A74" w:rsidRDefault="00F46303" w:rsidP="00F46303">
      <w:pPr>
        <w:pStyle w:val="Paragrafi"/>
        <w:rPr>
          <w:lang w:val="sq-AL"/>
        </w:rPr>
      </w:pPr>
      <w:r w:rsidRPr="00675A74">
        <w:rPr>
          <w:lang w:val="sq-AL"/>
        </w:rPr>
        <w:t xml:space="preserve">1. Komunikim dhe komandim </w:t>
      </w:r>
      <w:r w:rsidRPr="00675A74">
        <w:rPr>
          <w:i/>
          <w:lang w:val="sq-AL"/>
        </w:rPr>
        <w:t>online</w:t>
      </w:r>
      <w:r w:rsidRPr="00675A74">
        <w:rPr>
          <w:lang w:val="sq-AL"/>
        </w:rPr>
        <w:t xml:space="preserve"> të stacioneve bazë;</w:t>
      </w:r>
    </w:p>
    <w:p w:rsidR="00F46303" w:rsidRPr="00675A74" w:rsidRDefault="00F46303" w:rsidP="00F46303">
      <w:pPr>
        <w:pStyle w:val="Paragrafi"/>
        <w:rPr>
          <w:lang w:val="sq-AL"/>
        </w:rPr>
      </w:pPr>
      <w:r w:rsidRPr="00675A74">
        <w:rPr>
          <w:lang w:val="sq-AL"/>
        </w:rPr>
        <w:t>2. Përpunim të matjeve që bëjnë stacionet bazë dhe gjenerim të rezultateve të pritshme nga rrjeti në kohë reale (RT), por dhe jashtë kësaj kohe, pas matjeve (PP);</w:t>
      </w:r>
    </w:p>
    <w:p w:rsidR="00F46303" w:rsidRPr="00675A74" w:rsidRDefault="00F46303" w:rsidP="00F46303">
      <w:pPr>
        <w:pStyle w:val="Paragrafi"/>
        <w:rPr>
          <w:lang w:val="sq-AL"/>
        </w:rPr>
      </w:pPr>
      <w:r w:rsidRPr="00675A74">
        <w:rPr>
          <w:lang w:val="sq-AL"/>
        </w:rPr>
        <w:t>3. Ofrim të shërbimit për përdoruesit në kohë reale, por dhe jashtë kësaj kohe;</w:t>
      </w:r>
    </w:p>
    <w:p w:rsidR="00F46303" w:rsidRPr="00675A74" w:rsidRDefault="00F46303" w:rsidP="00F46303">
      <w:pPr>
        <w:pStyle w:val="Paragrafi"/>
        <w:rPr>
          <w:lang w:val="sq-AL"/>
        </w:rPr>
      </w:pPr>
      <w:r w:rsidRPr="00675A74">
        <w:rPr>
          <w:lang w:val="sq-AL"/>
        </w:rPr>
        <w:t>4. Mbajtjen e një arkivi me matjet e kryera;</w:t>
      </w:r>
    </w:p>
    <w:p w:rsidR="00F46303" w:rsidRPr="00675A74" w:rsidRDefault="00F46303" w:rsidP="00F46303">
      <w:pPr>
        <w:pStyle w:val="Paragrafi"/>
        <w:rPr>
          <w:lang w:val="sq-AL"/>
        </w:rPr>
      </w:pPr>
      <w:r w:rsidRPr="00675A74">
        <w:rPr>
          <w:lang w:val="sq-AL"/>
        </w:rPr>
        <w:t>5. Monitorimin e qëndrueshmërisë së stacioneve bazë.</w:t>
      </w:r>
    </w:p>
    <w:p w:rsidR="00F46303" w:rsidRPr="00675A74" w:rsidRDefault="00F46303" w:rsidP="00F46303">
      <w:pPr>
        <w:pStyle w:val="Paragrafi"/>
        <w:jc w:val="center"/>
        <w:rPr>
          <w:lang w:val="sq-AL"/>
        </w:rPr>
      </w:pPr>
      <w:r w:rsidRPr="00675A74">
        <w:rPr>
          <w:lang w:val="sq-AL"/>
        </w:rPr>
        <w:t>Neni 52</w:t>
      </w:r>
    </w:p>
    <w:p w:rsidR="00F46303" w:rsidRPr="00675A74" w:rsidRDefault="00F46303" w:rsidP="00F46303">
      <w:pPr>
        <w:pStyle w:val="Hapesira7"/>
        <w:rPr>
          <w:lang w:val="sq-AL"/>
        </w:rPr>
      </w:pPr>
    </w:p>
    <w:p w:rsidR="00F46303" w:rsidRPr="00675A74" w:rsidRDefault="00F46303" w:rsidP="00F46303">
      <w:pPr>
        <w:pStyle w:val="Paragrafi"/>
        <w:rPr>
          <w:lang w:val="sq-AL"/>
        </w:rPr>
      </w:pPr>
      <w:r w:rsidRPr="00675A74">
        <w:rPr>
          <w:lang w:val="sq-AL"/>
        </w:rPr>
        <w:t>I. Komunikimi me stacionet bazë të rrjetit mbahet me dy linja, njëra linjë</w:t>
      </w:r>
      <w:r>
        <w:rPr>
          <w:lang w:val="sq-AL"/>
        </w:rPr>
        <w:t xml:space="preserve"> </w:t>
      </w:r>
      <w:r w:rsidRPr="00675A74">
        <w:rPr>
          <w:lang w:val="sq-AL"/>
        </w:rPr>
        <w:t>është bazë, kurse tjetra rezervë.</w:t>
      </w:r>
    </w:p>
    <w:p w:rsidR="00F46303" w:rsidRPr="00675A74" w:rsidRDefault="00F46303" w:rsidP="00F46303">
      <w:pPr>
        <w:pStyle w:val="Paragrafi"/>
        <w:rPr>
          <w:lang w:val="sq-AL"/>
        </w:rPr>
      </w:pPr>
      <w:r w:rsidRPr="00675A74">
        <w:rPr>
          <w:lang w:val="sq-AL"/>
        </w:rPr>
        <w:t>II.</w:t>
      </w:r>
      <w:r>
        <w:rPr>
          <w:lang w:val="sq-AL"/>
        </w:rPr>
        <w:t xml:space="preserve"> </w:t>
      </w:r>
      <w:r w:rsidRPr="00675A74">
        <w:rPr>
          <w:lang w:val="sq-AL"/>
        </w:rPr>
        <w:t xml:space="preserve">Pas rivendosjes së komunikimit, në raste ndërprerjeje, në mënyrë automatike duhet të </w:t>
      </w:r>
      <w:r w:rsidRPr="00675A74">
        <w:rPr>
          <w:lang w:val="sq-AL"/>
        </w:rPr>
        <w:lastRenderedPageBreak/>
        <w:t>aktivizohet transmetimi itë dhënave fillestare që janë ruajtur në memoriet e stacioneve bazë.</w:t>
      </w:r>
    </w:p>
    <w:p w:rsidR="00F46303" w:rsidRPr="00675A74" w:rsidRDefault="00F46303" w:rsidP="00F46303">
      <w:pPr>
        <w:pStyle w:val="Paragrafi"/>
        <w:rPr>
          <w:lang w:val="sq-AL"/>
        </w:rPr>
      </w:pPr>
      <w:r w:rsidRPr="00675A74">
        <w:rPr>
          <w:lang w:val="sq-AL"/>
        </w:rPr>
        <w:t>III. Ndërrimi itë dhënave me stacionet bazë kryhet në përputhje me kërkesat e RTCM (</w:t>
      </w:r>
      <w:r w:rsidRPr="00675A74">
        <w:rPr>
          <w:i/>
          <w:lang w:val="sq-AL"/>
        </w:rPr>
        <w:t>RadioTechnical Commission for Maritime service</w:t>
      </w:r>
      <w:r w:rsidRPr="00675A74">
        <w:rPr>
          <w:lang w:val="sq-AL"/>
        </w:rPr>
        <w:t>) ose në formate të tjera standarde që ofrohen.</w:t>
      </w:r>
    </w:p>
    <w:p w:rsidR="00F46303" w:rsidRPr="00675A74" w:rsidRDefault="00F46303" w:rsidP="00F46303">
      <w:pPr>
        <w:pStyle w:val="Hapesira7"/>
        <w:rPr>
          <w:lang w:val="sq-AL"/>
        </w:rPr>
      </w:pPr>
    </w:p>
    <w:p w:rsidR="00F46303" w:rsidRPr="00675A74" w:rsidRDefault="00F46303" w:rsidP="00F46303">
      <w:pPr>
        <w:pStyle w:val="Paragrafi"/>
        <w:jc w:val="center"/>
        <w:rPr>
          <w:lang w:val="sq-AL"/>
        </w:rPr>
      </w:pPr>
      <w:r w:rsidRPr="00675A74">
        <w:rPr>
          <w:lang w:val="sq-AL"/>
        </w:rPr>
        <w:t>Neni 53</w:t>
      </w:r>
    </w:p>
    <w:p w:rsidR="00F46303" w:rsidRPr="00675A74" w:rsidRDefault="00F46303" w:rsidP="00F46303">
      <w:pPr>
        <w:pStyle w:val="Hapesira7"/>
        <w:rPr>
          <w:lang w:val="sq-AL"/>
        </w:rPr>
      </w:pPr>
    </w:p>
    <w:p w:rsidR="00F46303" w:rsidRPr="00675A74" w:rsidRDefault="00F46303" w:rsidP="00F46303">
      <w:pPr>
        <w:pStyle w:val="Paragrafi"/>
        <w:rPr>
          <w:lang w:val="sq-AL"/>
        </w:rPr>
      </w:pPr>
      <w:r w:rsidRPr="00675A74">
        <w:rPr>
          <w:lang w:val="sq-AL"/>
        </w:rPr>
        <w:t>I.</w:t>
      </w:r>
      <w:r>
        <w:rPr>
          <w:lang w:val="sq-AL"/>
        </w:rPr>
        <w:t xml:space="preserve"> </w:t>
      </w:r>
      <w:r w:rsidRPr="00675A74">
        <w:rPr>
          <w:lang w:val="sq-AL"/>
        </w:rPr>
        <w:t xml:space="preserve">Në qendrat e komandimit kryhet përpunimi </w:t>
      </w:r>
      <w:r w:rsidRPr="00675A74">
        <w:rPr>
          <w:i/>
          <w:lang w:val="sq-AL"/>
        </w:rPr>
        <w:t>online</w:t>
      </w:r>
      <w:r w:rsidRPr="00675A74">
        <w:rPr>
          <w:lang w:val="sq-AL"/>
        </w:rPr>
        <w:t xml:space="preserve"> i</w:t>
      </w:r>
      <w:r>
        <w:rPr>
          <w:lang w:val="sq-AL"/>
        </w:rPr>
        <w:t xml:space="preserve"> </w:t>
      </w:r>
      <w:r w:rsidRPr="00675A74">
        <w:rPr>
          <w:lang w:val="sq-AL"/>
        </w:rPr>
        <w:t>prurjeve të të</w:t>
      </w:r>
      <w:r>
        <w:rPr>
          <w:lang w:val="sq-AL"/>
        </w:rPr>
        <w:t xml:space="preserve"> </w:t>
      </w:r>
      <w:r w:rsidRPr="00675A74">
        <w:rPr>
          <w:lang w:val="sq-AL"/>
        </w:rPr>
        <w:t>dhënave bazë nga stacionet bazë,si dhe përpunimi i</w:t>
      </w:r>
      <w:r>
        <w:rPr>
          <w:lang w:val="sq-AL"/>
        </w:rPr>
        <w:t xml:space="preserve"> </w:t>
      </w:r>
      <w:r w:rsidRPr="00675A74">
        <w:rPr>
          <w:lang w:val="sq-AL"/>
        </w:rPr>
        <w:t>mëtejshëm i këtyre prurjeve.</w:t>
      </w:r>
    </w:p>
    <w:p w:rsidR="00F46303" w:rsidRPr="00675A74" w:rsidRDefault="00F46303" w:rsidP="00F46303">
      <w:pPr>
        <w:pStyle w:val="Paragrafi"/>
        <w:rPr>
          <w:lang w:val="sq-AL"/>
        </w:rPr>
      </w:pPr>
      <w:r w:rsidRPr="00675A74">
        <w:rPr>
          <w:lang w:val="sq-AL"/>
        </w:rPr>
        <w:t>II.</w:t>
      </w:r>
      <w:r>
        <w:rPr>
          <w:lang w:val="sq-AL"/>
        </w:rPr>
        <w:t xml:space="preserve"> </w:t>
      </w:r>
      <w:r w:rsidRPr="00675A74">
        <w:rPr>
          <w:lang w:val="sq-AL"/>
        </w:rPr>
        <w:t>Përpunimi i</w:t>
      </w:r>
      <w:r>
        <w:rPr>
          <w:lang w:val="sq-AL"/>
        </w:rPr>
        <w:t xml:space="preserve"> </w:t>
      </w:r>
      <w:r w:rsidRPr="00675A74">
        <w:rPr>
          <w:lang w:val="sq-AL"/>
        </w:rPr>
        <w:t>matjeve në kohë reale kalon nëpër etapat e mëposhtme:</w:t>
      </w:r>
    </w:p>
    <w:p w:rsidR="00F46303" w:rsidRPr="00675A74" w:rsidRDefault="00F46303" w:rsidP="00F46303">
      <w:pPr>
        <w:pStyle w:val="Paragrafi"/>
        <w:rPr>
          <w:lang w:val="sq-AL"/>
        </w:rPr>
      </w:pPr>
      <w:r w:rsidRPr="00675A74">
        <w:rPr>
          <w:lang w:val="sq-AL"/>
        </w:rPr>
        <w:t>1. Kontroll aktual të prurjeve metë dhëna bazë dhe analizë të rezultateve të matjeve;</w:t>
      </w:r>
    </w:p>
    <w:p w:rsidR="00F46303" w:rsidRPr="00675A74" w:rsidRDefault="00F46303" w:rsidP="00F46303">
      <w:pPr>
        <w:pStyle w:val="Paragrafi"/>
        <w:rPr>
          <w:lang w:val="sq-AL"/>
        </w:rPr>
      </w:pPr>
      <w:r w:rsidRPr="00675A74">
        <w:rPr>
          <w:lang w:val="sq-AL"/>
        </w:rPr>
        <w:t>2. Analizë në shkallë rrjeti për të dhënat bazë;</w:t>
      </w:r>
    </w:p>
    <w:p w:rsidR="00F46303" w:rsidRPr="00675A74" w:rsidRDefault="00F46303" w:rsidP="00F46303">
      <w:pPr>
        <w:pStyle w:val="Paragrafi"/>
        <w:rPr>
          <w:lang w:val="sq-AL"/>
        </w:rPr>
      </w:pPr>
      <w:r w:rsidRPr="00675A74">
        <w:rPr>
          <w:lang w:val="sq-AL"/>
        </w:rPr>
        <w:t>3. Gjenerim produkti nga stacionet bazë dhe nga rrjeti i stacioneve;</w:t>
      </w:r>
    </w:p>
    <w:p w:rsidR="00F46303" w:rsidRPr="00675A74" w:rsidRDefault="00F46303" w:rsidP="00F46303">
      <w:pPr>
        <w:pStyle w:val="Paragrafi"/>
        <w:rPr>
          <w:lang w:val="sq-AL"/>
        </w:rPr>
      </w:pPr>
      <w:r w:rsidRPr="00675A74">
        <w:rPr>
          <w:lang w:val="sq-AL"/>
        </w:rPr>
        <w:t>4. Ruajtje të të</w:t>
      </w:r>
      <w:r>
        <w:rPr>
          <w:lang w:val="sq-AL"/>
        </w:rPr>
        <w:t xml:space="preserve"> </w:t>
      </w:r>
      <w:r w:rsidRPr="00675A74">
        <w:rPr>
          <w:lang w:val="sq-AL"/>
        </w:rPr>
        <w:t>dhënave fillestare nga stacionet bazë.</w:t>
      </w:r>
    </w:p>
    <w:p w:rsidR="00F46303" w:rsidRPr="00675A74" w:rsidRDefault="00F46303" w:rsidP="00F46303">
      <w:pPr>
        <w:pStyle w:val="Paragrafi"/>
        <w:rPr>
          <w:lang w:val="sq-AL"/>
        </w:rPr>
      </w:pPr>
      <w:r w:rsidRPr="00675A74">
        <w:rPr>
          <w:lang w:val="sq-AL"/>
        </w:rPr>
        <w:t>III.</w:t>
      </w:r>
      <w:r>
        <w:rPr>
          <w:lang w:val="sq-AL"/>
        </w:rPr>
        <w:t xml:space="preserve"> </w:t>
      </w:r>
      <w:r w:rsidRPr="00675A74">
        <w:rPr>
          <w:lang w:val="sq-AL"/>
        </w:rPr>
        <w:t>Përpunimi i</w:t>
      </w:r>
      <w:r>
        <w:rPr>
          <w:lang w:val="sq-AL"/>
        </w:rPr>
        <w:t xml:space="preserve"> </w:t>
      </w:r>
      <w:r w:rsidRPr="00675A74">
        <w:rPr>
          <w:lang w:val="sq-AL"/>
        </w:rPr>
        <w:t>matjeve jashtë kohës reale është i</w:t>
      </w:r>
      <w:r>
        <w:rPr>
          <w:lang w:val="sq-AL"/>
        </w:rPr>
        <w:t xml:space="preserve"> </w:t>
      </w:r>
      <w:r w:rsidRPr="00675A74">
        <w:rPr>
          <w:lang w:val="sq-AL"/>
        </w:rPr>
        <w:t>destinuar:</w:t>
      </w:r>
    </w:p>
    <w:p w:rsidR="00F46303" w:rsidRPr="00675A74" w:rsidRDefault="00F46303" w:rsidP="00F46303">
      <w:pPr>
        <w:pStyle w:val="Paragrafi"/>
        <w:rPr>
          <w:lang w:val="sq-AL"/>
        </w:rPr>
      </w:pPr>
      <w:r w:rsidRPr="00675A74">
        <w:rPr>
          <w:lang w:val="sq-AL"/>
        </w:rPr>
        <w:t>1.</w:t>
      </w:r>
      <w:r>
        <w:rPr>
          <w:lang w:val="sq-AL"/>
        </w:rPr>
        <w:t xml:space="preserve"> </w:t>
      </w:r>
      <w:r w:rsidRPr="00675A74">
        <w:rPr>
          <w:lang w:val="sq-AL"/>
        </w:rPr>
        <w:t>Për plotësim të kërkesave që vijnë për përcaktimin e rezultateve të matjeve GNSS pas procesit të matjeve (PP);</w:t>
      </w:r>
    </w:p>
    <w:p w:rsidR="00F46303" w:rsidRPr="00675A74" w:rsidRDefault="00F46303" w:rsidP="00F46303">
      <w:pPr>
        <w:pStyle w:val="Paragrafi"/>
        <w:rPr>
          <w:lang w:val="sq-AL"/>
        </w:rPr>
      </w:pPr>
      <w:r w:rsidRPr="00675A74">
        <w:rPr>
          <w:lang w:val="sq-AL"/>
        </w:rPr>
        <w:t>2.</w:t>
      </w:r>
      <w:r>
        <w:rPr>
          <w:lang w:val="sq-AL"/>
        </w:rPr>
        <w:t xml:space="preserve"> </w:t>
      </w:r>
      <w:r w:rsidRPr="00675A74">
        <w:rPr>
          <w:lang w:val="sq-AL"/>
        </w:rPr>
        <w:t>Për mbajtjen e arkivit të matjeve;</w:t>
      </w:r>
    </w:p>
    <w:p w:rsidR="00F46303" w:rsidRPr="00675A74" w:rsidRDefault="00F46303" w:rsidP="00F46303">
      <w:pPr>
        <w:pStyle w:val="Paragrafi"/>
        <w:rPr>
          <w:lang w:val="sq-AL"/>
        </w:rPr>
      </w:pPr>
      <w:r w:rsidRPr="00675A74">
        <w:rPr>
          <w:lang w:val="sq-AL"/>
        </w:rPr>
        <w:t>3.</w:t>
      </w:r>
      <w:r>
        <w:rPr>
          <w:lang w:val="sq-AL"/>
        </w:rPr>
        <w:t xml:space="preserve"> </w:t>
      </w:r>
      <w:r w:rsidRPr="00675A74">
        <w:rPr>
          <w:lang w:val="sq-AL"/>
        </w:rPr>
        <w:t>Për monitorimin e qëndrueshmërisë së stacioneve bazë;</w:t>
      </w:r>
    </w:p>
    <w:p w:rsidR="00F46303" w:rsidRPr="00675A74" w:rsidRDefault="00F46303" w:rsidP="00F46303">
      <w:pPr>
        <w:pStyle w:val="Paragrafi"/>
        <w:rPr>
          <w:lang w:val="sq-AL"/>
        </w:rPr>
      </w:pPr>
      <w:r w:rsidRPr="00675A74">
        <w:rPr>
          <w:lang w:val="sq-AL"/>
        </w:rPr>
        <w:t>4.</w:t>
      </w:r>
      <w:r>
        <w:rPr>
          <w:lang w:val="sq-AL"/>
        </w:rPr>
        <w:t xml:space="preserve"> </w:t>
      </w:r>
      <w:r w:rsidRPr="00675A74">
        <w:rPr>
          <w:lang w:val="sq-AL"/>
        </w:rPr>
        <w:t>Për të gjeneruar raporte dhe aktivitete të tjera që lidhen me procedurën e punës.</w:t>
      </w:r>
    </w:p>
    <w:p w:rsidR="00F46303" w:rsidRPr="00675A74" w:rsidRDefault="00F46303" w:rsidP="00F46303">
      <w:pPr>
        <w:pStyle w:val="Hapesira7"/>
        <w:rPr>
          <w:lang w:val="sq-AL"/>
        </w:rPr>
      </w:pPr>
    </w:p>
    <w:p w:rsidR="00F46303" w:rsidRPr="00675A74" w:rsidRDefault="00F46303" w:rsidP="00F46303">
      <w:pPr>
        <w:pStyle w:val="Paragrafi"/>
        <w:jc w:val="center"/>
        <w:rPr>
          <w:lang w:val="sq-AL"/>
        </w:rPr>
      </w:pPr>
      <w:r w:rsidRPr="00675A74">
        <w:rPr>
          <w:lang w:val="sq-AL"/>
        </w:rPr>
        <w:t>Neni 54</w:t>
      </w:r>
    </w:p>
    <w:p w:rsidR="00F46303" w:rsidRPr="00675A74" w:rsidRDefault="00F46303" w:rsidP="00F46303">
      <w:pPr>
        <w:pStyle w:val="Hapesira7"/>
        <w:rPr>
          <w:lang w:val="sq-AL"/>
        </w:rPr>
      </w:pPr>
    </w:p>
    <w:p w:rsidR="00F46303" w:rsidRPr="00675A74" w:rsidRDefault="00F46303" w:rsidP="00F46303">
      <w:pPr>
        <w:pStyle w:val="Paragrafi"/>
        <w:rPr>
          <w:lang w:val="sq-AL"/>
        </w:rPr>
      </w:pPr>
      <w:r w:rsidRPr="00675A74">
        <w:rPr>
          <w:lang w:val="sq-AL"/>
        </w:rPr>
        <w:t>Shërbimi ndaj përdoruesve kryhet në përputhje me kërkesat e mëposhtme:</w:t>
      </w:r>
    </w:p>
    <w:p w:rsidR="00F46303" w:rsidRPr="00675A74" w:rsidRDefault="00F46303" w:rsidP="00F46303">
      <w:pPr>
        <w:pStyle w:val="Paragrafi"/>
        <w:rPr>
          <w:lang w:val="sq-AL"/>
        </w:rPr>
      </w:pPr>
      <w:r w:rsidRPr="00675A74">
        <w:rPr>
          <w:lang w:val="sq-AL"/>
        </w:rPr>
        <w:t>I.</w:t>
      </w:r>
      <w:r>
        <w:rPr>
          <w:lang w:val="sq-AL"/>
        </w:rPr>
        <w:t xml:space="preserve"> </w:t>
      </w:r>
      <w:r w:rsidRPr="00675A74">
        <w:rPr>
          <w:lang w:val="sq-AL"/>
        </w:rPr>
        <w:t>Llojet e të dhënave që ofrohen për përdoruesit:</w:t>
      </w:r>
    </w:p>
    <w:p w:rsidR="00F46303" w:rsidRPr="00675A74" w:rsidRDefault="00F46303" w:rsidP="00F46303">
      <w:pPr>
        <w:pStyle w:val="Paragrafi"/>
        <w:rPr>
          <w:lang w:val="sq-AL"/>
        </w:rPr>
      </w:pPr>
      <w:r w:rsidRPr="00675A74">
        <w:rPr>
          <w:lang w:val="sq-AL"/>
        </w:rPr>
        <w:t>1.</w:t>
      </w:r>
      <w:r>
        <w:rPr>
          <w:lang w:val="sq-AL"/>
        </w:rPr>
        <w:t xml:space="preserve"> </w:t>
      </w:r>
      <w:r w:rsidRPr="00675A74">
        <w:rPr>
          <w:lang w:val="sq-AL"/>
        </w:rPr>
        <w:t>Të dhëna bazë nga stacione të veçanta të rrjetit;</w:t>
      </w:r>
    </w:p>
    <w:p w:rsidR="00F46303" w:rsidRPr="00675A74" w:rsidRDefault="00F46303" w:rsidP="00F46303">
      <w:pPr>
        <w:pStyle w:val="Paragrafi"/>
        <w:rPr>
          <w:lang w:val="sq-AL"/>
        </w:rPr>
      </w:pPr>
      <w:r w:rsidRPr="00675A74">
        <w:rPr>
          <w:lang w:val="sq-AL"/>
        </w:rPr>
        <w:t>2. Produkte të rrjetit, të përftuara si rezultat i përpunimit të matjeve nga stacionet e rrjetit dhe matjet e sintetizuara të stacioneve bazë virtuale, si dhe korrektura që mundësojnë të punohet me metodat diferenciale dhe ato RTK.</w:t>
      </w:r>
    </w:p>
    <w:p w:rsidR="00F46303" w:rsidRPr="00675A74" w:rsidRDefault="00F46303" w:rsidP="00F46303">
      <w:pPr>
        <w:pStyle w:val="Paragrafi"/>
        <w:rPr>
          <w:lang w:val="sq-AL"/>
        </w:rPr>
      </w:pPr>
      <w:r w:rsidRPr="00675A74">
        <w:rPr>
          <w:lang w:val="sq-AL"/>
        </w:rPr>
        <w:t>II.</w:t>
      </w:r>
      <w:r>
        <w:rPr>
          <w:lang w:val="sq-AL"/>
        </w:rPr>
        <w:t xml:space="preserve"> </w:t>
      </w:r>
      <w:r w:rsidRPr="00675A74">
        <w:rPr>
          <w:lang w:val="sq-AL"/>
        </w:rPr>
        <w:t>Dhënia e aksesit si minimum i</w:t>
      </w:r>
      <w:r>
        <w:rPr>
          <w:lang w:val="sq-AL"/>
        </w:rPr>
        <w:t xml:space="preserve"> </w:t>
      </w:r>
      <w:r w:rsidRPr="00675A74">
        <w:rPr>
          <w:lang w:val="sq-AL"/>
        </w:rPr>
        <w:t>nevojshëm për përdoruesit, duhet të përfshijë këto shërbime:</w:t>
      </w:r>
    </w:p>
    <w:p w:rsidR="00F46303" w:rsidRPr="00675A74" w:rsidRDefault="00F46303" w:rsidP="00F46303">
      <w:pPr>
        <w:pStyle w:val="Paragrafi"/>
        <w:rPr>
          <w:lang w:val="sq-AL"/>
        </w:rPr>
      </w:pPr>
      <w:r w:rsidRPr="00675A74">
        <w:rPr>
          <w:lang w:val="sq-AL"/>
        </w:rPr>
        <w:t>l.</w:t>
      </w:r>
      <w:r>
        <w:rPr>
          <w:lang w:val="sq-AL"/>
        </w:rPr>
        <w:t xml:space="preserve"> </w:t>
      </w:r>
      <w:r w:rsidRPr="00675A74">
        <w:rPr>
          <w:lang w:val="sq-AL"/>
        </w:rPr>
        <w:t>Të dhëna bazë për RTK;</w:t>
      </w:r>
    </w:p>
    <w:p w:rsidR="00F46303" w:rsidRPr="00675A74" w:rsidRDefault="00F46303" w:rsidP="00F46303">
      <w:pPr>
        <w:pStyle w:val="Paragrafi"/>
        <w:rPr>
          <w:lang w:val="sq-AL"/>
        </w:rPr>
      </w:pPr>
      <w:r w:rsidRPr="00675A74">
        <w:rPr>
          <w:lang w:val="sq-AL"/>
        </w:rPr>
        <w:t>2. Të dhëna bazë për përpunim të matjeve pas procesit të matjeve;</w:t>
      </w:r>
    </w:p>
    <w:p w:rsidR="00F46303" w:rsidRPr="00675A74" w:rsidRDefault="00F46303" w:rsidP="00F46303">
      <w:pPr>
        <w:pStyle w:val="Paragrafi"/>
        <w:rPr>
          <w:lang w:val="sq-AL"/>
        </w:rPr>
      </w:pPr>
      <w:r w:rsidRPr="00675A74">
        <w:rPr>
          <w:lang w:val="sq-AL"/>
        </w:rPr>
        <w:t>3. Korrektura diferenciale në kohë reale.</w:t>
      </w:r>
    </w:p>
    <w:p w:rsidR="00F46303" w:rsidRPr="00675A74" w:rsidRDefault="00F46303" w:rsidP="00F46303">
      <w:pPr>
        <w:pStyle w:val="Paragrafi"/>
        <w:rPr>
          <w:lang w:val="sq-AL"/>
        </w:rPr>
      </w:pPr>
      <w:r w:rsidRPr="00675A74">
        <w:rPr>
          <w:lang w:val="sq-AL"/>
        </w:rPr>
        <w:lastRenderedPageBreak/>
        <w:t>III.</w:t>
      </w:r>
      <w:r>
        <w:rPr>
          <w:lang w:val="sq-AL"/>
        </w:rPr>
        <w:t xml:space="preserve"> </w:t>
      </w:r>
      <w:r w:rsidRPr="00675A74">
        <w:rPr>
          <w:lang w:val="sq-AL"/>
        </w:rPr>
        <w:t>Shërbimi në kohë reale është individual për çdo marrës GNSS të përdoruesve, të cilët kanë njoftuar paraprakisht qendrën e kontrollit.</w:t>
      </w:r>
      <w:r>
        <w:rPr>
          <w:lang w:val="sq-AL"/>
        </w:rPr>
        <w:t xml:space="preserve"> </w:t>
      </w:r>
      <w:r w:rsidRPr="00675A74">
        <w:rPr>
          <w:lang w:val="sq-AL"/>
        </w:rPr>
        <w:t>Njoftimi paraprak përmban:</w:t>
      </w:r>
    </w:p>
    <w:p w:rsidR="00F46303" w:rsidRPr="00675A74" w:rsidRDefault="00F46303" w:rsidP="00F46303">
      <w:pPr>
        <w:pStyle w:val="Paragrafi"/>
        <w:rPr>
          <w:lang w:val="sq-AL"/>
        </w:rPr>
      </w:pPr>
      <w:r w:rsidRPr="00675A74">
        <w:rPr>
          <w:lang w:val="sq-AL"/>
        </w:rPr>
        <w:t>1.</w:t>
      </w:r>
      <w:r>
        <w:rPr>
          <w:lang w:val="sq-AL"/>
        </w:rPr>
        <w:t xml:space="preserve"> </w:t>
      </w:r>
      <w:r w:rsidRPr="00675A74">
        <w:rPr>
          <w:lang w:val="sq-AL"/>
        </w:rPr>
        <w:t>Të dhëna identifikuese;</w:t>
      </w:r>
    </w:p>
    <w:p w:rsidR="00F46303" w:rsidRPr="00675A74" w:rsidRDefault="00F46303" w:rsidP="00F46303">
      <w:pPr>
        <w:pStyle w:val="Paragrafi"/>
        <w:rPr>
          <w:lang w:val="sq-AL"/>
        </w:rPr>
      </w:pPr>
      <w:r w:rsidRPr="00675A74">
        <w:rPr>
          <w:lang w:val="sq-AL"/>
        </w:rPr>
        <w:t>2. Vendndodhjen e</w:t>
      </w:r>
      <w:r>
        <w:rPr>
          <w:lang w:val="sq-AL"/>
        </w:rPr>
        <w:t xml:space="preserve"> </w:t>
      </w:r>
      <w:r w:rsidRPr="00675A74">
        <w:rPr>
          <w:lang w:val="sq-AL"/>
        </w:rPr>
        <w:t>përafërt, në formatin NMEA (</w:t>
      </w:r>
      <w:r w:rsidRPr="00675A74">
        <w:rPr>
          <w:i/>
          <w:lang w:val="sq-AL"/>
        </w:rPr>
        <w:t>National Marine Electronics Association</w:t>
      </w:r>
      <w:r w:rsidRPr="00675A74">
        <w:rPr>
          <w:lang w:val="sq-AL"/>
        </w:rPr>
        <w:t>).</w:t>
      </w:r>
    </w:p>
    <w:p w:rsidR="00F46303" w:rsidRPr="00675A74" w:rsidRDefault="00F46303" w:rsidP="00F46303">
      <w:pPr>
        <w:pStyle w:val="Paragrafi"/>
        <w:rPr>
          <w:lang w:val="sq-AL"/>
        </w:rPr>
      </w:pPr>
      <w:r w:rsidRPr="00675A74">
        <w:rPr>
          <w:lang w:val="sq-AL"/>
        </w:rPr>
        <w:t>3.</w:t>
      </w:r>
      <w:r>
        <w:rPr>
          <w:lang w:val="sq-AL"/>
        </w:rPr>
        <w:t xml:space="preserve"> </w:t>
      </w:r>
      <w:r w:rsidRPr="00675A74">
        <w:rPr>
          <w:lang w:val="sq-AL"/>
        </w:rPr>
        <w:t>Natyrën e shërbimit që kërkohet nga përdoruesi;</w:t>
      </w:r>
    </w:p>
    <w:p w:rsidR="00F46303" w:rsidRPr="00675A74" w:rsidRDefault="00F46303" w:rsidP="00F46303">
      <w:pPr>
        <w:pStyle w:val="Paragrafi"/>
        <w:rPr>
          <w:lang w:val="sq-AL"/>
        </w:rPr>
      </w:pPr>
      <w:r w:rsidRPr="00675A74">
        <w:rPr>
          <w:lang w:val="sq-AL"/>
        </w:rPr>
        <w:t>4.</w:t>
      </w:r>
      <w:r>
        <w:rPr>
          <w:lang w:val="sq-AL"/>
        </w:rPr>
        <w:t xml:space="preserve"> </w:t>
      </w:r>
      <w:r w:rsidRPr="00675A74">
        <w:rPr>
          <w:lang w:val="sq-AL"/>
        </w:rPr>
        <w:t>Detaje për mënyrën se si do</w:t>
      </w:r>
      <w:r>
        <w:rPr>
          <w:lang w:val="sq-AL"/>
        </w:rPr>
        <w:t xml:space="preserve"> </w:t>
      </w:r>
      <w:r w:rsidRPr="00675A74">
        <w:rPr>
          <w:lang w:val="sq-AL"/>
        </w:rPr>
        <w:t>të</w:t>
      </w:r>
      <w:r>
        <w:rPr>
          <w:lang w:val="sq-AL"/>
        </w:rPr>
        <w:t xml:space="preserve"> </w:t>
      </w:r>
      <w:r w:rsidRPr="00675A74">
        <w:rPr>
          <w:lang w:val="sq-AL"/>
        </w:rPr>
        <w:t>komunikohet.</w:t>
      </w:r>
    </w:p>
    <w:p w:rsidR="00F46303" w:rsidRPr="00675A74" w:rsidRDefault="00F46303" w:rsidP="00F46303">
      <w:pPr>
        <w:pStyle w:val="Paragrafi"/>
        <w:rPr>
          <w:lang w:val="sq-AL"/>
        </w:rPr>
      </w:pPr>
      <w:r w:rsidRPr="00675A74">
        <w:rPr>
          <w:lang w:val="sq-AL"/>
        </w:rPr>
        <w:t>IV. Shërbimi në kohë reale mundësohet nëpërmjet prurjeve metë dhëna në seri ose TCP/IP (</w:t>
      </w:r>
      <w:r w:rsidRPr="00675A74">
        <w:rPr>
          <w:i/>
          <w:lang w:val="sq-AL"/>
        </w:rPr>
        <w:t>Transmission Control Protocol/ Internet Protocol</w:t>
      </w:r>
      <w:r w:rsidRPr="00675A74">
        <w:rPr>
          <w:lang w:val="sq-AL"/>
        </w:rPr>
        <w:t>), me përmbajtjen e kërkuar paraprakisht nga përdoruesi duke u bazuar në formatin RTCM.</w:t>
      </w:r>
    </w:p>
    <w:p w:rsidR="00F46303" w:rsidRPr="00675A74" w:rsidRDefault="00F46303" w:rsidP="00F46303">
      <w:pPr>
        <w:pStyle w:val="Paragrafi"/>
        <w:rPr>
          <w:lang w:val="sq-AL"/>
        </w:rPr>
      </w:pPr>
      <w:r w:rsidRPr="00675A74">
        <w:rPr>
          <w:lang w:val="sq-AL"/>
        </w:rPr>
        <w:t>V. Ofrimi i</w:t>
      </w:r>
      <w:r>
        <w:rPr>
          <w:lang w:val="sq-AL"/>
        </w:rPr>
        <w:t xml:space="preserve"> </w:t>
      </w:r>
      <w:r w:rsidRPr="00675A74">
        <w:rPr>
          <w:lang w:val="sq-AL"/>
        </w:rPr>
        <w:t>të dhënave për përpunim sipas metodës, pas procesit të matjeve (PP), kryhet në bazë të marrëveshjes me ofruesin e shërbimeve të rrjetit. Të dhënat e kërkuara ofrohen në formatin RINEX.</w:t>
      </w:r>
    </w:p>
    <w:p w:rsidR="00F46303" w:rsidRPr="00675A74" w:rsidRDefault="00F46303" w:rsidP="00F46303">
      <w:pPr>
        <w:pStyle w:val="Hapesira7"/>
        <w:rPr>
          <w:lang w:val="sq-AL"/>
        </w:rPr>
      </w:pPr>
    </w:p>
    <w:p w:rsidR="00F46303" w:rsidRPr="00675A74" w:rsidRDefault="00F46303" w:rsidP="00F46303">
      <w:pPr>
        <w:pStyle w:val="Paragrafi"/>
        <w:jc w:val="center"/>
        <w:rPr>
          <w:lang w:val="sq-AL"/>
        </w:rPr>
      </w:pPr>
      <w:r w:rsidRPr="00675A74">
        <w:rPr>
          <w:lang w:val="sq-AL"/>
        </w:rPr>
        <w:t>KAPITULLI VI</w:t>
      </w:r>
    </w:p>
    <w:p w:rsidR="00F46303" w:rsidRPr="00675A74" w:rsidRDefault="00F46303" w:rsidP="00F46303">
      <w:pPr>
        <w:pStyle w:val="Paragrafi"/>
        <w:jc w:val="center"/>
        <w:rPr>
          <w:lang w:val="sq-AL"/>
        </w:rPr>
      </w:pPr>
      <w:r w:rsidRPr="00675A74">
        <w:rPr>
          <w:lang w:val="sq-AL"/>
        </w:rPr>
        <w:t>CERTIFIKIMI I INFRASTRUKTURËS GNSS</w:t>
      </w:r>
    </w:p>
    <w:p w:rsidR="00F46303" w:rsidRPr="00675A74" w:rsidRDefault="00F46303" w:rsidP="00F46303">
      <w:pPr>
        <w:pStyle w:val="Hapesira7"/>
        <w:rPr>
          <w:lang w:val="sq-AL"/>
        </w:rPr>
      </w:pPr>
    </w:p>
    <w:p w:rsidR="00F46303" w:rsidRPr="00675A74" w:rsidRDefault="00F46303" w:rsidP="00F46303">
      <w:pPr>
        <w:pStyle w:val="Paragrafi"/>
        <w:jc w:val="center"/>
        <w:rPr>
          <w:lang w:val="sq-AL"/>
        </w:rPr>
      </w:pPr>
      <w:r w:rsidRPr="00675A74">
        <w:rPr>
          <w:lang w:val="sq-AL"/>
        </w:rPr>
        <w:t>SEKSIONI</w:t>
      </w:r>
      <w:r>
        <w:rPr>
          <w:lang w:val="sq-AL"/>
        </w:rPr>
        <w:t xml:space="preserve"> </w:t>
      </w:r>
      <w:r w:rsidRPr="00675A74">
        <w:rPr>
          <w:lang w:val="sq-AL"/>
        </w:rPr>
        <w:t>I PARË</w:t>
      </w:r>
    </w:p>
    <w:p w:rsidR="00F46303" w:rsidRPr="00675A74" w:rsidRDefault="00F46303" w:rsidP="00F46303">
      <w:pPr>
        <w:pStyle w:val="Paragrafi"/>
        <w:jc w:val="center"/>
        <w:rPr>
          <w:lang w:val="sq-AL"/>
        </w:rPr>
      </w:pPr>
      <w:r w:rsidRPr="00675A74">
        <w:rPr>
          <w:lang w:val="sq-AL"/>
        </w:rPr>
        <w:t>RREGULLA</w:t>
      </w:r>
      <w:r>
        <w:rPr>
          <w:lang w:val="sq-AL"/>
        </w:rPr>
        <w:t xml:space="preserve"> </w:t>
      </w:r>
      <w:r w:rsidRPr="00675A74">
        <w:rPr>
          <w:lang w:val="sq-AL"/>
        </w:rPr>
        <w:t>PËR</w:t>
      </w:r>
      <w:r>
        <w:rPr>
          <w:lang w:val="sq-AL"/>
        </w:rPr>
        <w:t xml:space="preserve"> </w:t>
      </w:r>
      <w:r w:rsidRPr="00675A74">
        <w:rPr>
          <w:lang w:val="sq-AL"/>
        </w:rPr>
        <w:t>CERTIFIKIMIN E INFRASTRUKTURËS</w:t>
      </w:r>
    </w:p>
    <w:p w:rsidR="00F46303" w:rsidRPr="00675A74" w:rsidRDefault="00F46303" w:rsidP="00F46303">
      <w:pPr>
        <w:pStyle w:val="Hapesira7"/>
        <w:rPr>
          <w:lang w:val="sq-AL"/>
        </w:rPr>
      </w:pPr>
    </w:p>
    <w:p w:rsidR="00F46303" w:rsidRPr="00675A74" w:rsidRDefault="00F46303" w:rsidP="00F46303">
      <w:pPr>
        <w:pStyle w:val="Paragrafi"/>
        <w:jc w:val="center"/>
        <w:rPr>
          <w:lang w:val="sq-AL"/>
        </w:rPr>
      </w:pPr>
      <w:r w:rsidRPr="00675A74">
        <w:rPr>
          <w:lang w:val="sq-AL"/>
        </w:rPr>
        <w:t>Neni55</w:t>
      </w:r>
    </w:p>
    <w:p w:rsidR="00F46303" w:rsidRPr="00675A74" w:rsidRDefault="00F46303" w:rsidP="00F46303">
      <w:pPr>
        <w:pStyle w:val="Paragrafi"/>
        <w:jc w:val="center"/>
        <w:rPr>
          <w:lang w:val="sq-AL"/>
        </w:rPr>
      </w:pPr>
    </w:p>
    <w:p w:rsidR="00F46303" w:rsidRPr="00675A74" w:rsidRDefault="00F46303" w:rsidP="00F46303">
      <w:pPr>
        <w:pStyle w:val="Paragrafi"/>
        <w:rPr>
          <w:lang w:val="sq-AL"/>
        </w:rPr>
      </w:pPr>
      <w:r w:rsidRPr="00675A74">
        <w:rPr>
          <w:lang w:val="sq-AL"/>
        </w:rPr>
        <w:t>I.</w:t>
      </w:r>
      <w:r>
        <w:rPr>
          <w:lang w:val="sq-AL"/>
        </w:rPr>
        <w:t xml:space="preserve"> </w:t>
      </w:r>
      <w:r w:rsidRPr="00675A74">
        <w:rPr>
          <w:lang w:val="sq-AL"/>
        </w:rPr>
        <w:t>Çdo infrastrukturë GNSS, i nënshtrohet certifikimit periodik nga ana e ASIG-ut.</w:t>
      </w:r>
    </w:p>
    <w:p w:rsidR="00F46303" w:rsidRPr="00675A74" w:rsidRDefault="00F46303" w:rsidP="00F46303">
      <w:pPr>
        <w:pStyle w:val="Paragrafi"/>
        <w:rPr>
          <w:lang w:val="sq-AL"/>
        </w:rPr>
      </w:pPr>
      <w:r w:rsidRPr="00675A74">
        <w:rPr>
          <w:lang w:val="sq-AL"/>
        </w:rPr>
        <w:t>II.</w:t>
      </w:r>
      <w:r>
        <w:rPr>
          <w:lang w:val="sq-AL"/>
        </w:rPr>
        <w:t xml:space="preserve"> </w:t>
      </w:r>
      <w:r w:rsidRPr="00675A74">
        <w:rPr>
          <w:lang w:val="sq-AL"/>
        </w:rPr>
        <w:t>Në rastin e ekzistencës së infrastrukturave GNSS private, bëhet kërkesë për certifikim pranë</w:t>
      </w:r>
      <w:r>
        <w:rPr>
          <w:lang w:val="sq-AL"/>
        </w:rPr>
        <w:t xml:space="preserve"> </w:t>
      </w:r>
      <w:r w:rsidRPr="00675A74">
        <w:rPr>
          <w:lang w:val="sq-AL"/>
        </w:rPr>
        <w:t>ASIG-ut nga ana e pronarit ose operatorit.</w:t>
      </w:r>
    </w:p>
    <w:p w:rsidR="00F46303" w:rsidRPr="00675A74" w:rsidRDefault="00F46303" w:rsidP="00F46303">
      <w:pPr>
        <w:pStyle w:val="Paragrafi"/>
        <w:rPr>
          <w:lang w:val="sq-AL"/>
        </w:rPr>
      </w:pPr>
      <w:r w:rsidRPr="00675A74">
        <w:rPr>
          <w:lang w:val="sq-AL"/>
        </w:rPr>
        <w:t>III. Bashkë me kërkesën për certifikim paraqiten dhe dokumentet që parashikon neni 59.</w:t>
      </w:r>
    </w:p>
    <w:p w:rsidR="00F46303" w:rsidRPr="00675A74" w:rsidRDefault="00F46303" w:rsidP="00F46303">
      <w:pPr>
        <w:pStyle w:val="Paragrafi"/>
        <w:rPr>
          <w:lang w:val="sq-AL"/>
        </w:rPr>
      </w:pPr>
      <w:r w:rsidRPr="00675A74">
        <w:rPr>
          <w:lang w:val="sq-AL"/>
        </w:rPr>
        <w:t>IV.</w:t>
      </w:r>
      <w:r>
        <w:rPr>
          <w:lang w:val="sq-AL"/>
        </w:rPr>
        <w:t xml:space="preserve"> </w:t>
      </w:r>
      <w:r w:rsidRPr="00675A74">
        <w:rPr>
          <w:lang w:val="sq-AL"/>
        </w:rPr>
        <w:t>Kërkesa e paraqitur sipas paragrafit II, të këtij neni, merret në shqyrtim nga ASIG brenda një afati kohor prej tre muajsh nga dita e paraqitjes së kërkesës.</w:t>
      </w:r>
    </w:p>
    <w:p w:rsidR="00F46303" w:rsidRPr="00675A74" w:rsidRDefault="00F46303" w:rsidP="00F46303">
      <w:pPr>
        <w:pStyle w:val="Hapesira7"/>
        <w:rPr>
          <w:lang w:val="sq-AL"/>
        </w:rPr>
      </w:pPr>
    </w:p>
    <w:p w:rsidR="00F46303" w:rsidRPr="00675A74" w:rsidRDefault="00F46303" w:rsidP="00F46303">
      <w:pPr>
        <w:pStyle w:val="Paragrafi"/>
        <w:jc w:val="center"/>
        <w:rPr>
          <w:lang w:val="sq-AL"/>
        </w:rPr>
      </w:pPr>
      <w:r w:rsidRPr="00675A74">
        <w:rPr>
          <w:lang w:val="sq-AL"/>
        </w:rPr>
        <w:t>Neni 56</w:t>
      </w:r>
    </w:p>
    <w:p w:rsidR="00F46303" w:rsidRPr="00675A74" w:rsidRDefault="00F46303" w:rsidP="00F46303">
      <w:pPr>
        <w:pStyle w:val="Hapesira7"/>
        <w:rPr>
          <w:lang w:val="sq-AL"/>
        </w:rPr>
      </w:pPr>
    </w:p>
    <w:p w:rsidR="00F46303" w:rsidRPr="00675A74" w:rsidRDefault="00F46303" w:rsidP="00F46303">
      <w:pPr>
        <w:pStyle w:val="Paragrafi"/>
        <w:rPr>
          <w:lang w:val="sq-AL"/>
        </w:rPr>
      </w:pPr>
      <w:r w:rsidRPr="00675A74">
        <w:rPr>
          <w:lang w:val="sq-AL"/>
        </w:rPr>
        <w:t>I.</w:t>
      </w:r>
      <w:r>
        <w:rPr>
          <w:lang w:val="sq-AL"/>
        </w:rPr>
        <w:t xml:space="preserve"> </w:t>
      </w:r>
      <w:r w:rsidRPr="00675A74">
        <w:rPr>
          <w:lang w:val="sq-AL"/>
        </w:rPr>
        <w:t>Kërkesa për certifikim që parashikon neni 55, paragrafi II, shqyrtohet nga një komision i posaçëm, që krijohet me urdhër të drejtorit të ASIG-ut.</w:t>
      </w:r>
    </w:p>
    <w:p w:rsidR="00F46303" w:rsidRPr="00675A74" w:rsidRDefault="00F46303" w:rsidP="00F46303">
      <w:pPr>
        <w:pStyle w:val="Paragrafi"/>
        <w:rPr>
          <w:lang w:val="sq-AL"/>
        </w:rPr>
      </w:pPr>
      <w:r w:rsidRPr="00675A74">
        <w:rPr>
          <w:lang w:val="sq-AL"/>
        </w:rPr>
        <w:lastRenderedPageBreak/>
        <w:t>II.</w:t>
      </w:r>
      <w:r>
        <w:rPr>
          <w:lang w:val="sq-AL"/>
        </w:rPr>
        <w:t xml:space="preserve"> </w:t>
      </w:r>
      <w:r w:rsidRPr="00675A74">
        <w:rPr>
          <w:lang w:val="sq-AL"/>
        </w:rPr>
        <w:t>Në përbërjen e komisionit që parashikon paragrafi I, i</w:t>
      </w:r>
      <w:r>
        <w:rPr>
          <w:lang w:val="sq-AL"/>
        </w:rPr>
        <w:t xml:space="preserve"> </w:t>
      </w:r>
      <w:r w:rsidRPr="00675A74">
        <w:rPr>
          <w:lang w:val="sq-AL"/>
        </w:rPr>
        <w:t>këtij neni, ka përfaqësues nga ASIG, Zyra Qendrore e Regjistrimit të Pasurive të Paluajtshme, Instituti Gjeografik Ushtarak, Departamenti i</w:t>
      </w:r>
      <w:r>
        <w:rPr>
          <w:lang w:val="sq-AL"/>
        </w:rPr>
        <w:t xml:space="preserve"> </w:t>
      </w:r>
      <w:r w:rsidRPr="00675A74">
        <w:rPr>
          <w:lang w:val="sq-AL"/>
        </w:rPr>
        <w:t>Gjeodezisë.</w:t>
      </w:r>
    </w:p>
    <w:p w:rsidR="00F46303" w:rsidRPr="00675A74" w:rsidRDefault="00F46303" w:rsidP="00F46303">
      <w:pPr>
        <w:pStyle w:val="Paragrafi"/>
        <w:rPr>
          <w:lang w:val="sq-AL"/>
        </w:rPr>
      </w:pPr>
      <w:r w:rsidRPr="00675A74">
        <w:rPr>
          <w:lang w:val="sq-AL"/>
        </w:rPr>
        <w:t>III.</w:t>
      </w:r>
      <w:r>
        <w:rPr>
          <w:lang w:val="sq-AL"/>
        </w:rPr>
        <w:t xml:space="preserve"> </w:t>
      </w:r>
      <w:r w:rsidRPr="00675A74">
        <w:rPr>
          <w:lang w:val="sq-AL"/>
        </w:rPr>
        <w:t>Rezultatet e punës së komisionit të posaçëm që parashikon paragrafi I i këtij neni, bëhen të ditura me një protokoll icili duhet të ketë marrë më</w:t>
      </w:r>
      <w:r>
        <w:rPr>
          <w:lang w:val="sq-AL"/>
        </w:rPr>
        <w:t xml:space="preserve"> </w:t>
      </w:r>
      <w:r w:rsidRPr="00675A74">
        <w:rPr>
          <w:lang w:val="sq-AL"/>
        </w:rPr>
        <w:t>parë miratimin e drejtorit të ASIG-ut.</w:t>
      </w:r>
    </w:p>
    <w:p w:rsidR="00F46303" w:rsidRPr="00675A74" w:rsidRDefault="00F46303" w:rsidP="00F46303">
      <w:pPr>
        <w:pStyle w:val="Paragrafi"/>
        <w:jc w:val="center"/>
        <w:rPr>
          <w:lang w:val="sq-AL"/>
        </w:rPr>
      </w:pPr>
      <w:r w:rsidRPr="00675A74">
        <w:rPr>
          <w:lang w:val="sq-AL"/>
        </w:rPr>
        <w:t>Neni 57</w:t>
      </w:r>
    </w:p>
    <w:p w:rsidR="00F46303" w:rsidRPr="00675A74" w:rsidRDefault="00F46303" w:rsidP="00F46303">
      <w:pPr>
        <w:pStyle w:val="Hapesira7"/>
        <w:rPr>
          <w:lang w:val="sq-AL"/>
        </w:rPr>
      </w:pPr>
    </w:p>
    <w:p w:rsidR="00F46303" w:rsidRPr="00675A74" w:rsidRDefault="00F46303" w:rsidP="00F46303">
      <w:pPr>
        <w:pStyle w:val="Paragrafi"/>
        <w:rPr>
          <w:lang w:val="sq-AL"/>
        </w:rPr>
      </w:pPr>
      <w:r w:rsidRPr="00675A74">
        <w:rPr>
          <w:lang w:val="sq-AL"/>
        </w:rPr>
        <w:t>I.</w:t>
      </w:r>
      <w:r>
        <w:rPr>
          <w:lang w:val="sq-AL"/>
        </w:rPr>
        <w:t xml:space="preserve"> </w:t>
      </w:r>
      <w:r w:rsidRPr="00675A74">
        <w:rPr>
          <w:lang w:val="sq-AL"/>
        </w:rPr>
        <w:t>Pas kryerjes së procedurës së</w:t>
      </w:r>
      <w:r>
        <w:rPr>
          <w:lang w:val="sq-AL"/>
        </w:rPr>
        <w:t xml:space="preserve"> </w:t>
      </w:r>
      <w:r w:rsidRPr="00675A74">
        <w:rPr>
          <w:lang w:val="sq-AL"/>
        </w:rPr>
        <w:t>certifikimit që parashikon neni 60 i</w:t>
      </w:r>
      <w:r>
        <w:rPr>
          <w:lang w:val="sq-AL"/>
        </w:rPr>
        <w:t xml:space="preserve"> </w:t>
      </w:r>
      <w:r w:rsidRPr="00675A74">
        <w:rPr>
          <w:lang w:val="sq-AL"/>
        </w:rPr>
        <w:t>këtij ligji dhe hartimit të protokollit</w:t>
      </w:r>
      <w:r>
        <w:rPr>
          <w:lang w:val="sq-AL"/>
        </w:rPr>
        <w:t xml:space="preserve"> </w:t>
      </w:r>
      <w:r w:rsidRPr="00675A74">
        <w:rPr>
          <w:lang w:val="sq-AL"/>
        </w:rPr>
        <w:t>që parashikon neni 56, paragrafi III, i këtij ligji, ASIG-u vepron si më poshtë:</w:t>
      </w:r>
    </w:p>
    <w:p w:rsidR="00F46303" w:rsidRPr="00675A74" w:rsidRDefault="00F46303" w:rsidP="00F46303">
      <w:pPr>
        <w:pStyle w:val="Paragrafi"/>
        <w:rPr>
          <w:lang w:val="sq-AL"/>
        </w:rPr>
      </w:pPr>
      <w:r w:rsidRPr="00675A74">
        <w:rPr>
          <w:lang w:val="sq-AL"/>
        </w:rPr>
        <w:t>1.</w:t>
      </w:r>
      <w:r>
        <w:rPr>
          <w:lang w:val="sq-AL"/>
        </w:rPr>
        <w:t xml:space="preserve"> </w:t>
      </w:r>
      <w:r w:rsidRPr="00675A74">
        <w:rPr>
          <w:lang w:val="sq-AL"/>
        </w:rPr>
        <w:t>Jep certifikatë vlefshmërie për një afat kohor prej dy vitesh.</w:t>
      </w:r>
    </w:p>
    <w:p w:rsidR="00F46303" w:rsidRPr="00675A74" w:rsidRDefault="00F46303" w:rsidP="00F46303">
      <w:pPr>
        <w:pStyle w:val="Paragrafi"/>
        <w:rPr>
          <w:lang w:val="sq-AL"/>
        </w:rPr>
      </w:pPr>
      <w:r w:rsidRPr="00675A74">
        <w:rPr>
          <w:lang w:val="sq-AL"/>
        </w:rPr>
        <w:t>2.</w:t>
      </w:r>
      <w:r>
        <w:rPr>
          <w:lang w:val="sq-AL"/>
        </w:rPr>
        <w:t xml:space="preserve"> </w:t>
      </w:r>
      <w:r w:rsidRPr="00675A74">
        <w:rPr>
          <w:lang w:val="sq-AL"/>
        </w:rPr>
        <w:t>Bën vërejtjet e nevojshme dhe jep rekomandime për rregullimin e mangësive dhe nëse</w:t>
      </w:r>
      <w:r>
        <w:rPr>
          <w:lang w:val="sq-AL"/>
        </w:rPr>
        <w:t xml:space="preserve"> </w:t>
      </w:r>
      <w:r w:rsidRPr="00675A74">
        <w:rPr>
          <w:lang w:val="sq-AL"/>
        </w:rPr>
        <w:t>korrigjimet bëhen në afatet e caktuara jep certifikatën ashtu siç parashikohet në pikën 1,të këtij paragrafi.</w:t>
      </w:r>
    </w:p>
    <w:p w:rsidR="00F46303" w:rsidRPr="00675A74" w:rsidRDefault="00F46303" w:rsidP="00F46303">
      <w:pPr>
        <w:pStyle w:val="Paragrafi"/>
        <w:rPr>
          <w:lang w:val="sq-AL"/>
        </w:rPr>
      </w:pPr>
      <w:r w:rsidRPr="00675A74">
        <w:rPr>
          <w:lang w:val="sq-AL"/>
        </w:rPr>
        <w:t>II. Certifikata e vlefshmërisë që jepet në përputhje me pikën1, të paragrafit I, të këtij neni, përmban informacion për:</w:t>
      </w:r>
    </w:p>
    <w:p w:rsidR="00F46303" w:rsidRPr="00675A74" w:rsidRDefault="00F46303" w:rsidP="00F46303">
      <w:pPr>
        <w:pStyle w:val="Paragrafi"/>
        <w:rPr>
          <w:lang w:val="sq-AL"/>
        </w:rPr>
      </w:pPr>
      <w:r w:rsidRPr="00675A74">
        <w:rPr>
          <w:lang w:val="sq-AL"/>
        </w:rPr>
        <w:t>l.</w:t>
      </w:r>
      <w:r>
        <w:rPr>
          <w:lang w:val="sq-AL"/>
        </w:rPr>
        <w:t xml:space="preserve"> </w:t>
      </w:r>
      <w:r w:rsidRPr="00675A74">
        <w:rPr>
          <w:lang w:val="sq-AL"/>
        </w:rPr>
        <w:t>Stacionet bazë në përbërje të infrastrukturës GNSS, konkretisht për:</w:t>
      </w:r>
    </w:p>
    <w:p w:rsidR="00F46303" w:rsidRPr="00675A74" w:rsidRDefault="00F46303" w:rsidP="00F46303">
      <w:pPr>
        <w:pStyle w:val="Paragrafi"/>
        <w:rPr>
          <w:lang w:val="sq-AL"/>
        </w:rPr>
      </w:pPr>
      <w:r w:rsidRPr="00675A74">
        <w:rPr>
          <w:lang w:val="sq-AL"/>
        </w:rPr>
        <w:t>a)</w:t>
      </w:r>
      <w:r>
        <w:rPr>
          <w:lang w:val="sq-AL"/>
        </w:rPr>
        <w:t xml:space="preserve"> </w:t>
      </w:r>
      <w:r w:rsidRPr="00675A74">
        <w:rPr>
          <w:lang w:val="sq-AL"/>
        </w:rPr>
        <w:t>Plotësimin e kërkesave për vendndodhjen e stacioneve bazë dhe distancat midis tyre;</w:t>
      </w:r>
    </w:p>
    <w:p w:rsidR="00F46303" w:rsidRPr="00675A74" w:rsidRDefault="00F46303" w:rsidP="00F46303">
      <w:pPr>
        <w:pStyle w:val="Paragrafi"/>
        <w:rPr>
          <w:lang w:val="sq-AL"/>
        </w:rPr>
      </w:pPr>
      <w:r w:rsidRPr="00675A74">
        <w:rPr>
          <w:lang w:val="sq-AL"/>
        </w:rPr>
        <w:t>b)A kanë stacionet bazë koordinata dhe kuota në KRGJSH-2010.</w:t>
      </w:r>
    </w:p>
    <w:p w:rsidR="00F46303" w:rsidRPr="00675A74" w:rsidRDefault="00F46303" w:rsidP="00F46303">
      <w:pPr>
        <w:pStyle w:val="Paragrafi"/>
        <w:rPr>
          <w:lang w:val="sq-AL"/>
        </w:rPr>
      </w:pPr>
      <w:r w:rsidRPr="00675A74">
        <w:rPr>
          <w:lang w:val="sq-AL"/>
        </w:rPr>
        <w:t>2. Shërbimet për përdoruesin që ofron infrastruktura që certifikohet dhe mjetet teknike për mundësimin e tyre:</w:t>
      </w:r>
    </w:p>
    <w:p w:rsidR="00F46303" w:rsidRPr="00675A74" w:rsidRDefault="00F46303" w:rsidP="00F46303">
      <w:pPr>
        <w:pStyle w:val="Paragrafi"/>
        <w:rPr>
          <w:lang w:val="sq-AL"/>
        </w:rPr>
      </w:pPr>
      <w:r w:rsidRPr="00675A74">
        <w:rPr>
          <w:lang w:val="sq-AL"/>
        </w:rPr>
        <w:t>a)</w:t>
      </w:r>
      <w:r>
        <w:rPr>
          <w:lang w:val="sq-AL"/>
        </w:rPr>
        <w:t xml:space="preserve"> </w:t>
      </w:r>
      <w:r w:rsidRPr="00675A74">
        <w:rPr>
          <w:lang w:val="sq-AL"/>
        </w:rPr>
        <w:t>Përpunim matjesh në kohë reale (RT) dhe pas procesit të matjeve (PP);</w:t>
      </w:r>
    </w:p>
    <w:p w:rsidR="00F46303" w:rsidRPr="00675A74" w:rsidRDefault="00F46303" w:rsidP="00F46303">
      <w:pPr>
        <w:pStyle w:val="Paragrafi"/>
        <w:rPr>
          <w:lang w:val="sq-AL"/>
        </w:rPr>
      </w:pPr>
      <w:r w:rsidRPr="00675A74">
        <w:rPr>
          <w:lang w:val="sq-AL"/>
        </w:rPr>
        <w:t>b)</w:t>
      </w:r>
      <w:r>
        <w:rPr>
          <w:lang w:val="sq-AL"/>
        </w:rPr>
        <w:t xml:space="preserve"> </w:t>
      </w:r>
      <w:r w:rsidRPr="00675A74">
        <w:rPr>
          <w:lang w:val="sq-AL"/>
        </w:rPr>
        <w:t>Protokollet dhe formatet e ofrimit të të</w:t>
      </w:r>
      <w:r>
        <w:rPr>
          <w:lang w:val="sq-AL"/>
        </w:rPr>
        <w:t xml:space="preserve"> </w:t>
      </w:r>
      <w:r w:rsidRPr="00675A74">
        <w:rPr>
          <w:lang w:val="sq-AL"/>
        </w:rPr>
        <w:t>dhënave për mënyrat e përpunimit që parashikon pika "a" e këtij paragrafi;</w:t>
      </w:r>
    </w:p>
    <w:p w:rsidR="00F46303" w:rsidRPr="00675A74" w:rsidRDefault="00F46303" w:rsidP="00F46303">
      <w:pPr>
        <w:pStyle w:val="Paragrafi"/>
        <w:rPr>
          <w:lang w:val="sq-AL"/>
        </w:rPr>
      </w:pPr>
      <w:r w:rsidRPr="00675A74">
        <w:rPr>
          <w:lang w:val="sq-AL"/>
        </w:rPr>
        <w:t>c)</w:t>
      </w:r>
      <w:r>
        <w:rPr>
          <w:lang w:val="sq-AL"/>
        </w:rPr>
        <w:t xml:space="preserve"> </w:t>
      </w:r>
      <w:r w:rsidRPr="00675A74">
        <w:rPr>
          <w:lang w:val="sq-AL"/>
        </w:rPr>
        <w:t>Detaje lidhur me aksesin për shërbimet e ofruara.</w:t>
      </w:r>
    </w:p>
    <w:p w:rsidR="00F46303" w:rsidRPr="00675A74" w:rsidRDefault="00F46303" w:rsidP="00F46303">
      <w:pPr>
        <w:pStyle w:val="Paragrafi"/>
        <w:rPr>
          <w:lang w:val="sq-AL"/>
        </w:rPr>
      </w:pPr>
      <w:r w:rsidRPr="00675A74">
        <w:rPr>
          <w:lang w:val="sq-AL"/>
        </w:rPr>
        <w:t>III.</w:t>
      </w:r>
      <w:r>
        <w:rPr>
          <w:lang w:val="sq-AL"/>
        </w:rPr>
        <w:t xml:space="preserve"> </w:t>
      </w:r>
      <w:r w:rsidRPr="00675A74">
        <w:rPr>
          <w:lang w:val="sq-AL"/>
        </w:rPr>
        <w:t>ASIG, informon zyrtarisht subjektin që aplikon për certifikim duke i bërë njëkohësisht të ditura edhe kufizimet që vendosen për infrastrukturën e tij, nëse ka</w:t>
      </w:r>
      <w:r>
        <w:rPr>
          <w:lang w:val="sq-AL"/>
        </w:rPr>
        <w:t xml:space="preserve"> </w:t>
      </w:r>
      <w:r w:rsidRPr="00675A74">
        <w:rPr>
          <w:lang w:val="sq-AL"/>
        </w:rPr>
        <w:t>të tilla.</w:t>
      </w:r>
    </w:p>
    <w:p w:rsidR="00F46303" w:rsidRPr="00675A74" w:rsidRDefault="00F46303" w:rsidP="00F46303">
      <w:pPr>
        <w:pStyle w:val="Paragrafi"/>
        <w:rPr>
          <w:lang w:val="sq-AL"/>
        </w:rPr>
      </w:pPr>
      <w:r w:rsidRPr="00675A74">
        <w:rPr>
          <w:lang w:val="sq-AL"/>
        </w:rPr>
        <w:t xml:space="preserve">IV. Vlerësimi i gjendjes së infrastrukturës GNSS nuk mund të bëhet në rast senë dokumentet që parashikon neni 59, ka të dhëna të pasakta ose të paplota, si dhe atëherë kur </w:t>
      </w:r>
      <w:r w:rsidRPr="00675A74">
        <w:rPr>
          <w:lang w:val="sq-AL"/>
        </w:rPr>
        <w:lastRenderedPageBreak/>
        <w:t>vërehen shmangie nga kërkesat e parashikuara në paragrafin I, të nenit 6 dhe paragrafin I, të nenit 8.</w:t>
      </w:r>
    </w:p>
    <w:p w:rsidR="00F46303" w:rsidRPr="00675A74" w:rsidRDefault="00F46303" w:rsidP="00F46303">
      <w:pPr>
        <w:pStyle w:val="Paragrafi"/>
        <w:rPr>
          <w:lang w:val="sq-AL"/>
        </w:rPr>
      </w:pPr>
      <w:r w:rsidRPr="00675A74">
        <w:rPr>
          <w:lang w:val="sq-AL"/>
        </w:rPr>
        <w:t>V. Informacioni aktual për infrastrukturat GNSS të certifikuara, si dhe rezultatet e analizave të kryera në përputhje me nenin 58, paragrafi III, evidentohet në faqen zyrtare të ASIG-ut.</w:t>
      </w:r>
    </w:p>
    <w:p w:rsidR="00F46303" w:rsidRPr="00675A74" w:rsidRDefault="00F46303" w:rsidP="00F46303">
      <w:pPr>
        <w:pStyle w:val="Hapesira7"/>
        <w:rPr>
          <w:lang w:val="sq-AL"/>
        </w:rPr>
      </w:pPr>
    </w:p>
    <w:p w:rsidR="00F46303" w:rsidRPr="00675A74" w:rsidRDefault="00F46303" w:rsidP="00F46303">
      <w:pPr>
        <w:pStyle w:val="Paragrafi"/>
        <w:jc w:val="center"/>
        <w:rPr>
          <w:lang w:val="sq-AL"/>
        </w:rPr>
      </w:pPr>
      <w:r w:rsidRPr="00675A74">
        <w:rPr>
          <w:lang w:val="sq-AL"/>
        </w:rPr>
        <w:t>Neni 58</w:t>
      </w:r>
    </w:p>
    <w:p w:rsidR="00F46303" w:rsidRPr="00675A74" w:rsidRDefault="00F46303" w:rsidP="00F46303">
      <w:pPr>
        <w:pStyle w:val="Hapesira7"/>
        <w:rPr>
          <w:lang w:val="sq-AL"/>
        </w:rPr>
      </w:pPr>
    </w:p>
    <w:p w:rsidR="00F46303" w:rsidRPr="00675A74" w:rsidRDefault="00F46303" w:rsidP="00F46303">
      <w:pPr>
        <w:pStyle w:val="Paragrafi"/>
        <w:rPr>
          <w:lang w:val="sq-AL"/>
        </w:rPr>
      </w:pPr>
      <w:r w:rsidRPr="00675A74">
        <w:rPr>
          <w:lang w:val="sq-AL"/>
        </w:rPr>
        <w:t>I.</w:t>
      </w:r>
      <w:r>
        <w:rPr>
          <w:lang w:val="sq-AL"/>
        </w:rPr>
        <w:t xml:space="preserve"> </w:t>
      </w:r>
      <w:r w:rsidRPr="00675A74">
        <w:rPr>
          <w:lang w:val="sq-AL"/>
        </w:rPr>
        <w:t>Operatorët që kanë rrjete infrastrukturore GNSS të certifikuara, vënë në dispozicion të ASIG-ut</w:t>
      </w:r>
      <w:r>
        <w:rPr>
          <w:lang w:val="sq-AL"/>
        </w:rPr>
        <w:t xml:space="preserve"> </w:t>
      </w:r>
      <w:r w:rsidRPr="00675A74">
        <w:rPr>
          <w:lang w:val="sq-AL"/>
        </w:rPr>
        <w:t>dhëna për çdo stacion bazë siç parashikon neni 29, paragrafi IV, pika l e këtij ligji, të cilat duhet të jenë regjistruar jo më herët se dy javë nga momenti i paraqitjes.</w:t>
      </w:r>
      <w:r>
        <w:rPr>
          <w:lang w:val="sq-AL"/>
        </w:rPr>
        <w:t xml:space="preserve"> </w:t>
      </w:r>
      <w:r w:rsidRPr="00675A74">
        <w:rPr>
          <w:lang w:val="sq-AL"/>
        </w:rPr>
        <w:t>Këto të dhëna duhet të jenë regjistruar në një interval prej 30 sekondash.</w:t>
      </w:r>
    </w:p>
    <w:p w:rsidR="00F46303" w:rsidRPr="00675A74" w:rsidRDefault="00F46303" w:rsidP="00F46303">
      <w:pPr>
        <w:pStyle w:val="Paragrafi"/>
        <w:rPr>
          <w:lang w:val="sq-AL"/>
        </w:rPr>
      </w:pPr>
      <w:r w:rsidRPr="00675A74">
        <w:rPr>
          <w:lang w:val="sq-AL"/>
        </w:rPr>
        <w:t>II. Kërkesat teknike që parashikon paragrafi I, i</w:t>
      </w:r>
      <w:r>
        <w:rPr>
          <w:lang w:val="sq-AL"/>
        </w:rPr>
        <w:t xml:space="preserve"> </w:t>
      </w:r>
      <w:r w:rsidRPr="00675A74">
        <w:rPr>
          <w:lang w:val="sq-AL"/>
        </w:rPr>
        <w:t>këtij neni, saktësohen nga komisioni i</w:t>
      </w:r>
      <w:r>
        <w:rPr>
          <w:lang w:val="sq-AL"/>
        </w:rPr>
        <w:t xml:space="preserve"> </w:t>
      </w:r>
      <w:r w:rsidRPr="00675A74">
        <w:rPr>
          <w:lang w:val="sq-AL"/>
        </w:rPr>
        <w:t>ngritur sipas kërkesave të nenit 56, paragrafi I.</w:t>
      </w:r>
    </w:p>
    <w:p w:rsidR="00F46303" w:rsidRPr="00675A74" w:rsidRDefault="00F46303" w:rsidP="00F46303">
      <w:pPr>
        <w:pStyle w:val="Paragrafi"/>
        <w:rPr>
          <w:lang w:val="sq-AL"/>
        </w:rPr>
      </w:pPr>
      <w:r w:rsidRPr="00675A74">
        <w:rPr>
          <w:lang w:val="sq-AL"/>
        </w:rPr>
        <w:t>III. Duke u bazuar në të dhënat e siguruara sipas paragrafit</w:t>
      </w:r>
      <w:r>
        <w:rPr>
          <w:lang w:val="sq-AL"/>
        </w:rPr>
        <w:t xml:space="preserve"> </w:t>
      </w:r>
      <w:r w:rsidRPr="00675A74">
        <w:rPr>
          <w:lang w:val="sq-AL"/>
        </w:rPr>
        <w:t>I, të këtij neni, ASIG</w:t>
      </w:r>
      <w:r>
        <w:rPr>
          <w:lang w:val="sq-AL"/>
        </w:rPr>
        <w:t xml:space="preserve"> </w:t>
      </w:r>
      <w:r w:rsidRPr="00675A74">
        <w:rPr>
          <w:lang w:val="sq-AL"/>
        </w:rPr>
        <w:t>përcakton seritë kohore për koordinatat e stacioneve bazë, për të ushtruar kontroll periodik lidhur me qëndrueshmërinë e stacioneve bazë. Seritë kohore analizohen për praninë e:</w:t>
      </w:r>
    </w:p>
    <w:p w:rsidR="00F46303" w:rsidRPr="00675A74" w:rsidRDefault="00F46303" w:rsidP="00F46303">
      <w:pPr>
        <w:pStyle w:val="Paragrafi"/>
        <w:rPr>
          <w:lang w:val="sq-AL"/>
        </w:rPr>
      </w:pPr>
      <w:r w:rsidRPr="00675A74">
        <w:rPr>
          <w:lang w:val="sq-AL"/>
        </w:rPr>
        <w:t>l. Shmangieve në formën e kërcimit nga tendenca e zakonshme e çdo serie;</w:t>
      </w:r>
    </w:p>
    <w:p w:rsidR="00F46303" w:rsidRPr="00675A74" w:rsidRDefault="00F46303" w:rsidP="00F46303">
      <w:pPr>
        <w:pStyle w:val="Paragrafi"/>
        <w:rPr>
          <w:lang w:val="sq-AL"/>
        </w:rPr>
      </w:pPr>
      <w:r w:rsidRPr="00675A74">
        <w:rPr>
          <w:lang w:val="sq-AL"/>
        </w:rPr>
        <w:t>2. Ndryshimeve të menjëhershme të tendencës për çdo seri;</w:t>
      </w:r>
    </w:p>
    <w:p w:rsidR="00F46303" w:rsidRPr="00675A74" w:rsidRDefault="00F46303" w:rsidP="00F46303">
      <w:pPr>
        <w:pStyle w:val="Paragrafi"/>
        <w:rPr>
          <w:lang w:val="sq-AL"/>
        </w:rPr>
      </w:pPr>
      <w:r w:rsidRPr="00675A74">
        <w:rPr>
          <w:lang w:val="sq-AL"/>
        </w:rPr>
        <w:t>3. Ndryshimeve të dukshme të shpejtësisë metë cilën ndryshojnë koordinatat e stacioneve bazë, krahasuar me vlerat tipike të ndryshimit të shpejtësisë për një rajon konkret.</w:t>
      </w:r>
    </w:p>
    <w:p w:rsidR="00F46303" w:rsidRPr="00675A74" w:rsidRDefault="00F46303" w:rsidP="00F46303">
      <w:pPr>
        <w:pStyle w:val="Paragrafi"/>
        <w:rPr>
          <w:lang w:val="sq-AL"/>
        </w:rPr>
      </w:pPr>
      <w:r w:rsidRPr="00675A74">
        <w:rPr>
          <w:lang w:val="sq-AL"/>
        </w:rPr>
        <w:t>IV.</w:t>
      </w:r>
      <w:r>
        <w:rPr>
          <w:lang w:val="sq-AL"/>
        </w:rPr>
        <w:t xml:space="preserve"> </w:t>
      </w:r>
      <w:r w:rsidRPr="00675A74">
        <w:rPr>
          <w:lang w:val="sq-AL"/>
        </w:rPr>
        <w:t>Në rast se</w:t>
      </w:r>
      <w:r>
        <w:rPr>
          <w:lang w:val="sq-AL"/>
        </w:rPr>
        <w:t xml:space="preserve"> </w:t>
      </w:r>
      <w:r w:rsidRPr="00675A74">
        <w:rPr>
          <w:lang w:val="sq-AL"/>
        </w:rPr>
        <w:t>në seritë kohore verifikohen anomali të cilat i parashikon pika 3 e paragrafit III</w:t>
      </w:r>
      <w:r>
        <w:rPr>
          <w:lang w:val="sq-AL"/>
        </w:rPr>
        <w:t>-</w:t>
      </w:r>
      <w:r w:rsidRPr="00675A74">
        <w:rPr>
          <w:lang w:val="sq-AL"/>
        </w:rPr>
        <w:t>të këtij neni dhe këto anomali tejkalojnë trefishin e gabimit mesatar kuadratik të ndryshimit të koordinatave të pikës përkatëse, ASIG paralajmëron personat të cilët sipas nenit 55,paragrafi II, kanë kërkuar certifikim.</w:t>
      </w:r>
    </w:p>
    <w:p w:rsidR="00F46303" w:rsidRPr="00675A74" w:rsidRDefault="00F46303" w:rsidP="00F46303">
      <w:pPr>
        <w:pStyle w:val="Hapesira7"/>
        <w:rPr>
          <w:lang w:val="sq-AL"/>
        </w:rPr>
      </w:pPr>
    </w:p>
    <w:p w:rsidR="00F46303" w:rsidRPr="00675A74" w:rsidRDefault="00F46303" w:rsidP="00F46303">
      <w:pPr>
        <w:pStyle w:val="Paragrafi"/>
        <w:jc w:val="center"/>
        <w:rPr>
          <w:lang w:val="sq-AL"/>
        </w:rPr>
      </w:pPr>
      <w:r w:rsidRPr="00675A74">
        <w:rPr>
          <w:lang w:val="sq-AL"/>
        </w:rPr>
        <w:t>SEKSIONI I DYTË</w:t>
      </w:r>
    </w:p>
    <w:p w:rsidR="00F46303" w:rsidRPr="00675A74" w:rsidRDefault="00F46303" w:rsidP="00F46303">
      <w:pPr>
        <w:pStyle w:val="Paragrafi"/>
        <w:ind w:firstLine="0"/>
        <w:jc w:val="center"/>
        <w:rPr>
          <w:lang w:val="sq-AL"/>
        </w:rPr>
      </w:pPr>
      <w:r w:rsidRPr="00675A74">
        <w:rPr>
          <w:lang w:val="sq-AL"/>
        </w:rPr>
        <w:t>DOKUMENTE TË NEVOJSHME</w:t>
      </w:r>
      <w:r>
        <w:rPr>
          <w:lang w:val="sq-AL"/>
        </w:rPr>
        <w:t xml:space="preserve"> </w:t>
      </w:r>
      <w:r w:rsidRPr="00675A74">
        <w:rPr>
          <w:lang w:val="sq-AL"/>
        </w:rPr>
        <w:t>PËR</w:t>
      </w:r>
      <w:r>
        <w:rPr>
          <w:lang w:val="sq-AL"/>
        </w:rPr>
        <w:t xml:space="preserve"> </w:t>
      </w:r>
      <w:r w:rsidRPr="00675A74">
        <w:rPr>
          <w:lang w:val="sq-AL"/>
        </w:rPr>
        <w:t>CERTIFIKIMIN E INFRASTRUKTURËS GNSS</w:t>
      </w:r>
    </w:p>
    <w:p w:rsidR="00F46303" w:rsidRPr="00675A74" w:rsidRDefault="00F46303" w:rsidP="00F46303">
      <w:pPr>
        <w:pStyle w:val="Hapesira7"/>
        <w:rPr>
          <w:lang w:val="sq-AL"/>
        </w:rPr>
      </w:pPr>
    </w:p>
    <w:p w:rsidR="00F46303" w:rsidRPr="00675A74" w:rsidRDefault="00F46303" w:rsidP="00F46303">
      <w:pPr>
        <w:pStyle w:val="Paragrafi"/>
        <w:ind w:firstLine="0"/>
        <w:jc w:val="center"/>
        <w:rPr>
          <w:lang w:val="sq-AL"/>
        </w:rPr>
      </w:pPr>
      <w:r w:rsidRPr="00675A74">
        <w:rPr>
          <w:lang w:val="sq-AL"/>
        </w:rPr>
        <w:t>Neni</w:t>
      </w:r>
      <w:r>
        <w:rPr>
          <w:lang w:val="sq-AL"/>
        </w:rPr>
        <w:t xml:space="preserve"> </w:t>
      </w:r>
      <w:r w:rsidRPr="00675A74">
        <w:rPr>
          <w:lang w:val="sq-AL"/>
        </w:rPr>
        <w:t>59</w:t>
      </w:r>
    </w:p>
    <w:p w:rsidR="00F46303" w:rsidRPr="00675A74" w:rsidRDefault="00F46303" w:rsidP="00F46303">
      <w:pPr>
        <w:pStyle w:val="Hapesira7"/>
        <w:rPr>
          <w:lang w:val="sq-AL"/>
        </w:rPr>
      </w:pPr>
    </w:p>
    <w:p w:rsidR="00F46303" w:rsidRPr="00675A74" w:rsidRDefault="00F46303" w:rsidP="00F46303">
      <w:pPr>
        <w:pStyle w:val="Paragrafi"/>
        <w:rPr>
          <w:spacing w:val="-4"/>
          <w:lang w:val="sq-AL"/>
        </w:rPr>
      </w:pPr>
      <w:r w:rsidRPr="00675A74">
        <w:rPr>
          <w:lang w:val="sq-AL"/>
        </w:rPr>
        <w:t>Për certifikim</w:t>
      </w:r>
      <w:r>
        <w:rPr>
          <w:lang w:val="sq-AL"/>
        </w:rPr>
        <w:t xml:space="preserve"> </w:t>
      </w:r>
      <w:r w:rsidRPr="00675A74">
        <w:rPr>
          <w:lang w:val="sq-AL"/>
        </w:rPr>
        <w:t xml:space="preserve">të infrastrukturës GNSS, së bashku me kërkesën për certifikim që parashikon </w:t>
      </w:r>
      <w:r w:rsidRPr="00675A74">
        <w:rPr>
          <w:spacing w:val="-4"/>
          <w:lang w:val="sq-AL"/>
        </w:rPr>
        <w:lastRenderedPageBreak/>
        <w:t>neni55, paragrafi II, paraqiten edhe dokumentet e mëposhtme:</w:t>
      </w:r>
    </w:p>
    <w:p w:rsidR="00F46303" w:rsidRPr="00675A74" w:rsidRDefault="00F46303" w:rsidP="00F46303">
      <w:pPr>
        <w:pStyle w:val="Paragrafi"/>
        <w:rPr>
          <w:spacing w:val="-4"/>
          <w:lang w:val="sq-AL"/>
        </w:rPr>
      </w:pPr>
      <w:r w:rsidRPr="00675A74">
        <w:rPr>
          <w:spacing w:val="-4"/>
          <w:lang w:val="sq-AL"/>
        </w:rPr>
        <w:t>1. Të dhëna për pronarin dhe operatorin e infrastrukturës GNSS;</w:t>
      </w:r>
    </w:p>
    <w:p w:rsidR="00F46303" w:rsidRPr="00675A74" w:rsidRDefault="00F46303" w:rsidP="00F46303">
      <w:pPr>
        <w:pStyle w:val="Paragrafi"/>
        <w:rPr>
          <w:spacing w:val="-4"/>
          <w:lang w:val="sq-AL"/>
        </w:rPr>
      </w:pPr>
      <w:r w:rsidRPr="00675A74">
        <w:rPr>
          <w:spacing w:val="-4"/>
          <w:lang w:val="sq-AL"/>
        </w:rPr>
        <w:t>2. Skema e vendosjes së stacioneve bazë;</w:t>
      </w:r>
    </w:p>
    <w:p w:rsidR="00F46303" w:rsidRPr="00675A74" w:rsidRDefault="00F46303" w:rsidP="00F46303">
      <w:pPr>
        <w:pStyle w:val="Paragrafi"/>
        <w:rPr>
          <w:spacing w:val="-4"/>
          <w:lang w:val="sq-AL"/>
        </w:rPr>
      </w:pPr>
      <w:r w:rsidRPr="00675A74">
        <w:rPr>
          <w:spacing w:val="-4"/>
          <w:lang w:val="sq-AL"/>
        </w:rPr>
        <w:t>3. Të dhëna për vendndodhjen e stacioneve bazë dhe qendrës së komandimit;</w:t>
      </w:r>
    </w:p>
    <w:p w:rsidR="00F46303" w:rsidRPr="00675A74" w:rsidRDefault="00F46303" w:rsidP="00F46303">
      <w:pPr>
        <w:pStyle w:val="Paragrafi"/>
        <w:rPr>
          <w:spacing w:val="-4"/>
          <w:lang w:val="sq-AL"/>
        </w:rPr>
      </w:pPr>
      <w:r w:rsidRPr="00675A74">
        <w:rPr>
          <w:spacing w:val="-4"/>
          <w:lang w:val="sq-AL"/>
        </w:rPr>
        <w:t>4. Rezultate nga monitorimi i qëndrueshmërisë së stacioneve bazë, të kryera nga operatori, pas certifikimit pararendës;</w:t>
      </w:r>
    </w:p>
    <w:p w:rsidR="00F46303" w:rsidRPr="00675A74" w:rsidRDefault="00F46303" w:rsidP="00F46303">
      <w:pPr>
        <w:pStyle w:val="Paragrafi"/>
        <w:rPr>
          <w:spacing w:val="-4"/>
          <w:lang w:val="sq-AL"/>
        </w:rPr>
      </w:pPr>
      <w:r w:rsidRPr="00675A74">
        <w:rPr>
          <w:spacing w:val="-4"/>
          <w:lang w:val="sq-AL"/>
        </w:rPr>
        <w:t>5. Informacion për pajisjet teknike të stacioneve bazë dhe qendrës së kontrollit;</w:t>
      </w:r>
    </w:p>
    <w:p w:rsidR="00F46303" w:rsidRPr="00675A74" w:rsidRDefault="00F46303" w:rsidP="00F46303">
      <w:pPr>
        <w:pStyle w:val="Paragrafi"/>
        <w:rPr>
          <w:spacing w:val="-4"/>
          <w:lang w:val="sq-AL"/>
        </w:rPr>
      </w:pPr>
      <w:r w:rsidRPr="00675A74">
        <w:rPr>
          <w:spacing w:val="-4"/>
          <w:lang w:val="sq-AL"/>
        </w:rPr>
        <w:t>6. Dëshmi për skemën e komunikimit;</w:t>
      </w:r>
    </w:p>
    <w:p w:rsidR="00F46303" w:rsidRPr="00675A74" w:rsidRDefault="00F46303" w:rsidP="00F46303">
      <w:pPr>
        <w:pStyle w:val="Paragrafi"/>
        <w:rPr>
          <w:spacing w:val="-4"/>
          <w:lang w:val="sq-AL"/>
        </w:rPr>
      </w:pPr>
      <w:r w:rsidRPr="00675A74">
        <w:rPr>
          <w:spacing w:val="-4"/>
          <w:lang w:val="sq-AL"/>
        </w:rPr>
        <w:t>7. Dëshmi për furnizimin me energji të stacioneve bazë dhe qendrës së kontrollit;</w:t>
      </w:r>
    </w:p>
    <w:p w:rsidR="00F46303" w:rsidRPr="00675A74" w:rsidRDefault="00F46303" w:rsidP="00F46303">
      <w:pPr>
        <w:pStyle w:val="Paragrafi"/>
        <w:rPr>
          <w:spacing w:val="-4"/>
          <w:lang w:val="sq-AL"/>
        </w:rPr>
      </w:pPr>
      <w:r w:rsidRPr="00675A74">
        <w:rPr>
          <w:spacing w:val="-4"/>
          <w:lang w:val="sq-AL"/>
        </w:rPr>
        <w:t>8. Përshkrim i shërbimeve të ofruara për përdoruesit.</w:t>
      </w:r>
    </w:p>
    <w:p w:rsidR="00F46303" w:rsidRPr="00675A74" w:rsidRDefault="00F46303" w:rsidP="00F46303">
      <w:pPr>
        <w:pStyle w:val="Hapesira7"/>
        <w:rPr>
          <w:spacing w:val="-4"/>
          <w:lang w:val="sq-AL"/>
        </w:rPr>
      </w:pPr>
    </w:p>
    <w:p w:rsidR="00F46303" w:rsidRPr="00675A74" w:rsidRDefault="00F46303" w:rsidP="00F46303">
      <w:pPr>
        <w:pStyle w:val="Paragrafi"/>
        <w:jc w:val="center"/>
        <w:rPr>
          <w:spacing w:val="-4"/>
          <w:lang w:val="sq-AL"/>
        </w:rPr>
      </w:pPr>
      <w:r w:rsidRPr="00675A74">
        <w:rPr>
          <w:spacing w:val="-4"/>
          <w:lang w:val="sq-AL"/>
        </w:rPr>
        <w:t>SEKSIONI I TRETË</w:t>
      </w:r>
    </w:p>
    <w:p w:rsidR="00F46303" w:rsidRPr="00675A74" w:rsidRDefault="00F46303" w:rsidP="00F46303">
      <w:pPr>
        <w:pStyle w:val="Paragrafi"/>
        <w:jc w:val="center"/>
        <w:rPr>
          <w:spacing w:val="-4"/>
          <w:lang w:val="sq-AL"/>
        </w:rPr>
      </w:pPr>
      <w:r w:rsidRPr="00675A74">
        <w:rPr>
          <w:spacing w:val="-4"/>
          <w:lang w:val="sq-AL"/>
        </w:rPr>
        <w:t>PROCEDURA E CERTIFIKIMIT TË</w:t>
      </w:r>
      <w:r>
        <w:rPr>
          <w:spacing w:val="-4"/>
          <w:lang w:val="sq-AL"/>
        </w:rPr>
        <w:t xml:space="preserve"> </w:t>
      </w:r>
      <w:r w:rsidRPr="00675A74">
        <w:rPr>
          <w:spacing w:val="-4"/>
          <w:lang w:val="sq-AL"/>
        </w:rPr>
        <w:t>INFRASTRUKTURËS GNSS</w:t>
      </w:r>
    </w:p>
    <w:p w:rsidR="00F46303" w:rsidRPr="00675A74" w:rsidRDefault="00F46303" w:rsidP="00F46303">
      <w:pPr>
        <w:pStyle w:val="Hapesira7"/>
        <w:rPr>
          <w:spacing w:val="-4"/>
          <w:lang w:val="sq-AL"/>
        </w:rPr>
      </w:pPr>
    </w:p>
    <w:p w:rsidR="00F46303" w:rsidRPr="00675A74" w:rsidRDefault="00F46303" w:rsidP="00F46303">
      <w:pPr>
        <w:pStyle w:val="Paragrafi"/>
        <w:jc w:val="center"/>
        <w:rPr>
          <w:spacing w:val="-4"/>
          <w:lang w:val="sq-AL"/>
        </w:rPr>
      </w:pPr>
      <w:r w:rsidRPr="00675A74">
        <w:rPr>
          <w:spacing w:val="-4"/>
          <w:lang w:val="sq-AL"/>
        </w:rPr>
        <w:t>Neni 60</w:t>
      </w:r>
    </w:p>
    <w:p w:rsidR="00F46303" w:rsidRPr="00675A74" w:rsidRDefault="00F46303" w:rsidP="00F46303">
      <w:pPr>
        <w:pStyle w:val="Hapesira7"/>
        <w:rPr>
          <w:spacing w:val="-4"/>
          <w:lang w:val="sq-AL"/>
        </w:rPr>
      </w:pPr>
    </w:p>
    <w:p w:rsidR="00F46303" w:rsidRPr="00675A74" w:rsidRDefault="00F46303" w:rsidP="00F46303">
      <w:pPr>
        <w:pStyle w:val="Paragrafi"/>
        <w:rPr>
          <w:spacing w:val="-4"/>
          <w:lang w:val="sq-AL"/>
        </w:rPr>
      </w:pPr>
      <w:r w:rsidRPr="00675A74">
        <w:rPr>
          <w:spacing w:val="-4"/>
          <w:lang w:val="sq-AL"/>
        </w:rPr>
        <w:t>Procedura e certifikimit përfshin:</w:t>
      </w:r>
    </w:p>
    <w:p w:rsidR="00F46303" w:rsidRPr="00675A74" w:rsidRDefault="00F46303" w:rsidP="00F46303">
      <w:pPr>
        <w:pStyle w:val="Paragrafi"/>
        <w:rPr>
          <w:spacing w:val="-4"/>
          <w:lang w:val="sq-AL"/>
        </w:rPr>
      </w:pPr>
      <w:r w:rsidRPr="00675A74">
        <w:rPr>
          <w:spacing w:val="-4"/>
          <w:lang w:val="sq-AL"/>
        </w:rPr>
        <w:t>I.</w:t>
      </w:r>
      <w:r>
        <w:rPr>
          <w:spacing w:val="-4"/>
          <w:lang w:val="sq-AL"/>
        </w:rPr>
        <w:t xml:space="preserve"> </w:t>
      </w:r>
      <w:r w:rsidRPr="00675A74">
        <w:rPr>
          <w:spacing w:val="-4"/>
          <w:lang w:val="sq-AL"/>
        </w:rPr>
        <w:t>Verifikim të dokumentacionit ekzistues për teknikën bazë dhe softet që mundësojnë funksionimin e stacioneve</w:t>
      </w:r>
      <w:r>
        <w:rPr>
          <w:spacing w:val="-4"/>
          <w:lang w:val="sq-AL"/>
        </w:rPr>
        <w:t xml:space="preserve"> </w:t>
      </w:r>
      <w:r w:rsidRPr="00675A74">
        <w:rPr>
          <w:spacing w:val="-4"/>
          <w:lang w:val="sq-AL"/>
        </w:rPr>
        <w:t>bazë apo rrjetit GNSS, si më poshtë:</w:t>
      </w:r>
    </w:p>
    <w:p w:rsidR="00F46303" w:rsidRPr="00675A74" w:rsidRDefault="00F46303" w:rsidP="00F46303">
      <w:pPr>
        <w:pStyle w:val="Paragrafi"/>
        <w:rPr>
          <w:spacing w:val="-4"/>
          <w:lang w:val="sq-AL"/>
        </w:rPr>
      </w:pPr>
      <w:r w:rsidRPr="00675A74">
        <w:rPr>
          <w:spacing w:val="-4"/>
          <w:lang w:val="sq-AL"/>
        </w:rPr>
        <w:t>l. Dëshmi që lidhen me origjinën e prodhimit;</w:t>
      </w:r>
    </w:p>
    <w:p w:rsidR="00F46303" w:rsidRPr="00675A74" w:rsidRDefault="00F46303" w:rsidP="00F46303">
      <w:pPr>
        <w:pStyle w:val="Paragrafi"/>
        <w:rPr>
          <w:spacing w:val="-4"/>
          <w:lang w:val="sq-AL"/>
        </w:rPr>
      </w:pPr>
      <w:r w:rsidRPr="00675A74">
        <w:rPr>
          <w:spacing w:val="-4"/>
          <w:lang w:val="sq-AL"/>
        </w:rPr>
        <w:t>2. Përputhja me standardet e BE-së;</w:t>
      </w:r>
    </w:p>
    <w:p w:rsidR="00F46303" w:rsidRPr="00675A74" w:rsidRDefault="00F46303" w:rsidP="00F46303">
      <w:pPr>
        <w:pStyle w:val="Paragrafi"/>
        <w:rPr>
          <w:spacing w:val="-4"/>
          <w:lang w:val="sq-AL"/>
        </w:rPr>
      </w:pPr>
      <w:r w:rsidRPr="00675A74">
        <w:rPr>
          <w:spacing w:val="-4"/>
          <w:lang w:val="sq-AL"/>
        </w:rPr>
        <w:t>3. Rezultatet e kalibrimit të antenave GNSS.</w:t>
      </w:r>
    </w:p>
    <w:p w:rsidR="00F46303" w:rsidRPr="00675A74" w:rsidRDefault="00F46303" w:rsidP="00F46303">
      <w:pPr>
        <w:pStyle w:val="Paragrafi"/>
        <w:rPr>
          <w:spacing w:val="-4"/>
          <w:lang w:val="sq-AL"/>
        </w:rPr>
      </w:pPr>
      <w:r w:rsidRPr="00675A74">
        <w:rPr>
          <w:spacing w:val="-4"/>
          <w:lang w:val="sq-AL"/>
        </w:rPr>
        <w:t>II.</w:t>
      </w:r>
      <w:r>
        <w:rPr>
          <w:spacing w:val="-4"/>
          <w:lang w:val="sq-AL"/>
        </w:rPr>
        <w:t xml:space="preserve"> </w:t>
      </w:r>
      <w:r w:rsidRPr="00675A74">
        <w:rPr>
          <w:spacing w:val="-4"/>
          <w:lang w:val="sq-AL"/>
        </w:rPr>
        <w:t>Shqyrtim të ecurisë</w:t>
      </w:r>
      <w:r>
        <w:rPr>
          <w:spacing w:val="-4"/>
          <w:lang w:val="sq-AL"/>
        </w:rPr>
        <w:t xml:space="preserve"> </w:t>
      </w:r>
      <w:r w:rsidRPr="00675A74">
        <w:rPr>
          <w:spacing w:val="-4"/>
          <w:lang w:val="sq-AL"/>
        </w:rPr>
        <w:t>pas certifikimit pararendës,nëse ka pasur ndryshime në:</w:t>
      </w:r>
    </w:p>
    <w:p w:rsidR="00F46303" w:rsidRPr="00675A74" w:rsidRDefault="00F46303" w:rsidP="00F46303">
      <w:pPr>
        <w:pStyle w:val="Paragrafi"/>
        <w:rPr>
          <w:spacing w:val="-4"/>
          <w:lang w:val="sq-AL"/>
        </w:rPr>
      </w:pPr>
      <w:r w:rsidRPr="00675A74">
        <w:rPr>
          <w:spacing w:val="-4"/>
          <w:lang w:val="sq-AL"/>
        </w:rPr>
        <w:t>1. Vendndodhjen</w:t>
      </w:r>
      <w:r>
        <w:rPr>
          <w:spacing w:val="-4"/>
          <w:lang w:val="sq-AL"/>
        </w:rPr>
        <w:t xml:space="preserve"> </w:t>
      </w:r>
      <w:r w:rsidRPr="00675A74">
        <w:rPr>
          <w:spacing w:val="-4"/>
          <w:lang w:val="sq-AL"/>
        </w:rPr>
        <w:t>dhe pajisjet e stacioneve bazë;</w:t>
      </w:r>
    </w:p>
    <w:p w:rsidR="00F46303" w:rsidRPr="00675A74" w:rsidRDefault="00F46303" w:rsidP="00F46303">
      <w:pPr>
        <w:pStyle w:val="Paragrafi"/>
        <w:rPr>
          <w:spacing w:val="-4"/>
          <w:lang w:val="sq-AL"/>
        </w:rPr>
      </w:pPr>
      <w:r w:rsidRPr="00675A74">
        <w:rPr>
          <w:spacing w:val="-4"/>
          <w:lang w:val="sq-AL"/>
        </w:rPr>
        <w:t>2. Rinovimin e softeve bazë;</w:t>
      </w:r>
    </w:p>
    <w:p w:rsidR="00F46303" w:rsidRPr="00675A74" w:rsidRDefault="00F46303" w:rsidP="00F46303">
      <w:pPr>
        <w:pStyle w:val="Paragrafi"/>
        <w:rPr>
          <w:spacing w:val="-4"/>
          <w:lang w:val="sq-AL"/>
        </w:rPr>
      </w:pPr>
      <w:r w:rsidRPr="00675A74">
        <w:rPr>
          <w:spacing w:val="-4"/>
          <w:lang w:val="sq-AL"/>
        </w:rPr>
        <w:t>3. Procedurën e shërbimit ndaj përdoruesve.</w:t>
      </w:r>
    </w:p>
    <w:p w:rsidR="00F46303" w:rsidRPr="00675A74" w:rsidRDefault="00F46303" w:rsidP="00F46303">
      <w:pPr>
        <w:pStyle w:val="Paragrafi"/>
        <w:rPr>
          <w:spacing w:val="-4"/>
          <w:lang w:val="sq-AL"/>
        </w:rPr>
      </w:pPr>
      <w:r w:rsidRPr="00675A74">
        <w:rPr>
          <w:spacing w:val="-4"/>
          <w:lang w:val="sq-AL"/>
        </w:rPr>
        <w:t>III. Kontroll i koordinatave të stacioneve bazë, kryhet në bazë të rezultateve të matjeve të kryera nga ASIG dhe që kanë vazhduar</w:t>
      </w:r>
      <w:r>
        <w:rPr>
          <w:spacing w:val="-4"/>
          <w:lang w:val="sq-AL"/>
        </w:rPr>
        <w:t xml:space="preserve"> </w:t>
      </w:r>
      <w:r w:rsidRPr="00675A74">
        <w:rPr>
          <w:spacing w:val="-4"/>
          <w:lang w:val="sq-AL"/>
        </w:rPr>
        <w:t>pa ndërprerje për 14 ditë e net.</w:t>
      </w:r>
    </w:p>
    <w:p w:rsidR="00F46303" w:rsidRPr="00675A74" w:rsidRDefault="00F46303" w:rsidP="00F46303">
      <w:pPr>
        <w:pStyle w:val="Paragrafi"/>
        <w:rPr>
          <w:spacing w:val="-4"/>
          <w:lang w:val="sq-AL"/>
        </w:rPr>
      </w:pPr>
      <w:r w:rsidRPr="00675A74">
        <w:rPr>
          <w:spacing w:val="-4"/>
          <w:lang w:val="sq-AL"/>
        </w:rPr>
        <w:t>IV.</w:t>
      </w:r>
      <w:r>
        <w:rPr>
          <w:spacing w:val="-4"/>
          <w:lang w:val="sq-AL"/>
        </w:rPr>
        <w:t xml:space="preserve"> </w:t>
      </w:r>
      <w:r w:rsidRPr="00675A74">
        <w:rPr>
          <w:spacing w:val="-4"/>
          <w:lang w:val="sq-AL"/>
        </w:rPr>
        <w:t>Kontroll i</w:t>
      </w:r>
      <w:r>
        <w:rPr>
          <w:spacing w:val="-4"/>
          <w:lang w:val="sq-AL"/>
        </w:rPr>
        <w:t xml:space="preserve"> </w:t>
      </w:r>
      <w:r w:rsidRPr="00675A74">
        <w:rPr>
          <w:spacing w:val="-4"/>
          <w:lang w:val="sq-AL"/>
        </w:rPr>
        <w:t>rezultateve të monitorimit të qëndrueshmërisë së stacioneve bazë, që kryhet nga operatori pas certifikimit pararendës, jo më rrallë se një herë në gjashtë muaj.</w:t>
      </w:r>
    </w:p>
    <w:p w:rsidR="00F46303" w:rsidRPr="00675A74" w:rsidRDefault="00F46303" w:rsidP="00F46303">
      <w:pPr>
        <w:pStyle w:val="Paragrafi"/>
        <w:rPr>
          <w:spacing w:val="-4"/>
          <w:lang w:val="sq-AL"/>
        </w:rPr>
      </w:pPr>
      <w:r w:rsidRPr="00675A74">
        <w:rPr>
          <w:spacing w:val="-4"/>
          <w:lang w:val="sq-AL"/>
        </w:rPr>
        <w:t>V. Kontroll i</w:t>
      </w:r>
      <w:r>
        <w:rPr>
          <w:spacing w:val="-4"/>
          <w:lang w:val="sq-AL"/>
        </w:rPr>
        <w:t xml:space="preserve"> </w:t>
      </w:r>
      <w:r w:rsidRPr="00675A74">
        <w:rPr>
          <w:spacing w:val="-4"/>
          <w:lang w:val="sq-AL"/>
        </w:rPr>
        <w:t>mjeteve të komunikimit dhe</w:t>
      </w:r>
      <w:r>
        <w:rPr>
          <w:spacing w:val="-4"/>
          <w:lang w:val="sq-AL"/>
        </w:rPr>
        <w:t xml:space="preserve"> </w:t>
      </w:r>
      <w:r w:rsidRPr="00675A74">
        <w:rPr>
          <w:spacing w:val="-4"/>
          <w:lang w:val="sq-AL"/>
        </w:rPr>
        <w:t>ndryshimeve të mundshme pas certifikimit pararendës, i</w:t>
      </w:r>
      <w:r>
        <w:rPr>
          <w:spacing w:val="-4"/>
          <w:lang w:val="sq-AL"/>
        </w:rPr>
        <w:t xml:space="preserve"> </w:t>
      </w:r>
      <w:r w:rsidRPr="00675A74">
        <w:rPr>
          <w:spacing w:val="-4"/>
          <w:lang w:val="sq-AL"/>
        </w:rPr>
        <w:t>cili përfshin:</w:t>
      </w:r>
    </w:p>
    <w:p w:rsidR="00F46303" w:rsidRPr="00675A74" w:rsidRDefault="00F46303" w:rsidP="00F46303">
      <w:pPr>
        <w:pStyle w:val="Paragrafi"/>
        <w:rPr>
          <w:spacing w:val="-4"/>
          <w:lang w:val="sq-AL"/>
        </w:rPr>
      </w:pPr>
      <w:r w:rsidRPr="00675A74">
        <w:rPr>
          <w:spacing w:val="-4"/>
          <w:lang w:val="sq-AL"/>
        </w:rPr>
        <w:t>1. Prezencën e linjës rezervë të komunikimit.</w:t>
      </w:r>
    </w:p>
    <w:p w:rsidR="00F46303" w:rsidRPr="00675A74" w:rsidRDefault="00F46303" w:rsidP="00F46303">
      <w:pPr>
        <w:pStyle w:val="Paragrafi"/>
        <w:rPr>
          <w:lang w:val="sq-AL"/>
        </w:rPr>
      </w:pPr>
      <w:r w:rsidRPr="00675A74">
        <w:rPr>
          <w:spacing w:val="-4"/>
          <w:lang w:val="sq-AL"/>
        </w:rPr>
        <w:t>2. Procedurën e kalimit</w:t>
      </w:r>
      <w:r>
        <w:rPr>
          <w:spacing w:val="-4"/>
          <w:lang w:val="sq-AL"/>
        </w:rPr>
        <w:t xml:space="preserve"> </w:t>
      </w:r>
      <w:r w:rsidRPr="00675A74">
        <w:rPr>
          <w:spacing w:val="-4"/>
          <w:lang w:val="sq-AL"/>
        </w:rPr>
        <w:t>nga linja bazë në</w:t>
      </w:r>
      <w:r>
        <w:rPr>
          <w:spacing w:val="-4"/>
          <w:lang w:val="sq-AL"/>
        </w:rPr>
        <w:t xml:space="preserve"> </w:t>
      </w:r>
      <w:r w:rsidRPr="00675A74">
        <w:rPr>
          <w:lang w:val="sq-AL"/>
        </w:rPr>
        <w:t>linjën rezerve dhe rivendosjen përsëritë linjës bazë;</w:t>
      </w:r>
    </w:p>
    <w:p w:rsidR="00F46303" w:rsidRPr="00675A74" w:rsidRDefault="00F46303" w:rsidP="00F46303">
      <w:pPr>
        <w:pStyle w:val="Paragrafi"/>
        <w:rPr>
          <w:lang w:val="sq-AL"/>
        </w:rPr>
      </w:pPr>
      <w:r w:rsidRPr="00675A74">
        <w:rPr>
          <w:lang w:val="sq-AL"/>
        </w:rPr>
        <w:lastRenderedPageBreak/>
        <w:t>3.</w:t>
      </w:r>
      <w:r>
        <w:rPr>
          <w:lang w:val="sq-AL"/>
        </w:rPr>
        <w:t xml:space="preserve"> </w:t>
      </w:r>
      <w:r w:rsidRPr="00675A74">
        <w:rPr>
          <w:lang w:val="sq-AL"/>
        </w:rPr>
        <w:t>Të dhëna</w:t>
      </w:r>
      <w:r>
        <w:rPr>
          <w:lang w:val="sq-AL"/>
        </w:rPr>
        <w:t xml:space="preserve"> </w:t>
      </w:r>
      <w:r w:rsidRPr="00675A74">
        <w:rPr>
          <w:lang w:val="sq-AL"/>
        </w:rPr>
        <w:t>lidhur me shkaqet</w:t>
      </w:r>
      <w:r>
        <w:rPr>
          <w:lang w:val="sq-AL"/>
        </w:rPr>
        <w:t xml:space="preserve"> </w:t>
      </w:r>
      <w:r w:rsidRPr="00675A74">
        <w:rPr>
          <w:lang w:val="sq-AL"/>
        </w:rPr>
        <w:t>më të shpeshta që shkaktojnë ndërprerjet dhe</w:t>
      </w:r>
      <w:r>
        <w:rPr>
          <w:lang w:val="sq-AL"/>
        </w:rPr>
        <w:t xml:space="preserve"> </w:t>
      </w:r>
      <w:r w:rsidRPr="00675A74">
        <w:rPr>
          <w:lang w:val="sq-AL"/>
        </w:rPr>
        <w:t>masa për eliminimin e tyre.</w:t>
      </w:r>
    </w:p>
    <w:p w:rsidR="00F46303" w:rsidRPr="00675A74" w:rsidRDefault="00F46303" w:rsidP="00F46303">
      <w:pPr>
        <w:pStyle w:val="Paragrafi"/>
        <w:rPr>
          <w:lang w:val="sq-AL"/>
        </w:rPr>
      </w:pPr>
      <w:r w:rsidRPr="00675A74">
        <w:rPr>
          <w:lang w:val="sq-AL"/>
        </w:rPr>
        <w:t>VI. Gjendja e sigurisë së komunikimit në rajonin që mbulohet nga infrastruktura dhe ndryshimet e kësaj gjendjeje</w:t>
      </w:r>
      <w:r>
        <w:rPr>
          <w:lang w:val="sq-AL"/>
        </w:rPr>
        <w:t xml:space="preserve"> </w:t>
      </w:r>
      <w:r w:rsidRPr="00675A74">
        <w:rPr>
          <w:lang w:val="sq-AL"/>
        </w:rPr>
        <w:t>pas certifikimit pararendës.</w:t>
      </w:r>
    </w:p>
    <w:p w:rsidR="00F46303" w:rsidRPr="00675A74" w:rsidRDefault="00F46303" w:rsidP="00F46303">
      <w:pPr>
        <w:pStyle w:val="Paragrafi"/>
        <w:rPr>
          <w:lang w:val="sq-AL"/>
        </w:rPr>
      </w:pPr>
      <w:r w:rsidRPr="00675A74">
        <w:rPr>
          <w:lang w:val="sq-AL"/>
        </w:rPr>
        <w:t>VII. Shqyrtim</w:t>
      </w:r>
      <w:r>
        <w:rPr>
          <w:lang w:val="sq-AL"/>
        </w:rPr>
        <w:t xml:space="preserve"> </w:t>
      </w:r>
      <w:r w:rsidRPr="00675A74">
        <w:rPr>
          <w:lang w:val="sq-AL"/>
        </w:rPr>
        <w:t>të qëndrueshmërisë së sistemit të furnizimit me energji për stacionet bazë dhe qendrën e komandimit.</w:t>
      </w:r>
    </w:p>
    <w:p w:rsidR="00F46303" w:rsidRPr="00675A74" w:rsidRDefault="00F46303" w:rsidP="00F46303">
      <w:pPr>
        <w:pStyle w:val="Paragrafi"/>
        <w:rPr>
          <w:lang w:val="sq-AL"/>
        </w:rPr>
      </w:pPr>
      <w:r w:rsidRPr="00675A74">
        <w:rPr>
          <w:lang w:val="sq-AL"/>
        </w:rPr>
        <w:t>VIII. Testim lidhur me ofrimin e shërbimit në kohë reale për rajone të përcaktuara nga ASIG.</w:t>
      </w:r>
    </w:p>
    <w:p w:rsidR="00F46303" w:rsidRPr="00675A74" w:rsidRDefault="00F46303" w:rsidP="00F46303">
      <w:pPr>
        <w:pStyle w:val="Paragrafi"/>
        <w:rPr>
          <w:lang w:val="sq-AL"/>
        </w:rPr>
      </w:pPr>
      <w:r w:rsidRPr="00675A74">
        <w:rPr>
          <w:lang w:val="sq-AL"/>
        </w:rPr>
        <w:t>IX. Kontroll i gjendjes së arkivit</w:t>
      </w:r>
      <w:r>
        <w:rPr>
          <w:lang w:val="sq-AL"/>
        </w:rPr>
        <w:t xml:space="preserve"> </w:t>
      </w:r>
      <w:r w:rsidRPr="00675A74">
        <w:rPr>
          <w:lang w:val="sq-AL"/>
        </w:rPr>
        <w:t>me të dhënat e mbledhura.</w:t>
      </w:r>
    </w:p>
    <w:p w:rsidR="00F46303" w:rsidRPr="00675A74" w:rsidRDefault="00F46303" w:rsidP="00F46303">
      <w:pPr>
        <w:pStyle w:val="Paragrafi"/>
        <w:rPr>
          <w:lang w:val="sq-AL"/>
        </w:rPr>
      </w:pPr>
      <w:r w:rsidRPr="00675A74">
        <w:rPr>
          <w:lang w:val="sq-AL"/>
        </w:rPr>
        <w:t>1. Për arkivin operativ</w:t>
      </w:r>
      <w:r>
        <w:rPr>
          <w:lang w:val="sq-AL"/>
        </w:rPr>
        <w:t xml:space="preserve"> </w:t>
      </w:r>
      <w:r w:rsidRPr="00675A74">
        <w:rPr>
          <w:lang w:val="sq-AL"/>
        </w:rPr>
        <w:t>ruajtja e të dhënave zgjat për tre muaj.</w:t>
      </w:r>
    </w:p>
    <w:p w:rsidR="00F46303" w:rsidRPr="00675A74" w:rsidRDefault="00F46303" w:rsidP="00F46303">
      <w:pPr>
        <w:pStyle w:val="Paragrafi"/>
        <w:rPr>
          <w:lang w:val="sq-AL"/>
        </w:rPr>
      </w:pPr>
      <w:r w:rsidRPr="00675A74">
        <w:rPr>
          <w:lang w:val="sq-AL"/>
        </w:rPr>
        <w:t>2. Për arkivin e jashtëm ruajtja e të dhënave zgjat për një afat minimal prej 3 vjetësh.</w:t>
      </w:r>
    </w:p>
    <w:p w:rsidR="00F46303" w:rsidRPr="00675A74" w:rsidRDefault="00F46303" w:rsidP="00F46303">
      <w:pPr>
        <w:pStyle w:val="Paragrafi"/>
        <w:rPr>
          <w:lang w:val="sq-AL"/>
        </w:rPr>
      </w:pPr>
      <w:r w:rsidRPr="00675A74">
        <w:rPr>
          <w:lang w:val="sq-AL"/>
        </w:rPr>
        <w:t>X. Stacionet infrastrukturore GNSS të vetmuara të destinuara për matje me metodat diferenciale nuk i</w:t>
      </w:r>
      <w:r>
        <w:rPr>
          <w:lang w:val="sq-AL"/>
        </w:rPr>
        <w:t xml:space="preserve"> </w:t>
      </w:r>
      <w:r w:rsidRPr="00675A74">
        <w:rPr>
          <w:lang w:val="sq-AL"/>
        </w:rPr>
        <w:t>nënshtrohen certifikimit.</w:t>
      </w:r>
    </w:p>
    <w:p w:rsidR="00F46303" w:rsidRPr="00675A74" w:rsidRDefault="00F46303" w:rsidP="00F46303">
      <w:pPr>
        <w:pStyle w:val="Hapesira7"/>
        <w:rPr>
          <w:lang w:val="sq-AL"/>
        </w:rPr>
      </w:pPr>
    </w:p>
    <w:p w:rsidR="00F46303" w:rsidRPr="00675A74" w:rsidRDefault="00F46303" w:rsidP="00F46303">
      <w:pPr>
        <w:pStyle w:val="Paragrafi"/>
        <w:jc w:val="center"/>
        <w:rPr>
          <w:lang w:val="sq-AL"/>
        </w:rPr>
      </w:pPr>
      <w:r w:rsidRPr="00675A74">
        <w:rPr>
          <w:lang w:val="sq-AL"/>
        </w:rPr>
        <w:t>Neni 61</w:t>
      </w:r>
    </w:p>
    <w:p w:rsidR="00F46303" w:rsidRPr="00675A74" w:rsidRDefault="00F46303" w:rsidP="00F46303">
      <w:pPr>
        <w:pStyle w:val="Hapesira7"/>
        <w:rPr>
          <w:lang w:val="sq-AL"/>
        </w:rPr>
      </w:pPr>
    </w:p>
    <w:p w:rsidR="00F46303" w:rsidRPr="00675A74" w:rsidRDefault="00F46303" w:rsidP="00F46303">
      <w:pPr>
        <w:pStyle w:val="Paragrafi"/>
        <w:rPr>
          <w:lang w:val="sq-AL"/>
        </w:rPr>
      </w:pPr>
      <w:r w:rsidRPr="00675A74">
        <w:rPr>
          <w:lang w:val="sq-AL"/>
        </w:rPr>
        <w:t>I.</w:t>
      </w:r>
      <w:r>
        <w:rPr>
          <w:lang w:val="sq-AL"/>
        </w:rPr>
        <w:t xml:space="preserve"> </w:t>
      </w:r>
      <w:r w:rsidRPr="00675A74">
        <w:rPr>
          <w:lang w:val="sq-AL"/>
        </w:rPr>
        <w:t>Me kërkesë të personave që parashikohen në nenin 55, paragrafi II, certifikata</w:t>
      </w:r>
      <w:r>
        <w:rPr>
          <w:lang w:val="sq-AL"/>
        </w:rPr>
        <w:t xml:space="preserve"> </w:t>
      </w:r>
      <w:r w:rsidRPr="00675A74">
        <w:rPr>
          <w:lang w:val="sq-AL"/>
        </w:rPr>
        <w:t>së cilës ika mbaruar afati i vlefshmërisë mund të vazhdojë të përdoret vetëm në rast se plotësohen kushtet e mëposhtme:</w:t>
      </w:r>
    </w:p>
    <w:p w:rsidR="00F46303" w:rsidRPr="00675A74" w:rsidRDefault="00F46303" w:rsidP="00F46303">
      <w:pPr>
        <w:pStyle w:val="Paragrafi"/>
        <w:rPr>
          <w:lang w:val="sq-AL"/>
        </w:rPr>
      </w:pPr>
      <w:r w:rsidRPr="00675A74">
        <w:rPr>
          <w:lang w:val="sq-AL"/>
        </w:rPr>
        <w:t>1. Nuk ka ndryshime në lidhje me gjithçka parashikohet në nenin 57, paragrafi II.</w:t>
      </w:r>
    </w:p>
    <w:p w:rsidR="00F46303" w:rsidRPr="00675A74" w:rsidRDefault="00F46303" w:rsidP="00F46303">
      <w:pPr>
        <w:pStyle w:val="Paragrafi"/>
        <w:rPr>
          <w:lang w:val="sq-AL"/>
        </w:rPr>
      </w:pPr>
      <w:r w:rsidRPr="00675A74">
        <w:rPr>
          <w:lang w:val="sq-AL"/>
        </w:rPr>
        <w:t>2.</w:t>
      </w:r>
      <w:r>
        <w:rPr>
          <w:lang w:val="sq-AL"/>
        </w:rPr>
        <w:t xml:space="preserve"> </w:t>
      </w:r>
      <w:r w:rsidRPr="00675A74">
        <w:rPr>
          <w:lang w:val="sq-AL"/>
        </w:rPr>
        <w:t>Janë marrë në kohë masat lidhur metë gjitha paralajmërimet e bëra sipas nenit 58,paragrafi IV.</w:t>
      </w:r>
    </w:p>
    <w:p w:rsidR="00F46303" w:rsidRPr="00675A74" w:rsidRDefault="00F46303" w:rsidP="00F46303">
      <w:pPr>
        <w:pStyle w:val="Paragrafi"/>
        <w:rPr>
          <w:lang w:val="sq-AL"/>
        </w:rPr>
      </w:pPr>
      <w:r w:rsidRPr="00675A74">
        <w:rPr>
          <w:lang w:val="sq-AL"/>
        </w:rPr>
        <w:t>II.</w:t>
      </w:r>
      <w:r>
        <w:rPr>
          <w:lang w:val="sq-AL"/>
        </w:rPr>
        <w:t xml:space="preserve"> </w:t>
      </w:r>
      <w:r w:rsidRPr="00675A74">
        <w:rPr>
          <w:lang w:val="sq-AL"/>
        </w:rPr>
        <w:t>Për ta vazhduar vlefshmërinë e certifikatës, komisioni i</w:t>
      </w:r>
      <w:r>
        <w:rPr>
          <w:lang w:val="sq-AL"/>
        </w:rPr>
        <w:t xml:space="preserve"> </w:t>
      </w:r>
      <w:r w:rsidRPr="00675A74">
        <w:rPr>
          <w:lang w:val="sq-AL"/>
        </w:rPr>
        <w:t>ngritur në bazë të nenit 56, paragrafi I,mund të kryejë edhe vetë, nëse e konsideron të nevojshme, një ose disa nga procedurat për</w:t>
      </w:r>
      <w:r>
        <w:rPr>
          <w:lang w:val="sq-AL"/>
        </w:rPr>
        <w:t xml:space="preserve"> </w:t>
      </w:r>
      <w:r w:rsidRPr="00675A74">
        <w:rPr>
          <w:lang w:val="sq-AL"/>
        </w:rPr>
        <w:t>certifikim që parashikon neni 60 dhe rezultatet i formulon në përputhje me nenin 56, paragrafi III.</w:t>
      </w:r>
    </w:p>
    <w:p w:rsidR="00F46303" w:rsidRPr="00675A74" w:rsidRDefault="00F46303" w:rsidP="00F46303">
      <w:pPr>
        <w:pStyle w:val="Paragrafi"/>
        <w:rPr>
          <w:lang w:val="sq-AL"/>
        </w:rPr>
      </w:pPr>
      <w:r w:rsidRPr="00675A74">
        <w:rPr>
          <w:lang w:val="sq-AL"/>
        </w:rPr>
        <w:t>III.</w:t>
      </w:r>
      <w:r>
        <w:rPr>
          <w:lang w:val="sq-AL"/>
        </w:rPr>
        <w:t xml:space="preserve"> </w:t>
      </w:r>
      <w:r w:rsidRPr="00675A74">
        <w:rPr>
          <w:lang w:val="sq-AL"/>
        </w:rPr>
        <w:t>Nëse nuk plotësohen kushtet e parashikuara në paragrafin I, të këtij neni, për certifikim të ri, veprohet</w:t>
      </w:r>
      <w:r>
        <w:rPr>
          <w:lang w:val="sq-AL"/>
        </w:rPr>
        <w:t xml:space="preserve"> </w:t>
      </w:r>
      <w:r w:rsidRPr="00675A74">
        <w:rPr>
          <w:lang w:val="sq-AL"/>
        </w:rPr>
        <w:t>siç parashikon nenin 55 i</w:t>
      </w:r>
      <w:r>
        <w:rPr>
          <w:lang w:val="sq-AL"/>
        </w:rPr>
        <w:t xml:space="preserve"> </w:t>
      </w:r>
      <w:r w:rsidRPr="00675A74">
        <w:rPr>
          <w:lang w:val="sq-AL"/>
        </w:rPr>
        <w:t>këtij</w:t>
      </w:r>
      <w:r>
        <w:rPr>
          <w:lang w:val="sq-AL"/>
        </w:rPr>
        <w:t xml:space="preserve"> </w:t>
      </w:r>
      <w:r w:rsidRPr="00675A74">
        <w:rPr>
          <w:lang w:val="sq-AL"/>
        </w:rPr>
        <w:t>udhëzimi.</w:t>
      </w:r>
    </w:p>
    <w:p w:rsidR="00F46303" w:rsidRPr="00675A74" w:rsidRDefault="00F46303" w:rsidP="00F46303">
      <w:pPr>
        <w:pStyle w:val="Paragrafi"/>
        <w:rPr>
          <w:lang w:val="sq-AL"/>
        </w:rPr>
      </w:pPr>
      <w:r w:rsidRPr="00675A74">
        <w:rPr>
          <w:lang w:val="sq-AL"/>
        </w:rPr>
        <w:t>IV.</w:t>
      </w:r>
      <w:r>
        <w:rPr>
          <w:lang w:val="sq-AL"/>
        </w:rPr>
        <w:t xml:space="preserve"> </w:t>
      </w:r>
      <w:r w:rsidRPr="00675A74">
        <w:rPr>
          <w:lang w:val="sq-AL"/>
        </w:rPr>
        <w:t>Procedura që parashikon paragrafi I, i këtij neni, vijon dhe përfundon në përputhje me nenin</w:t>
      </w:r>
      <w:r>
        <w:rPr>
          <w:lang w:val="sq-AL"/>
        </w:rPr>
        <w:t xml:space="preserve"> </w:t>
      </w:r>
      <w:r w:rsidRPr="00675A74">
        <w:rPr>
          <w:lang w:val="sq-AL"/>
        </w:rPr>
        <w:t>57, të</w:t>
      </w:r>
      <w:r>
        <w:rPr>
          <w:lang w:val="sq-AL"/>
        </w:rPr>
        <w:t xml:space="preserve"> </w:t>
      </w:r>
      <w:r w:rsidRPr="00675A74">
        <w:rPr>
          <w:lang w:val="sq-AL"/>
        </w:rPr>
        <w:t>këtij</w:t>
      </w:r>
      <w:r>
        <w:rPr>
          <w:lang w:val="sq-AL"/>
        </w:rPr>
        <w:t xml:space="preserve"> </w:t>
      </w:r>
      <w:r w:rsidRPr="00675A74">
        <w:rPr>
          <w:lang w:val="sq-AL"/>
        </w:rPr>
        <w:t>udhëzimi.</w:t>
      </w:r>
    </w:p>
    <w:p w:rsidR="00F46303" w:rsidRPr="00675A74" w:rsidRDefault="00F46303" w:rsidP="00F46303">
      <w:pPr>
        <w:pStyle w:val="Hapesira7"/>
        <w:rPr>
          <w:lang w:val="sq-AL"/>
        </w:rPr>
      </w:pPr>
    </w:p>
    <w:p w:rsidR="00F46303" w:rsidRPr="00675A74" w:rsidRDefault="00F46303" w:rsidP="00F46303">
      <w:pPr>
        <w:pStyle w:val="Paragrafi"/>
        <w:jc w:val="center"/>
        <w:rPr>
          <w:lang w:val="sq-AL"/>
        </w:rPr>
      </w:pPr>
      <w:r w:rsidRPr="00675A74">
        <w:rPr>
          <w:lang w:val="sq-AL"/>
        </w:rPr>
        <w:t>Neni62</w:t>
      </w:r>
    </w:p>
    <w:p w:rsidR="00F46303" w:rsidRPr="00675A74" w:rsidRDefault="00F46303" w:rsidP="00F46303">
      <w:pPr>
        <w:pStyle w:val="Hapesira7"/>
        <w:rPr>
          <w:lang w:val="sq-AL"/>
        </w:rPr>
      </w:pPr>
    </w:p>
    <w:p w:rsidR="00F46303" w:rsidRPr="00675A74" w:rsidRDefault="00F46303" w:rsidP="00F46303">
      <w:pPr>
        <w:pStyle w:val="Paragrafi"/>
        <w:rPr>
          <w:lang w:val="sq-AL"/>
        </w:rPr>
      </w:pPr>
      <w:r w:rsidRPr="00675A74">
        <w:rPr>
          <w:lang w:val="sq-AL"/>
        </w:rPr>
        <w:t>I.</w:t>
      </w:r>
      <w:r>
        <w:rPr>
          <w:lang w:val="sq-AL"/>
        </w:rPr>
        <w:t xml:space="preserve"> </w:t>
      </w:r>
      <w:r w:rsidRPr="00675A74">
        <w:rPr>
          <w:lang w:val="sq-AL"/>
        </w:rPr>
        <w:t xml:space="preserve">ASIG-u paralajmëron operatorët e </w:t>
      </w:r>
      <w:r w:rsidRPr="00675A74">
        <w:rPr>
          <w:lang w:val="sq-AL"/>
        </w:rPr>
        <w:lastRenderedPageBreak/>
        <w:t>infrastrukturave GNSS, me heqje të certifikatës në rastet e</w:t>
      </w:r>
      <w:r>
        <w:rPr>
          <w:lang w:val="sq-AL"/>
        </w:rPr>
        <w:t xml:space="preserve"> </w:t>
      </w:r>
      <w:r w:rsidRPr="00675A74">
        <w:rPr>
          <w:lang w:val="sq-AL"/>
        </w:rPr>
        <w:t>mëposhtme:</w:t>
      </w:r>
    </w:p>
    <w:p w:rsidR="00F46303" w:rsidRPr="00675A74" w:rsidRDefault="00F46303" w:rsidP="00F46303">
      <w:pPr>
        <w:pStyle w:val="Paragrafi"/>
        <w:rPr>
          <w:lang w:val="sq-AL"/>
        </w:rPr>
      </w:pPr>
      <w:r w:rsidRPr="00675A74">
        <w:rPr>
          <w:lang w:val="sq-AL"/>
        </w:rPr>
        <w:t>1. Kur nuk merren në konsideratë kërkesat dhe rekomandimet që parashikohen në nenin 58.</w:t>
      </w:r>
    </w:p>
    <w:p w:rsidR="00F46303" w:rsidRPr="00675A74" w:rsidRDefault="00F46303" w:rsidP="00F46303">
      <w:pPr>
        <w:pStyle w:val="Paragrafi"/>
        <w:rPr>
          <w:lang w:val="sq-AL"/>
        </w:rPr>
      </w:pPr>
      <w:r w:rsidRPr="00675A74">
        <w:rPr>
          <w:lang w:val="sq-AL"/>
        </w:rPr>
        <w:t>2. Kur nuk njoftohet ASIG për ndryshimet e mundshme të parashikuara në nenin 57, paragrafi II.</w:t>
      </w:r>
    </w:p>
    <w:p w:rsidR="00F46303" w:rsidRPr="00675A74" w:rsidRDefault="00F46303" w:rsidP="00F46303">
      <w:pPr>
        <w:pStyle w:val="Paragrafi"/>
        <w:rPr>
          <w:lang w:val="sq-AL"/>
        </w:rPr>
      </w:pPr>
      <w:r w:rsidRPr="00675A74">
        <w:rPr>
          <w:lang w:val="sq-AL"/>
        </w:rPr>
        <w:t>II.</w:t>
      </w:r>
      <w:r>
        <w:rPr>
          <w:lang w:val="sq-AL"/>
        </w:rPr>
        <w:t xml:space="preserve"> </w:t>
      </w:r>
      <w:r w:rsidRPr="00675A74">
        <w:rPr>
          <w:lang w:val="sq-AL"/>
        </w:rPr>
        <w:t>Në paralajmërimin që bën ASIG, sipas paragrafit I, vendos edhe afate për mënjanimin e mangësive të evidentuara.</w:t>
      </w:r>
    </w:p>
    <w:p w:rsidR="00F46303" w:rsidRPr="00675A74" w:rsidRDefault="00F46303" w:rsidP="00F46303">
      <w:pPr>
        <w:pStyle w:val="Paragrafi"/>
        <w:rPr>
          <w:lang w:val="sq-AL"/>
        </w:rPr>
      </w:pPr>
      <w:r w:rsidRPr="00675A74">
        <w:rPr>
          <w:lang w:val="sq-AL"/>
        </w:rPr>
        <w:t>III.</w:t>
      </w:r>
      <w:r>
        <w:rPr>
          <w:lang w:val="sq-AL"/>
        </w:rPr>
        <w:t xml:space="preserve"> </w:t>
      </w:r>
      <w:r w:rsidRPr="00675A74">
        <w:rPr>
          <w:lang w:val="sq-AL"/>
        </w:rPr>
        <w:t>Në rast se operatorët nuk respektojnë afatet e caktuara sipas paragrafit II, operatorëve u hiqet certifikata.</w:t>
      </w:r>
    </w:p>
    <w:p w:rsidR="00F46303" w:rsidRPr="00675A74" w:rsidRDefault="00F46303" w:rsidP="00F46303">
      <w:pPr>
        <w:pStyle w:val="Paragrafi"/>
        <w:rPr>
          <w:lang w:val="sq-AL"/>
        </w:rPr>
      </w:pPr>
      <w:r w:rsidRPr="00675A74">
        <w:rPr>
          <w:lang w:val="sq-AL"/>
        </w:rPr>
        <w:t>IV.</w:t>
      </w:r>
      <w:r>
        <w:rPr>
          <w:lang w:val="sq-AL"/>
        </w:rPr>
        <w:t xml:space="preserve"> </w:t>
      </w:r>
      <w:r w:rsidRPr="00675A74">
        <w:rPr>
          <w:lang w:val="sq-AL"/>
        </w:rPr>
        <w:t>Me kërkesë të personave që parashikon neni 55, paragrafi II, certifikatës mund t’i ndërpritet vlefshmëria.</w:t>
      </w:r>
    </w:p>
    <w:p w:rsidR="00F46303" w:rsidRPr="00675A74" w:rsidRDefault="00F46303" w:rsidP="00F46303">
      <w:pPr>
        <w:pStyle w:val="Paragrafi"/>
        <w:rPr>
          <w:lang w:val="sq-AL"/>
        </w:rPr>
      </w:pPr>
      <w:r w:rsidRPr="00675A74">
        <w:rPr>
          <w:lang w:val="sq-AL"/>
        </w:rPr>
        <w:t>V. Vendimet për ndërprerjen e vlefshmërisë apo heqjen e një certifikate, pasqyrohen në website-n eASIG-ut.</w:t>
      </w:r>
    </w:p>
    <w:p w:rsidR="00F46303" w:rsidRPr="00675A74" w:rsidRDefault="00F46303" w:rsidP="00F46303">
      <w:pPr>
        <w:pStyle w:val="Hapesira7"/>
        <w:rPr>
          <w:lang w:val="sq-AL"/>
        </w:rPr>
      </w:pPr>
    </w:p>
    <w:p w:rsidR="00F46303" w:rsidRPr="00675A74" w:rsidRDefault="00F46303" w:rsidP="00F46303">
      <w:pPr>
        <w:pStyle w:val="Paragrafi"/>
        <w:jc w:val="center"/>
        <w:rPr>
          <w:lang w:val="sq-AL"/>
        </w:rPr>
      </w:pPr>
      <w:r w:rsidRPr="00675A74">
        <w:rPr>
          <w:lang w:val="sq-AL"/>
        </w:rPr>
        <w:t>Neni 63</w:t>
      </w:r>
    </w:p>
    <w:p w:rsidR="00F46303" w:rsidRPr="00675A74" w:rsidRDefault="00F46303" w:rsidP="00F46303">
      <w:pPr>
        <w:pStyle w:val="Paragrafi"/>
        <w:jc w:val="center"/>
        <w:rPr>
          <w:b/>
          <w:lang w:val="sq-AL"/>
        </w:rPr>
      </w:pPr>
      <w:r w:rsidRPr="00675A74">
        <w:rPr>
          <w:b/>
          <w:lang w:val="sq-AL"/>
        </w:rPr>
        <w:t>Dispozita</w:t>
      </w:r>
      <w:r>
        <w:rPr>
          <w:b/>
          <w:lang w:val="sq-AL"/>
        </w:rPr>
        <w:t xml:space="preserve"> </w:t>
      </w:r>
      <w:r w:rsidRPr="00675A74">
        <w:rPr>
          <w:b/>
          <w:lang w:val="sq-AL"/>
        </w:rPr>
        <w:t>përmbyllëse</w:t>
      </w:r>
    </w:p>
    <w:p w:rsidR="00F46303" w:rsidRPr="00675A74" w:rsidRDefault="00F46303" w:rsidP="00F46303">
      <w:pPr>
        <w:pStyle w:val="Paragrafi"/>
        <w:jc w:val="center"/>
        <w:rPr>
          <w:sz w:val="14"/>
          <w:lang w:val="sq-AL"/>
        </w:rPr>
      </w:pPr>
    </w:p>
    <w:p w:rsidR="00F46303" w:rsidRPr="00675A74" w:rsidRDefault="00F46303" w:rsidP="00F46303">
      <w:pPr>
        <w:pStyle w:val="Paragrafi"/>
        <w:rPr>
          <w:lang w:val="sq-AL"/>
        </w:rPr>
      </w:pPr>
      <w:r w:rsidRPr="00675A74">
        <w:rPr>
          <w:lang w:val="sq-AL"/>
        </w:rPr>
        <w:t>I. Udhëzimet plotësuese për zbatimin e këtij</w:t>
      </w:r>
      <w:r>
        <w:rPr>
          <w:lang w:val="sq-AL"/>
        </w:rPr>
        <w:t xml:space="preserve"> </w:t>
      </w:r>
      <w:r w:rsidRPr="00675A74">
        <w:rPr>
          <w:lang w:val="sq-AL"/>
        </w:rPr>
        <w:t>udhëzimi i</w:t>
      </w:r>
      <w:r>
        <w:rPr>
          <w:lang w:val="sq-AL"/>
        </w:rPr>
        <w:t xml:space="preserve"> </w:t>
      </w:r>
      <w:r w:rsidRPr="00675A74">
        <w:rPr>
          <w:lang w:val="sq-AL"/>
        </w:rPr>
        <w:t>jep ASIG.</w:t>
      </w:r>
    </w:p>
    <w:p w:rsidR="00F46303" w:rsidRPr="00675A74" w:rsidRDefault="00F46303" w:rsidP="00F46303">
      <w:pPr>
        <w:pStyle w:val="Paragrafi"/>
        <w:rPr>
          <w:lang w:val="sq-AL"/>
        </w:rPr>
      </w:pPr>
      <w:r w:rsidRPr="00675A74">
        <w:rPr>
          <w:lang w:val="sq-AL"/>
        </w:rPr>
        <w:t>II. Udhëzimi është i detyrueshëm për të gjitha institucionet, ndërmarrjet, personat fizikë;të cilët tenderojnë, planifikojnë, kryejnë, kontrollojnë apo marrin në dorëzim punime gjeodezike për përcaktimin e koordinatave të pikave.</w:t>
      </w:r>
    </w:p>
    <w:p w:rsidR="00F46303" w:rsidRPr="00675A74" w:rsidRDefault="00F46303" w:rsidP="00F46303">
      <w:pPr>
        <w:pStyle w:val="Paragrafi"/>
        <w:rPr>
          <w:lang w:val="sq-AL"/>
        </w:rPr>
      </w:pPr>
      <w:r w:rsidRPr="00675A74">
        <w:rPr>
          <w:lang w:val="sq-AL"/>
        </w:rPr>
        <w:t>III. Udhëzimi hyn në fuqi ditën e botimit në Fletoren Zyrtare.</w:t>
      </w:r>
    </w:p>
    <w:p w:rsidR="00F46303" w:rsidRPr="00675A74" w:rsidRDefault="00F46303" w:rsidP="00F46303">
      <w:pPr>
        <w:pStyle w:val="Hapesira7"/>
        <w:rPr>
          <w:highlight w:val="yellow"/>
          <w:lang w:val="sq-AL"/>
        </w:rPr>
      </w:pPr>
    </w:p>
    <w:p w:rsidR="00F46303" w:rsidRPr="00675A74" w:rsidRDefault="00F46303" w:rsidP="00F46303">
      <w:pPr>
        <w:pStyle w:val="Autoriteti"/>
        <w:rPr>
          <w:lang w:val="sq-AL"/>
        </w:rPr>
      </w:pPr>
      <w:r w:rsidRPr="00675A74">
        <w:rPr>
          <w:lang w:val="sq-AL"/>
        </w:rPr>
        <w:t xml:space="preserve">Ministri për inovacionin </w:t>
      </w:r>
    </w:p>
    <w:p w:rsidR="00F46303" w:rsidRPr="00675A74" w:rsidRDefault="00F46303" w:rsidP="00F46303">
      <w:pPr>
        <w:pStyle w:val="Autoriteti"/>
        <w:rPr>
          <w:lang w:val="sq-AL"/>
        </w:rPr>
      </w:pPr>
      <w:r w:rsidRPr="00675A74">
        <w:rPr>
          <w:lang w:val="sq-AL"/>
        </w:rPr>
        <w:t>dhe</w:t>
      </w:r>
      <w:r>
        <w:rPr>
          <w:lang w:val="sq-AL"/>
        </w:rPr>
        <w:t xml:space="preserve"> </w:t>
      </w:r>
      <w:r w:rsidRPr="00675A74">
        <w:rPr>
          <w:lang w:val="sq-AL"/>
        </w:rPr>
        <w:t>teknologjinë  e informacionit e të komunikimit</w:t>
      </w:r>
    </w:p>
    <w:p w:rsidR="00F46303" w:rsidRDefault="00F46303" w:rsidP="00F46303">
      <w:pPr>
        <w:pStyle w:val="AutoritetiEmer"/>
        <w:rPr>
          <w:lang w:val="sq-AL"/>
        </w:rPr>
      </w:pPr>
      <w:r w:rsidRPr="00675A74">
        <w:rPr>
          <w:lang w:val="sq-AL"/>
        </w:rPr>
        <w:t>Genc Pollo</w:t>
      </w:r>
    </w:p>
    <w:p w:rsidR="00F46303" w:rsidRDefault="00F46303" w:rsidP="00F46303">
      <w:pPr>
        <w:rPr>
          <w:lang w:val="sq-AL"/>
        </w:rPr>
      </w:pPr>
    </w:p>
    <w:p w:rsidR="00F46303" w:rsidRPr="00DA490A" w:rsidRDefault="00F46303" w:rsidP="00F46303">
      <w:pPr>
        <w:rPr>
          <w:lang w:val="sq-AL"/>
        </w:rPr>
      </w:pPr>
    </w:p>
    <w:p w:rsidR="00F46303" w:rsidRPr="00675A74" w:rsidRDefault="00F46303" w:rsidP="00F46303">
      <w:pPr>
        <w:pStyle w:val="Paragrafi"/>
        <w:rPr>
          <w:lang w:val="sq-AL"/>
        </w:rPr>
        <w:sectPr w:rsidR="00F46303" w:rsidRPr="00675A74" w:rsidSect="00516F92">
          <w:type w:val="continuous"/>
          <w:pgSz w:w="11907" w:h="16840" w:code="9"/>
          <w:pgMar w:top="720" w:right="1134" w:bottom="720" w:left="1134" w:header="851" w:footer="851" w:gutter="0"/>
          <w:cols w:num="2" w:space="454"/>
          <w:docGrid w:linePitch="360"/>
        </w:sectPr>
      </w:pPr>
    </w:p>
    <w:p w:rsidR="00F46303" w:rsidRPr="00675A74" w:rsidRDefault="00F46303" w:rsidP="00F46303">
      <w:pPr>
        <w:pStyle w:val="Paragrafi"/>
        <w:rPr>
          <w:lang w:val="sq-AL"/>
        </w:rPr>
      </w:pPr>
    </w:p>
    <w:p w:rsidR="00F46303" w:rsidRPr="00675A74" w:rsidRDefault="00F46303" w:rsidP="00F46303">
      <w:pPr>
        <w:pStyle w:val="Paragrafi"/>
        <w:rPr>
          <w:lang w:val="sq-AL"/>
        </w:rPr>
      </w:pPr>
    </w:p>
    <w:p w:rsidR="00F46303" w:rsidRPr="00675A74" w:rsidRDefault="00F46303" w:rsidP="00F46303">
      <w:pPr>
        <w:pStyle w:val="Paragrafi"/>
        <w:tabs>
          <w:tab w:val="left" w:pos="1853"/>
        </w:tabs>
        <w:ind w:firstLine="0"/>
        <w:rPr>
          <w:lang w:val="sq-AL"/>
        </w:rPr>
      </w:pPr>
      <w:r w:rsidRPr="00675A74">
        <w:rPr>
          <w:noProof/>
        </w:rPr>
        <w:lastRenderedPageBreak/>
        <w:drawing>
          <wp:inline distT="0" distB="0" distL="0" distR="0">
            <wp:extent cx="5766816" cy="761564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67175" cy="7616121"/>
                    </a:xfrm>
                    <a:prstGeom prst="rect">
                      <a:avLst/>
                    </a:prstGeom>
                    <a:noFill/>
                    <a:ln>
                      <a:noFill/>
                    </a:ln>
                  </pic:spPr>
                </pic:pic>
              </a:graphicData>
            </a:graphic>
          </wp:inline>
        </w:drawing>
      </w:r>
    </w:p>
    <w:p w:rsidR="00F46303" w:rsidRPr="00675A74" w:rsidRDefault="00F46303" w:rsidP="00F46303">
      <w:pPr>
        <w:pStyle w:val="Paragrafi"/>
        <w:rPr>
          <w:lang w:val="sq-AL"/>
        </w:rPr>
      </w:pPr>
    </w:p>
    <w:p w:rsidR="00F46303" w:rsidRPr="00675A74" w:rsidRDefault="00F46303" w:rsidP="00F46303">
      <w:pPr>
        <w:pStyle w:val="Paragrafi"/>
        <w:rPr>
          <w:lang w:val="sq-AL"/>
        </w:rPr>
      </w:pPr>
    </w:p>
    <w:p w:rsidR="00F46303" w:rsidRPr="00675A74" w:rsidRDefault="00F46303" w:rsidP="00F46303">
      <w:pPr>
        <w:pStyle w:val="Paragrafi"/>
        <w:rPr>
          <w:lang w:val="sq-AL"/>
        </w:rPr>
      </w:pPr>
    </w:p>
    <w:p w:rsidR="00F46303" w:rsidRPr="00675A74" w:rsidRDefault="00F46303" w:rsidP="00F46303">
      <w:pPr>
        <w:pStyle w:val="Paragrafi"/>
        <w:rPr>
          <w:lang w:val="sq-AL"/>
        </w:rPr>
      </w:pPr>
    </w:p>
    <w:p w:rsidR="00F46303" w:rsidRPr="00675A74" w:rsidRDefault="00F46303" w:rsidP="00F46303">
      <w:pPr>
        <w:pStyle w:val="Paragrafi"/>
        <w:rPr>
          <w:lang w:val="sq-AL"/>
        </w:rPr>
      </w:pPr>
    </w:p>
    <w:p w:rsidR="00F46303" w:rsidRPr="00675A74" w:rsidRDefault="00F46303" w:rsidP="00F46303">
      <w:pPr>
        <w:pStyle w:val="Paragrafi"/>
        <w:rPr>
          <w:lang w:val="sq-AL"/>
        </w:rPr>
      </w:pPr>
      <w:r w:rsidRPr="00675A74">
        <w:rPr>
          <w:noProof/>
        </w:rPr>
        <w:drawing>
          <wp:inline distT="0" distB="0" distL="0" distR="0">
            <wp:extent cx="5885601" cy="719428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2758"/>
                    <a:stretch/>
                  </pic:blipFill>
                  <pic:spPr bwMode="auto">
                    <a:xfrm>
                      <a:off x="0" y="0"/>
                      <a:ext cx="5887962" cy="7197174"/>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F46303" w:rsidRPr="00675A74" w:rsidRDefault="00F46303" w:rsidP="00F46303">
      <w:pPr>
        <w:pStyle w:val="Paragrafi"/>
        <w:rPr>
          <w:lang w:val="sq-AL"/>
        </w:rPr>
      </w:pPr>
    </w:p>
    <w:p w:rsidR="00F46303" w:rsidRPr="00675A74" w:rsidRDefault="00F46303" w:rsidP="00F46303">
      <w:pPr>
        <w:pStyle w:val="Paragrafi"/>
        <w:rPr>
          <w:lang w:val="sq-AL"/>
        </w:rPr>
      </w:pPr>
    </w:p>
    <w:p w:rsidR="00F46303" w:rsidRPr="00675A74" w:rsidRDefault="00F46303" w:rsidP="00F46303">
      <w:pPr>
        <w:pStyle w:val="Paragrafi"/>
        <w:rPr>
          <w:lang w:val="sq-AL"/>
        </w:rPr>
      </w:pPr>
    </w:p>
    <w:p w:rsidR="00F46303" w:rsidRPr="00675A74" w:rsidRDefault="00F46303" w:rsidP="00F46303">
      <w:pPr>
        <w:pStyle w:val="Paragrafi"/>
        <w:rPr>
          <w:lang w:val="sq-AL"/>
        </w:rPr>
      </w:pPr>
    </w:p>
    <w:p w:rsidR="00F46303" w:rsidRPr="00675A74" w:rsidRDefault="00F46303" w:rsidP="00F46303">
      <w:pPr>
        <w:pStyle w:val="Paragrafi"/>
        <w:rPr>
          <w:lang w:val="sq-AL"/>
        </w:rPr>
      </w:pPr>
    </w:p>
    <w:p w:rsidR="00F46303" w:rsidRPr="00675A74" w:rsidRDefault="00F46303" w:rsidP="00F46303">
      <w:pPr>
        <w:pStyle w:val="Paragrafi"/>
        <w:rPr>
          <w:lang w:val="sq-AL"/>
        </w:rPr>
      </w:pPr>
    </w:p>
    <w:p w:rsidR="00F46303" w:rsidRPr="00675A74" w:rsidRDefault="00F46303" w:rsidP="00F46303">
      <w:pPr>
        <w:pStyle w:val="Paragrafi"/>
        <w:rPr>
          <w:lang w:val="sq-AL"/>
        </w:rPr>
      </w:pPr>
    </w:p>
    <w:p w:rsidR="00F46303" w:rsidRPr="00675A74" w:rsidRDefault="00F46303" w:rsidP="00F46303">
      <w:pPr>
        <w:pStyle w:val="Paragrafi"/>
        <w:rPr>
          <w:lang w:val="sq-AL"/>
        </w:rPr>
      </w:pPr>
    </w:p>
    <w:p w:rsidR="00F46303" w:rsidRPr="00675A74" w:rsidRDefault="00F46303" w:rsidP="00F46303">
      <w:pPr>
        <w:pStyle w:val="Paragrafi"/>
        <w:rPr>
          <w:lang w:val="sq-AL"/>
        </w:rPr>
      </w:pPr>
      <w:r w:rsidRPr="00675A74">
        <w:rPr>
          <w:lang w:val="sq-AL"/>
        </w:rPr>
        <w:t>5. Matrica e dispersionit</w:t>
      </w:r>
    </w:p>
    <w:p w:rsidR="00F46303" w:rsidRPr="00675A74" w:rsidRDefault="00F46303" w:rsidP="00F46303">
      <w:pPr>
        <w:pStyle w:val="Paragrafi"/>
        <w:rPr>
          <w:lang w:val="sq-AL"/>
        </w:rPr>
      </w:pPr>
      <w:r w:rsidRPr="00675A74">
        <w:rPr>
          <w:noProof/>
        </w:rPr>
        <w:lastRenderedPageBreak/>
        <w:drawing>
          <wp:inline distT="0" distB="0" distL="0" distR="0">
            <wp:extent cx="5674730" cy="70733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4000"/>
                    <a:stretch/>
                  </pic:blipFill>
                  <pic:spPr bwMode="auto">
                    <a:xfrm>
                      <a:off x="0" y="0"/>
                      <a:ext cx="5676597" cy="7075702"/>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F46303" w:rsidRPr="00675A74" w:rsidRDefault="00F46303" w:rsidP="00F46303">
      <w:pPr>
        <w:pStyle w:val="Paragrafi"/>
        <w:rPr>
          <w:lang w:val="sq-AL"/>
        </w:rPr>
      </w:pPr>
    </w:p>
    <w:p w:rsidR="00F46303" w:rsidRPr="00675A74" w:rsidRDefault="00F46303" w:rsidP="00F46303">
      <w:pPr>
        <w:pStyle w:val="Paragrafi"/>
        <w:rPr>
          <w:lang w:val="sq-AL"/>
        </w:rPr>
      </w:pPr>
    </w:p>
    <w:p w:rsidR="00F46303" w:rsidRPr="00675A74" w:rsidRDefault="00F46303" w:rsidP="00F46303">
      <w:pPr>
        <w:pStyle w:val="Paragrafi"/>
        <w:rPr>
          <w:lang w:val="sq-AL"/>
        </w:rPr>
      </w:pPr>
    </w:p>
    <w:p w:rsidR="00F46303" w:rsidRPr="00675A74" w:rsidRDefault="00F46303" w:rsidP="00F46303">
      <w:pPr>
        <w:pStyle w:val="Paragrafi"/>
        <w:rPr>
          <w:lang w:val="sq-AL"/>
        </w:rPr>
      </w:pPr>
    </w:p>
    <w:p w:rsidR="00F46303" w:rsidRPr="00675A74" w:rsidRDefault="00F46303" w:rsidP="00F46303">
      <w:pPr>
        <w:pStyle w:val="Paragrafi"/>
        <w:rPr>
          <w:lang w:val="sq-AL"/>
        </w:rPr>
      </w:pPr>
    </w:p>
    <w:p w:rsidR="00F46303" w:rsidRPr="00675A74" w:rsidRDefault="00F46303" w:rsidP="00F46303">
      <w:pPr>
        <w:pStyle w:val="Paragrafi"/>
        <w:rPr>
          <w:lang w:val="sq-AL"/>
        </w:rPr>
      </w:pPr>
    </w:p>
    <w:p w:rsidR="00F46303" w:rsidRPr="00675A74" w:rsidRDefault="00F46303" w:rsidP="00F46303">
      <w:pPr>
        <w:pStyle w:val="Paragrafi"/>
        <w:rPr>
          <w:lang w:val="sq-AL"/>
        </w:rPr>
      </w:pPr>
    </w:p>
    <w:p w:rsidR="00F46303" w:rsidRPr="00675A74" w:rsidRDefault="00F46303" w:rsidP="00F46303">
      <w:pPr>
        <w:pStyle w:val="Paragrafi"/>
        <w:rPr>
          <w:lang w:val="sq-AL"/>
        </w:rPr>
      </w:pPr>
    </w:p>
    <w:p w:rsidR="00F46303" w:rsidRPr="00675A74" w:rsidRDefault="00F46303" w:rsidP="00F46303">
      <w:pPr>
        <w:pStyle w:val="Paragrafi"/>
        <w:rPr>
          <w:lang w:val="sq-AL"/>
        </w:rPr>
      </w:pPr>
      <w:r w:rsidRPr="00675A74">
        <w:rPr>
          <w:lang w:val="sq-AL"/>
        </w:rPr>
        <w:t>4. Rezultate nga kompensimi i rrjetit</w:t>
      </w:r>
    </w:p>
    <w:p w:rsidR="00F46303" w:rsidRPr="00675A74" w:rsidRDefault="00F46303" w:rsidP="00F46303">
      <w:pPr>
        <w:pStyle w:val="Paragrafi"/>
        <w:rPr>
          <w:lang w:val="sq-AL"/>
        </w:rPr>
      </w:pPr>
    </w:p>
    <w:p w:rsidR="00F46303" w:rsidRPr="00675A74" w:rsidRDefault="00F46303" w:rsidP="00F46303">
      <w:pPr>
        <w:pStyle w:val="Paragrafi"/>
        <w:rPr>
          <w:lang w:val="sq-AL"/>
        </w:rPr>
      </w:pPr>
      <w:r w:rsidRPr="00675A74">
        <w:rPr>
          <w:noProof/>
        </w:rPr>
        <w:drawing>
          <wp:inline distT="0" distB="0" distL="0" distR="0">
            <wp:extent cx="5569527" cy="6725752"/>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3748"/>
                    <a:stretch/>
                  </pic:blipFill>
                  <pic:spPr bwMode="auto">
                    <a:xfrm>
                      <a:off x="0" y="0"/>
                      <a:ext cx="5573449" cy="6730488"/>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F46303" w:rsidRPr="00675A74" w:rsidRDefault="00F46303" w:rsidP="00F46303">
      <w:pPr>
        <w:pStyle w:val="Paragrafi"/>
        <w:rPr>
          <w:lang w:val="sq-AL"/>
        </w:rPr>
      </w:pPr>
    </w:p>
    <w:p w:rsidR="00F46303" w:rsidRPr="00675A74" w:rsidRDefault="00F46303" w:rsidP="00F46303">
      <w:pPr>
        <w:pStyle w:val="Paragrafi"/>
        <w:rPr>
          <w:lang w:val="sq-AL"/>
        </w:rPr>
      </w:pPr>
    </w:p>
    <w:p w:rsidR="00F46303" w:rsidRPr="00675A74" w:rsidRDefault="00F46303" w:rsidP="00F46303">
      <w:pPr>
        <w:pStyle w:val="Paragrafi"/>
        <w:rPr>
          <w:lang w:val="sq-AL"/>
        </w:rPr>
      </w:pPr>
    </w:p>
    <w:p w:rsidR="00F46303" w:rsidRPr="00675A74" w:rsidRDefault="00F46303" w:rsidP="00F46303">
      <w:pPr>
        <w:pStyle w:val="Paragrafi"/>
        <w:rPr>
          <w:lang w:val="sq-AL"/>
        </w:rPr>
      </w:pPr>
    </w:p>
    <w:p w:rsidR="00F46303" w:rsidRPr="00675A74" w:rsidRDefault="00F46303" w:rsidP="00F46303">
      <w:pPr>
        <w:pStyle w:val="Paragrafi"/>
        <w:rPr>
          <w:lang w:val="sq-AL"/>
        </w:rPr>
      </w:pPr>
    </w:p>
    <w:p w:rsidR="00F46303" w:rsidRPr="00675A74" w:rsidRDefault="00F46303" w:rsidP="00F46303">
      <w:pPr>
        <w:pStyle w:val="Paragrafi"/>
        <w:rPr>
          <w:lang w:val="sq-AL"/>
        </w:rPr>
      </w:pPr>
    </w:p>
    <w:p w:rsidR="00F46303" w:rsidRPr="00675A74" w:rsidRDefault="00F46303" w:rsidP="00F46303">
      <w:pPr>
        <w:pStyle w:val="Paragrafi"/>
        <w:rPr>
          <w:lang w:val="sq-AL"/>
        </w:rPr>
      </w:pPr>
    </w:p>
    <w:p w:rsidR="00F46303" w:rsidRPr="00675A74" w:rsidRDefault="00F46303" w:rsidP="00F46303">
      <w:pPr>
        <w:pStyle w:val="Paragrafi"/>
        <w:rPr>
          <w:lang w:val="sq-AL"/>
        </w:rPr>
      </w:pPr>
    </w:p>
    <w:p w:rsidR="00F46303" w:rsidRPr="00675A74" w:rsidRDefault="00F46303" w:rsidP="00F46303">
      <w:pPr>
        <w:pStyle w:val="Paragrafi"/>
        <w:rPr>
          <w:lang w:val="sq-AL"/>
        </w:rPr>
      </w:pPr>
    </w:p>
    <w:p w:rsidR="00F46303" w:rsidRPr="00675A74" w:rsidRDefault="00F46303" w:rsidP="00F46303">
      <w:pPr>
        <w:pStyle w:val="Paragrafi"/>
        <w:rPr>
          <w:lang w:val="sq-AL"/>
        </w:rPr>
      </w:pPr>
      <w:r w:rsidRPr="00675A74">
        <w:rPr>
          <w:lang w:val="sq-AL"/>
        </w:rPr>
        <w:t>5. Listat e koordinatave</w:t>
      </w:r>
    </w:p>
    <w:p w:rsidR="00F46303" w:rsidRPr="00675A74" w:rsidRDefault="00F46303" w:rsidP="00F46303">
      <w:pPr>
        <w:pStyle w:val="Paragrafi"/>
        <w:rPr>
          <w:lang w:val="sq-AL"/>
        </w:rPr>
      </w:pPr>
    </w:p>
    <w:p w:rsidR="00F46303" w:rsidRPr="00675A74" w:rsidRDefault="00F46303" w:rsidP="00F46303">
      <w:pPr>
        <w:pStyle w:val="Paragrafi"/>
        <w:rPr>
          <w:lang w:val="sq-AL"/>
        </w:rPr>
      </w:pPr>
      <w:r w:rsidRPr="00675A74">
        <w:rPr>
          <w:noProof/>
        </w:rPr>
        <w:lastRenderedPageBreak/>
        <w:drawing>
          <wp:inline distT="0" distB="0" distL="0" distR="0">
            <wp:extent cx="6120765" cy="728547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20765" cy="7285470"/>
                    </a:xfrm>
                    <a:prstGeom prst="rect">
                      <a:avLst/>
                    </a:prstGeom>
                    <a:noFill/>
                    <a:ln>
                      <a:noFill/>
                    </a:ln>
                  </pic:spPr>
                </pic:pic>
              </a:graphicData>
            </a:graphic>
          </wp:inline>
        </w:drawing>
      </w:r>
    </w:p>
    <w:p w:rsidR="00F46303" w:rsidRPr="00675A74" w:rsidRDefault="00F46303" w:rsidP="00F46303">
      <w:pPr>
        <w:pStyle w:val="Paragrafi"/>
        <w:rPr>
          <w:lang w:val="sq-AL"/>
        </w:rPr>
      </w:pPr>
    </w:p>
    <w:p w:rsidR="00F46303" w:rsidRPr="00675A74" w:rsidRDefault="00F46303" w:rsidP="00F46303">
      <w:pPr>
        <w:pStyle w:val="Paragrafi"/>
        <w:rPr>
          <w:lang w:val="sq-AL"/>
        </w:rPr>
      </w:pPr>
    </w:p>
    <w:p w:rsidR="00FD57DC" w:rsidRDefault="00F46303"/>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61002A87" w:usb1="80000000" w:usb2="00000008"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2020603050405020304"/>
    <w:charset w:val="00"/>
    <w:family w:val="roman"/>
    <w:pitch w:val="variable"/>
    <w:sig w:usb0="00000007" w:usb1="00000000" w:usb2="00000000" w:usb3="00000000" w:csb0="00000093" w:csb1="00000000"/>
  </w:font>
  <w:font w:name="Arial">
    <w:panose1 w:val="020B0604020202020204"/>
    <w:charset w:val="00"/>
    <w:family w:val="swiss"/>
    <w:pitch w:val="variable"/>
    <w:sig w:usb0="20002A87" w:usb1="80000000" w:usb2="00000008" w:usb3="00000000" w:csb0="0000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A00002EF" w:usb1="4000204B"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ourier New">
    <w:panose1 w:val="02070309020205020404"/>
    <w:charset w:val="00"/>
    <w:family w:val="modern"/>
    <w:pitch w:val="fixed"/>
    <w:sig w:usb0="20002A87" w:usb1="80000000" w:usb2="00000008" w:usb3="00000000" w:csb0="000001FF" w:csb1="00000000"/>
  </w:font>
  <w:font w:name="Univers (WN)">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73461736"/>
      <w:docPartObj>
        <w:docPartGallery w:val="Page Numbers (Bottom of Page)"/>
        <w:docPartUnique/>
      </w:docPartObj>
    </w:sdtPr>
    <w:sdtEndPr>
      <w:rPr>
        <w:rFonts w:ascii="Garamond" w:hAnsi="Garamond"/>
        <w:noProof/>
        <w:sz w:val="24"/>
        <w:szCs w:val="24"/>
      </w:rPr>
    </w:sdtEndPr>
    <w:sdtContent>
      <w:p w:rsidR="00F10C0C" w:rsidRPr="00B4283E" w:rsidRDefault="00F46303" w:rsidP="001B0AAB">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24</w:t>
        </w:r>
        <w:r w:rsidRPr="00B4283E">
          <w:rPr>
            <w:rFonts w:ascii="Garamond" w:hAnsi="Garamond"/>
            <w:noProof/>
            <w:sz w:val="24"/>
            <w:szCs w:val="24"/>
          </w:rPr>
          <w:fldChar w:fldCharType="end"/>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Garamond" w:hAnsi="Garamond"/>
        <w:sz w:val="24"/>
        <w:szCs w:val="24"/>
      </w:rPr>
      <w:id w:val="515122380"/>
      <w:docPartObj>
        <w:docPartGallery w:val="Page Numbers (Bottom of Page)"/>
        <w:docPartUnique/>
      </w:docPartObj>
    </w:sdtPr>
    <w:sdtEndPr>
      <w:rPr>
        <w:noProof/>
      </w:rPr>
    </w:sdtEndPr>
    <w:sdtContent>
      <w:p w:rsidR="00F10C0C" w:rsidRPr="005B4361" w:rsidRDefault="00F46303" w:rsidP="001B0AAB">
        <w:pPr>
          <w:pStyle w:val="Footer"/>
          <w:ind w:firstLine="0"/>
          <w:jc w:val="right"/>
          <w:rPr>
            <w:rFonts w:ascii="Garamond" w:hAnsi="Garamond"/>
            <w:sz w:val="24"/>
            <w:szCs w:val="24"/>
          </w:rPr>
        </w:pPr>
        <w:sdt>
          <w:sdtPr>
            <w:id w:val="-473681865"/>
            <w:docPartObj>
              <w:docPartGallery w:val="Page Numbers (Bottom of Page)"/>
              <w:docPartUnique/>
            </w:docPartObj>
          </w:sdtPr>
          <w:sdtEndPr>
            <w:rPr>
              <w:rFonts w:ascii="Garamond" w:hAnsi="Garamond"/>
              <w:noProof/>
              <w:sz w:val="24"/>
              <w:szCs w:val="24"/>
            </w:rPr>
          </w:sdtEndPr>
          <w:sdtContent>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3</w:t>
            </w:r>
            <w:r w:rsidRPr="00B4283E">
              <w:rPr>
                <w:rFonts w:ascii="Garamond" w:hAnsi="Garamond"/>
                <w:noProof/>
                <w:sz w:val="24"/>
                <w:szCs w:val="24"/>
              </w:rPr>
              <w:fldChar w:fldCharType="end"/>
            </w:r>
          </w:sdtContent>
        </w:sdt>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Garamond" w:hAnsi="Garamond"/>
      </w:rPr>
      <w:id w:val="-284892620"/>
      <w:docPartObj>
        <w:docPartGallery w:val="Page Numbers (Bottom of Page)"/>
        <w:docPartUnique/>
      </w:docPartObj>
    </w:sdtPr>
    <w:sdtEndPr>
      <w:rPr>
        <w:noProof/>
        <w:sz w:val="24"/>
        <w:szCs w:val="24"/>
      </w:rPr>
    </w:sdtEndPr>
    <w:sdtContent>
      <w:p w:rsidR="00F10C0C" w:rsidRPr="00833610" w:rsidRDefault="00F46303">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F10C0C" w:rsidRDefault="00F46303">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98" w:type="dxa"/>
      <w:jc w:val="center"/>
      <w:tblInd w:w="-218" w:type="dxa"/>
      <w:tblBorders>
        <w:top w:val="single" w:sz="12" w:space="0" w:color="auto"/>
        <w:bottom w:val="single" w:sz="12" w:space="0" w:color="auto"/>
      </w:tblBorders>
      <w:shd w:val="pct5" w:color="auto" w:fill="F2F2F2"/>
      <w:tblLook w:val="04A0"/>
    </w:tblPr>
    <w:tblGrid>
      <w:gridCol w:w="2811"/>
      <w:gridCol w:w="3952"/>
      <w:gridCol w:w="3335"/>
    </w:tblGrid>
    <w:tr w:rsidR="00F10C0C" w:rsidRPr="00EB260B" w:rsidTr="001B0AAB">
      <w:trPr>
        <w:trHeight w:val="936"/>
        <w:jc w:val="center"/>
      </w:trPr>
      <w:tc>
        <w:tcPr>
          <w:tcW w:w="2811" w:type="dxa"/>
          <w:shd w:val="pct5" w:color="auto" w:fill="F2F2F2"/>
          <w:vAlign w:val="center"/>
        </w:tcPr>
        <w:p w:rsidR="00F10C0C" w:rsidRDefault="00F46303" w:rsidP="006C251D">
          <w:pPr>
            <w:pStyle w:val="NoSpacing"/>
            <w:ind w:left="-318" w:firstLine="136"/>
            <w:jc w:val="center"/>
            <w:rPr>
              <w:rFonts w:ascii="Garamond" w:hAnsi="Garamond"/>
              <w:b/>
              <w:sz w:val="28"/>
              <w:szCs w:val="28"/>
            </w:rPr>
          </w:pPr>
          <w:r w:rsidRPr="00EB260B">
            <w:rPr>
              <w:rFonts w:ascii="Garamond" w:hAnsi="Garamond"/>
              <w:b/>
              <w:sz w:val="28"/>
              <w:szCs w:val="28"/>
            </w:rPr>
            <w:t>Fletorja Zyrtare</w:t>
          </w:r>
        </w:p>
        <w:p w:rsidR="00F10C0C" w:rsidRPr="00EB260B" w:rsidRDefault="00F46303" w:rsidP="006C251D">
          <w:pPr>
            <w:pStyle w:val="NoSpacing"/>
            <w:ind w:left="-318" w:firstLine="136"/>
            <w:jc w:val="center"/>
            <w:rPr>
              <w:rFonts w:ascii="Garamond" w:hAnsi="Garamond"/>
              <w:b/>
              <w:sz w:val="28"/>
              <w:szCs w:val="28"/>
            </w:rPr>
          </w:pPr>
          <w:r>
            <w:rPr>
              <w:rFonts w:ascii="Garamond" w:hAnsi="Garamond"/>
              <w:b/>
              <w:sz w:val="28"/>
              <w:szCs w:val="28"/>
            </w:rPr>
            <w:t>Ekstra</w:t>
          </w:r>
        </w:p>
      </w:tc>
      <w:tc>
        <w:tcPr>
          <w:tcW w:w="3952" w:type="dxa"/>
          <w:shd w:val="pct5" w:color="auto" w:fill="F2F2F2"/>
          <w:vAlign w:val="center"/>
        </w:tcPr>
        <w:p w:rsidR="00F10C0C" w:rsidRPr="00EB260B" w:rsidRDefault="00F46303" w:rsidP="001B0AAB">
          <w:pPr>
            <w:pStyle w:val="NoSpacing"/>
            <w:spacing w:before="100" w:after="100"/>
            <w:jc w:val="center"/>
            <w:rPr>
              <w:rFonts w:ascii="Garamond" w:hAnsi="Garamond"/>
              <w:b/>
              <w:sz w:val="28"/>
              <w:szCs w:val="28"/>
            </w:rPr>
          </w:pPr>
          <w:r>
            <w:rPr>
              <w:noProof/>
              <w:lang w:val="en-US"/>
            </w:rPr>
            <w:drawing>
              <wp:inline distT="0" distB="0" distL="0" distR="0">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F10C0C" w:rsidRPr="00EB260B" w:rsidRDefault="00F46303" w:rsidP="001B0AAB">
          <w:pPr>
            <w:pStyle w:val="NoSpacing"/>
            <w:spacing w:before="100" w:after="100"/>
            <w:jc w:val="center"/>
            <w:rPr>
              <w:rFonts w:ascii="Garamond" w:hAnsi="Garamond"/>
              <w:b/>
              <w:sz w:val="28"/>
              <w:szCs w:val="28"/>
            </w:rPr>
          </w:pPr>
          <w:r>
            <w:rPr>
              <w:rFonts w:ascii="Garamond" w:hAnsi="Garamond"/>
              <w:b/>
              <w:sz w:val="28"/>
              <w:szCs w:val="28"/>
            </w:rPr>
            <w:t xml:space="preserve"> Viti 2014 – Numri 99</w:t>
          </w:r>
        </w:p>
      </w:tc>
    </w:tr>
  </w:tbl>
  <w:p w:rsidR="00F10C0C" w:rsidRPr="00385E2C" w:rsidRDefault="00F46303" w:rsidP="001B0AA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98" w:type="dxa"/>
      <w:jc w:val="center"/>
      <w:tblInd w:w="-218" w:type="dxa"/>
      <w:tblBorders>
        <w:top w:val="single" w:sz="12" w:space="0" w:color="auto"/>
        <w:bottom w:val="single" w:sz="12" w:space="0" w:color="auto"/>
      </w:tblBorders>
      <w:shd w:val="pct5" w:color="auto" w:fill="F2F2F2"/>
      <w:tblLook w:val="04A0"/>
    </w:tblPr>
    <w:tblGrid>
      <w:gridCol w:w="2811"/>
      <w:gridCol w:w="3952"/>
      <w:gridCol w:w="3335"/>
    </w:tblGrid>
    <w:tr w:rsidR="00F10C0C" w:rsidRPr="00EB260B" w:rsidTr="001B0AAB">
      <w:trPr>
        <w:trHeight w:val="936"/>
        <w:jc w:val="center"/>
      </w:trPr>
      <w:tc>
        <w:tcPr>
          <w:tcW w:w="2811" w:type="dxa"/>
          <w:shd w:val="pct5" w:color="auto" w:fill="F2F2F2"/>
          <w:vAlign w:val="center"/>
        </w:tcPr>
        <w:p w:rsidR="0058505F" w:rsidRDefault="00F46303" w:rsidP="001B0AAB">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r>
            <w:rPr>
              <w:rFonts w:ascii="Garamond" w:hAnsi="Garamond"/>
              <w:b/>
              <w:sz w:val="28"/>
              <w:szCs w:val="28"/>
            </w:rPr>
            <w:t xml:space="preserve"> </w:t>
          </w:r>
        </w:p>
        <w:p w:rsidR="00F10C0C" w:rsidRPr="00EB260B" w:rsidRDefault="00F46303" w:rsidP="001B0AAB">
          <w:pPr>
            <w:pStyle w:val="NoSpacing"/>
            <w:spacing w:before="100" w:after="100"/>
            <w:ind w:left="-320" w:firstLine="136"/>
            <w:jc w:val="center"/>
            <w:rPr>
              <w:rFonts w:ascii="Garamond" w:hAnsi="Garamond"/>
              <w:b/>
              <w:sz w:val="28"/>
              <w:szCs w:val="28"/>
            </w:rPr>
          </w:pPr>
          <w:r>
            <w:rPr>
              <w:rFonts w:ascii="Garamond" w:hAnsi="Garamond"/>
              <w:b/>
              <w:sz w:val="28"/>
              <w:szCs w:val="28"/>
            </w:rPr>
            <w:t>Ekstra</w:t>
          </w:r>
        </w:p>
      </w:tc>
      <w:tc>
        <w:tcPr>
          <w:tcW w:w="3952" w:type="dxa"/>
          <w:shd w:val="pct5" w:color="auto" w:fill="F2F2F2"/>
          <w:vAlign w:val="center"/>
        </w:tcPr>
        <w:p w:rsidR="00F10C0C" w:rsidRPr="00EB260B" w:rsidRDefault="00F46303" w:rsidP="001B0AAB">
          <w:pPr>
            <w:pStyle w:val="NoSpacing"/>
            <w:spacing w:before="100" w:after="100"/>
            <w:jc w:val="center"/>
            <w:rPr>
              <w:rFonts w:ascii="Garamond" w:hAnsi="Garamond"/>
              <w:b/>
              <w:sz w:val="28"/>
              <w:szCs w:val="28"/>
            </w:rPr>
          </w:pPr>
          <w:r>
            <w:rPr>
              <w:noProof/>
              <w:lang w:val="en-US"/>
            </w:rPr>
            <w:drawing>
              <wp:inline distT="0" distB="0" distL="0" distR="0">
                <wp:extent cx="304524" cy="427512"/>
                <wp:effectExtent l="0" t="0" r="635" b="0"/>
                <wp:docPr id="3"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F10C0C" w:rsidRPr="00EB260B" w:rsidRDefault="00F46303" w:rsidP="001B0AAB">
          <w:pPr>
            <w:pStyle w:val="NoSpacing"/>
            <w:spacing w:before="100" w:after="100"/>
            <w:jc w:val="center"/>
            <w:rPr>
              <w:rFonts w:ascii="Garamond" w:hAnsi="Garamond"/>
              <w:b/>
              <w:sz w:val="28"/>
              <w:szCs w:val="28"/>
            </w:rPr>
          </w:pPr>
          <w:r>
            <w:rPr>
              <w:rFonts w:ascii="Garamond" w:hAnsi="Garamond"/>
              <w:b/>
              <w:sz w:val="28"/>
              <w:szCs w:val="28"/>
            </w:rPr>
            <w:t>Viti 2014 – Numri 99</w:t>
          </w:r>
        </w:p>
      </w:tc>
    </w:tr>
  </w:tbl>
  <w:p w:rsidR="00F10C0C" w:rsidRDefault="00F46303">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C0C" w:rsidRDefault="00F46303" w:rsidP="001B0AAB">
    <w:pPr>
      <w:pStyle w:val="Header"/>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B963382"/>
    <w:multiLevelType w:val="hybridMultilevel"/>
    <w:tmpl w:val="39E22108"/>
    <w:lvl w:ilvl="0" w:tplc="1BC22AA4">
      <w:start w:val="1"/>
      <w:numFmt w:val="upp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1">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10FF3330"/>
    <w:multiLevelType w:val="hybridMultilevel"/>
    <w:tmpl w:val="AE0C6F3C"/>
    <w:lvl w:ilvl="0" w:tplc="AB24F306">
      <w:start w:val="1"/>
      <w:numFmt w:val="upp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3">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4">
    <w:nsid w:val="1D061EEB"/>
    <w:multiLevelType w:val="hybridMultilevel"/>
    <w:tmpl w:val="53BE126C"/>
    <w:lvl w:ilvl="0" w:tplc="3E42FC58">
      <w:start w:val="1"/>
      <w:numFmt w:val="upp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5">
    <w:nsid w:val="285D2E62"/>
    <w:multiLevelType w:val="hybridMultilevel"/>
    <w:tmpl w:val="BC0CD1AC"/>
    <w:lvl w:ilvl="0" w:tplc="003C4C98">
      <w:start w:val="1"/>
      <w:numFmt w:val="upp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6">
    <w:nsid w:val="2AA66CB3"/>
    <w:multiLevelType w:val="hybridMultilevel"/>
    <w:tmpl w:val="E9E0E2A8"/>
    <w:lvl w:ilvl="0" w:tplc="7E82D0A6">
      <w:start w:val="1"/>
      <w:numFmt w:val="upp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7">
    <w:nsid w:val="2C545143"/>
    <w:multiLevelType w:val="hybridMultilevel"/>
    <w:tmpl w:val="3260F502"/>
    <w:lvl w:ilvl="0" w:tplc="1598A786">
      <w:start w:val="1"/>
      <w:numFmt w:val="upp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8">
    <w:nsid w:val="358441C8"/>
    <w:multiLevelType w:val="hybridMultilevel"/>
    <w:tmpl w:val="CF3E18EE"/>
    <w:lvl w:ilvl="0" w:tplc="43068CB8">
      <w:start w:val="1"/>
      <w:numFmt w:val="upp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9">
    <w:nsid w:val="37033B5B"/>
    <w:multiLevelType w:val="hybridMultilevel"/>
    <w:tmpl w:val="BC0A845E"/>
    <w:lvl w:ilvl="0" w:tplc="4A065DD8">
      <w:start w:val="1"/>
      <w:numFmt w:val="upp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0">
    <w:nsid w:val="3B0F6F58"/>
    <w:multiLevelType w:val="hybridMultilevel"/>
    <w:tmpl w:val="959E70E2"/>
    <w:lvl w:ilvl="0" w:tplc="EB06E436">
      <w:start w:val="1"/>
      <w:numFmt w:val="upp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1">
    <w:nsid w:val="3C95579D"/>
    <w:multiLevelType w:val="hybridMultilevel"/>
    <w:tmpl w:val="50BA43B6"/>
    <w:lvl w:ilvl="0" w:tplc="B65ED28E">
      <w:start w:val="1"/>
      <w:numFmt w:val="upp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2">
    <w:nsid w:val="3EAC1432"/>
    <w:multiLevelType w:val="hybridMultilevel"/>
    <w:tmpl w:val="D62E4C02"/>
    <w:lvl w:ilvl="0" w:tplc="659A224A">
      <w:start w:val="1"/>
      <w:numFmt w:val="upp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3">
    <w:nsid w:val="42614F64"/>
    <w:multiLevelType w:val="hybridMultilevel"/>
    <w:tmpl w:val="F9D03D68"/>
    <w:lvl w:ilvl="0" w:tplc="25208DC4">
      <w:start w:val="1"/>
      <w:numFmt w:val="upp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4">
    <w:nsid w:val="4A043A9F"/>
    <w:multiLevelType w:val="hybridMultilevel"/>
    <w:tmpl w:val="CE728AC4"/>
    <w:lvl w:ilvl="0" w:tplc="69BE3A58">
      <w:start w:val="1"/>
      <w:numFmt w:val="upp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5">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
    <w:nsid w:val="4D591790"/>
    <w:multiLevelType w:val="hybridMultilevel"/>
    <w:tmpl w:val="03B81DF4"/>
    <w:lvl w:ilvl="0" w:tplc="3D0EAA48">
      <w:start w:val="1"/>
      <w:numFmt w:val="upp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7">
    <w:nsid w:val="4E100754"/>
    <w:multiLevelType w:val="hybridMultilevel"/>
    <w:tmpl w:val="AE34AB4C"/>
    <w:lvl w:ilvl="0" w:tplc="1CA09304">
      <w:start w:val="1"/>
      <w:numFmt w:val="upp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8">
    <w:nsid w:val="4F39044A"/>
    <w:multiLevelType w:val="hybridMultilevel"/>
    <w:tmpl w:val="A872C5FE"/>
    <w:lvl w:ilvl="0" w:tplc="BA1A1F14">
      <w:start w:val="1"/>
      <w:numFmt w:val="upp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9">
    <w:nsid w:val="55520162"/>
    <w:multiLevelType w:val="hybridMultilevel"/>
    <w:tmpl w:val="2A50BCAA"/>
    <w:lvl w:ilvl="0" w:tplc="02BE6AE4">
      <w:start w:val="1"/>
      <w:numFmt w:val="upp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0">
    <w:nsid w:val="56984E8F"/>
    <w:multiLevelType w:val="hybridMultilevel"/>
    <w:tmpl w:val="EFBC8FD0"/>
    <w:lvl w:ilvl="0" w:tplc="316C6750">
      <w:start w:val="1"/>
      <w:numFmt w:val="upp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1">
    <w:nsid w:val="5CD10A40"/>
    <w:multiLevelType w:val="hybridMultilevel"/>
    <w:tmpl w:val="6A70D57E"/>
    <w:lvl w:ilvl="0" w:tplc="CBDA0C3A">
      <w:start w:val="1"/>
      <w:numFmt w:val="upp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2">
    <w:nsid w:val="5DA724C9"/>
    <w:multiLevelType w:val="hybridMultilevel"/>
    <w:tmpl w:val="0ED458C2"/>
    <w:lvl w:ilvl="0" w:tplc="7F4C01AA">
      <w:start w:val="1"/>
      <w:numFmt w:val="decimal"/>
      <w:lvlText w:val="%1."/>
      <w:lvlJc w:val="left"/>
      <w:pPr>
        <w:ind w:left="630"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3">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34">
    <w:nsid w:val="667E2AF0"/>
    <w:multiLevelType w:val="hybridMultilevel"/>
    <w:tmpl w:val="25B620EA"/>
    <w:lvl w:ilvl="0" w:tplc="1D9C6640">
      <w:start w:val="1"/>
      <w:numFmt w:val="upp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5">
    <w:nsid w:val="6730628B"/>
    <w:multiLevelType w:val="hybridMultilevel"/>
    <w:tmpl w:val="F2125718"/>
    <w:lvl w:ilvl="0" w:tplc="4356A84C">
      <w:start w:val="1"/>
      <w:numFmt w:val="upp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6">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7">
    <w:nsid w:val="700C3C0B"/>
    <w:multiLevelType w:val="hybridMultilevel"/>
    <w:tmpl w:val="CFEAE5D0"/>
    <w:lvl w:ilvl="0" w:tplc="F7B6A900">
      <w:start w:val="1"/>
      <w:numFmt w:val="upp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8">
    <w:nsid w:val="75337CB6"/>
    <w:multiLevelType w:val="hybridMultilevel"/>
    <w:tmpl w:val="A2148C1E"/>
    <w:lvl w:ilvl="0" w:tplc="331AD8B8">
      <w:start w:val="1"/>
      <w:numFmt w:val="upp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9">
    <w:nsid w:val="79C70B99"/>
    <w:multiLevelType w:val="hybridMultilevel"/>
    <w:tmpl w:val="ACB05A66"/>
    <w:lvl w:ilvl="0" w:tplc="C75491AA">
      <w:start w:val="1"/>
      <w:numFmt w:val="upp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0">
    <w:nsid w:val="7A6B1DAC"/>
    <w:multiLevelType w:val="hybridMultilevel"/>
    <w:tmpl w:val="B646452A"/>
    <w:lvl w:ilvl="0" w:tplc="33DE4A82">
      <w:start w:val="1"/>
      <w:numFmt w:val="upp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1">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nsid w:val="7D7F4713"/>
    <w:multiLevelType w:val="hybridMultilevel"/>
    <w:tmpl w:val="E52A30B6"/>
    <w:lvl w:ilvl="0" w:tplc="C6A2C646">
      <w:start w:val="1"/>
      <w:numFmt w:val="upp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33"/>
  </w:num>
  <w:num w:numId="2">
    <w:abstractNumId w:val="25"/>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41"/>
  </w:num>
  <w:num w:numId="16">
    <w:abstractNumId w:val="36"/>
  </w:num>
  <w:num w:numId="17">
    <w:abstractNumId w:val="18"/>
  </w:num>
  <w:num w:numId="18">
    <w:abstractNumId w:val="21"/>
  </w:num>
  <w:num w:numId="19">
    <w:abstractNumId w:val="39"/>
  </w:num>
  <w:num w:numId="20">
    <w:abstractNumId w:val="17"/>
  </w:num>
  <w:num w:numId="21">
    <w:abstractNumId w:val="14"/>
  </w:num>
  <w:num w:numId="22">
    <w:abstractNumId w:val="27"/>
  </w:num>
  <w:num w:numId="23">
    <w:abstractNumId w:val="34"/>
  </w:num>
  <w:num w:numId="24">
    <w:abstractNumId w:val="23"/>
  </w:num>
  <w:num w:numId="25">
    <w:abstractNumId w:val="30"/>
  </w:num>
  <w:num w:numId="26">
    <w:abstractNumId w:val="28"/>
  </w:num>
  <w:num w:numId="27">
    <w:abstractNumId w:val="19"/>
  </w:num>
  <w:num w:numId="28">
    <w:abstractNumId w:val="15"/>
  </w:num>
  <w:num w:numId="29">
    <w:abstractNumId w:val="29"/>
  </w:num>
  <w:num w:numId="30">
    <w:abstractNumId w:val="20"/>
  </w:num>
  <w:num w:numId="31">
    <w:abstractNumId w:val="22"/>
  </w:num>
  <w:num w:numId="32">
    <w:abstractNumId w:val="10"/>
  </w:num>
  <w:num w:numId="33">
    <w:abstractNumId w:val="37"/>
  </w:num>
  <w:num w:numId="34">
    <w:abstractNumId w:val="26"/>
  </w:num>
  <w:num w:numId="35">
    <w:abstractNumId w:val="16"/>
  </w:num>
  <w:num w:numId="36">
    <w:abstractNumId w:val="40"/>
  </w:num>
  <w:num w:numId="37">
    <w:abstractNumId w:val="31"/>
  </w:num>
  <w:num w:numId="38">
    <w:abstractNumId w:val="38"/>
  </w:num>
  <w:num w:numId="39">
    <w:abstractNumId w:val="42"/>
  </w:num>
  <w:num w:numId="40">
    <w:abstractNumId w:val="24"/>
  </w:num>
  <w:num w:numId="41">
    <w:abstractNumId w:val="12"/>
  </w:num>
  <w:num w:numId="42">
    <w:abstractNumId w:val="35"/>
  </w:num>
  <w:num w:numId="43">
    <w:abstractNumId w:val="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proofState w:grammar="clean"/>
  <w:defaultTabStop w:val="720"/>
  <w:characterSpacingControl w:val="doNotCompress"/>
  <w:compat/>
  <w:rsids>
    <w:rsidRoot w:val="00F46303"/>
    <w:rsid w:val="002E7553"/>
    <w:rsid w:val="00332E0F"/>
    <w:rsid w:val="007A33AA"/>
    <w:rsid w:val="00912120"/>
    <w:rsid w:val="009528B6"/>
    <w:rsid w:val="00A3508F"/>
    <w:rsid w:val="00D27DAF"/>
    <w:rsid w:val="00E12DC7"/>
    <w:rsid w:val="00F46303"/>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9" w:qFormat="1"/>
    <w:lsdException w:name="heading 3" w:uiPriority="9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footnote text" w:uiPriority="99"/>
    <w:lsdException w:name="annotation text" w:uiPriority="99"/>
    <w:lsdException w:name="header" w:uiPriority="99"/>
    <w:lsdException w:name="footer" w:uiPriority="99"/>
    <w:lsdException w:name="caption" w:uiPriority="35" w:qFormat="1"/>
    <w:lsdException w:name="table of figures" w:uiPriority="99"/>
    <w:lsdException w:name="footnote reference" w:uiPriority="99"/>
    <w:lsdException w:name="annotation reference" w:uiPriority="99"/>
    <w:lsdException w:name="page number" w:uiPriority="99"/>
    <w:lsdException w:name="table of authorities" w:uiPriority="99"/>
    <w:lsdException w:name="toa heading" w:uiPriority="99"/>
    <w:lsdException w:name="Title" w:semiHidden="0" w:uiPriority="10" w:unhideWhenUsed="0" w:qFormat="1"/>
    <w:lsdException w:name="Default Paragraph Font" w:uiPriority="1"/>
    <w:lsdException w:name="Body Text" w:uiPriority="99"/>
    <w:lsdException w:name="Body Text Indent" w:uiPriority="99"/>
    <w:lsdException w:name="Subtitle" w:semiHidden="0" w:uiPriority="11" w:unhideWhenUsed="0" w:qFormat="1"/>
    <w:lsdException w:name="Body Text 2" w:uiPriority="99"/>
    <w:lsdException w:name="Hyperlink" w:uiPriority="99"/>
    <w:lsdException w:name="Strong" w:semiHidden="0" w:uiPriority="99"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iPriority="9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6303"/>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
    <w:qFormat/>
    <w:rsid w:val="00F4630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unhideWhenUsed/>
    <w:qFormat/>
    <w:rsid w:val="00F4630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aliases w:val="Germa"/>
    <w:basedOn w:val="Normal"/>
    <w:next w:val="Normal"/>
    <w:link w:val="Heading3Char"/>
    <w:uiPriority w:val="99"/>
    <w:unhideWhenUsed/>
    <w:qFormat/>
    <w:rsid w:val="00F46303"/>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F4630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qFormat/>
    <w:rsid w:val="00F46303"/>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F46303"/>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F46303"/>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F46303"/>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F46303"/>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F4630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9"/>
    <w:rsid w:val="00F46303"/>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link w:val="Heading3"/>
    <w:uiPriority w:val="99"/>
    <w:rsid w:val="00F46303"/>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F4630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F46303"/>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F46303"/>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F46303"/>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F46303"/>
    <w:rPr>
      <w:rFonts w:ascii="Cambria" w:eastAsia="MS Mincho" w:hAnsi="Cambria" w:cs="Cambria"/>
      <w:sz w:val="20"/>
      <w:szCs w:val="20"/>
    </w:rPr>
  </w:style>
  <w:style w:type="character" w:customStyle="1" w:styleId="Heading9Char">
    <w:name w:val="Heading 9 Char"/>
    <w:basedOn w:val="DefaultParagraphFont"/>
    <w:link w:val="Heading9"/>
    <w:uiPriority w:val="9"/>
    <w:rsid w:val="00F46303"/>
    <w:rPr>
      <w:rFonts w:ascii="Cambria" w:eastAsia="MS Mincho" w:hAnsi="Cambria" w:cs="Cambria"/>
      <w:i/>
      <w:iCs/>
      <w:spacing w:val="5"/>
      <w:sz w:val="20"/>
      <w:szCs w:val="20"/>
    </w:rPr>
  </w:style>
  <w:style w:type="paragraph" w:styleId="Title">
    <w:name w:val="Title"/>
    <w:basedOn w:val="Normal"/>
    <w:next w:val="Normal"/>
    <w:link w:val="TitleChar"/>
    <w:uiPriority w:val="10"/>
    <w:qFormat/>
    <w:rsid w:val="00F4630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46303"/>
    <w:rPr>
      <w:rFonts w:asciiTheme="majorHAnsi" w:eastAsiaTheme="majorEastAsia" w:hAnsiTheme="majorHAnsi" w:cstheme="majorBidi"/>
      <w:color w:val="17365D" w:themeColor="text2" w:themeShade="BF"/>
      <w:spacing w:val="5"/>
      <w:kern w:val="28"/>
      <w:sz w:val="52"/>
      <w:szCs w:val="52"/>
    </w:rPr>
  </w:style>
  <w:style w:type="paragraph" w:styleId="NoSpacing">
    <w:name w:val="No Spacing"/>
    <w:link w:val="NoSpacingChar"/>
    <w:uiPriority w:val="1"/>
    <w:qFormat/>
    <w:rsid w:val="00F46303"/>
    <w:pPr>
      <w:spacing w:after="0" w:line="240" w:lineRule="auto"/>
    </w:pPr>
    <w:rPr>
      <w:lang w:val="sq-AL"/>
    </w:rPr>
  </w:style>
  <w:style w:type="paragraph" w:styleId="ListParagraph">
    <w:name w:val="List Paragraph"/>
    <w:aliases w:val="List Paragraph2"/>
    <w:basedOn w:val="Normal"/>
    <w:link w:val="ListParagraphChar"/>
    <w:uiPriority w:val="34"/>
    <w:qFormat/>
    <w:rsid w:val="00F46303"/>
    <w:pPr>
      <w:ind w:left="720"/>
      <w:contextualSpacing/>
    </w:pPr>
  </w:style>
  <w:style w:type="paragraph" w:styleId="IntenseQuote">
    <w:name w:val="Intense Quote"/>
    <w:basedOn w:val="Normal"/>
    <w:next w:val="Normal"/>
    <w:link w:val="IntenseQuoteChar"/>
    <w:uiPriority w:val="30"/>
    <w:qFormat/>
    <w:rsid w:val="00F46303"/>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46303"/>
    <w:rPr>
      <w:rFonts w:ascii="Calibri" w:eastAsia="Calibri" w:hAnsi="Calibri" w:cs="Times New Roman"/>
      <w:b/>
      <w:bCs/>
      <w:i/>
      <w:iCs/>
      <w:color w:val="4F81BD" w:themeColor="accent1"/>
    </w:rPr>
  </w:style>
  <w:style w:type="character" w:styleId="SubtleReference">
    <w:name w:val="Subtle Reference"/>
    <w:basedOn w:val="DefaultParagraphFont"/>
    <w:uiPriority w:val="31"/>
    <w:qFormat/>
    <w:rsid w:val="00F46303"/>
    <w:rPr>
      <w:smallCaps/>
      <w:color w:val="C0504D" w:themeColor="accent2"/>
      <w:u w:val="single"/>
    </w:rPr>
  </w:style>
  <w:style w:type="character" w:styleId="IntenseReference">
    <w:name w:val="Intense Reference"/>
    <w:basedOn w:val="DefaultParagraphFont"/>
    <w:uiPriority w:val="32"/>
    <w:qFormat/>
    <w:rsid w:val="00F46303"/>
    <w:rPr>
      <w:b/>
      <w:bCs/>
      <w:smallCaps/>
      <w:color w:val="C0504D" w:themeColor="accent2"/>
      <w:spacing w:val="5"/>
      <w:u w:val="single"/>
    </w:rPr>
  </w:style>
  <w:style w:type="character" w:styleId="BookTitle">
    <w:name w:val="Book Title"/>
    <w:basedOn w:val="DefaultParagraphFont"/>
    <w:uiPriority w:val="33"/>
    <w:qFormat/>
    <w:rsid w:val="00F46303"/>
    <w:rPr>
      <w:b/>
      <w:bCs/>
      <w:smallCaps/>
      <w:spacing w:val="5"/>
    </w:rPr>
  </w:style>
  <w:style w:type="character" w:customStyle="1" w:styleId="NoSpacingChar">
    <w:name w:val="No Spacing Char"/>
    <w:basedOn w:val="DefaultParagraphFont"/>
    <w:link w:val="NoSpacing"/>
    <w:uiPriority w:val="1"/>
    <w:locked/>
    <w:rsid w:val="00F46303"/>
    <w:rPr>
      <w:lang w:val="sq-AL"/>
    </w:rPr>
  </w:style>
  <w:style w:type="paragraph" w:styleId="BalloonText">
    <w:name w:val="Balloon Text"/>
    <w:basedOn w:val="Normal"/>
    <w:link w:val="BalloonTextChar"/>
    <w:uiPriority w:val="99"/>
    <w:unhideWhenUsed/>
    <w:rsid w:val="00F463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F46303"/>
    <w:rPr>
      <w:rFonts w:ascii="Tahoma" w:eastAsia="Calibri" w:hAnsi="Tahoma" w:cs="Tahoma"/>
      <w:sz w:val="16"/>
      <w:szCs w:val="16"/>
    </w:rPr>
  </w:style>
  <w:style w:type="paragraph" w:styleId="Header">
    <w:name w:val="header"/>
    <w:basedOn w:val="Normal"/>
    <w:link w:val="HeaderChar"/>
    <w:uiPriority w:val="99"/>
    <w:unhideWhenUsed/>
    <w:rsid w:val="00F463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6303"/>
    <w:rPr>
      <w:rFonts w:ascii="Calibri" w:eastAsia="Calibri" w:hAnsi="Calibri" w:cs="Times New Roman"/>
    </w:rPr>
  </w:style>
  <w:style w:type="paragraph" w:styleId="Footer">
    <w:name w:val="footer"/>
    <w:basedOn w:val="Normal"/>
    <w:link w:val="FooterChar"/>
    <w:uiPriority w:val="99"/>
    <w:unhideWhenUsed/>
    <w:rsid w:val="00F463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6303"/>
    <w:rPr>
      <w:rFonts w:ascii="Calibri" w:eastAsia="Calibri" w:hAnsi="Calibri" w:cs="Times New Roman"/>
    </w:rPr>
  </w:style>
  <w:style w:type="paragraph" w:customStyle="1" w:styleId="Akti">
    <w:name w:val="Akti"/>
    <w:link w:val="AktiChar"/>
    <w:rsid w:val="00F46303"/>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F46303"/>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F46303"/>
    <w:rPr>
      <w:rFonts w:ascii="Garamond" w:eastAsia="MS Mincho" w:hAnsi="Garamond" w:cs="CG Times"/>
      <w:b/>
      <w:bCs/>
      <w:sz w:val="24"/>
      <w:lang w:val="en-GB"/>
    </w:rPr>
  </w:style>
  <w:style w:type="paragraph" w:customStyle="1" w:styleId="Paragrafi">
    <w:name w:val="Paragrafi"/>
    <w:link w:val="ParagrafiChar"/>
    <w:rsid w:val="00F4630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F46303"/>
    <w:rPr>
      <w:rFonts w:ascii="Garamond" w:eastAsia="MS Mincho" w:hAnsi="Garamond" w:cs="CG Times"/>
      <w:sz w:val="24"/>
    </w:rPr>
  </w:style>
  <w:style w:type="paragraph" w:customStyle="1" w:styleId="Titulli">
    <w:name w:val="Titulli"/>
    <w:next w:val="Normal"/>
    <w:link w:val="TitulliChar"/>
    <w:rsid w:val="00F46303"/>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F46303"/>
    <w:rPr>
      <w:rFonts w:ascii="Garamond" w:eastAsia="MS Mincho" w:hAnsi="Garamond" w:cs="CG Times"/>
      <w:b/>
      <w:bCs/>
      <w:caps/>
      <w:sz w:val="24"/>
      <w:lang w:val="en-GB"/>
    </w:rPr>
  </w:style>
  <w:style w:type="character" w:customStyle="1" w:styleId="AktiChar">
    <w:name w:val="Akti Char"/>
    <w:basedOn w:val="DefaultParagraphFont"/>
    <w:link w:val="Akti"/>
    <w:rsid w:val="00F46303"/>
    <w:rPr>
      <w:rFonts w:ascii="Garamond" w:eastAsia="MS Mincho" w:hAnsi="Garamond" w:cs="CG Times"/>
      <w:b/>
      <w:bCs/>
      <w:caps/>
      <w:color w:val="000000"/>
      <w:sz w:val="24"/>
      <w:lang w:val="en-GB"/>
    </w:rPr>
  </w:style>
  <w:style w:type="paragraph" w:customStyle="1" w:styleId="NeniNr">
    <w:name w:val="Neni_Nr"/>
    <w:next w:val="Normal"/>
    <w:link w:val="NeniNrChar"/>
    <w:rsid w:val="00F4630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F4630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F46303"/>
    <w:rPr>
      <w:rFonts w:ascii="Garamond" w:eastAsia="MS Mincho" w:hAnsi="Garamond" w:cs="CG Times"/>
      <w:sz w:val="24"/>
      <w:lang w:val="en-GB"/>
    </w:rPr>
  </w:style>
  <w:style w:type="paragraph" w:customStyle="1" w:styleId="Autoriteti">
    <w:name w:val="Autoriteti"/>
    <w:next w:val="Normal"/>
    <w:link w:val="AutoritetiChar"/>
    <w:rsid w:val="00F46303"/>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F46303"/>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F46303"/>
    <w:rPr>
      <w:rFonts w:ascii="Garamond" w:eastAsia="MS Mincho" w:hAnsi="Garamond" w:cs="CG Times"/>
      <w:caps/>
      <w:sz w:val="24"/>
      <w:lang w:val="en-GB"/>
    </w:rPr>
  </w:style>
  <w:style w:type="character" w:customStyle="1" w:styleId="AutoritetiEmerChar">
    <w:name w:val="Autoriteti_Emer Char"/>
    <w:link w:val="AutoritetiEmer"/>
    <w:locked/>
    <w:rsid w:val="00F46303"/>
    <w:rPr>
      <w:rFonts w:ascii="Garamond" w:eastAsia="MS Mincho" w:hAnsi="Garamond" w:cs="Times New Roman"/>
      <w:b/>
      <w:bCs/>
      <w:sz w:val="24"/>
      <w:lang w:val="en-GB"/>
    </w:rPr>
  </w:style>
  <w:style w:type="paragraph" w:customStyle="1" w:styleId="Titull-Titull">
    <w:name w:val="Titull-Titull"/>
    <w:basedOn w:val="Paragrafi"/>
    <w:qFormat/>
    <w:rsid w:val="00F46303"/>
    <w:pPr>
      <w:ind w:firstLine="0"/>
      <w:jc w:val="center"/>
    </w:pPr>
    <w:rPr>
      <w:caps/>
      <w:szCs w:val="24"/>
    </w:rPr>
  </w:style>
  <w:style w:type="paragraph" w:customStyle="1" w:styleId="Vendosi">
    <w:name w:val="Vendosi"/>
    <w:basedOn w:val="Titull-Titull"/>
    <w:qFormat/>
    <w:rsid w:val="00F46303"/>
  </w:style>
  <w:style w:type="paragraph" w:customStyle="1" w:styleId="Hapesira7">
    <w:name w:val="Hapesira 7"/>
    <w:basedOn w:val="Paragrafi"/>
    <w:qFormat/>
    <w:rsid w:val="00F46303"/>
    <w:rPr>
      <w:sz w:val="14"/>
      <w:szCs w:val="24"/>
    </w:rPr>
  </w:style>
  <w:style w:type="character" w:customStyle="1" w:styleId="ListParagraphChar">
    <w:name w:val="List Paragraph Char"/>
    <w:aliases w:val="List Paragraph2 Char"/>
    <w:link w:val="ListParagraph"/>
    <w:uiPriority w:val="34"/>
    <w:locked/>
    <w:rsid w:val="00F46303"/>
    <w:rPr>
      <w:rFonts w:ascii="Calibri" w:eastAsia="Calibri" w:hAnsi="Calibri" w:cs="Times New Roman"/>
    </w:rPr>
  </w:style>
  <w:style w:type="paragraph" w:customStyle="1" w:styleId="Style1">
    <w:name w:val="Style1"/>
    <w:basedOn w:val="Akti"/>
    <w:qFormat/>
    <w:rsid w:val="00F46303"/>
    <w:rPr>
      <w:rFonts w:ascii="CG Times" w:hAnsi="CG Times"/>
      <w:sz w:val="21"/>
    </w:rPr>
  </w:style>
  <w:style w:type="character" w:customStyle="1" w:styleId="Heading2Char1">
    <w:name w:val="Heading 2 Char1"/>
    <w:uiPriority w:val="99"/>
    <w:locked/>
    <w:rsid w:val="00F46303"/>
    <w:rPr>
      <w:rFonts w:ascii="Cambria" w:eastAsia="MS Mincho" w:hAnsi="Cambria" w:cs="Cambria"/>
      <w:b/>
      <w:bCs/>
      <w:sz w:val="26"/>
      <w:szCs w:val="26"/>
    </w:rPr>
  </w:style>
  <w:style w:type="character" w:customStyle="1" w:styleId="Heading3Char1">
    <w:name w:val="Heading 3 Char1"/>
    <w:aliases w:val="Germa Char1"/>
    <w:locked/>
    <w:rsid w:val="00F46303"/>
    <w:rPr>
      <w:rFonts w:ascii="Cambria" w:eastAsia="MS Mincho" w:hAnsi="Cambria" w:cs="Cambria"/>
      <w:b/>
      <w:bCs/>
      <w:sz w:val="24"/>
      <w:szCs w:val="24"/>
    </w:rPr>
  </w:style>
  <w:style w:type="paragraph" w:customStyle="1" w:styleId="ADDRESS">
    <w:name w:val="ADDRESS"/>
    <w:basedOn w:val="Normal"/>
    <w:rsid w:val="00F46303"/>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F46303"/>
    <w:pPr>
      <w:spacing w:after="0" w:line="240" w:lineRule="auto"/>
      <w:jc w:val="both"/>
    </w:pPr>
    <w:rPr>
      <w:rFonts w:ascii="CG Times" w:eastAsia="MS Mincho" w:hAnsi="CG Times" w:cs="CG Times"/>
      <w:sz w:val="21"/>
      <w:lang w:val="en-GB"/>
    </w:rPr>
  </w:style>
  <w:style w:type="paragraph" w:customStyle="1" w:styleId="AneksiNr">
    <w:name w:val="Aneksi_Nr"/>
    <w:next w:val="Normal"/>
    <w:rsid w:val="00F46303"/>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F46303"/>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rsid w:val="00F46303"/>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F46303"/>
    <w:rPr>
      <w:rFonts w:ascii="Arial" w:eastAsia="Times New Roman" w:hAnsi="Arial" w:cs="Arial"/>
      <w:color w:val="000000"/>
      <w:sz w:val="24"/>
      <w:szCs w:val="24"/>
    </w:rPr>
  </w:style>
  <w:style w:type="paragraph" w:customStyle="1" w:styleId="BazLigjPropozues">
    <w:name w:val="Baz_Ligj_Propozues"/>
    <w:rsid w:val="00F46303"/>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F46303"/>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F46303"/>
    <w:rPr>
      <w:rFonts w:ascii="Times New Roman" w:eastAsia="Times New Roman" w:hAnsi="Times New Roman" w:cs="Times New Roman"/>
      <w:caps/>
      <w:sz w:val="26"/>
      <w:szCs w:val="26"/>
      <w:lang w:val="en-GB"/>
    </w:rPr>
  </w:style>
  <w:style w:type="character" w:customStyle="1" w:styleId="apple-converted-space">
    <w:name w:val="apple-converted-space"/>
    <w:rsid w:val="00F46303"/>
  </w:style>
  <w:style w:type="character" w:styleId="Hyperlink">
    <w:name w:val="Hyperlink"/>
    <w:uiPriority w:val="99"/>
    <w:unhideWhenUsed/>
    <w:rsid w:val="00F46303"/>
    <w:rPr>
      <w:color w:val="0000FF"/>
      <w:u w:val="single"/>
    </w:rPr>
  </w:style>
  <w:style w:type="character" w:styleId="FollowedHyperlink">
    <w:name w:val="FollowedHyperlink"/>
    <w:unhideWhenUsed/>
    <w:rsid w:val="00F46303"/>
    <w:rPr>
      <w:color w:val="800080"/>
      <w:u w:val="single"/>
    </w:rPr>
  </w:style>
  <w:style w:type="paragraph" w:customStyle="1" w:styleId="font5">
    <w:name w:val="font5"/>
    <w:basedOn w:val="Normal"/>
    <w:rsid w:val="00F4630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F46303"/>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F46303"/>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F463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F4630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F4630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F46303"/>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F46303"/>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F4630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F46303"/>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F4630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F46303"/>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F46303"/>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F46303"/>
    <w:pPr>
      <w:pageBreakBefore/>
      <w:spacing w:after="0" w:line="240" w:lineRule="auto"/>
      <w:jc w:val="both"/>
    </w:pPr>
    <w:rPr>
      <w:rFonts w:ascii="CG Times" w:eastAsia="MS Mincho" w:hAnsi="CG Times" w:cs="CG Times"/>
      <w:b/>
      <w:bCs/>
      <w:sz w:val="21"/>
    </w:rPr>
  </w:style>
  <w:style w:type="paragraph" w:customStyle="1" w:styleId="KapitulliNr">
    <w:name w:val="Kapitulli_Nr"/>
    <w:rsid w:val="00F46303"/>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F46303"/>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F46303"/>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F46303"/>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F4630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F46303"/>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F4630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F46303"/>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F46303"/>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F46303"/>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F4630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F46303"/>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F46303"/>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F46303"/>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F46303"/>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F46303"/>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F46303"/>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F4630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F46303"/>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F46303"/>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F46303"/>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F46303"/>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F46303"/>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F46303"/>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F46303"/>
    <w:pPr>
      <w:keepLines w:val="0"/>
      <w:widowControl w:val="0"/>
      <w:tabs>
        <w:tab w:val="num" w:pos="360"/>
      </w:tabs>
      <w:spacing w:before="0" w:line="240" w:lineRule="auto"/>
      <w:ind w:left="360"/>
      <w:jc w:val="center"/>
    </w:pPr>
    <w:rPr>
      <w:rFonts w:ascii="CG Times" w:eastAsia="MS Mincho" w:hAnsi="CG Times" w:cs="CG Times"/>
      <w:b w:val="0"/>
      <w:bCs w:val="0"/>
      <w:caps/>
      <w:color w:val="auto"/>
      <w:sz w:val="21"/>
      <w:szCs w:val="22"/>
      <w:lang w:val="en-GB"/>
    </w:rPr>
  </w:style>
  <w:style w:type="paragraph" w:customStyle="1" w:styleId="PjesaNr">
    <w:name w:val="Pjesa_Nr"/>
    <w:next w:val="Normal"/>
    <w:rsid w:val="00F46303"/>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F46303"/>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F46303"/>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F46303"/>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F46303"/>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F46303"/>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F4630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F46303"/>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F46303"/>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F46303"/>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F46303"/>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F4630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F46303"/>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F46303"/>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F46303"/>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F46303"/>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F46303"/>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F46303"/>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F46303"/>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F46303"/>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F46303"/>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F4630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F4630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F4630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F4630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F46303"/>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F46303"/>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F463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F463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F463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F463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F4630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F463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F463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F46303"/>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F463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F463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F463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F4630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F46303"/>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F4630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F4630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F4630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F4630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F46303"/>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99"/>
    <w:rsid w:val="00F46303"/>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F463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F463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F4630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F4630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F463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F463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99"/>
    <w:qFormat/>
    <w:rsid w:val="00F46303"/>
    <w:rPr>
      <w:b/>
      <w:bCs/>
    </w:rPr>
  </w:style>
  <w:style w:type="paragraph" w:customStyle="1" w:styleId="xl136">
    <w:name w:val="xl136"/>
    <w:basedOn w:val="Normal"/>
    <w:rsid w:val="00F4630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F4630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F46303"/>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F46303"/>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F4630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F46303"/>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F4630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F4630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F4630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F4630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F4630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F4630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F463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F46303"/>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F46303"/>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F46303"/>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F4630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F463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F463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F463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F463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F463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F463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F4630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F46303"/>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F463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F4630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F463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F46303"/>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F46303"/>
  </w:style>
  <w:style w:type="paragraph" w:customStyle="1" w:styleId="articlebody">
    <w:name w:val="articlebody"/>
    <w:basedOn w:val="Normal"/>
    <w:uiPriority w:val="99"/>
    <w:rsid w:val="00F46303"/>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F46303"/>
    <w:pPr>
      <w:tabs>
        <w:tab w:val="num" w:pos="360"/>
      </w:tabs>
      <w:ind w:left="360"/>
      <w:outlineLvl w:val="9"/>
    </w:pPr>
    <w:rPr>
      <w:rFonts w:ascii="Cambria" w:eastAsia="Times New Roman" w:hAnsi="Cambria" w:cs="Times New Roman"/>
      <w:color w:val="365F91"/>
      <w:lang w:eastAsia="ja-JP"/>
    </w:rPr>
  </w:style>
  <w:style w:type="paragraph" w:styleId="TOC1">
    <w:name w:val="toc 1"/>
    <w:basedOn w:val="Normal"/>
    <w:next w:val="Normal"/>
    <w:autoRedefine/>
    <w:uiPriority w:val="39"/>
    <w:unhideWhenUsed/>
    <w:qFormat/>
    <w:rsid w:val="00F46303"/>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F46303"/>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F46303"/>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F46303"/>
    <w:pPr>
      <w:spacing w:after="100"/>
      <w:ind w:left="660" w:firstLine="0"/>
      <w:jc w:val="left"/>
    </w:pPr>
    <w:rPr>
      <w:rFonts w:eastAsia="Times New Roman"/>
    </w:rPr>
  </w:style>
  <w:style w:type="paragraph" w:styleId="TOC5">
    <w:name w:val="toc 5"/>
    <w:basedOn w:val="Normal"/>
    <w:next w:val="Normal"/>
    <w:autoRedefine/>
    <w:unhideWhenUsed/>
    <w:rsid w:val="00F46303"/>
    <w:pPr>
      <w:spacing w:after="100"/>
      <w:ind w:left="880" w:firstLine="0"/>
      <w:jc w:val="left"/>
    </w:pPr>
    <w:rPr>
      <w:rFonts w:eastAsia="Times New Roman"/>
    </w:rPr>
  </w:style>
  <w:style w:type="paragraph" w:styleId="TOC6">
    <w:name w:val="toc 6"/>
    <w:basedOn w:val="Normal"/>
    <w:next w:val="Normal"/>
    <w:autoRedefine/>
    <w:unhideWhenUsed/>
    <w:rsid w:val="00F46303"/>
    <w:pPr>
      <w:spacing w:after="100"/>
      <w:ind w:left="1100" w:firstLine="0"/>
      <w:jc w:val="left"/>
    </w:pPr>
    <w:rPr>
      <w:rFonts w:eastAsia="Times New Roman"/>
    </w:rPr>
  </w:style>
  <w:style w:type="paragraph" w:styleId="TOC7">
    <w:name w:val="toc 7"/>
    <w:basedOn w:val="Normal"/>
    <w:next w:val="Normal"/>
    <w:autoRedefine/>
    <w:unhideWhenUsed/>
    <w:rsid w:val="00F46303"/>
    <w:pPr>
      <w:spacing w:after="100"/>
      <w:ind w:left="1320" w:firstLine="0"/>
      <w:jc w:val="left"/>
    </w:pPr>
    <w:rPr>
      <w:rFonts w:eastAsia="Times New Roman"/>
    </w:rPr>
  </w:style>
  <w:style w:type="paragraph" w:styleId="TOC8">
    <w:name w:val="toc 8"/>
    <w:basedOn w:val="Normal"/>
    <w:next w:val="Normal"/>
    <w:autoRedefine/>
    <w:unhideWhenUsed/>
    <w:rsid w:val="00F46303"/>
    <w:pPr>
      <w:spacing w:after="100"/>
      <w:ind w:left="1540" w:firstLine="0"/>
      <w:jc w:val="left"/>
    </w:pPr>
    <w:rPr>
      <w:rFonts w:eastAsia="Times New Roman"/>
    </w:rPr>
  </w:style>
  <w:style w:type="paragraph" w:styleId="TOC9">
    <w:name w:val="toc 9"/>
    <w:basedOn w:val="Normal"/>
    <w:next w:val="Normal"/>
    <w:autoRedefine/>
    <w:unhideWhenUsed/>
    <w:rsid w:val="00F46303"/>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F46303"/>
    <w:pPr>
      <w:spacing w:after="120"/>
      <w:ind w:left="360"/>
    </w:pPr>
  </w:style>
  <w:style w:type="character" w:customStyle="1" w:styleId="BodyTextIndentChar">
    <w:name w:val="Body Text Indent Char"/>
    <w:basedOn w:val="DefaultParagraphFont"/>
    <w:link w:val="BodyTextIndent"/>
    <w:uiPriority w:val="99"/>
    <w:rsid w:val="00F46303"/>
    <w:rPr>
      <w:rFonts w:ascii="Calibri" w:eastAsia="Calibri" w:hAnsi="Calibri" w:cs="Times New Roman"/>
    </w:rPr>
  </w:style>
  <w:style w:type="paragraph" w:customStyle="1" w:styleId="numridata0">
    <w:name w:val="numridata"/>
    <w:basedOn w:val="Normal"/>
    <w:rsid w:val="00F463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F46303"/>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F46303"/>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F46303"/>
    <w:rPr>
      <w:rFonts w:ascii="Times New Roman" w:eastAsia="Times New Roman" w:hAnsi="Times New Roman" w:cs="Times New Roman"/>
      <w:sz w:val="16"/>
      <w:szCs w:val="16"/>
    </w:rPr>
  </w:style>
  <w:style w:type="paragraph" w:customStyle="1" w:styleId="s32b251d">
    <w:name w:val="s32b251d"/>
    <w:basedOn w:val="Normal"/>
    <w:rsid w:val="00F4630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F46303"/>
  </w:style>
  <w:style w:type="paragraph" w:customStyle="1" w:styleId="s30eec3f8">
    <w:name w:val="s30eec3f8"/>
    <w:basedOn w:val="Normal"/>
    <w:rsid w:val="00F4630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F46303"/>
    <w:rPr>
      <w:sz w:val="24"/>
      <w:lang w:val="en-GB" w:eastAsia="fr-FR"/>
    </w:rPr>
  </w:style>
  <w:style w:type="paragraph" w:customStyle="1" w:styleId="JuPara">
    <w:name w:val="Ju_Para"/>
    <w:basedOn w:val="Normal"/>
    <w:link w:val="JuParaCar"/>
    <w:rsid w:val="00F46303"/>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F46303"/>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F46303"/>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F46303"/>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F46303"/>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F46303"/>
    <w:rPr>
      <w:vertAlign w:val="superscript"/>
    </w:rPr>
  </w:style>
  <w:style w:type="paragraph" w:customStyle="1" w:styleId="ju-005fpara">
    <w:name w:val="ju-005fpara"/>
    <w:basedOn w:val="Normal"/>
    <w:rsid w:val="00F46303"/>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F46303"/>
  </w:style>
  <w:style w:type="character" w:customStyle="1" w:styleId="s7d2086b4">
    <w:name w:val="s7d2086b4"/>
    <w:basedOn w:val="DefaultParagraphFont"/>
    <w:uiPriority w:val="99"/>
    <w:rsid w:val="00F46303"/>
  </w:style>
  <w:style w:type="character" w:customStyle="1" w:styleId="hps">
    <w:name w:val="hps"/>
    <w:basedOn w:val="DefaultParagraphFont"/>
    <w:rsid w:val="00F46303"/>
  </w:style>
  <w:style w:type="paragraph" w:customStyle="1" w:styleId="paragrafi0">
    <w:name w:val="paragrafi"/>
    <w:basedOn w:val="Normal"/>
    <w:rsid w:val="00F46303"/>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F46303"/>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F46303"/>
    <w:rPr>
      <w:rFonts w:cs="Times New Roman"/>
    </w:rPr>
  </w:style>
  <w:style w:type="paragraph" w:customStyle="1" w:styleId="titulli0">
    <w:name w:val="titulli"/>
    <w:basedOn w:val="Normal"/>
    <w:rsid w:val="00F463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F463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F4630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F46303"/>
  </w:style>
  <w:style w:type="paragraph" w:customStyle="1" w:styleId="akti0">
    <w:name w:val="akti"/>
    <w:basedOn w:val="Normal"/>
    <w:rsid w:val="00F463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F463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F463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F463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F46303"/>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F46303"/>
  </w:style>
  <w:style w:type="paragraph" w:customStyle="1" w:styleId="CM49">
    <w:name w:val="CM49"/>
    <w:basedOn w:val="Normal"/>
    <w:next w:val="Normal"/>
    <w:rsid w:val="00F46303"/>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F46303"/>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F46303"/>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F46303"/>
    <w:pPr>
      <w:widowControl w:val="0"/>
    </w:pPr>
    <w:rPr>
      <w:rFonts w:ascii="Helvetica" w:eastAsia="Times New Roman" w:hAnsi="Helvetica" w:cs="Helvetica"/>
      <w:lang w:val="sq-AL"/>
    </w:rPr>
  </w:style>
  <w:style w:type="paragraph" w:customStyle="1" w:styleId="CM57">
    <w:name w:val="CM57"/>
    <w:basedOn w:val="Normal"/>
    <w:next w:val="Normal"/>
    <w:rsid w:val="00F46303"/>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F46303"/>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F46303"/>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F4630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F46303"/>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F46303"/>
  </w:style>
  <w:style w:type="character" w:customStyle="1" w:styleId="StyleHeading6BoldChar">
    <w:name w:val="Style Heading 6 + Bold Char"/>
    <w:link w:val="StyleHeading6Bold"/>
    <w:rsid w:val="00F46303"/>
    <w:rPr>
      <w:rFonts w:ascii="Cambria" w:eastAsia="MS Mincho" w:hAnsi="Cambria" w:cs="Cambria"/>
      <w:b/>
      <w:bCs/>
      <w:i/>
      <w:iCs/>
      <w:color w:val="7F7F7F"/>
      <w:sz w:val="24"/>
      <w:szCs w:val="24"/>
    </w:rPr>
  </w:style>
  <w:style w:type="paragraph" w:customStyle="1" w:styleId="tableheaders">
    <w:name w:val="table headers"/>
    <w:rsid w:val="00F46303"/>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F46303"/>
    <w:rPr>
      <w:b w:val="0"/>
    </w:rPr>
  </w:style>
  <w:style w:type="paragraph" w:styleId="PlainText">
    <w:name w:val="Plain Text"/>
    <w:basedOn w:val="Normal"/>
    <w:link w:val="PlainTextChar"/>
    <w:uiPriority w:val="99"/>
    <w:unhideWhenUsed/>
    <w:rsid w:val="00F46303"/>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F46303"/>
    <w:rPr>
      <w:rFonts w:ascii="Consolas" w:eastAsia="Calibri" w:hAnsi="Consolas" w:cs="Times New Roman"/>
      <w:sz w:val="21"/>
      <w:szCs w:val="21"/>
      <w:lang w:val="sq-AL"/>
    </w:rPr>
  </w:style>
  <w:style w:type="paragraph" w:customStyle="1" w:styleId="StyleStyle1Bold">
    <w:name w:val="Style Style1 + Bold"/>
    <w:basedOn w:val="Style1"/>
    <w:rsid w:val="00F46303"/>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F46303"/>
    <w:rPr>
      <w:rFonts w:ascii="EUAlbertina" w:hAnsi="EUAlbertina"/>
      <w:color w:val="auto"/>
    </w:rPr>
  </w:style>
  <w:style w:type="paragraph" w:customStyle="1" w:styleId="CM4">
    <w:name w:val="CM4"/>
    <w:basedOn w:val="Normal"/>
    <w:next w:val="Normal"/>
    <w:rsid w:val="00F46303"/>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F46303"/>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F46303"/>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F46303"/>
    <w:rPr>
      <w:rFonts w:ascii="Tahoma" w:eastAsia="Times New Roman" w:hAnsi="Tahoma" w:cs="Times New Roman"/>
      <w:sz w:val="16"/>
      <w:szCs w:val="16"/>
      <w:lang w:val="sq-AL"/>
    </w:rPr>
  </w:style>
  <w:style w:type="numbering" w:customStyle="1" w:styleId="NoList3">
    <w:name w:val="No List3"/>
    <w:next w:val="NoList"/>
    <w:semiHidden/>
    <w:rsid w:val="00F46303"/>
  </w:style>
  <w:style w:type="numbering" w:customStyle="1" w:styleId="NoList4">
    <w:name w:val="No List4"/>
    <w:next w:val="NoList"/>
    <w:semiHidden/>
    <w:rsid w:val="00F46303"/>
  </w:style>
  <w:style w:type="paragraph" w:customStyle="1" w:styleId="Point1">
    <w:name w:val="Point 1"/>
    <w:basedOn w:val="Normal"/>
    <w:link w:val="Point1Char"/>
    <w:rsid w:val="00F46303"/>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F46303"/>
    <w:rPr>
      <w:rFonts w:ascii="Calibri" w:eastAsia="Times New Roman" w:hAnsi="Calibri" w:cs="Times New Roman"/>
      <w:sz w:val="24"/>
      <w:szCs w:val="24"/>
      <w:lang w:val="en-GB" w:eastAsia="en-GB"/>
    </w:rPr>
  </w:style>
  <w:style w:type="character" w:customStyle="1" w:styleId="longtext">
    <w:name w:val="long_text"/>
    <w:rsid w:val="00F46303"/>
    <w:rPr>
      <w:rFonts w:ascii="Comic Sans MS" w:hAnsi="Comic Sans MS"/>
      <w:b/>
      <w:sz w:val="96"/>
      <w:szCs w:val="24"/>
      <w:lang w:val="pl-PL" w:eastAsia="pl-PL" w:bidi="ar-SA"/>
    </w:rPr>
  </w:style>
  <w:style w:type="paragraph" w:customStyle="1" w:styleId="Text1">
    <w:name w:val="Text 1"/>
    <w:basedOn w:val="Normal"/>
    <w:link w:val="Text1Char"/>
    <w:rsid w:val="00F46303"/>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F46303"/>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F46303"/>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F46303"/>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F46303"/>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F46303"/>
  </w:style>
  <w:style w:type="character" w:customStyle="1" w:styleId="SectionTitleCharCharChar">
    <w:name w:val="SectionTitle Char Char Char"/>
    <w:link w:val="SectionTitleCharChar"/>
    <w:rsid w:val="00F46303"/>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F46303"/>
    <w:rPr>
      <w:rFonts w:ascii="Calibri" w:eastAsia="Times New Roman" w:hAnsi="Calibri" w:cs="Times New Roman"/>
      <w:b/>
      <w:bCs/>
      <w:smallCaps/>
      <w:sz w:val="28"/>
      <w:szCs w:val="28"/>
      <w:lang w:val="en-GB" w:eastAsia="en-GB"/>
    </w:rPr>
  </w:style>
  <w:style w:type="character" w:customStyle="1" w:styleId="Text1Char">
    <w:name w:val="Text 1 Char"/>
    <w:link w:val="Text1"/>
    <w:rsid w:val="00F46303"/>
    <w:rPr>
      <w:rFonts w:ascii="Calibri" w:eastAsia="Times New Roman" w:hAnsi="Calibri" w:cs="Times New Roman"/>
      <w:sz w:val="24"/>
      <w:szCs w:val="24"/>
      <w:lang w:val="en-GB" w:eastAsia="en-GB"/>
    </w:rPr>
  </w:style>
  <w:style w:type="character" w:customStyle="1" w:styleId="Point1CharChar">
    <w:name w:val="Point 1 Char Char"/>
    <w:rsid w:val="00F46303"/>
    <w:rPr>
      <w:sz w:val="24"/>
      <w:szCs w:val="24"/>
      <w:lang w:val="en-GB" w:eastAsia="en-GB" w:bidi="ar-SA"/>
    </w:rPr>
  </w:style>
  <w:style w:type="paragraph" w:customStyle="1" w:styleId="Point0">
    <w:name w:val="Point 0"/>
    <w:basedOn w:val="Normal"/>
    <w:rsid w:val="00F46303"/>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F46303"/>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F46303"/>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F46303"/>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F46303"/>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F46303"/>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F46303"/>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F46303"/>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F46303"/>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F46303"/>
    <w:rPr>
      <w:rFonts w:ascii="CG Times" w:hAnsi="CG Times"/>
      <w:sz w:val="22"/>
      <w:lang w:val="en-US" w:eastAsia="en-US" w:bidi="ar-SA"/>
    </w:rPr>
  </w:style>
  <w:style w:type="paragraph" w:customStyle="1" w:styleId="SectionTitle">
    <w:name w:val="SectionTitle"/>
    <w:basedOn w:val="Normal"/>
    <w:next w:val="Heading1"/>
    <w:rsid w:val="00F46303"/>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F46303"/>
  </w:style>
  <w:style w:type="paragraph" w:styleId="TableofFigures">
    <w:name w:val="table of figures"/>
    <w:basedOn w:val="Normal"/>
    <w:next w:val="Normal"/>
    <w:uiPriority w:val="99"/>
    <w:rsid w:val="00F46303"/>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F46303"/>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F46303"/>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F46303"/>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F46303"/>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F46303"/>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F46303"/>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F46303"/>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F46303"/>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F46303"/>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F46303"/>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F46303"/>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F46303"/>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F46303"/>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F46303"/>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F46303"/>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F46303"/>
    <w:pPr>
      <w:spacing w:after="0" w:line="360" w:lineRule="auto"/>
      <w:ind w:firstLine="0"/>
      <w:jc w:val="left"/>
    </w:pPr>
    <w:rPr>
      <w:rFonts w:ascii="Tahoma" w:eastAsia="Times New Roman" w:hAnsi="Tahoma"/>
      <w:lang w:val="de-AT" w:eastAsia="de-DE"/>
    </w:rPr>
  </w:style>
  <w:style w:type="paragraph" w:styleId="List">
    <w:name w:val="List"/>
    <w:basedOn w:val="Normal"/>
    <w:rsid w:val="00F46303"/>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F46303"/>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F46303"/>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F46303"/>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F46303"/>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F46303"/>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F46303"/>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F46303"/>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F46303"/>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F46303"/>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F46303"/>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F46303"/>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F46303"/>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F46303"/>
    <w:rPr>
      <w:sz w:val="16"/>
      <w:szCs w:val="16"/>
    </w:rPr>
  </w:style>
  <w:style w:type="paragraph" w:styleId="CommentText">
    <w:name w:val="annotation text"/>
    <w:aliases w:val=" Char"/>
    <w:basedOn w:val="Normal"/>
    <w:link w:val="CommentTextChar"/>
    <w:uiPriority w:val="99"/>
    <w:unhideWhenUsed/>
    <w:rsid w:val="00F46303"/>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F46303"/>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F46303"/>
    <w:rPr>
      <w:b/>
      <w:bCs/>
    </w:rPr>
  </w:style>
  <w:style w:type="character" w:customStyle="1" w:styleId="CommentSubjectChar">
    <w:name w:val="Comment Subject Char"/>
    <w:basedOn w:val="CommentTextChar"/>
    <w:link w:val="CommentSubject"/>
    <w:uiPriority w:val="99"/>
    <w:rsid w:val="00F46303"/>
    <w:rPr>
      <w:b/>
      <w:bCs/>
    </w:rPr>
  </w:style>
  <w:style w:type="paragraph" w:styleId="ListNumber4">
    <w:name w:val="List Number 4"/>
    <w:basedOn w:val="Normal"/>
    <w:rsid w:val="00F46303"/>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F46303"/>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F46303"/>
  </w:style>
  <w:style w:type="paragraph" w:styleId="MacroText">
    <w:name w:val="macro"/>
    <w:link w:val="MacroTextChar"/>
    <w:semiHidden/>
    <w:rsid w:val="00F46303"/>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F46303"/>
    <w:rPr>
      <w:rFonts w:ascii="Courier New" w:eastAsia="Times New Roman" w:hAnsi="Courier New" w:cs="Times New Roman"/>
      <w:lang w:val="de-DE" w:eastAsia="de-DE"/>
    </w:rPr>
  </w:style>
  <w:style w:type="paragraph" w:styleId="NormalIndent">
    <w:name w:val="Normal Indent"/>
    <w:basedOn w:val="Normal"/>
    <w:link w:val="NormalIndentChar"/>
    <w:rsid w:val="00F46303"/>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F46303"/>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F46303"/>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F46303"/>
    <w:rPr>
      <w:rFonts w:ascii="Tahoma" w:hAnsi="Tahoma"/>
      <w:sz w:val="22"/>
    </w:rPr>
  </w:style>
  <w:style w:type="paragraph" w:styleId="BlockText">
    <w:name w:val="Block Text"/>
    <w:basedOn w:val="Normal"/>
    <w:rsid w:val="00F46303"/>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F46303"/>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F46303"/>
    <w:rPr>
      <w:rFonts w:ascii="Tahoma" w:eastAsia="Times New Roman" w:hAnsi="Tahoma" w:cs="Times New Roman"/>
      <w:lang w:val="de-AT" w:eastAsia="de-DE"/>
    </w:rPr>
  </w:style>
  <w:style w:type="character" w:customStyle="1" w:styleId="Emphasis1">
    <w:name w:val="Emphasis1"/>
    <w:semiHidden/>
    <w:rsid w:val="00F46303"/>
  </w:style>
  <w:style w:type="paragraph" w:styleId="NoteHeading">
    <w:name w:val="Note Heading"/>
    <w:basedOn w:val="Normal"/>
    <w:next w:val="Normal"/>
    <w:link w:val="NoteHeadingChar"/>
    <w:rsid w:val="00F46303"/>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F46303"/>
    <w:rPr>
      <w:rFonts w:ascii="Tahoma" w:eastAsia="Times New Roman" w:hAnsi="Tahoma" w:cs="Times New Roman"/>
      <w:lang w:val="de-AT" w:eastAsia="de-DE"/>
    </w:rPr>
  </w:style>
  <w:style w:type="paragraph" w:styleId="MessageHeader">
    <w:name w:val="Message Header"/>
    <w:basedOn w:val="Normal"/>
    <w:link w:val="MessageHeaderChar"/>
    <w:semiHidden/>
    <w:rsid w:val="00F46303"/>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F46303"/>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F46303"/>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F46303"/>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F46303"/>
    <w:rPr>
      <w:rFonts w:ascii="Tahoma" w:eastAsia="Times New Roman" w:hAnsi="Tahoma" w:cs="Times New Roman"/>
      <w:sz w:val="20"/>
      <w:szCs w:val="20"/>
    </w:rPr>
  </w:style>
  <w:style w:type="character" w:styleId="EndnoteReference">
    <w:name w:val="endnote reference"/>
    <w:semiHidden/>
    <w:unhideWhenUsed/>
    <w:rsid w:val="00F46303"/>
    <w:rPr>
      <w:vertAlign w:val="superscript"/>
    </w:rPr>
  </w:style>
  <w:style w:type="paragraph" w:styleId="BodyTextFirstIndent2">
    <w:name w:val="Body Text First Indent 2"/>
    <w:basedOn w:val="BodyTextIndent"/>
    <w:link w:val="BodyTextFirstIndent2Char"/>
    <w:semiHidden/>
    <w:rsid w:val="00F46303"/>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F46303"/>
    <w:rPr>
      <w:rFonts w:ascii="Tahoma" w:eastAsia="Times New Roman" w:hAnsi="Tahoma"/>
      <w:lang w:val="de-AT" w:eastAsia="de-DE"/>
    </w:rPr>
  </w:style>
  <w:style w:type="numbering" w:styleId="111111">
    <w:name w:val="Outline List 2"/>
    <w:basedOn w:val="NoList"/>
    <w:semiHidden/>
    <w:rsid w:val="00F46303"/>
    <w:pPr>
      <w:numPr>
        <w:numId w:val="14"/>
      </w:numPr>
    </w:pPr>
  </w:style>
  <w:style w:type="paragraph" w:customStyle="1" w:styleId="Zusatz2">
    <w:name w:val="Zusatz 2"/>
    <w:basedOn w:val="Normal"/>
    <w:next w:val="Normal"/>
    <w:semiHidden/>
    <w:rsid w:val="00F46303"/>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F46303"/>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F46303"/>
    <w:pPr>
      <w:numPr>
        <w:numId w:val="15"/>
      </w:numPr>
    </w:pPr>
  </w:style>
  <w:style w:type="paragraph" w:styleId="Salutation">
    <w:name w:val="Salutation"/>
    <w:basedOn w:val="Normal"/>
    <w:next w:val="Normal"/>
    <w:link w:val="SalutationChar"/>
    <w:semiHidden/>
    <w:rsid w:val="00F46303"/>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F46303"/>
    <w:rPr>
      <w:rFonts w:ascii="Tahoma" w:eastAsia="Times New Roman" w:hAnsi="Tahoma" w:cs="Times New Roman"/>
      <w:lang w:val="de-AT" w:eastAsia="de-DE"/>
    </w:rPr>
  </w:style>
  <w:style w:type="numbering" w:styleId="ArticleSection">
    <w:name w:val="Outline List 3"/>
    <w:basedOn w:val="NoList"/>
    <w:semiHidden/>
    <w:rsid w:val="00F46303"/>
    <w:pPr>
      <w:numPr>
        <w:numId w:val="16"/>
      </w:numPr>
    </w:pPr>
  </w:style>
  <w:style w:type="paragraph" w:styleId="Closing">
    <w:name w:val="Closing"/>
    <w:basedOn w:val="Normal"/>
    <w:link w:val="ClosingChar"/>
    <w:semiHidden/>
    <w:rsid w:val="00F46303"/>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F46303"/>
    <w:rPr>
      <w:rFonts w:ascii="Tahoma" w:eastAsia="Times New Roman" w:hAnsi="Tahoma" w:cs="Times New Roman"/>
      <w:lang w:val="de-AT" w:eastAsia="de-DE"/>
    </w:rPr>
  </w:style>
  <w:style w:type="character" w:styleId="Emphasis">
    <w:name w:val="Emphasis"/>
    <w:uiPriority w:val="99"/>
    <w:qFormat/>
    <w:rsid w:val="00F46303"/>
    <w:rPr>
      <w:i/>
      <w:iCs/>
    </w:rPr>
  </w:style>
  <w:style w:type="paragraph" w:styleId="HTMLAddress">
    <w:name w:val="HTML Address"/>
    <w:basedOn w:val="Normal"/>
    <w:link w:val="HTMLAddressChar"/>
    <w:semiHidden/>
    <w:rsid w:val="00F46303"/>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F46303"/>
    <w:rPr>
      <w:rFonts w:ascii="Tahoma" w:eastAsia="Times New Roman" w:hAnsi="Tahoma" w:cs="Times New Roman"/>
      <w:i/>
      <w:iCs/>
      <w:lang w:val="de-AT" w:eastAsia="de-DE"/>
    </w:rPr>
  </w:style>
  <w:style w:type="character" w:styleId="HTMLAcronym">
    <w:name w:val="HTML Acronym"/>
    <w:semiHidden/>
    <w:rsid w:val="00F46303"/>
  </w:style>
  <w:style w:type="character" w:styleId="HTMLSample">
    <w:name w:val="HTML Sample"/>
    <w:semiHidden/>
    <w:rsid w:val="00F46303"/>
    <w:rPr>
      <w:rFonts w:ascii="Courier New" w:hAnsi="Courier New" w:cs="Courier New"/>
    </w:rPr>
  </w:style>
  <w:style w:type="character" w:styleId="HTMLCode">
    <w:name w:val="HTML Code"/>
    <w:semiHidden/>
    <w:rsid w:val="00F46303"/>
    <w:rPr>
      <w:rFonts w:ascii="Courier New" w:hAnsi="Courier New" w:cs="Courier New"/>
      <w:sz w:val="20"/>
      <w:szCs w:val="20"/>
    </w:rPr>
  </w:style>
  <w:style w:type="character" w:styleId="HTMLDefinition">
    <w:name w:val="HTML Definition"/>
    <w:semiHidden/>
    <w:rsid w:val="00F46303"/>
    <w:rPr>
      <w:i/>
      <w:iCs/>
    </w:rPr>
  </w:style>
  <w:style w:type="character" w:styleId="HTMLTypewriter">
    <w:name w:val="HTML Typewriter"/>
    <w:semiHidden/>
    <w:rsid w:val="00F46303"/>
    <w:rPr>
      <w:rFonts w:ascii="Courier New" w:hAnsi="Courier New" w:cs="Courier New"/>
      <w:sz w:val="20"/>
      <w:szCs w:val="20"/>
    </w:rPr>
  </w:style>
  <w:style w:type="character" w:styleId="HTMLKeyboard">
    <w:name w:val="HTML Keyboard"/>
    <w:semiHidden/>
    <w:rsid w:val="00F46303"/>
    <w:rPr>
      <w:rFonts w:ascii="Courier New" w:hAnsi="Courier New" w:cs="Courier New"/>
      <w:sz w:val="20"/>
      <w:szCs w:val="20"/>
    </w:rPr>
  </w:style>
  <w:style w:type="character" w:styleId="HTMLVariable">
    <w:name w:val="HTML Variable"/>
    <w:semiHidden/>
    <w:rsid w:val="00F46303"/>
    <w:rPr>
      <w:i/>
      <w:iCs/>
    </w:rPr>
  </w:style>
  <w:style w:type="paragraph" w:styleId="HTMLPreformatted">
    <w:name w:val="HTML Preformatted"/>
    <w:basedOn w:val="Normal"/>
    <w:link w:val="HTMLPreformattedChar"/>
    <w:semiHidden/>
    <w:rsid w:val="00F46303"/>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F46303"/>
    <w:rPr>
      <w:rFonts w:ascii="Courier New" w:eastAsia="Times New Roman" w:hAnsi="Courier New" w:cs="Times New Roman"/>
      <w:sz w:val="20"/>
      <w:lang w:val="de-AT" w:eastAsia="de-DE"/>
    </w:rPr>
  </w:style>
  <w:style w:type="character" w:styleId="HTMLCite">
    <w:name w:val="HTML Cite"/>
    <w:semiHidden/>
    <w:rsid w:val="00F46303"/>
    <w:rPr>
      <w:i/>
      <w:iCs/>
    </w:rPr>
  </w:style>
  <w:style w:type="table" w:styleId="Table3Deffects1">
    <w:name w:val="Table 3D effects 1"/>
    <w:basedOn w:val="TableNormal"/>
    <w:semiHidden/>
    <w:rsid w:val="00F46303"/>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F46303"/>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F46303"/>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F46303"/>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F46303"/>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F46303"/>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F46303"/>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F46303"/>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F46303"/>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F46303"/>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F46303"/>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F46303"/>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F46303"/>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F46303"/>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F46303"/>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F46303"/>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F46303"/>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F46303"/>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F46303"/>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F46303"/>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F46303"/>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F46303"/>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F46303"/>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F46303"/>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F46303"/>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F46303"/>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F46303"/>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F46303"/>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F46303"/>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F46303"/>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F46303"/>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F46303"/>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F46303"/>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F46303"/>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F46303"/>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F46303"/>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F46303"/>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F46303"/>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F46303"/>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F46303"/>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F46303"/>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F46303"/>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F46303"/>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F46303"/>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F46303"/>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F46303"/>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F46303"/>
    <w:rPr>
      <w:rFonts w:ascii="Tahoma" w:eastAsia="Times New Roman" w:hAnsi="Tahoma" w:cs="Times New Roman"/>
      <w:lang w:val="de-AT" w:eastAsia="de-DE"/>
    </w:rPr>
  </w:style>
  <w:style w:type="paragraph" w:styleId="E-mailSignature">
    <w:name w:val="E-mail Signature"/>
    <w:basedOn w:val="Normal"/>
    <w:link w:val="E-mailSignatureChar"/>
    <w:rsid w:val="00F46303"/>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F46303"/>
    <w:rPr>
      <w:rFonts w:ascii="Tahoma" w:eastAsia="Times New Roman" w:hAnsi="Tahoma" w:cs="Times New Roman"/>
      <w:lang w:val="de-AT" w:eastAsia="de-DE"/>
    </w:rPr>
  </w:style>
  <w:style w:type="paragraph" w:styleId="BodyText2">
    <w:name w:val="Body Text 2"/>
    <w:basedOn w:val="Normal"/>
    <w:link w:val="BodyText2Char"/>
    <w:uiPriority w:val="99"/>
    <w:rsid w:val="00F46303"/>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F46303"/>
    <w:rPr>
      <w:rFonts w:ascii="Tahoma" w:eastAsia="Times New Roman" w:hAnsi="Tahoma" w:cs="Times New Roman"/>
      <w:lang w:val="de-AT" w:eastAsia="de-DE"/>
    </w:rPr>
  </w:style>
  <w:style w:type="paragraph" w:styleId="BodyTextIndent2">
    <w:name w:val="Body Text Indent 2"/>
    <w:basedOn w:val="Normal"/>
    <w:link w:val="BodyTextIndent2Char"/>
    <w:semiHidden/>
    <w:rsid w:val="00F46303"/>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F46303"/>
    <w:rPr>
      <w:rFonts w:ascii="Tahoma" w:eastAsia="Times New Roman" w:hAnsi="Tahoma" w:cs="Times New Roman"/>
      <w:lang w:val="de-AT" w:eastAsia="de-DE"/>
    </w:rPr>
  </w:style>
  <w:style w:type="paragraph" w:styleId="BodyTextIndent3">
    <w:name w:val="Body Text Indent 3"/>
    <w:basedOn w:val="Normal"/>
    <w:link w:val="BodyTextIndent3Char"/>
    <w:semiHidden/>
    <w:rsid w:val="00F46303"/>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F46303"/>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F46303"/>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F46303"/>
    <w:rPr>
      <w:rFonts w:ascii="Tahoma" w:hAnsi="Tahoma" w:cs="Times New Roman"/>
      <w:lang w:val="de-AT" w:eastAsia="de-DE"/>
    </w:rPr>
  </w:style>
  <w:style w:type="paragraph" w:customStyle="1" w:styleId="StandardWeb8">
    <w:name w:val="Standard (Web)8"/>
    <w:basedOn w:val="Normal"/>
    <w:rsid w:val="00F46303"/>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F46303"/>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F46303"/>
    <w:rPr>
      <w:rFonts w:ascii="CG Times" w:eastAsia="Times New Roman" w:hAnsi="CG Times" w:cs="Times New Roman"/>
      <w:b/>
      <w:szCs w:val="24"/>
    </w:rPr>
  </w:style>
  <w:style w:type="character" w:customStyle="1" w:styleId="SubtitleChar1">
    <w:name w:val="Subtitle Char1"/>
    <w:locked/>
    <w:rsid w:val="00F46303"/>
    <w:rPr>
      <w:rFonts w:ascii="Cambria" w:hAnsi="Cambria"/>
      <w:sz w:val="24"/>
      <w:szCs w:val="24"/>
    </w:rPr>
  </w:style>
  <w:style w:type="paragraph" w:customStyle="1" w:styleId="Char1">
    <w:name w:val="Char1"/>
    <w:basedOn w:val="Normal"/>
    <w:rsid w:val="00F46303"/>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F46303"/>
    <w:rPr>
      <w:rFonts w:ascii="Tahoma" w:hAnsi="Tahoma" w:cs="Tahoma"/>
      <w:i/>
      <w:iCs/>
      <w:sz w:val="22"/>
      <w:szCs w:val="22"/>
      <w:lang w:val="de-AT" w:eastAsia="de-DE" w:bidi="ar-SA"/>
    </w:rPr>
  </w:style>
  <w:style w:type="character" w:customStyle="1" w:styleId="CharChar36">
    <w:name w:val="Char Char36"/>
    <w:locked/>
    <w:rsid w:val="00F46303"/>
    <w:rPr>
      <w:rFonts w:ascii="Arial" w:hAnsi="Arial" w:cs="Arial"/>
      <w:b/>
      <w:bCs/>
      <w:kern w:val="32"/>
      <w:sz w:val="32"/>
      <w:szCs w:val="32"/>
      <w:lang w:val="sq-AL" w:eastAsia="en-US" w:bidi="ar-SA"/>
    </w:rPr>
  </w:style>
  <w:style w:type="character" w:customStyle="1" w:styleId="CharChar35">
    <w:name w:val="Char Char35"/>
    <w:locked/>
    <w:rsid w:val="00F46303"/>
    <w:rPr>
      <w:rFonts w:ascii="Arial" w:hAnsi="Arial" w:cs="Arial"/>
      <w:b/>
      <w:bCs/>
      <w:i/>
      <w:iCs/>
      <w:sz w:val="28"/>
      <w:szCs w:val="28"/>
      <w:lang w:val="sq-AL" w:eastAsia="en-US" w:bidi="ar-SA"/>
    </w:rPr>
  </w:style>
  <w:style w:type="character" w:customStyle="1" w:styleId="CharChar34">
    <w:name w:val="Char Char34"/>
    <w:locked/>
    <w:rsid w:val="00F46303"/>
    <w:rPr>
      <w:rFonts w:ascii="Tahoma" w:hAnsi="Tahoma"/>
      <w:b/>
      <w:kern w:val="28"/>
      <w:sz w:val="24"/>
      <w:szCs w:val="28"/>
      <w:lang w:val="de-AT" w:eastAsia="de-DE" w:bidi="ar-SA"/>
    </w:rPr>
  </w:style>
  <w:style w:type="character" w:customStyle="1" w:styleId="CharChar33">
    <w:name w:val="Char Char33"/>
    <w:locked/>
    <w:rsid w:val="00F46303"/>
    <w:rPr>
      <w:rFonts w:ascii="Tahoma" w:hAnsi="Tahoma"/>
      <w:b/>
      <w:i/>
      <w:kern w:val="28"/>
      <w:sz w:val="22"/>
      <w:szCs w:val="22"/>
      <w:lang w:val="de-AT" w:eastAsia="de-DE" w:bidi="ar-SA"/>
    </w:rPr>
  </w:style>
  <w:style w:type="character" w:customStyle="1" w:styleId="CharChar32">
    <w:name w:val="Char Char32"/>
    <w:locked/>
    <w:rsid w:val="00F46303"/>
    <w:rPr>
      <w:rFonts w:ascii="Tahoma" w:hAnsi="Tahoma"/>
      <w:b/>
      <w:i/>
      <w:kern w:val="28"/>
      <w:sz w:val="22"/>
      <w:szCs w:val="22"/>
      <w:lang w:val="de-AT" w:eastAsia="de-DE" w:bidi="ar-SA"/>
    </w:rPr>
  </w:style>
  <w:style w:type="character" w:customStyle="1" w:styleId="CharChar31">
    <w:name w:val="Char Char31"/>
    <w:locked/>
    <w:rsid w:val="00F46303"/>
    <w:rPr>
      <w:rFonts w:ascii="Tahoma" w:hAnsi="Tahoma"/>
      <w:b/>
      <w:i/>
      <w:kern w:val="28"/>
      <w:sz w:val="22"/>
      <w:szCs w:val="22"/>
      <w:lang w:val="de-AT" w:eastAsia="de-DE" w:bidi="ar-SA"/>
    </w:rPr>
  </w:style>
  <w:style w:type="character" w:customStyle="1" w:styleId="CharChar10">
    <w:name w:val="Char Char10"/>
    <w:semiHidden/>
    <w:locked/>
    <w:rsid w:val="00F46303"/>
    <w:rPr>
      <w:rFonts w:ascii="Courier New" w:hAnsi="Courier New" w:cs="Courier New"/>
      <w:szCs w:val="22"/>
      <w:lang w:val="de-AT" w:eastAsia="de-DE" w:bidi="ar-SA"/>
    </w:rPr>
  </w:style>
  <w:style w:type="character" w:customStyle="1" w:styleId="CharChar30">
    <w:name w:val="Char Char30"/>
    <w:locked/>
    <w:rsid w:val="00F46303"/>
    <w:rPr>
      <w:rFonts w:ascii="Tahoma" w:hAnsi="Tahoma"/>
      <w:b/>
      <w:i/>
      <w:kern w:val="28"/>
      <w:sz w:val="22"/>
      <w:szCs w:val="22"/>
      <w:lang w:val="de-AT" w:eastAsia="de-DE" w:bidi="ar-SA"/>
    </w:rPr>
  </w:style>
  <w:style w:type="character" w:customStyle="1" w:styleId="CharChar29">
    <w:name w:val="Char Char29"/>
    <w:locked/>
    <w:rsid w:val="00F46303"/>
    <w:rPr>
      <w:rFonts w:ascii="Tahoma" w:hAnsi="Tahoma"/>
      <w:b/>
      <w:i/>
      <w:kern w:val="28"/>
      <w:sz w:val="22"/>
      <w:szCs w:val="22"/>
      <w:lang w:val="de-AT" w:eastAsia="de-DE" w:bidi="ar-SA"/>
    </w:rPr>
  </w:style>
  <w:style w:type="character" w:customStyle="1" w:styleId="CharChar28">
    <w:name w:val="Char Char28"/>
    <w:locked/>
    <w:rsid w:val="00F46303"/>
    <w:rPr>
      <w:rFonts w:ascii="Tahoma" w:hAnsi="Tahoma"/>
      <w:b/>
      <w:i/>
      <w:kern w:val="28"/>
      <w:sz w:val="22"/>
      <w:szCs w:val="22"/>
      <w:lang w:val="de-AT" w:eastAsia="de-DE" w:bidi="ar-SA"/>
    </w:rPr>
  </w:style>
  <w:style w:type="character" w:customStyle="1" w:styleId="CharChar27">
    <w:name w:val="Char Char27"/>
    <w:locked/>
    <w:rsid w:val="00F46303"/>
    <w:rPr>
      <w:rFonts w:ascii="Calibri" w:eastAsia="Calibri" w:hAnsi="Calibri"/>
      <w:lang w:val="sq-AL" w:eastAsia="en-US" w:bidi="ar-SA"/>
    </w:rPr>
  </w:style>
  <w:style w:type="character" w:customStyle="1" w:styleId="CharChar24">
    <w:name w:val="Char Char24"/>
    <w:locked/>
    <w:rsid w:val="00F46303"/>
    <w:rPr>
      <w:rFonts w:ascii="Tahoma" w:hAnsi="Tahoma" w:cs="Tahoma"/>
      <w:sz w:val="22"/>
      <w:szCs w:val="22"/>
      <w:lang w:val="de-AT" w:eastAsia="de-DE" w:bidi="ar-SA"/>
    </w:rPr>
  </w:style>
  <w:style w:type="character" w:customStyle="1" w:styleId="CharChar23">
    <w:name w:val="Char Char23"/>
    <w:locked/>
    <w:rsid w:val="00F46303"/>
    <w:rPr>
      <w:rFonts w:ascii="Tahoma" w:hAnsi="Tahoma" w:cs="Tahoma"/>
      <w:sz w:val="22"/>
      <w:szCs w:val="22"/>
      <w:lang w:val="de-AT" w:eastAsia="de-DE" w:bidi="ar-SA"/>
    </w:rPr>
  </w:style>
  <w:style w:type="character" w:customStyle="1" w:styleId="CharChar22">
    <w:name w:val="Char Char22"/>
    <w:semiHidden/>
    <w:locked/>
    <w:rsid w:val="00F46303"/>
    <w:rPr>
      <w:rFonts w:ascii="Courier New" w:hAnsi="Courier New" w:cs="Courier New"/>
      <w:sz w:val="22"/>
      <w:szCs w:val="22"/>
      <w:lang w:val="de-DE" w:eastAsia="de-DE" w:bidi="ar-SA"/>
    </w:rPr>
  </w:style>
  <w:style w:type="character" w:customStyle="1" w:styleId="CharChar21">
    <w:name w:val="Char Char21"/>
    <w:locked/>
    <w:rsid w:val="00F46303"/>
    <w:rPr>
      <w:rFonts w:ascii="Tahoma" w:hAnsi="Tahoma" w:cs="Tahoma"/>
      <w:b/>
      <w:kern w:val="28"/>
      <w:sz w:val="36"/>
      <w:szCs w:val="36"/>
      <w:lang w:val="de-AT" w:eastAsia="de-DE" w:bidi="ar-SA"/>
    </w:rPr>
  </w:style>
  <w:style w:type="character" w:customStyle="1" w:styleId="CharChar12">
    <w:name w:val="Char Char12"/>
    <w:semiHidden/>
    <w:locked/>
    <w:rsid w:val="00F46303"/>
    <w:rPr>
      <w:rFonts w:ascii="Tahoma" w:hAnsi="Tahoma" w:cs="Tahoma"/>
      <w:sz w:val="22"/>
      <w:szCs w:val="22"/>
      <w:lang w:val="de-AT" w:eastAsia="de-DE" w:bidi="ar-SA"/>
    </w:rPr>
  </w:style>
  <w:style w:type="character" w:customStyle="1" w:styleId="CharChar9">
    <w:name w:val="Char Char9"/>
    <w:semiHidden/>
    <w:locked/>
    <w:rsid w:val="00F46303"/>
    <w:rPr>
      <w:rFonts w:ascii="Tahoma" w:hAnsi="Tahoma" w:cs="Tahoma"/>
      <w:sz w:val="22"/>
      <w:szCs w:val="22"/>
      <w:lang w:val="de-AT" w:eastAsia="de-DE" w:bidi="ar-SA"/>
    </w:rPr>
  </w:style>
  <w:style w:type="character" w:customStyle="1" w:styleId="CharChar25">
    <w:name w:val="Char Char25"/>
    <w:semiHidden/>
    <w:locked/>
    <w:rsid w:val="00F46303"/>
    <w:rPr>
      <w:rFonts w:ascii="Tahoma" w:hAnsi="Tahoma" w:cs="Tahoma"/>
      <w:sz w:val="22"/>
      <w:szCs w:val="22"/>
      <w:lang w:val="de-AT" w:eastAsia="de-DE" w:bidi="ar-SA"/>
    </w:rPr>
  </w:style>
  <w:style w:type="character" w:customStyle="1" w:styleId="CharChar15">
    <w:name w:val="Char Char15"/>
    <w:semiHidden/>
    <w:locked/>
    <w:rsid w:val="00F46303"/>
    <w:rPr>
      <w:rFonts w:ascii="Tahoma" w:hAnsi="Tahoma" w:cs="Tahoma"/>
      <w:sz w:val="22"/>
      <w:szCs w:val="22"/>
      <w:lang w:val="de-AT" w:eastAsia="de-DE" w:bidi="ar-SA"/>
    </w:rPr>
  </w:style>
  <w:style w:type="character" w:customStyle="1" w:styleId="CharChar16">
    <w:name w:val="Char Char16"/>
    <w:semiHidden/>
    <w:locked/>
    <w:rsid w:val="00F46303"/>
    <w:rPr>
      <w:rFonts w:ascii="Tahoma" w:hAnsi="Tahoma" w:cs="Arial"/>
      <w:sz w:val="24"/>
      <w:szCs w:val="24"/>
      <w:lang w:val="de-AT" w:eastAsia="de-DE" w:bidi="ar-SA"/>
    </w:rPr>
  </w:style>
  <w:style w:type="character" w:customStyle="1" w:styleId="CharChar20">
    <w:name w:val="Char Char20"/>
    <w:locked/>
    <w:rsid w:val="00F46303"/>
    <w:rPr>
      <w:rFonts w:ascii="Tahoma" w:hAnsi="Tahoma" w:cs="Tahoma"/>
      <w:b/>
      <w:kern w:val="28"/>
      <w:sz w:val="32"/>
      <w:szCs w:val="36"/>
      <w:lang w:val="de-AT" w:eastAsia="de-DE" w:bidi="ar-SA"/>
    </w:rPr>
  </w:style>
  <w:style w:type="character" w:customStyle="1" w:styleId="CharChar13">
    <w:name w:val="Char Char13"/>
    <w:semiHidden/>
    <w:locked/>
    <w:rsid w:val="00F46303"/>
    <w:rPr>
      <w:rFonts w:ascii="Tahoma" w:hAnsi="Tahoma" w:cs="Tahoma"/>
      <w:sz w:val="22"/>
      <w:szCs w:val="22"/>
      <w:lang w:val="de-AT" w:eastAsia="de-DE" w:bidi="ar-SA"/>
    </w:rPr>
  </w:style>
  <w:style w:type="character" w:customStyle="1" w:styleId="CharChar19">
    <w:name w:val="Char Char19"/>
    <w:semiHidden/>
    <w:locked/>
    <w:rsid w:val="00F46303"/>
    <w:rPr>
      <w:rFonts w:ascii="Tahoma" w:hAnsi="Tahoma" w:cs="Tahoma"/>
      <w:sz w:val="22"/>
      <w:szCs w:val="22"/>
      <w:lang w:val="de-AT" w:eastAsia="de-DE" w:bidi="ar-SA"/>
    </w:rPr>
  </w:style>
  <w:style w:type="character" w:customStyle="1" w:styleId="CharChar3">
    <w:name w:val="Char Char3"/>
    <w:semiHidden/>
    <w:locked/>
    <w:rsid w:val="00F46303"/>
  </w:style>
  <w:style w:type="character" w:customStyle="1" w:styleId="CharChar14">
    <w:name w:val="Char Char14"/>
    <w:semiHidden/>
    <w:locked/>
    <w:rsid w:val="00F46303"/>
  </w:style>
  <w:style w:type="character" w:customStyle="1" w:styleId="CharChar17">
    <w:name w:val="Char Char17"/>
    <w:locked/>
    <w:rsid w:val="00F46303"/>
    <w:rPr>
      <w:rFonts w:ascii="Tahoma" w:hAnsi="Tahoma" w:cs="Tahoma"/>
      <w:sz w:val="22"/>
      <w:szCs w:val="22"/>
      <w:lang w:val="de-AT" w:eastAsia="de-DE" w:bidi="ar-SA"/>
    </w:rPr>
  </w:style>
  <w:style w:type="character" w:customStyle="1" w:styleId="CharChar7">
    <w:name w:val="Char Char7"/>
    <w:semiHidden/>
    <w:locked/>
    <w:rsid w:val="00F46303"/>
    <w:rPr>
      <w:rFonts w:ascii="Tahoma" w:hAnsi="Tahoma" w:cs="Tahoma"/>
      <w:sz w:val="22"/>
      <w:szCs w:val="22"/>
      <w:lang w:val="de-AT" w:eastAsia="de-DE" w:bidi="ar-SA"/>
    </w:rPr>
  </w:style>
  <w:style w:type="character" w:customStyle="1" w:styleId="CharChar6">
    <w:name w:val="Char Char6"/>
    <w:semiHidden/>
    <w:locked/>
    <w:rsid w:val="00F46303"/>
    <w:rPr>
      <w:rFonts w:ascii="Tahoma" w:hAnsi="Tahoma" w:cs="Tahoma"/>
      <w:sz w:val="16"/>
      <w:szCs w:val="16"/>
      <w:lang w:val="de-AT" w:eastAsia="de-DE" w:bidi="ar-SA"/>
    </w:rPr>
  </w:style>
  <w:style w:type="character" w:customStyle="1" w:styleId="CharChar5">
    <w:name w:val="Char Char5"/>
    <w:semiHidden/>
    <w:locked/>
    <w:rsid w:val="00F46303"/>
    <w:rPr>
      <w:rFonts w:ascii="Tahoma" w:hAnsi="Tahoma" w:cs="Tahoma"/>
      <w:sz w:val="22"/>
      <w:szCs w:val="22"/>
      <w:lang w:val="de-AT" w:eastAsia="de-DE" w:bidi="ar-SA"/>
    </w:rPr>
  </w:style>
  <w:style w:type="character" w:customStyle="1" w:styleId="CharChar4">
    <w:name w:val="Char Char4"/>
    <w:semiHidden/>
    <w:locked/>
    <w:rsid w:val="00F46303"/>
    <w:rPr>
      <w:rFonts w:ascii="Tahoma" w:hAnsi="Tahoma" w:cs="Tahoma"/>
      <w:sz w:val="16"/>
      <w:szCs w:val="16"/>
      <w:lang w:val="de-AT" w:eastAsia="de-DE" w:bidi="ar-SA"/>
    </w:rPr>
  </w:style>
  <w:style w:type="character" w:customStyle="1" w:styleId="CharChar18">
    <w:name w:val="Char Char18"/>
    <w:semiHidden/>
    <w:locked/>
    <w:rsid w:val="00F46303"/>
    <w:rPr>
      <w:rFonts w:ascii="Tahoma" w:hAnsi="Tahoma" w:cs="Tahoma"/>
      <w:sz w:val="22"/>
      <w:szCs w:val="22"/>
      <w:lang w:val="de-AT" w:eastAsia="de-DE" w:bidi="ar-SA"/>
    </w:rPr>
  </w:style>
  <w:style w:type="character" w:customStyle="1" w:styleId="CharChar8">
    <w:name w:val="Char Char8"/>
    <w:locked/>
    <w:rsid w:val="00F46303"/>
    <w:rPr>
      <w:rFonts w:ascii="Tahoma" w:hAnsi="Tahoma" w:cs="Tahoma"/>
      <w:sz w:val="22"/>
      <w:szCs w:val="22"/>
      <w:lang w:val="de-AT" w:eastAsia="de-DE" w:bidi="ar-SA"/>
    </w:rPr>
  </w:style>
  <w:style w:type="character" w:customStyle="1" w:styleId="CharChar2">
    <w:name w:val="Char Char2"/>
    <w:locked/>
    <w:rsid w:val="00F46303"/>
    <w:rPr>
      <w:rFonts w:ascii="Calibri" w:eastAsia="Calibri" w:hAnsi="Calibri" w:cs="Times New Roman"/>
      <w:b/>
      <w:bCs/>
      <w:sz w:val="20"/>
      <w:szCs w:val="20"/>
      <w:lang w:val="sq-AL" w:eastAsia="en-US" w:bidi="ar-SA"/>
    </w:rPr>
  </w:style>
  <w:style w:type="character" w:customStyle="1" w:styleId="CharChar26">
    <w:name w:val="Char Char26"/>
    <w:semiHidden/>
    <w:locked/>
    <w:rsid w:val="00F46303"/>
    <w:rPr>
      <w:rFonts w:ascii="Tahoma" w:hAnsi="Tahoma" w:cs="Tahoma"/>
      <w:sz w:val="16"/>
      <w:szCs w:val="16"/>
      <w:lang w:val="sq-AL" w:eastAsia="en-US" w:bidi="ar-SA"/>
    </w:rPr>
  </w:style>
  <w:style w:type="character" w:customStyle="1" w:styleId="CommentTextChar11">
    <w:name w:val="Comment Text Char11"/>
    <w:aliases w:val="Char Char37"/>
    <w:semiHidden/>
    <w:rsid w:val="00F46303"/>
    <w:rPr>
      <w:rFonts w:ascii="Calibri" w:hAnsi="Calibri" w:hint="default"/>
      <w:lang w:val="sq-AL"/>
    </w:rPr>
  </w:style>
  <w:style w:type="character" w:customStyle="1" w:styleId="NormalIndentChar">
    <w:name w:val="Normal Indent Char"/>
    <w:link w:val="NormalIndent"/>
    <w:rsid w:val="00F46303"/>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F46303"/>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F46303"/>
    <w:pPr>
      <w:tabs>
        <w:tab w:val="num" w:pos="360"/>
        <w:tab w:val="num" w:pos="1935"/>
        <w:tab w:val="num" w:pos="2563"/>
        <w:tab w:val="num" w:pos="3474"/>
      </w:tabs>
      <w:ind w:left="1935" w:hanging="360"/>
      <w:outlineLvl w:val="6"/>
    </w:pPr>
  </w:style>
  <w:style w:type="character" w:customStyle="1" w:styleId="AODefHeadChar">
    <w:name w:val="AODefHead Char"/>
    <w:link w:val="AODefHead"/>
    <w:rsid w:val="00F46303"/>
    <w:rPr>
      <w:rFonts w:ascii="Times New Roman" w:eastAsia="Times New Roman" w:hAnsi="Times New Roman" w:cs="Times New Roman"/>
      <w:szCs w:val="20"/>
      <w:lang w:val="sq-AL" w:eastAsia="sq-AL" w:bidi="sq-AL"/>
    </w:rPr>
  </w:style>
  <w:style w:type="paragraph" w:customStyle="1" w:styleId="PARA">
    <w:name w:val="PARA"/>
    <w:basedOn w:val="Normal"/>
    <w:locked/>
    <w:rsid w:val="00F46303"/>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F46303"/>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F46303"/>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F46303"/>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F46303"/>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F46303"/>
    <w:rPr>
      <w:color w:val="0000FF"/>
      <w:spacing w:val="0"/>
      <w:u w:val="double"/>
    </w:rPr>
  </w:style>
  <w:style w:type="paragraph" w:customStyle="1" w:styleId="dia">
    <w:name w:val="di(a)"/>
    <w:basedOn w:val="Normal"/>
    <w:rsid w:val="00F46303"/>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F46303"/>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F46303"/>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F46303"/>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F46303"/>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F4630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F46303"/>
    <w:rPr>
      <w:rFonts w:cs="Times New Roman"/>
      <w:color w:val="808080"/>
    </w:rPr>
  </w:style>
  <w:style w:type="character" w:customStyle="1" w:styleId="az12">
    <w:name w:val="az12"/>
    <w:uiPriority w:val="99"/>
    <w:rsid w:val="00F46303"/>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F46303"/>
    <w:pPr>
      <w:spacing w:after="120" w:line="240" w:lineRule="auto"/>
      <w:contextualSpacing w:val="0"/>
    </w:pPr>
    <w:rPr>
      <w:rFonts w:ascii="Times New Roman" w:eastAsia="Times New Roman" w:hAnsi="Times New Roman"/>
      <w:spacing w:val="-3"/>
      <w:szCs w:val="20"/>
      <w:lang w:val="en-GB"/>
    </w:rPr>
  </w:style>
  <w:style w:type="character" w:customStyle="1" w:styleId="Style2">
    <w:name w:val="Style2"/>
    <w:basedOn w:val="Point1Char"/>
    <w:uiPriority w:val="1"/>
    <w:qFormat/>
    <w:rsid w:val="00F46303"/>
  </w:style>
  <w:style w:type="paragraph" w:customStyle="1" w:styleId="Paragraf02">
    <w:name w:val="Paragraf 0.2"/>
    <w:basedOn w:val="Paragrafi"/>
    <w:qFormat/>
    <w:rsid w:val="00F46303"/>
    <w:pPr>
      <w:tabs>
        <w:tab w:val="left" w:pos="6575"/>
      </w:tabs>
    </w:pPr>
    <w:rPr>
      <w:spacing w:val="-4"/>
    </w:rPr>
  </w:style>
  <w:style w:type="table" w:customStyle="1" w:styleId="TableGrid30">
    <w:name w:val="Table Grid3"/>
    <w:basedOn w:val="TableNormal"/>
    <w:next w:val="TableGrid"/>
    <w:uiPriority w:val="59"/>
    <w:rsid w:val="00F4630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F4630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image" Target="media/image2.png"/><Relationship Id="rId5" Type="http://schemas.openxmlformats.org/officeDocument/2006/relationships/header" Target="header1.xml"/><Relationship Id="rId15" Type="http://schemas.openxmlformats.org/officeDocument/2006/relationships/image" Target="media/image6.png"/><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24</Pages>
  <Words>7937</Words>
  <Characters>45243</Characters>
  <Application>Microsoft Office Word</Application>
  <DocSecurity>0</DocSecurity>
  <Lines>377</Lines>
  <Paragraphs>106</Paragraphs>
  <ScaleCrop>false</ScaleCrop>
  <Company>Grizli777</Company>
  <LinksUpToDate>false</LinksUpToDate>
  <CharactersWithSpaces>53074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2014-12-29T15:10:00Z</dcterms:created>
  <dcterms:modified xsi:type="dcterms:W3CDTF">2014-12-29T15:11:00Z</dcterms:modified>
</cp:coreProperties>
</file>