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D18" w:rsidRPr="00C502CD" w:rsidRDefault="00D97D18" w:rsidP="00D97D18">
      <w:pPr>
        <w:pStyle w:val="NeniTitull"/>
        <w:rPr>
          <w:spacing w:val="-4"/>
          <w:lang w:val="sq-AL"/>
        </w:rPr>
      </w:pPr>
      <w:bookmarkStart w:id="0" w:name="_GoBack"/>
      <w:r w:rsidRPr="00C502CD">
        <w:rPr>
          <w:spacing w:val="-4"/>
          <w:lang w:val="sq-AL"/>
        </w:rPr>
        <w:t>UDHËZIM</w:t>
      </w:r>
    </w:p>
    <w:p w:rsidR="00D97D18" w:rsidRPr="00C502CD" w:rsidRDefault="00D97D18" w:rsidP="00D97D18">
      <w:pPr>
        <w:pStyle w:val="NeniTitull"/>
        <w:rPr>
          <w:spacing w:val="-4"/>
          <w:lang w:val="sq-AL"/>
        </w:rPr>
      </w:pPr>
      <w:r w:rsidRPr="00C502CD">
        <w:rPr>
          <w:spacing w:val="-4"/>
          <w:lang w:val="sq-AL"/>
        </w:rPr>
        <w:t>Nr. 3, datë 2.2.2016</w:t>
      </w:r>
    </w:p>
    <w:p w:rsidR="00D97D18" w:rsidRPr="00C502CD" w:rsidRDefault="00D97D18" w:rsidP="00D97D18">
      <w:pPr>
        <w:pStyle w:val="NeniTitull"/>
        <w:rPr>
          <w:spacing w:val="-4"/>
          <w:sz w:val="14"/>
          <w:lang w:val="sq-AL"/>
        </w:rPr>
      </w:pPr>
    </w:p>
    <w:p w:rsidR="00D97D18" w:rsidRPr="00C502CD" w:rsidRDefault="00D97D18" w:rsidP="00D97D18">
      <w:pPr>
        <w:pStyle w:val="NeniTitull"/>
        <w:rPr>
          <w:spacing w:val="-4"/>
          <w:lang w:val="sq-AL"/>
        </w:rPr>
      </w:pPr>
      <w:r w:rsidRPr="00C502CD">
        <w:rPr>
          <w:spacing w:val="-4"/>
          <w:lang w:val="sq-AL"/>
        </w:rPr>
        <w:t>PËR VËRTETIMIN E KOPJES NË LETËR TË DOKUMENTIT ELEKTRONIK NËPËRMJET VENDOSJES SË NJË APO MË SHUMË KODEVE DYDIMENSIONALE NGA INSTITUCIONET PUBLIKE</w:t>
      </w:r>
    </w:p>
    <w:p w:rsidR="00D97D18" w:rsidRPr="00C502CD" w:rsidRDefault="00D97D18" w:rsidP="00D97D18">
      <w:pPr>
        <w:pStyle w:val="NeniTitull"/>
        <w:rPr>
          <w:spacing w:val="-4"/>
          <w:sz w:val="14"/>
          <w:lang w:val="sq-AL"/>
        </w:rPr>
      </w:pPr>
    </w:p>
    <w:p w:rsidR="00D97D18" w:rsidRPr="00C502CD" w:rsidRDefault="00D97D18" w:rsidP="00D97D18">
      <w:pPr>
        <w:pStyle w:val="Paragrafi"/>
        <w:rPr>
          <w:spacing w:val="-4"/>
          <w:lang w:val="sq-AL"/>
        </w:rPr>
      </w:pPr>
      <w:r w:rsidRPr="00C502CD">
        <w:rPr>
          <w:spacing w:val="-4"/>
          <w:lang w:val="sq-AL"/>
        </w:rPr>
        <w:t>Në mbështetje të nenit 102, paragrafi 4, i Kushtetutës së Republikës së Shqipërisë, të nenit 10 dhe të nenit 21, të ligjit 10273/2010, “Për dokumentin elektronik”, i ndryshuar, ministri i Shtetit për Inovacionin dhe Administratën Publike</w:t>
      </w:r>
    </w:p>
    <w:p w:rsidR="00D97D18" w:rsidRPr="00C502CD" w:rsidRDefault="00D97D18" w:rsidP="00D97D18">
      <w:pPr>
        <w:pStyle w:val="NeniNr"/>
        <w:rPr>
          <w:spacing w:val="-4"/>
          <w:sz w:val="14"/>
          <w:lang w:val="sq-AL"/>
        </w:rPr>
      </w:pPr>
    </w:p>
    <w:p w:rsidR="00D97D18" w:rsidRPr="00C502CD" w:rsidRDefault="00D97D18" w:rsidP="00D97D18">
      <w:pPr>
        <w:pStyle w:val="NeniNr"/>
        <w:rPr>
          <w:spacing w:val="-4"/>
          <w:lang w:val="sq-AL"/>
        </w:rPr>
      </w:pPr>
      <w:r w:rsidRPr="00C502CD">
        <w:rPr>
          <w:spacing w:val="-4"/>
          <w:lang w:val="sq-AL"/>
        </w:rPr>
        <w:t>UDHËZON:</w:t>
      </w:r>
    </w:p>
    <w:p w:rsidR="00D97D18" w:rsidRPr="00C502CD" w:rsidRDefault="00D97D18" w:rsidP="00D97D18">
      <w:pPr>
        <w:pStyle w:val="Paragrafi"/>
        <w:rPr>
          <w:spacing w:val="-4"/>
          <w:sz w:val="14"/>
          <w:lang w:val="sq-AL"/>
        </w:rPr>
      </w:pPr>
    </w:p>
    <w:p w:rsidR="00D97D18" w:rsidRPr="00C502CD" w:rsidRDefault="00D97D18" w:rsidP="00D97D18">
      <w:pPr>
        <w:pStyle w:val="Paragrafi"/>
        <w:rPr>
          <w:spacing w:val="-4"/>
          <w:lang w:val="sq-AL"/>
        </w:rPr>
      </w:pPr>
      <w:r w:rsidRPr="00C502CD">
        <w:rPr>
          <w:spacing w:val="-4"/>
          <w:lang w:val="sq-AL"/>
        </w:rPr>
        <w:t>1. Autoriteti përgjegjës për lëshimin e kopjes në letër, të dokumentit elektronik me kode dydimensionale, është institucioni, i cili krijon dokumentin elektronik, në përputhje me kërkesat e ligjit 10273/2010, “Për dokumentin elektro-nik”.</w:t>
      </w:r>
    </w:p>
    <w:p w:rsidR="00D97D18" w:rsidRDefault="00D97D18" w:rsidP="00D97D18">
      <w:pPr>
        <w:pStyle w:val="Paragrafi"/>
        <w:rPr>
          <w:lang w:val="sq-AL"/>
        </w:rPr>
      </w:pPr>
      <w:r w:rsidRPr="00C502CD">
        <w:rPr>
          <w:spacing w:val="-4"/>
          <w:lang w:val="sq-AL"/>
        </w:rPr>
        <w:t xml:space="preserve">2. Kopja në letër e dokumentit elektronik është forma e jashtme e paraqitjes së dokumentit </w:t>
      </w:r>
      <w:r w:rsidRPr="00424190">
        <w:rPr>
          <w:lang w:val="sq-AL"/>
        </w:rPr>
        <w:t>elektronik.</w:t>
      </w:r>
    </w:p>
    <w:p w:rsidR="00D97D18" w:rsidRPr="00424190" w:rsidRDefault="00D97D18" w:rsidP="00D97D18">
      <w:pPr>
        <w:pStyle w:val="Paragrafi"/>
        <w:rPr>
          <w:lang w:val="sq-AL"/>
        </w:rPr>
      </w:pPr>
      <w:r w:rsidRPr="00424190">
        <w:rPr>
          <w:lang w:val="sq-AL"/>
        </w:rPr>
        <w:t>3. Kopja në letër e dokumentit elektronik mund të përmbajë një ose më shumë kode dydimensionale, sipas specifikimeve të aneksit 1.</w:t>
      </w:r>
    </w:p>
    <w:p w:rsidR="00D97D18" w:rsidRPr="00424190" w:rsidRDefault="00D97D18" w:rsidP="00D97D18">
      <w:pPr>
        <w:pStyle w:val="Paragrafi"/>
        <w:rPr>
          <w:lang w:val="sq-AL"/>
        </w:rPr>
      </w:pPr>
      <w:r w:rsidRPr="00424190">
        <w:rPr>
          <w:lang w:val="sq-AL"/>
        </w:rPr>
        <w:t>4. Kodet dydimensionale vendosen në pjesë qartësisht të dukshme të formës së jashtme të dokumentit dhe përmbajnë:</w:t>
      </w:r>
    </w:p>
    <w:p w:rsidR="00D97D18" w:rsidRPr="00424190" w:rsidRDefault="00D97D18" w:rsidP="00D97D18">
      <w:pPr>
        <w:pStyle w:val="Paragrafi"/>
        <w:rPr>
          <w:lang w:val="sq-AL"/>
        </w:rPr>
      </w:pPr>
      <w:r w:rsidRPr="00424190">
        <w:rPr>
          <w:lang w:val="sq-AL"/>
        </w:rPr>
        <w:t xml:space="preserve">a) </w:t>
      </w:r>
      <w:r>
        <w:rPr>
          <w:lang w:val="sq-AL"/>
        </w:rPr>
        <w:t>T</w:t>
      </w:r>
      <w:r w:rsidRPr="00424190">
        <w:rPr>
          <w:lang w:val="sq-AL"/>
        </w:rPr>
        <w:t>ë gjitha të dhënat e formës së jashtme të dokumentit, nënshkrimin elektronik, vulën elektronike apo të dyja së bashku, sipas cilësimit të dokumentit;</w:t>
      </w:r>
      <w:r w:rsidRPr="006E5DA5">
        <w:rPr>
          <w:lang w:val="sq-AL"/>
        </w:rPr>
        <w:t xml:space="preserve"> </w:t>
      </w:r>
      <w:r w:rsidRPr="00424190">
        <w:rPr>
          <w:lang w:val="sq-AL"/>
        </w:rPr>
        <w:t>ose</w:t>
      </w:r>
    </w:p>
    <w:p w:rsidR="00D97D18" w:rsidRPr="00424190" w:rsidRDefault="00D97D18" w:rsidP="00D97D18">
      <w:pPr>
        <w:pStyle w:val="Paragrafi"/>
        <w:rPr>
          <w:lang w:val="sq-AL"/>
        </w:rPr>
      </w:pPr>
      <w:r w:rsidRPr="00424190">
        <w:rPr>
          <w:lang w:val="sq-AL"/>
        </w:rPr>
        <w:t xml:space="preserve">b) </w:t>
      </w:r>
      <w:r>
        <w:rPr>
          <w:lang w:val="sq-AL"/>
        </w:rPr>
        <w:t>N</w:t>
      </w:r>
      <w:r w:rsidRPr="00424190">
        <w:rPr>
          <w:lang w:val="sq-AL"/>
        </w:rPr>
        <w:t xml:space="preserve">jë ekstrakt të dokumentit elektronik vetëm me të dhënat më të rëndësishme. </w:t>
      </w:r>
    </w:p>
    <w:p w:rsidR="00D97D18" w:rsidRPr="00424190" w:rsidRDefault="00D97D18" w:rsidP="00D97D18">
      <w:pPr>
        <w:pStyle w:val="Paragrafi"/>
        <w:rPr>
          <w:lang w:val="sq-AL"/>
        </w:rPr>
      </w:pPr>
      <w:r w:rsidRPr="00424190">
        <w:rPr>
          <w:lang w:val="sq-AL"/>
        </w:rPr>
        <w:t>5. Integriteti dhe autenticiteti i përmbajtjes së kodit dydimensional duhet të garantohet me teknika</w:t>
      </w:r>
      <w:r>
        <w:rPr>
          <w:lang w:val="sq-AL"/>
        </w:rPr>
        <w:t>,</w:t>
      </w:r>
      <w:r w:rsidRPr="00424190">
        <w:rPr>
          <w:lang w:val="sq-AL"/>
        </w:rPr>
        <w:t xml:space="preserve"> të tilla si p.sh.</w:t>
      </w:r>
      <w:r>
        <w:rPr>
          <w:lang w:val="sq-AL"/>
        </w:rPr>
        <w:t>,</w:t>
      </w:r>
      <w:r w:rsidRPr="00424190">
        <w:rPr>
          <w:lang w:val="sq-AL"/>
        </w:rPr>
        <w:t xml:space="preserve"> specifikimet teknike të përcaktuara në RFC 2104. Institucioni lëshues i dokumentit elektronik, i cili përmban kode dydimensionale</w:t>
      </w:r>
      <w:r>
        <w:rPr>
          <w:lang w:val="sq-AL"/>
        </w:rPr>
        <w:t>,</w:t>
      </w:r>
      <w:r w:rsidRPr="00424190">
        <w:rPr>
          <w:lang w:val="sq-AL"/>
        </w:rPr>
        <w:t xml:space="preserve"> të cilat përfshijnë të gjithë informacionin e përmbajtur në atë dokument, sipas pikës 5/a më lart, duhet të ofrojnë pa pagesë aplikacione </w:t>
      </w:r>
      <w:r w:rsidRPr="00987AA8">
        <w:rPr>
          <w:i/>
          <w:lang w:val="sq-AL"/>
        </w:rPr>
        <w:t>soft</w:t>
      </w:r>
      <w:r>
        <w:rPr>
          <w:i/>
          <w:lang w:val="sq-AL"/>
        </w:rPr>
        <w:t>w</w:t>
      </w:r>
      <w:r w:rsidRPr="00987AA8">
        <w:rPr>
          <w:i/>
          <w:lang w:val="sq-AL"/>
        </w:rPr>
        <w:t>are</w:t>
      </w:r>
      <w:r w:rsidRPr="00424190">
        <w:rPr>
          <w:lang w:val="sq-AL"/>
        </w:rPr>
        <w:t xml:space="preserve"> lehtësisht të përdorshme për leximin dhe dekodifikimin e kodeve dydimensionale</w:t>
      </w:r>
      <w:r>
        <w:rPr>
          <w:lang w:val="sq-AL"/>
        </w:rPr>
        <w:t>,</w:t>
      </w:r>
      <w:r w:rsidRPr="00424190">
        <w:rPr>
          <w:lang w:val="sq-AL"/>
        </w:rPr>
        <w:t xml:space="preserve"> në mënyrë që, marrësi i dokumentit të jetë në gjendje të konvertojë kodin/kodet dydimensional</w:t>
      </w:r>
      <w:r>
        <w:rPr>
          <w:lang w:val="sq-AL"/>
        </w:rPr>
        <w:t>/</w:t>
      </w:r>
      <w:r w:rsidRPr="00424190">
        <w:rPr>
          <w:lang w:val="sq-AL"/>
        </w:rPr>
        <w:t>e në formën e jashtme të paraqitjes së dokumentit elektronik.</w:t>
      </w:r>
    </w:p>
    <w:p w:rsidR="00D97D18" w:rsidRPr="00424190" w:rsidRDefault="00D97D18" w:rsidP="00D97D18">
      <w:pPr>
        <w:pStyle w:val="Paragrafi"/>
        <w:rPr>
          <w:lang w:val="sq-AL"/>
        </w:rPr>
      </w:pPr>
      <w:r w:rsidRPr="00424190">
        <w:rPr>
          <w:lang w:val="sq-AL"/>
        </w:rPr>
        <w:t>6. Në rastin kur kodet dydimensionale përmbajnë një ekstrakt të dokumentit dhe jo të gjitha të dhënat e përmbajtura në të, sipas pikës 5/b më lart, së paku, ato duhet të përfshijnë:</w:t>
      </w:r>
    </w:p>
    <w:p w:rsidR="00D97D18" w:rsidRPr="00424190" w:rsidRDefault="00D97D18" w:rsidP="00D97D18">
      <w:pPr>
        <w:pStyle w:val="Paragrafi"/>
        <w:rPr>
          <w:lang w:val="sq-AL"/>
        </w:rPr>
      </w:pPr>
      <w:r w:rsidRPr="00424190">
        <w:rPr>
          <w:lang w:val="sq-AL"/>
        </w:rPr>
        <w:t>a) Emrin e personit juridik, institucioni</w:t>
      </w:r>
      <w:r>
        <w:rPr>
          <w:lang w:val="sq-AL"/>
        </w:rPr>
        <w:t>n</w:t>
      </w:r>
      <w:r w:rsidRPr="00424190">
        <w:rPr>
          <w:lang w:val="sq-AL"/>
        </w:rPr>
        <w:t xml:space="preserve"> lëshues;</w:t>
      </w:r>
    </w:p>
    <w:p w:rsidR="00D97D18" w:rsidRPr="00424190" w:rsidRDefault="00D97D18" w:rsidP="00D97D18">
      <w:pPr>
        <w:pStyle w:val="Paragrafi"/>
        <w:rPr>
          <w:lang w:val="sq-AL"/>
        </w:rPr>
      </w:pPr>
      <w:r w:rsidRPr="00424190">
        <w:rPr>
          <w:lang w:val="sq-AL"/>
        </w:rPr>
        <w:t xml:space="preserve">b) NIPT-in e institucionit lëshues; </w:t>
      </w:r>
    </w:p>
    <w:p w:rsidR="00D97D18" w:rsidRPr="00424190" w:rsidRDefault="00D97D18" w:rsidP="00D97D18">
      <w:pPr>
        <w:pStyle w:val="Paragrafi"/>
        <w:rPr>
          <w:lang w:val="sq-AL"/>
        </w:rPr>
      </w:pPr>
      <w:r w:rsidRPr="00424190">
        <w:rPr>
          <w:lang w:val="sq-AL"/>
        </w:rPr>
        <w:t xml:space="preserve">c) Në rastin shërbimeve të ofruara nga administrata shtetërore, të përmbajë kodin unik të shërbimit sipas kodifikimit të rregulluar me udhëzim të ministrit të Shtetit për Inovacionin dhe Administratën Publike </w:t>
      </w:r>
      <w:r>
        <w:rPr>
          <w:lang w:val="sq-AL"/>
        </w:rPr>
        <w:t xml:space="preserve">nr. </w:t>
      </w:r>
      <w:r w:rsidRPr="00424190">
        <w:rPr>
          <w:lang w:val="sq-AL"/>
        </w:rPr>
        <w:t>3477, datë 22.7.2015, “Për metodologjinë e klasifikimit, kodifikimit dhe formularët e aplikimit të shërbimeve që ofrohen nga administrata shtetërore”;</w:t>
      </w:r>
    </w:p>
    <w:p w:rsidR="00D97D18" w:rsidRPr="00424190" w:rsidRDefault="00D97D18" w:rsidP="00D97D18">
      <w:pPr>
        <w:pStyle w:val="Paragrafi"/>
        <w:rPr>
          <w:lang w:val="sq-AL"/>
        </w:rPr>
      </w:pPr>
      <w:r w:rsidRPr="00424190">
        <w:rPr>
          <w:lang w:val="sq-AL"/>
        </w:rPr>
        <w:t>d) Titullin (llojin) e dokumentit;</w:t>
      </w:r>
    </w:p>
    <w:p w:rsidR="00D97D18" w:rsidRPr="00424190" w:rsidRDefault="00D97D18" w:rsidP="00D97D18">
      <w:pPr>
        <w:pStyle w:val="Paragrafi"/>
        <w:rPr>
          <w:lang w:val="sq-AL"/>
        </w:rPr>
      </w:pPr>
      <w:r w:rsidRPr="00424190">
        <w:rPr>
          <w:lang w:val="sq-AL"/>
        </w:rPr>
        <w:t>e) Datën dhe orën e lëshimit të dokumentit;</w:t>
      </w:r>
    </w:p>
    <w:p w:rsidR="00D97D18" w:rsidRPr="00424190" w:rsidRDefault="00D97D18" w:rsidP="00D97D18">
      <w:pPr>
        <w:pStyle w:val="Paragrafi"/>
        <w:rPr>
          <w:lang w:val="sq-AL"/>
        </w:rPr>
      </w:pPr>
      <w:r w:rsidRPr="00424190">
        <w:rPr>
          <w:lang w:val="sq-AL"/>
        </w:rPr>
        <w:t>f) Numrin e protokollit të institucionit dërgues (nëse është e aplikueshme);</w:t>
      </w:r>
    </w:p>
    <w:p w:rsidR="00D97D18" w:rsidRPr="00424190" w:rsidRDefault="00D97D18" w:rsidP="00D97D18">
      <w:pPr>
        <w:pStyle w:val="Paragrafi"/>
        <w:rPr>
          <w:lang w:val="sq-AL"/>
        </w:rPr>
      </w:pPr>
      <w:r w:rsidRPr="00424190">
        <w:rPr>
          <w:lang w:val="sq-AL"/>
        </w:rPr>
        <w:t>g) Adresën elektronike në të cilën dokumenti elektronik mund të aksesohet përgjatë kohëzgjatjes së ciklit jetësor të tij, URI sipas specifikimeve të RFC 3986;</w:t>
      </w:r>
    </w:p>
    <w:p w:rsidR="00D97D18" w:rsidRPr="00424190" w:rsidRDefault="00D97D18" w:rsidP="00D97D18">
      <w:pPr>
        <w:pStyle w:val="Paragrafi"/>
        <w:rPr>
          <w:lang w:val="sq-AL"/>
        </w:rPr>
      </w:pPr>
      <w:r w:rsidRPr="00424190">
        <w:rPr>
          <w:lang w:val="sq-AL"/>
        </w:rPr>
        <w:t>h) Numrin identifikues unik të dokumentit elektronik;</w:t>
      </w:r>
    </w:p>
    <w:p w:rsidR="00D97D18" w:rsidRPr="00424190" w:rsidRDefault="00D97D18" w:rsidP="00D97D18">
      <w:pPr>
        <w:pStyle w:val="Paragrafi"/>
        <w:rPr>
          <w:lang w:val="sq-AL"/>
        </w:rPr>
      </w:pPr>
      <w:r w:rsidRPr="00424190">
        <w:rPr>
          <w:lang w:val="sq-AL"/>
        </w:rPr>
        <w:t xml:space="preserve">i) Informacion mbi vlefshmërinë kohore të dokumentit elektronik, i cili ruhet për një kohëzgjatje sipas rregullave të secilit institucion dhe legjislacionit për </w:t>
      </w:r>
      <w:r>
        <w:rPr>
          <w:lang w:val="sq-AL"/>
        </w:rPr>
        <w:t>a</w:t>
      </w:r>
      <w:r w:rsidRPr="00424190">
        <w:rPr>
          <w:lang w:val="sq-AL"/>
        </w:rPr>
        <w:t>rkivat, por gjithsesi jo më pak se 3 (tre) vjet</w:t>
      </w:r>
      <w:r>
        <w:rPr>
          <w:lang w:val="sq-AL"/>
        </w:rPr>
        <w:t>.</w:t>
      </w:r>
    </w:p>
    <w:p w:rsidR="00D97D18" w:rsidRPr="00424190" w:rsidRDefault="00D97D18" w:rsidP="00D97D18">
      <w:pPr>
        <w:pStyle w:val="Paragrafi"/>
        <w:rPr>
          <w:lang w:val="sq-AL"/>
        </w:rPr>
      </w:pPr>
      <w:r w:rsidRPr="00424190">
        <w:rPr>
          <w:lang w:val="sq-AL"/>
        </w:rPr>
        <w:t>7. Titullari i çdo institucioni, i cili merr kopjen në letër të dokumentit elektronik bashkëlidhur me kod dydimensional, i cili përmban ekstrakt të dokumentit elektronik sipas pikës 5/b m</w:t>
      </w:r>
      <w:r>
        <w:rPr>
          <w:lang w:val="sq-AL"/>
        </w:rPr>
        <w:t>ë</w:t>
      </w:r>
      <w:r w:rsidRPr="00424190">
        <w:rPr>
          <w:lang w:val="sq-AL"/>
        </w:rPr>
        <w:t xml:space="preserve"> lart, autorizon punonjësit për vërtetimin e për</w:t>
      </w:r>
      <w:r>
        <w:rPr>
          <w:lang w:val="sq-AL"/>
        </w:rPr>
        <w:t>-</w:t>
      </w:r>
      <w:r w:rsidRPr="00424190">
        <w:rPr>
          <w:lang w:val="sq-AL"/>
        </w:rPr>
        <w:t xml:space="preserve">puthshmërinë me dokumentin elektronik. Këta punonjës, nëpërmjet kopjes në letër të dokumentit elektronik dhe kodit dydimensional bashkëlidhur në të, aksesojnë dokumentin elektronik origjinal të ruajtur </w:t>
      </w:r>
      <w:r w:rsidRPr="00CE0663">
        <w:rPr>
          <w:i/>
          <w:lang w:val="sq-AL"/>
        </w:rPr>
        <w:t>online</w:t>
      </w:r>
      <w:r w:rsidRPr="00424190">
        <w:rPr>
          <w:lang w:val="sq-AL"/>
        </w:rPr>
        <w:t xml:space="preserve"> nëpërmjet sistemeve të informacionit të institucionit lëshues. Dokumenti elektronik</w:t>
      </w:r>
      <w:r>
        <w:rPr>
          <w:lang w:val="sq-AL"/>
        </w:rPr>
        <w:t>,</w:t>
      </w:r>
      <w:r w:rsidRPr="00424190">
        <w:rPr>
          <w:lang w:val="sq-AL"/>
        </w:rPr>
        <w:t xml:space="preserve"> më tej</w:t>
      </w:r>
      <w:r>
        <w:rPr>
          <w:lang w:val="sq-AL"/>
        </w:rPr>
        <w:t>,</w:t>
      </w:r>
      <w:r w:rsidRPr="00424190">
        <w:rPr>
          <w:lang w:val="sq-AL"/>
        </w:rPr>
        <w:t xml:space="preserve"> mund të përdoret për të verifikuar saktësinë e të dhënave të pë</w:t>
      </w:r>
      <w:r>
        <w:rPr>
          <w:lang w:val="sq-AL"/>
        </w:rPr>
        <w:t>rmbajtura në kopjen në letër</w:t>
      </w:r>
      <w:r w:rsidRPr="00424190">
        <w:rPr>
          <w:lang w:val="sq-AL"/>
        </w:rPr>
        <w:t xml:space="preserve"> ose konvertohet nga formati elektronik në format letër (printohet) nga punonjësi i autorizuar.</w:t>
      </w:r>
    </w:p>
    <w:p w:rsidR="00D97D18" w:rsidRPr="00424190" w:rsidRDefault="00D97D18" w:rsidP="00D97D18">
      <w:pPr>
        <w:pStyle w:val="Paragrafi"/>
        <w:rPr>
          <w:lang w:val="sq-AL"/>
        </w:rPr>
      </w:pPr>
      <w:r w:rsidRPr="00424190">
        <w:rPr>
          <w:lang w:val="sq-AL"/>
        </w:rPr>
        <w:t>8. Kopja në letër e dokumentit elektronik ka të njëjtën vlerë ligjore me dokumentin elektronik</w:t>
      </w:r>
      <w:r>
        <w:rPr>
          <w:lang w:val="sq-AL"/>
        </w:rPr>
        <w:t>,</w:t>
      </w:r>
      <w:r w:rsidRPr="00424190">
        <w:rPr>
          <w:lang w:val="sq-AL"/>
        </w:rPr>
        <w:t xml:space="preserve"> kur realizohet në përputhje me nenin 10</w:t>
      </w:r>
      <w:r>
        <w:rPr>
          <w:lang w:val="sq-AL"/>
        </w:rPr>
        <w:t>,</w:t>
      </w:r>
      <w:r w:rsidRPr="00424190">
        <w:rPr>
          <w:lang w:val="sq-AL"/>
        </w:rPr>
        <w:t xml:space="preserve"> të ligjit 10273/2010</w:t>
      </w:r>
      <w:r>
        <w:rPr>
          <w:lang w:val="sq-AL"/>
        </w:rPr>
        <w:t>,</w:t>
      </w:r>
      <w:r w:rsidRPr="00424190">
        <w:rPr>
          <w:lang w:val="sq-AL"/>
        </w:rPr>
        <w:t xml:space="preserve"> “Për dokumentin elektronik” dhe këtë </w:t>
      </w:r>
      <w:r>
        <w:rPr>
          <w:lang w:val="sq-AL"/>
        </w:rPr>
        <w:t>u</w:t>
      </w:r>
      <w:r w:rsidRPr="00424190">
        <w:rPr>
          <w:lang w:val="sq-AL"/>
        </w:rPr>
        <w:t>dhëzim.</w:t>
      </w:r>
    </w:p>
    <w:p w:rsidR="00D97D18" w:rsidRPr="00424190" w:rsidRDefault="00D97D18" w:rsidP="00D97D18">
      <w:pPr>
        <w:pStyle w:val="Paragrafi"/>
        <w:rPr>
          <w:lang w:val="sq-AL"/>
        </w:rPr>
      </w:pPr>
      <w:r w:rsidRPr="00424190">
        <w:rPr>
          <w:lang w:val="sq-AL"/>
        </w:rPr>
        <w:lastRenderedPageBreak/>
        <w:t xml:space="preserve">9. Kopja në letër e vërtetuar si kopje e dokumentit elektronik, e përftuar nga kodet dydimensionale që përmbajnë ekstrakt të dokumentit, duhet të përmbajë elementet dhe shkresën bashkëlidhëse sipas </w:t>
      </w:r>
      <w:r>
        <w:rPr>
          <w:lang w:val="sq-AL"/>
        </w:rPr>
        <w:t>a</w:t>
      </w:r>
      <w:r w:rsidRPr="00424190">
        <w:rPr>
          <w:lang w:val="sq-AL"/>
        </w:rPr>
        <w:t>neksit 2 (bashkëlidhur). Kjo shkresë ngjitet në mënyrë të sigurt me kopjen në letër të dokumentit elektronik.</w:t>
      </w:r>
    </w:p>
    <w:p w:rsidR="00D97D18" w:rsidRPr="00424190" w:rsidRDefault="00D97D18" w:rsidP="00D97D18">
      <w:pPr>
        <w:pStyle w:val="Paragrafi"/>
        <w:rPr>
          <w:lang w:val="sq-AL"/>
        </w:rPr>
      </w:pPr>
      <w:r w:rsidRPr="00424190">
        <w:rPr>
          <w:lang w:val="sq-AL"/>
        </w:rPr>
        <w:t xml:space="preserve">10. Kopja në letër e dokumentit elektronik trajtohet në përputhje me kërkesat e ligjit për </w:t>
      </w:r>
      <w:r>
        <w:rPr>
          <w:lang w:val="sq-AL"/>
        </w:rPr>
        <w:t>a</w:t>
      </w:r>
      <w:r w:rsidRPr="00424190">
        <w:rPr>
          <w:lang w:val="sq-AL"/>
        </w:rPr>
        <w:t>rkivat dhe me normat teknik</w:t>
      </w:r>
      <w:r>
        <w:rPr>
          <w:lang w:val="sq-AL"/>
        </w:rPr>
        <w:t>e</w:t>
      </w:r>
      <w:r w:rsidRPr="00424190">
        <w:rPr>
          <w:lang w:val="sq-AL"/>
        </w:rPr>
        <w:t>-profesionale dhe metodologjike të shërbimit arkivor në Republikën e Shqipërisë.</w:t>
      </w:r>
    </w:p>
    <w:p w:rsidR="00D97D18" w:rsidRPr="00424190" w:rsidRDefault="00D97D18" w:rsidP="00D97D18">
      <w:pPr>
        <w:pStyle w:val="Paragrafi"/>
        <w:rPr>
          <w:lang w:val="sq-AL"/>
        </w:rPr>
      </w:pPr>
      <w:r w:rsidRPr="00424190">
        <w:rPr>
          <w:lang w:val="sq-AL"/>
        </w:rPr>
        <w:t>Ky udhëzim hyn në fuqi pas botimit në Fletoren Zyrtare.</w:t>
      </w:r>
    </w:p>
    <w:p w:rsidR="00D97D18" w:rsidRPr="00424190" w:rsidRDefault="00D97D18" w:rsidP="00D97D18">
      <w:pPr>
        <w:pStyle w:val="Hapesira7"/>
        <w:rPr>
          <w:lang w:val="sq-AL"/>
        </w:rPr>
      </w:pPr>
    </w:p>
    <w:p w:rsidR="00D97D18" w:rsidRDefault="00D97D18" w:rsidP="00D97D18">
      <w:pPr>
        <w:pStyle w:val="Paragrafi"/>
        <w:jc w:val="right"/>
        <w:rPr>
          <w:lang w:val="sq-AL"/>
        </w:rPr>
      </w:pPr>
      <w:r>
        <w:rPr>
          <w:noProof/>
        </w:rPr>
        <mc:AlternateContent>
          <mc:Choice Requires="wps">
            <w:drawing>
              <wp:anchor distT="0" distB="0" distL="114300" distR="114300" simplePos="0" relativeHeight="251659264" behindDoc="1" locked="0" layoutInCell="0" allowOverlap="1">
                <wp:simplePos x="0" y="0"/>
                <wp:positionH relativeFrom="page">
                  <wp:posOffset>1978025</wp:posOffset>
                </wp:positionH>
                <wp:positionV relativeFrom="paragraph">
                  <wp:posOffset>394970</wp:posOffset>
                </wp:positionV>
                <wp:extent cx="34925" cy="63500"/>
                <wp:effectExtent l="0" t="0" r="3175"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D18" w:rsidRDefault="00D97D18" w:rsidP="00D97D18">
                            <w:pPr>
                              <w:widowControl w:val="0"/>
                              <w:autoSpaceDE w:val="0"/>
                              <w:autoSpaceDN w:val="0"/>
                              <w:adjustRightInd w:val="0"/>
                              <w:spacing w:after="0" w:line="100" w:lineRule="exact"/>
                              <w:ind w:right="-35"/>
                              <w:rPr>
                                <w:rFonts w:ascii="Arial" w:hAnsi="Arial" w:cs="Arial"/>
                                <w:color w:val="000000"/>
                                <w:sz w:val="10"/>
                                <w:szCs w:val="10"/>
                              </w:rPr>
                            </w:pPr>
                            <w:r>
                              <w:rPr>
                                <w:rFonts w:ascii="Arial" w:hAnsi="Arial" w:cs="Arial"/>
                                <w:color w:val="C3C6CD"/>
                                <w:sz w:val="10"/>
                                <w:szCs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55.75pt;margin-top:31.1pt;width:2.7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" o:allowincell="f" filled="f" stroked="f">
                <v:textbox inset="0,0,0,0">
                  <w:txbxContent>
                    <w:p w:rsidR="00D97D18" w:rsidRDefault="00D97D18" w:rsidP="00D97D18">
                      <w:pPr>
                        <w:widowControl w:val="0"/>
                        <w:autoSpaceDE w:val="0"/>
                        <w:autoSpaceDN w:val="0"/>
                        <w:adjustRightInd w:val="0"/>
                        <w:spacing w:after="0" w:line="100" w:lineRule="exact"/>
                        <w:ind w:right="-35"/>
                        <w:rPr>
                          <w:rFonts w:ascii="Arial" w:hAnsi="Arial" w:cs="Arial"/>
                          <w:color w:val="000000"/>
                          <w:sz w:val="10"/>
                          <w:szCs w:val="10"/>
                        </w:rPr>
                      </w:pPr>
                      <w:r>
                        <w:rPr>
                          <w:rFonts w:ascii="Arial" w:hAnsi="Arial" w:cs="Arial"/>
                          <w:color w:val="C3C6CD"/>
                          <w:sz w:val="10"/>
                          <w:szCs w:val="10"/>
                        </w:rPr>
                        <w:t>-,</w:t>
                      </w:r>
                    </w:p>
                  </w:txbxContent>
                </v:textbox>
                <w10:wrap anchorx="page"/>
              </v:shape>
            </w:pict>
          </mc:Fallback>
        </mc:AlternateContent>
      </w:r>
      <w:r w:rsidRPr="00424190">
        <w:rPr>
          <w:lang w:val="sq-AL"/>
        </w:rPr>
        <w:t xml:space="preserve">MINISTRI I SHTETIT PËR INOVACIONIN DHE </w:t>
      </w:r>
    </w:p>
    <w:p w:rsidR="00D97D18" w:rsidRPr="00424190" w:rsidRDefault="00D97D18" w:rsidP="00D97D18">
      <w:pPr>
        <w:pStyle w:val="Paragrafi"/>
        <w:jc w:val="right"/>
        <w:rPr>
          <w:lang w:val="sq-AL"/>
        </w:rPr>
      </w:pPr>
      <w:r w:rsidRPr="00424190">
        <w:rPr>
          <w:lang w:val="sq-AL"/>
        </w:rPr>
        <w:t>ADMINISTRATËN PUBLIKE</w:t>
      </w:r>
    </w:p>
    <w:p w:rsidR="00D97D18" w:rsidRDefault="00D97D18" w:rsidP="00D97D18">
      <w:pPr>
        <w:pStyle w:val="Paragrafi"/>
        <w:jc w:val="right"/>
        <w:rPr>
          <w:b/>
          <w:lang w:val="sq-AL"/>
        </w:rPr>
        <w:sectPr w:rsidR="00D97D18" w:rsidSect="00D97D18">
          <w:pgSz w:w="11907" w:h="16840" w:code="9"/>
          <w:pgMar w:top="720" w:right="1134" w:bottom="720" w:left="1134" w:header="851" w:footer="851" w:gutter="0"/>
          <w:cols w:space="454"/>
          <w:docGrid w:linePitch="360"/>
        </w:sectPr>
      </w:pPr>
      <w:r w:rsidRPr="00424190">
        <w:rPr>
          <w:b/>
          <w:lang w:val="sq-AL"/>
        </w:rPr>
        <w:t>Milena Harito</w:t>
      </w:r>
    </w:p>
    <w:bookmarkEnd w:id="0"/>
    <w:p w:rsidR="00D97D18" w:rsidRDefault="00D97D18" w:rsidP="00D97D18">
      <w:pPr>
        <w:pStyle w:val="NeniTitull"/>
        <w:rPr>
          <w:b w:val="0"/>
          <w:lang w:val="sq-AL"/>
        </w:rPr>
        <w:sectPr w:rsidR="00D97D18">
          <w:pgSz w:w="12240" w:h="15840"/>
          <w:pgMar w:top="1440" w:right="1440" w:bottom="1440" w:left="1440" w:header="720" w:footer="720" w:gutter="0"/>
          <w:cols w:space="720"/>
          <w:docGrid w:linePitch="360"/>
        </w:sectPr>
      </w:pPr>
    </w:p>
    <w:p w:rsidR="00D97D18" w:rsidRDefault="00D97D18" w:rsidP="00D97D18">
      <w:pPr>
        <w:pStyle w:val="NeniTitull"/>
        <w:rPr>
          <w:b w:val="0"/>
          <w:lang w:val="sq-AL"/>
        </w:rPr>
      </w:pPr>
    </w:p>
    <w:p w:rsidR="00D97D18" w:rsidRPr="00496150" w:rsidRDefault="00D97D18" w:rsidP="00D97D18">
      <w:pPr>
        <w:pStyle w:val="NeniTitull"/>
        <w:rPr>
          <w:b w:val="0"/>
          <w:lang w:val="sq-AL"/>
        </w:rPr>
      </w:pPr>
      <w:r w:rsidRPr="00496150">
        <w:rPr>
          <w:b w:val="0"/>
          <w:lang w:val="sq-AL"/>
        </w:rPr>
        <w:t>ANEKSI I</w:t>
      </w:r>
    </w:p>
    <w:p w:rsidR="00D97D18" w:rsidRPr="00496150" w:rsidRDefault="00D97D18" w:rsidP="00D97D18">
      <w:pPr>
        <w:pStyle w:val="NeniTitull"/>
        <w:rPr>
          <w:b w:val="0"/>
          <w:lang w:val="sq-AL"/>
        </w:rPr>
      </w:pPr>
      <w:r w:rsidRPr="00496150">
        <w:rPr>
          <w:b w:val="0"/>
          <w:lang w:val="sq-AL"/>
        </w:rPr>
        <w:t>TIPOLOGJITË E KODEVE DYDIMENSIONALE</w:t>
      </w:r>
    </w:p>
    <w:p w:rsidR="00D97D18" w:rsidRPr="00E75A71" w:rsidRDefault="00D97D18" w:rsidP="00D97D18">
      <w:pPr>
        <w:pStyle w:val="Hapesira7"/>
        <w:rPr>
          <w:sz w:val="8"/>
          <w:lang w:val="sq-AL"/>
        </w:rPr>
      </w:pPr>
    </w:p>
    <w:p w:rsidR="00D97D18" w:rsidRPr="00424190" w:rsidRDefault="00D97D18" w:rsidP="00D97D18">
      <w:pPr>
        <w:pStyle w:val="Paragrafi"/>
        <w:rPr>
          <w:color w:val="000000"/>
          <w:spacing w:val="-3"/>
          <w:lang w:val="sq-AL"/>
        </w:rPr>
      </w:pPr>
      <w:r w:rsidRPr="00424190">
        <w:rPr>
          <w:color w:val="000000"/>
          <w:spacing w:val="-3"/>
          <w:lang w:val="sq-AL"/>
        </w:rPr>
        <w:t>Teknologjitë për kodet dydimensionale</w:t>
      </w:r>
      <w:r>
        <w:rPr>
          <w:color w:val="000000"/>
          <w:spacing w:val="-3"/>
          <w:lang w:val="sq-AL"/>
        </w:rPr>
        <w:t>,</w:t>
      </w:r>
      <w:r w:rsidRPr="00424190">
        <w:rPr>
          <w:color w:val="000000"/>
          <w:spacing w:val="-3"/>
          <w:lang w:val="sq-AL"/>
        </w:rPr>
        <w:t xml:space="preserve"> të cilat përmbajnë informacione të shfaqura në mënyrë grafike mbi një sipërfaqe të sheshtë kanë evoluar nga barkodet tradicionale, por në ndryshim nga këto të fundit, kodet dydimensionale përmbajnë informacion në dy dimensione dhe jo në mënyrë lineare (monodimensionale)</w:t>
      </w:r>
    </w:p>
    <w:p w:rsidR="00D97D18" w:rsidRPr="00424190" w:rsidRDefault="00D97D18" w:rsidP="00D97D18">
      <w:pPr>
        <w:pStyle w:val="Paragrafi"/>
        <w:rPr>
          <w:color w:val="000000"/>
          <w:spacing w:val="-3"/>
          <w:lang w:val="sq-AL"/>
        </w:rPr>
      </w:pPr>
      <w:r w:rsidRPr="00424190">
        <w:rPr>
          <w:color w:val="000000"/>
          <w:spacing w:val="-3"/>
          <w:lang w:val="sq-AL"/>
        </w:rPr>
        <w:t>Në varësi të llojit dhe sasisë së informacionit të përmbajtur në kode dydimensionale mund të përzgjidhen kode më të përshtatshme për të kryer funksionet e nevojshme.</w:t>
      </w:r>
    </w:p>
    <w:p w:rsidR="00D97D18" w:rsidRPr="00424190" w:rsidRDefault="00D97D18" w:rsidP="00D97D18">
      <w:pPr>
        <w:pStyle w:val="Paragrafi"/>
        <w:rPr>
          <w:color w:val="000000"/>
          <w:spacing w:val="-3"/>
          <w:lang w:val="sq-AL"/>
        </w:rPr>
      </w:pPr>
      <w:r w:rsidRPr="00424190">
        <w:rPr>
          <w:color w:val="000000"/>
          <w:spacing w:val="-3"/>
          <w:lang w:val="sq-AL"/>
        </w:rPr>
        <w:t>Disa nga tip</w:t>
      </w:r>
      <w:r>
        <w:rPr>
          <w:color w:val="000000"/>
          <w:spacing w:val="-3"/>
          <w:lang w:val="sq-AL"/>
        </w:rPr>
        <w:t>a</w:t>
      </w:r>
      <w:r w:rsidRPr="00424190">
        <w:rPr>
          <w:color w:val="000000"/>
          <w:spacing w:val="-3"/>
          <w:lang w:val="sq-AL"/>
        </w:rPr>
        <w:t>t e kodeve dydimensionale janë si më poshtë vijon:</w:t>
      </w:r>
    </w:p>
    <w:p w:rsidR="00D97D18" w:rsidRPr="00424190" w:rsidRDefault="00D97D18" w:rsidP="00D97D18">
      <w:pPr>
        <w:pStyle w:val="Paragrafi"/>
        <w:rPr>
          <w:color w:val="000000"/>
          <w:lang w:val="sq-AL"/>
        </w:rPr>
      </w:pPr>
      <w:r w:rsidRPr="00424190">
        <w:rPr>
          <w:b/>
          <w:bCs/>
          <w:color w:val="000000"/>
          <w:spacing w:val="-1"/>
          <w:lang w:val="sq-AL"/>
        </w:rPr>
        <w:t>PDF</w:t>
      </w:r>
      <w:r w:rsidRPr="00424190">
        <w:rPr>
          <w:b/>
          <w:bCs/>
          <w:color w:val="000000"/>
          <w:spacing w:val="1"/>
          <w:lang w:val="sq-AL"/>
        </w:rPr>
        <w:t>41</w:t>
      </w:r>
      <w:r w:rsidRPr="00424190">
        <w:rPr>
          <w:b/>
          <w:bCs/>
          <w:color w:val="000000"/>
          <w:lang w:val="sq-AL"/>
        </w:rPr>
        <w:t>7</w:t>
      </w:r>
    </w:p>
    <w:p w:rsidR="00D97D18" w:rsidRDefault="00D97D18" w:rsidP="00D97D18">
      <w:pPr>
        <w:pStyle w:val="Paragrafi"/>
        <w:rPr>
          <w:color w:val="000000"/>
          <w:lang w:val="sq-AL"/>
        </w:rPr>
      </w:pPr>
      <w:r w:rsidRPr="00424190">
        <w:rPr>
          <w:color w:val="000000"/>
          <w:spacing w:val="1"/>
          <w:lang w:val="sq-AL"/>
        </w:rPr>
        <w:t>P</w:t>
      </w:r>
      <w:r w:rsidRPr="00424190">
        <w:rPr>
          <w:color w:val="000000"/>
          <w:lang w:val="sq-AL"/>
        </w:rPr>
        <w:t>D</w:t>
      </w:r>
      <w:r w:rsidRPr="00424190">
        <w:rPr>
          <w:color w:val="000000"/>
          <w:spacing w:val="-2"/>
          <w:lang w:val="sq-AL"/>
        </w:rPr>
        <w:t>F</w:t>
      </w:r>
      <w:r w:rsidRPr="00424190">
        <w:rPr>
          <w:color w:val="000000"/>
          <w:lang w:val="sq-AL"/>
        </w:rPr>
        <w:t>417 është një simbol grafik bazuar n</w:t>
      </w:r>
      <w:r w:rsidRPr="00424190">
        <w:rPr>
          <w:color w:val="000000"/>
          <w:spacing w:val="-3"/>
          <w:lang w:val="sq-AL"/>
        </w:rPr>
        <w:t>ë</w:t>
      </w:r>
      <w:r w:rsidRPr="00424190">
        <w:rPr>
          <w:color w:val="000000"/>
          <w:lang w:val="sq-AL"/>
        </w:rPr>
        <w:t xml:space="preserve"> librarit</w:t>
      </w:r>
      <w:r w:rsidRPr="00424190">
        <w:rPr>
          <w:color w:val="000000"/>
          <w:spacing w:val="-3"/>
          <w:lang w:val="sq-AL"/>
        </w:rPr>
        <w:t xml:space="preserve">ë </w:t>
      </w:r>
      <w:r w:rsidRPr="00424190">
        <w:rPr>
          <w:color w:val="000000"/>
          <w:lang w:val="sq-AL"/>
        </w:rPr>
        <w:t>OpenSource</w:t>
      </w:r>
      <w:r>
        <w:rPr>
          <w:color w:val="000000"/>
          <w:lang w:val="sq-AL"/>
        </w:rPr>
        <w:t>,</w:t>
      </w:r>
      <w:r w:rsidRPr="00424190">
        <w:rPr>
          <w:color w:val="000000"/>
          <w:lang w:val="sq-AL"/>
        </w:rPr>
        <w:t xml:space="preserve"> sipas specifikimeve t</w:t>
      </w:r>
      <w:r w:rsidRPr="00424190">
        <w:rPr>
          <w:color w:val="000000"/>
          <w:spacing w:val="-3"/>
          <w:lang w:val="sq-AL"/>
        </w:rPr>
        <w:t>ë SSH* EN I</w:t>
      </w:r>
      <w:r w:rsidRPr="00424190">
        <w:rPr>
          <w:color w:val="000000"/>
          <w:spacing w:val="1"/>
          <w:lang w:val="sq-AL"/>
        </w:rPr>
        <w:t>S</w:t>
      </w:r>
      <w:r w:rsidRPr="00424190">
        <w:rPr>
          <w:color w:val="000000"/>
          <w:lang w:val="sq-AL"/>
        </w:rPr>
        <w:t>O</w:t>
      </w:r>
      <w:r w:rsidRPr="00424190">
        <w:rPr>
          <w:color w:val="000000"/>
          <w:spacing w:val="2"/>
          <w:lang w:val="sq-AL"/>
        </w:rPr>
        <w:t>/</w:t>
      </w:r>
      <w:r w:rsidRPr="00424190">
        <w:rPr>
          <w:color w:val="000000"/>
          <w:spacing w:val="-3"/>
          <w:lang w:val="sq-AL"/>
        </w:rPr>
        <w:t>I</w:t>
      </w:r>
      <w:r w:rsidRPr="00424190">
        <w:rPr>
          <w:color w:val="000000"/>
          <w:lang w:val="sq-AL"/>
        </w:rPr>
        <w:t>EC154</w:t>
      </w:r>
      <w:r w:rsidRPr="00424190">
        <w:rPr>
          <w:color w:val="000000"/>
          <w:spacing w:val="-1"/>
          <w:lang w:val="sq-AL"/>
        </w:rPr>
        <w:t>3</w:t>
      </w:r>
      <w:r w:rsidRPr="00424190">
        <w:rPr>
          <w:color w:val="000000"/>
          <w:lang w:val="sq-AL"/>
        </w:rPr>
        <w:t>8:2</w:t>
      </w:r>
      <w:r w:rsidRPr="00424190">
        <w:rPr>
          <w:color w:val="000000"/>
          <w:spacing w:val="3"/>
          <w:lang w:val="sq-AL"/>
        </w:rPr>
        <w:t>0</w:t>
      </w:r>
      <w:r w:rsidRPr="00424190">
        <w:rPr>
          <w:color w:val="000000"/>
          <w:lang w:val="sq-AL"/>
        </w:rPr>
        <w:t>10.</w:t>
      </w:r>
    </w:p>
    <w:p w:rsidR="00D97D18" w:rsidRPr="00424190" w:rsidRDefault="00D97D18" w:rsidP="00D97D18">
      <w:pPr>
        <w:pStyle w:val="Hapesira7"/>
        <w:rPr>
          <w:lang w:val="sq-AL"/>
        </w:rPr>
      </w:pPr>
    </w:p>
    <w:p w:rsidR="00D97D18" w:rsidRPr="00424190" w:rsidRDefault="00D97D18" w:rsidP="00D97D18">
      <w:pPr>
        <w:widowControl w:val="0"/>
        <w:autoSpaceDE w:val="0"/>
        <w:autoSpaceDN w:val="0"/>
        <w:adjustRightInd w:val="0"/>
        <w:spacing w:before="6" w:after="0" w:line="120" w:lineRule="exact"/>
        <w:rPr>
          <w:rFonts w:ascii="Times New Roman" w:hAnsi="Times New Roman"/>
          <w:color w:val="000000"/>
          <w:sz w:val="12"/>
          <w:szCs w:val="12"/>
          <w:lang w:val="sq-AL"/>
        </w:rPr>
      </w:pPr>
    </w:p>
    <w:p w:rsidR="00D97D18" w:rsidRPr="00424190" w:rsidRDefault="00D97D18" w:rsidP="00D97D18">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14:anchorId="3BFC27F4" wp14:editId="539586B8">
            <wp:extent cx="2304415" cy="548640"/>
            <wp:effectExtent l="0" t="0" r="635" b="381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4415" cy="548640"/>
                    </a:xfrm>
                    <a:prstGeom prst="rect">
                      <a:avLst/>
                    </a:prstGeom>
                    <a:noFill/>
                    <a:ln>
                      <a:noFill/>
                    </a:ln>
                  </pic:spPr>
                </pic:pic>
              </a:graphicData>
            </a:graphic>
          </wp:inline>
        </w:drawing>
      </w:r>
    </w:p>
    <w:p w:rsidR="00D97D18" w:rsidRPr="00424190" w:rsidRDefault="00D97D18" w:rsidP="00D97D18">
      <w:pPr>
        <w:widowControl w:val="0"/>
        <w:autoSpaceDE w:val="0"/>
        <w:autoSpaceDN w:val="0"/>
        <w:adjustRightInd w:val="0"/>
        <w:spacing w:before="6" w:after="0" w:line="150" w:lineRule="exact"/>
        <w:rPr>
          <w:rFonts w:ascii="Times New Roman" w:hAnsi="Times New Roman"/>
          <w:color w:val="000000"/>
          <w:sz w:val="15"/>
          <w:szCs w:val="15"/>
          <w:lang w:val="sq-AL"/>
        </w:rPr>
      </w:pPr>
    </w:p>
    <w:p w:rsidR="00D97D18" w:rsidRPr="00424190" w:rsidRDefault="00D97D18" w:rsidP="00D97D18">
      <w:pPr>
        <w:pStyle w:val="Paragrafi"/>
        <w:rPr>
          <w:lang w:val="sq-AL"/>
        </w:rPr>
      </w:pPr>
      <w:r w:rsidRPr="00424190">
        <w:rPr>
          <w:lang w:val="sq-AL"/>
        </w:rPr>
        <w:t>Një kod i tillë mund të përmbajë 2710 shifra apo 1850 karaktere alfanumerike. Një apo m</w:t>
      </w:r>
      <w:r w:rsidRPr="00424190">
        <w:rPr>
          <w:spacing w:val="-3"/>
          <w:lang w:val="sq-AL"/>
        </w:rPr>
        <w:t>ë</w:t>
      </w:r>
      <w:r w:rsidRPr="00424190">
        <w:rPr>
          <w:lang w:val="sq-AL"/>
        </w:rPr>
        <w:t xml:space="preserve"> shum</w:t>
      </w:r>
      <w:r w:rsidRPr="00424190">
        <w:rPr>
          <w:spacing w:val="-3"/>
          <w:lang w:val="sq-AL"/>
        </w:rPr>
        <w:t>ë</w:t>
      </w:r>
      <w:r w:rsidRPr="00424190">
        <w:rPr>
          <w:lang w:val="sq-AL"/>
        </w:rPr>
        <w:t xml:space="preserve"> kode t</w:t>
      </w:r>
      <w:r w:rsidRPr="00424190">
        <w:rPr>
          <w:spacing w:val="-3"/>
          <w:lang w:val="sq-AL"/>
        </w:rPr>
        <w:t>ë</w:t>
      </w:r>
      <w:r w:rsidRPr="00424190">
        <w:rPr>
          <w:lang w:val="sq-AL"/>
        </w:rPr>
        <w:t xml:space="preserve"> tilla mund t</w:t>
      </w:r>
      <w:r w:rsidRPr="00424190">
        <w:rPr>
          <w:spacing w:val="-3"/>
          <w:lang w:val="sq-AL"/>
        </w:rPr>
        <w:t>ë</w:t>
      </w:r>
      <w:r w:rsidRPr="00424190">
        <w:rPr>
          <w:lang w:val="sq-AL"/>
        </w:rPr>
        <w:t xml:space="preserve"> bashkëlidhen n</w:t>
      </w:r>
      <w:r w:rsidRPr="00424190">
        <w:rPr>
          <w:spacing w:val="-3"/>
          <w:lang w:val="sq-AL"/>
        </w:rPr>
        <w:t>ë</w:t>
      </w:r>
      <w:r w:rsidRPr="00424190">
        <w:rPr>
          <w:lang w:val="sq-AL"/>
        </w:rPr>
        <w:t xml:space="preserve"> dokument për t</w:t>
      </w:r>
      <w:r w:rsidRPr="00424190">
        <w:rPr>
          <w:spacing w:val="-3"/>
          <w:lang w:val="sq-AL"/>
        </w:rPr>
        <w:t>ë</w:t>
      </w:r>
      <w:r w:rsidRPr="00424190">
        <w:rPr>
          <w:lang w:val="sq-AL"/>
        </w:rPr>
        <w:t xml:space="preserve"> rritur kapacitetin e informacionit t</w:t>
      </w:r>
      <w:r w:rsidRPr="00424190">
        <w:rPr>
          <w:spacing w:val="-3"/>
          <w:lang w:val="sq-AL"/>
        </w:rPr>
        <w:t>ë</w:t>
      </w:r>
      <w:r>
        <w:rPr>
          <w:lang w:val="sq-AL"/>
        </w:rPr>
        <w:t xml:space="preserve"> përmbajtur me mekanizma linking</w:t>
      </w:r>
      <w:r w:rsidRPr="00424190">
        <w:rPr>
          <w:lang w:val="sq-AL"/>
        </w:rPr>
        <w:t xml:space="preserve"> (Macro PDF 417).</w:t>
      </w:r>
    </w:p>
    <w:p w:rsidR="00D97D18" w:rsidRPr="00424190" w:rsidRDefault="00D97D18" w:rsidP="00D97D18">
      <w:pPr>
        <w:pStyle w:val="Paragrafi"/>
        <w:rPr>
          <w:lang w:val="sq-AL"/>
        </w:rPr>
      </w:pPr>
      <w:r w:rsidRPr="00424190">
        <w:rPr>
          <w:b/>
          <w:bCs/>
          <w:spacing w:val="-1"/>
          <w:lang w:val="sq-AL"/>
        </w:rPr>
        <w:t>MAX</w:t>
      </w:r>
      <w:r w:rsidRPr="00424190">
        <w:rPr>
          <w:b/>
          <w:bCs/>
          <w:spacing w:val="1"/>
          <w:lang w:val="sq-AL"/>
        </w:rPr>
        <w:t>I</w:t>
      </w:r>
      <w:r w:rsidRPr="00424190">
        <w:rPr>
          <w:b/>
          <w:bCs/>
          <w:spacing w:val="-1"/>
          <w:lang w:val="sq-AL"/>
        </w:rPr>
        <w:t>C</w:t>
      </w:r>
      <w:r w:rsidRPr="00424190">
        <w:rPr>
          <w:b/>
          <w:bCs/>
          <w:lang w:val="sq-AL"/>
        </w:rPr>
        <w:t>O</w:t>
      </w:r>
      <w:r w:rsidRPr="00424190">
        <w:rPr>
          <w:b/>
          <w:bCs/>
          <w:spacing w:val="-1"/>
          <w:lang w:val="sq-AL"/>
        </w:rPr>
        <w:t>D</w:t>
      </w:r>
      <w:r w:rsidRPr="00424190">
        <w:rPr>
          <w:b/>
          <w:bCs/>
          <w:lang w:val="sq-AL"/>
        </w:rPr>
        <w:t>E</w:t>
      </w:r>
    </w:p>
    <w:p w:rsidR="00D97D18" w:rsidRPr="00424190" w:rsidRDefault="00D97D18" w:rsidP="00D97D18">
      <w:pPr>
        <w:pStyle w:val="Paragrafi"/>
        <w:rPr>
          <w:spacing w:val="-3"/>
          <w:lang w:val="sq-AL"/>
        </w:rPr>
      </w:pPr>
      <w:r w:rsidRPr="00424190">
        <w:rPr>
          <w:spacing w:val="-3"/>
          <w:lang w:val="sq-AL"/>
        </w:rPr>
        <w:t>Kodi Maxicode ka paraqitje kuadrate dhe mund të përmbajë informacione për 93 karaktere. Mund të përdoren në seri deri në 8 kode të tilla për të zgjeruar sasinë e informacionit të përmbajtur. Këto lloj kodesh janë</w:t>
      </w:r>
      <w:r>
        <w:rPr>
          <w:spacing w:val="-3"/>
          <w:lang w:val="sq-AL"/>
        </w:rPr>
        <w:t>,</w:t>
      </w:r>
      <w:r w:rsidRPr="00424190">
        <w:rPr>
          <w:spacing w:val="-3"/>
          <w:lang w:val="sq-AL"/>
        </w:rPr>
        <w:t xml:space="preserve"> gjithashtu</w:t>
      </w:r>
      <w:r>
        <w:rPr>
          <w:spacing w:val="-3"/>
          <w:lang w:val="sq-AL"/>
        </w:rPr>
        <w:t>,</w:t>
      </w:r>
      <w:r w:rsidRPr="00424190">
        <w:rPr>
          <w:spacing w:val="-3"/>
          <w:lang w:val="sq-AL"/>
        </w:rPr>
        <w:t xml:space="preserve"> opensource dhe mund të përdoren falas.</w:t>
      </w:r>
    </w:p>
    <w:p w:rsidR="00D97D18" w:rsidRPr="006F1B25" w:rsidRDefault="00D97D18" w:rsidP="00D97D18">
      <w:pPr>
        <w:widowControl w:val="0"/>
        <w:autoSpaceDE w:val="0"/>
        <w:autoSpaceDN w:val="0"/>
        <w:adjustRightInd w:val="0"/>
        <w:spacing w:after="0" w:line="275" w:lineRule="auto"/>
        <w:ind w:right="80"/>
        <w:rPr>
          <w:rFonts w:ascii="Times New Roman" w:hAnsi="Times New Roman"/>
          <w:color w:val="000000"/>
          <w:spacing w:val="-3"/>
          <w:sz w:val="14"/>
          <w:szCs w:val="24"/>
          <w:lang w:val="sq-AL"/>
        </w:rPr>
      </w:pPr>
    </w:p>
    <w:p w:rsidR="00D97D18" w:rsidRPr="00424190" w:rsidRDefault="00D97D18" w:rsidP="00D97D18">
      <w:pPr>
        <w:widowControl w:val="0"/>
        <w:autoSpaceDE w:val="0"/>
        <w:autoSpaceDN w:val="0"/>
        <w:adjustRightInd w:val="0"/>
        <w:spacing w:after="0" w:line="240" w:lineRule="auto"/>
        <w:ind w:left="3779"/>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14:anchorId="2A5E1AD6" wp14:editId="77383CFC">
            <wp:extent cx="943610" cy="885190"/>
            <wp:effectExtent l="0" t="0" r="8890"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3610" cy="885190"/>
                    </a:xfrm>
                    <a:prstGeom prst="rect">
                      <a:avLst/>
                    </a:prstGeom>
                    <a:noFill/>
                    <a:ln>
                      <a:noFill/>
                    </a:ln>
                  </pic:spPr>
                </pic:pic>
              </a:graphicData>
            </a:graphic>
          </wp:inline>
        </w:drawing>
      </w:r>
    </w:p>
    <w:p w:rsidR="00D97D18" w:rsidRPr="006F1B25" w:rsidRDefault="00D97D18" w:rsidP="00D97D18">
      <w:pPr>
        <w:pStyle w:val="Paragrafi"/>
        <w:rPr>
          <w:b/>
          <w:lang w:val="sq-AL"/>
        </w:rPr>
      </w:pPr>
      <w:r w:rsidRPr="006F1B25">
        <w:rPr>
          <w:b/>
          <w:spacing w:val="-1"/>
          <w:lang w:val="sq-AL"/>
        </w:rPr>
        <w:t>DA</w:t>
      </w:r>
      <w:r w:rsidRPr="006F1B25">
        <w:rPr>
          <w:b/>
          <w:lang w:val="sq-AL"/>
        </w:rPr>
        <w:t>TA</w:t>
      </w:r>
      <w:r w:rsidRPr="006F1B25">
        <w:rPr>
          <w:b/>
          <w:spacing w:val="-2"/>
          <w:lang w:val="sq-AL"/>
        </w:rPr>
        <w:t>M</w:t>
      </w:r>
      <w:r w:rsidRPr="006F1B25">
        <w:rPr>
          <w:b/>
          <w:spacing w:val="-1"/>
          <w:lang w:val="sq-AL"/>
        </w:rPr>
        <w:t>A</w:t>
      </w:r>
      <w:r w:rsidRPr="006F1B25">
        <w:rPr>
          <w:b/>
          <w:lang w:val="sq-AL"/>
        </w:rPr>
        <w:t>T</w:t>
      </w:r>
      <w:r w:rsidRPr="006F1B25">
        <w:rPr>
          <w:b/>
          <w:spacing w:val="-1"/>
          <w:lang w:val="sq-AL"/>
        </w:rPr>
        <w:t>R</w:t>
      </w:r>
      <w:r w:rsidRPr="006F1B25">
        <w:rPr>
          <w:b/>
          <w:spacing w:val="1"/>
          <w:lang w:val="sq-AL"/>
        </w:rPr>
        <w:t>I</w:t>
      </w:r>
      <w:r w:rsidRPr="006F1B25">
        <w:rPr>
          <w:b/>
          <w:lang w:val="sq-AL"/>
        </w:rPr>
        <w:t>X–</w:t>
      </w:r>
      <w:r w:rsidRPr="006F1B25">
        <w:rPr>
          <w:b/>
          <w:spacing w:val="2"/>
          <w:lang w:val="sq-AL"/>
        </w:rPr>
        <w:t>E</w:t>
      </w:r>
      <w:r w:rsidRPr="006F1B25">
        <w:rPr>
          <w:b/>
          <w:spacing w:val="-1"/>
          <w:lang w:val="sq-AL"/>
        </w:rPr>
        <w:t>CC</w:t>
      </w:r>
      <w:r w:rsidRPr="006F1B25">
        <w:rPr>
          <w:b/>
          <w:spacing w:val="1"/>
          <w:lang w:val="sq-AL"/>
        </w:rPr>
        <w:t>20</w:t>
      </w:r>
      <w:r w:rsidRPr="006F1B25">
        <w:rPr>
          <w:b/>
          <w:lang w:val="sq-AL"/>
        </w:rPr>
        <w:t>0</w:t>
      </w:r>
    </w:p>
    <w:p w:rsidR="00D97D18" w:rsidRPr="00424190" w:rsidRDefault="00D97D18" w:rsidP="00D97D18">
      <w:pPr>
        <w:pStyle w:val="Paragrafi"/>
        <w:rPr>
          <w:rFonts w:ascii="Times New Roman" w:hAnsi="Times New Roman"/>
          <w:lang w:val="sq-AL"/>
        </w:rPr>
      </w:pPr>
      <w:r w:rsidRPr="00424190">
        <w:rPr>
          <w:spacing w:val="2"/>
          <w:lang w:val="sq-AL"/>
        </w:rPr>
        <w:t>D</w:t>
      </w:r>
      <w:r w:rsidRPr="00424190">
        <w:rPr>
          <w:spacing w:val="1"/>
          <w:lang w:val="sq-AL"/>
        </w:rPr>
        <w:t>a</w:t>
      </w:r>
      <w:r w:rsidRPr="00424190">
        <w:rPr>
          <w:spacing w:val="5"/>
          <w:lang w:val="sq-AL"/>
        </w:rPr>
        <w:t>t</w:t>
      </w:r>
      <w:r w:rsidRPr="00424190">
        <w:rPr>
          <w:spacing w:val="1"/>
          <w:lang w:val="sq-AL"/>
        </w:rPr>
        <w:t>a</w:t>
      </w:r>
      <w:r w:rsidRPr="00424190">
        <w:rPr>
          <w:spacing w:val="5"/>
          <w:lang w:val="sq-AL"/>
        </w:rPr>
        <w:t>M</w:t>
      </w:r>
      <w:r w:rsidRPr="00424190">
        <w:rPr>
          <w:spacing w:val="1"/>
          <w:lang w:val="sq-AL"/>
        </w:rPr>
        <w:t>a</w:t>
      </w:r>
      <w:r w:rsidRPr="00424190">
        <w:rPr>
          <w:spacing w:val="3"/>
          <w:lang w:val="sq-AL"/>
        </w:rPr>
        <w:t>t</w:t>
      </w:r>
      <w:r w:rsidRPr="00424190">
        <w:rPr>
          <w:spacing w:val="1"/>
          <w:lang w:val="sq-AL"/>
        </w:rPr>
        <w:t>r</w:t>
      </w:r>
      <w:r w:rsidRPr="00424190">
        <w:rPr>
          <w:spacing w:val="3"/>
          <w:lang w:val="sq-AL"/>
        </w:rPr>
        <w:t>i</w:t>
      </w:r>
      <w:r w:rsidRPr="00424190">
        <w:rPr>
          <w:lang w:val="sq-AL"/>
        </w:rPr>
        <w:t>x mund t</w:t>
      </w:r>
      <w:r w:rsidRPr="00424190">
        <w:rPr>
          <w:spacing w:val="-3"/>
          <w:lang w:val="sq-AL"/>
        </w:rPr>
        <w:t>ë</w:t>
      </w:r>
      <w:r w:rsidRPr="00424190">
        <w:rPr>
          <w:lang w:val="sq-AL"/>
        </w:rPr>
        <w:t xml:space="preserve"> përmbajë teorikisht deri n</w:t>
      </w:r>
      <w:r w:rsidRPr="00424190">
        <w:rPr>
          <w:spacing w:val="-3"/>
          <w:lang w:val="sq-AL"/>
        </w:rPr>
        <w:t>ë</w:t>
      </w:r>
      <w:r w:rsidRPr="00424190">
        <w:rPr>
          <w:lang w:val="sq-AL"/>
        </w:rPr>
        <w:t xml:space="preserve"> 2335 karaktere alfanumerike ose 31156 karaktere numerike ose 1556 byte</w:t>
      </w:r>
      <w:r w:rsidRPr="00424190">
        <w:rPr>
          <w:rFonts w:ascii="Times New Roman" w:hAnsi="Times New Roman"/>
          <w:lang w:val="sq-AL"/>
        </w:rPr>
        <w:t>.</w:t>
      </w:r>
    </w:p>
    <w:p w:rsidR="00D97D18" w:rsidRPr="00424190" w:rsidRDefault="00D97D18" w:rsidP="00D97D18">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14:anchorId="4388870F" wp14:editId="67B2197F">
            <wp:extent cx="1375410" cy="137541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5410" cy="1375410"/>
                    </a:xfrm>
                    <a:prstGeom prst="rect">
                      <a:avLst/>
                    </a:prstGeom>
                    <a:noFill/>
                    <a:ln>
                      <a:noFill/>
                    </a:ln>
                  </pic:spPr>
                </pic:pic>
              </a:graphicData>
            </a:graphic>
          </wp:inline>
        </w:drawing>
      </w:r>
    </w:p>
    <w:p w:rsidR="00D97D18" w:rsidRPr="00424190" w:rsidRDefault="00D97D18" w:rsidP="00D97D18">
      <w:pPr>
        <w:pStyle w:val="Paragrafi"/>
        <w:rPr>
          <w:lang w:val="sq-AL"/>
        </w:rPr>
      </w:pPr>
      <w:r w:rsidRPr="00424190">
        <w:rPr>
          <w:spacing w:val="2"/>
          <w:lang w:val="sq-AL"/>
        </w:rPr>
        <w:t>D</w:t>
      </w:r>
      <w:r w:rsidRPr="00424190">
        <w:rPr>
          <w:spacing w:val="1"/>
          <w:lang w:val="sq-AL"/>
        </w:rPr>
        <w:t>a</w:t>
      </w:r>
      <w:r w:rsidRPr="00424190">
        <w:rPr>
          <w:spacing w:val="5"/>
          <w:lang w:val="sq-AL"/>
        </w:rPr>
        <w:t>t</w:t>
      </w:r>
      <w:r w:rsidRPr="00424190">
        <w:rPr>
          <w:spacing w:val="1"/>
          <w:lang w:val="sq-AL"/>
        </w:rPr>
        <w:t>a</w:t>
      </w:r>
      <w:r w:rsidRPr="00424190">
        <w:rPr>
          <w:spacing w:val="2"/>
          <w:lang w:val="sq-AL"/>
        </w:rPr>
        <w:t>M</w:t>
      </w:r>
      <w:r w:rsidRPr="00424190">
        <w:rPr>
          <w:spacing w:val="4"/>
          <w:lang w:val="sq-AL"/>
        </w:rPr>
        <w:t>a</w:t>
      </w:r>
      <w:r w:rsidRPr="00424190">
        <w:rPr>
          <w:spacing w:val="3"/>
          <w:lang w:val="sq-AL"/>
        </w:rPr>
        <w:t>t</w:t>
      </w:r>
      <w:r w:rsidRPr="00424190">
        <w:rPr>
          <w:spacing w:val="1"/>
          <w:lang w:val="sq-AL"/>
        </w:rPr>
        <w:t>r</w:t>
      </w:r>
      <w:r w:rsidRPr="00424190">
        <w:rPr>
          <w:spacing w:val="3"/>
          <w:lang w:val="sq-AL"/>
        </w:rPr>
        <w:t>i</w:t>
      </w:r>
      <w:r w:rsidRPr="00424190">
        <w:rPr>
          <w:lang w:val="sq-AL"/>
        </w:rPr>
        <w:t xml:space="preserve">x dhe teknikat e gjenerimit dhe </w:t>
      </w:r>
      <w:r>
        <w:rPr>
          <w:lang w:val="sq-AL"/>
        </w:rPr>
        <w:t xml:space="preserve">të </w:t>
      </w:r>
      <w:r w:rsidRPr="00424190">
        <w:rPr>
          <w:lang w:val="sq-AL"/>
        </w:rPr>
        <w:t>kodimit t</w:t>
      </w:r>
      <w:r w:rsidRPr="00424190">
        <w:rPr>
          <w:spacing w:val="-3"/>
          <w:lang w:val="sq-AL"/>
        </w:rPr>
        <w:t>ë</w:t>
      </w:r>
      <w:r w:rsidRPr="00424190">
        <w:rPr>
          <w:lang w:val="sq-AL"/>
        </w:rPr>
        <w:t xml:space="preserve"> informacionit n</w:t>
      </w:r>
      <w:r w:rsidRPr="00424190">
        <w:rPr>
          <w:spacing w:val="-3"/>
          <w:lang w:val="sq-AL"/>
        </w:rPr>
        <w:t>ë</w:t>
      </w:r>
      <w:r w:rsidRPr="00424190">
        <w:rPr>
          <w:lang w:val="sq-AL"/>
        </w:rPr>
        <w:t xml:space="preserve"> t</w:t>
      </w:r>
      <w:r w:rsidRPr="00424190">
        <w:rPr>
          <w:spacing w:val="-3"/>
          <w:lang w:val="sq-AL"/>
        </w:rPr>
        <w:t>ë</w:t>
      </w:r>
      <w:r w:rsidRPr="00424190">
        <w:rPr>
          <w:lang w:val="sq-AL"/>
        </w:rPr>
        <w:t xml:space="preserve"> janë t</w:t>
      </w:r>
      <w:r w:rsidRPr="00424190">
        <w:rPr>
          <w:spacing w:val="-3"/>
          <w:lang w:val="sq-AL"/>
        </w:rPr>
        <w:t>ë</w:t>
      </w:r>
      <w:r w:rsidRPr="00424190">
        <w:rPr>
          <w:lang w:val="sq-AL"/>
        </w:rPr>
        <w:t xml:space="preserve"> specifikuara n</w:t>
      </w:r>
      <w:r w:rsidRPr="00424190">
        <w:rPr>
          <w:spacing w:val="-3"/>
          <w:lang w:val="sq-AL"/>
        </w:rPr>
        <w:t>ë</w:t>
      </w:r>
    </w:p>
    <w:p w:rsidR="00D97D18" w:rsidRPr="00424190" w:rsidRDefault="00D97D18" w:rsidP="00D97D18">
      <w:pPr>
        <w:pStyle w:val="Paragrafi"/>
        <w:rPr>
          <w:lang w:val="sq-AL"/>
        </w:rPr>
      </w:pPr>
      <w:r w:rsidRPr="00424190">
        <w:rPr>
          <w:lang w:val="sq-AL"/>
        </w:rPr>
        <w:t>Standardin Shqiptar DS** C</w:t>
      </w:r>
      <w:r>
        <w:rPr>
          <w:lang w:val="sq-AL"/>
        </w:rPr>
        <w:t>W</w:t>
      </w:r>
      <w:r w:rsidRPr="00424190">
        <w:rPr>
          <w:lang w:val="sq-AL"/>
        </w:rPr>
        <w:t>A I</w:t>
      </w:r>
      <w:r w:rsidRPr="00424190">
        <w:rPr>
          <w:spacing w:val="2"/>
          <w:lang w:val="sq-AL"/>
        </w:rPr>
        <w:t>SO</w:t>
      </w:r>
      <w:r w:rsidRPr="00424190">
        <w:rPr>
          <w:spacing w:val="7"/>
          <w:lang w:val="sq-AL"/>
        </w:rPr>
        <w:t>/</w:t>
      </w:r>
      <w:r w:rsidRPr="00424190">
        <w:rPr>
          <w:lang w:val="sq-AL"/>
        </w:rPr>
        <w:t>I</w:t>
      </w:r>
      <w:r w:rsidRPr="00424190">
        <w:rPr>
          <w:spacing w:val="4"/>
          <w:lang w:val="sq-AL"/>
        </w:rPr>
        <w:t>E</w:t>
      </w:r>
      <w:r w:rsidRPr="00424190">
        <w:rPr>
          <w:lang w:val="sq-AL"/>
        </w:rPr>
        <w:t xml:space="preserve">C </w:t>
      </w:r>
      <w:r w:rsidRPr="00424190">
        <w:rPr>
          <w:spacing w:val="1"/>
          <w:lang w:val="sq-AL"/>
        </w:rPr>
        <w:t>(</w:t>
      </w:r>
      <w:r w:rsidRPr="00424190">
        <w:rPr>
          <w:spacing w:val="2"/>
          <w:lang w:val="sq-AL"/>
        </w:rPr>
        <w:t>16</w:t>
      </w:r>
      <w:r w:rsidRPr="00424190">
        <w:rPr>
          <w:spacing w:val="5"/>
          <w:lang w:val="sq-AL"/>
        </w:rPr>
        <w:t>0</w:t>
      </w:r>
      <w:r w:rsidRPr="00424190">
        <w:rPr>
          <w:spacing w:val="2"/>
          <w:lang w:val="sq-AL"/>
        </w:rPr>
        <w:t>22</w:t>
      </w:r>
      <w:r w:rsidRPr="00424190">
        <w:rPr>
          <w:spacing w:val="3"/>
          <w:lang w:val="sq-AL"/>
        </w:rPr>
        <w:t>:</w:t>
      </w:r>
      <w:r w:rsidRPr="00424190">
        <w:rPr>
          <w:spacing w:val="2"/>
          <w:lang w:val="sq-AL"/>
        </w:rPr>
        <w:t>2</w:t>
      </w:r>
      <w:r w:rsidRPr="00424190">
        <w:rPr>
          <w:spacing w:val="5"/>
          <w:lang w:val="sq-AL"/>
        </w:rPr>
        <w:t>0</w:t>
      </w:r>
      <w:r w:rsidRPr="00424190">
        <w:rPr>
          <w:spacing w:val="2"/>
          <w:lang w:val="sq-AL"/>
        </w:rPr>
        <w:t>09</w:t>
      </w:r>
      <w:r w:rsidRPr="00424190">
        <w:rPr>
          <w:spacing w:val="4"/>
          <w:lang w:val="sq-AL"/>
        </w:rPr>
        <w:t>) ose equivalentet e tij</w:t>
      </w:r>
      <w:r w:rsidRPr="00424190">
        <w:rPr>
          <w:lang w:val="sq-AL"/>
        </w:rPr>
        <w:t>.</w:t>
      </w:r>
    </w:p>
    <w:p w:rsidR="00D97D18" w:rsidRPr="00424190" w:rsidRDefault="00D97D18" w:rsidP="00D97D18">
      <w:pPr>
        <w:pStyle w:val="Paragrafi"/>
        <w:rPr>
          <w:lang w:val="sq-AL"/>
        </w:rPr>
      </w:pPr>
      <w:r w:rsidRPr="00424190">
        <w:rPr>
          <w:b/>
          <w:bCs/>
          <w:spacing w:val="-1"/>
          <w:lang w:val="sq-AL"/>
        </w:rPr>
        <w:t>DA</w:t>
      </w:r>
      <w:r w:rsidRPr="00424190">
        <w:rPr>
          <w:b/>
          <w:bCs/>
          <w:lang w:val="sq-AL"/>
        </w:rPr>
        <w:t>T</w:t>
      </w:r>
      <w:r w:rsidRPr="00424190">
        <w:rPr>
          <w:b/>
          <w:bCs/>
          <w:spacing w:val="-1"/>
          <w:lang w:val="sq-AL"/>
        </w:rPr>
        <w:t>A</w:t>
      </w:r>
      <w:r w:rsidRPr="00424190">
        <w:rPr>
          <w:b/>
          <w:bCs/>
          <w:lang w:val="sq-AL"/>
        </w:rPr>
        <w:t>GL</w:t>
      </w:r>
      <w:r w:rsidRPr="00424190">
        <w:rPr>
          <w:b/>
          <w:bCs/>
          <w:spacing w:val="-1"/>
          <w:lang w:val="sq-AL"/>
        </w:rPr>
        <w:t>YP</w:t>
      </w:r>
      <w:r w:rsidRPr="00424190">
        <w:rPr>
          <w:b/>
          <w:bCs/>
          <w:lang w:val="sq-AL"/>
        </w:rPr>
        <w:t>H</w:t>
      </w:r>
    </w:p>
    <w:p w:rsidR="00D97D18" w:rsidRPr="00424190" w:rsidRDefault="00D97D18" w:rsidP="00D97D18">
      <w:pPr>
        <w:pStyle w:val="Paragrafi"/>
        <w:rPr>
          <w:lang w:val="sq-AL"/>
        </w:rPr>
      </w:pPr>
      <w:r w:rsidRPr="00424190">
        <w:rPr>
          <w:lang w:val="sq-AL"/>
        </w:rPr>
        <w:t xml:space="preserve">Është një lloj kodifikimi i cili përmban glifë (vija me pjerrësi </w:t>
      </w:r>
      <w:r w:rsidRPr="00424190">
        <w:rPr>
          <w:spacing w:val="5"/>
          <w:lang w:val="sq-AL"/>
        </w:rPr>
        <w:t>4</w:t>
      </w:r>
      <w:r w:rsidRPr="00424190">
        <w:rPr>
          <w:spacing w:val="2"/>
          <w:lang w:val="sq-AL"/>
        </w:rPr>
        <w:t>5</w:t>
      </w:r>
      <w:r w:rsidRPr="00424190">
        <w:rPr>
          <w:lang w:val="sq-AL"/>
        </w:rPr>
        <w:t xml:space="preserve">°, </w:t>
      </w:r>
      <w:r>
        <w:rPr>
          <w:lang w:val="sq-AL"/>
        </w:rPr>
        <w:t>‘</w:t>
      </w:r>
      <w:r w:rsidRPr="00424190">
        <w:rPr>
          <w:spacing w:val="5"/>
          <w:lang w:val="sq-AL"/>
        </w:rPr>
        <w:t>/</w:t>
      </w:r>
      <w:r>
        <w:rPr>
          <w:lang w:val="sq-AL"/>
        </w:rPr>
        <w:t xml:space="preserve">’ </w:t>
      </w:r>
      <w:r w:rsidRPr="00424190">
        <w:rPr>
          <w:spacing w:val="40"/>
          <w:lang w:val="sq-AL"/>
        </w:rPr>
        <w:t>dh</w:t>
      </w:r>
      <w:r w:rsidRPr="00424190">
        <w:rPr>
          <w:lang w:val="sq-AL"/>
        </w:rPr>
        <w:t>e</w:t>
      </w:r>
      <w:r>
        <w:rPr>
          <w:lang w:val="sq-AL"/>
        </w:rPr>
        <w:t xml:space="preserve"> </w:t>
      </w:r>
      <w:r>
        <w:rPr>
          <w:spacing w:val="6"/>
          <w:lang w:val="sq-AL"/>
        </w:rPr>
        <w:t>‘</w:t>
      </w:r>
      <w:r w:rsidRPr="00424190">
        <w:rPr>
          <w:lang w:val="sq-AL"/>
        </w:rPr>
        <w:t>\</w:t>
      </w:r>
      <w:r>
        <w:rPr>
          <w:spacing w:val="2"/>
          <w:lang w:val="sq-AL"/>
        </w:rPr>
        <w:t>’</w:t>
      </w:r>
      <w:r w:rsidRPr="00424190">
        <w:rPr>
          <w:lang w:val="sq-AL"/>
        </w:rPr>
        <w:t>)</w:t>
      </w:r>
      <w:r>
        <w:rPr>
          <w:lang w:val="sq-AL"/>
        </w:rPr>
        <w:t xml:space="preserve">, </w:t>
      </w:r>
      <w:r w:rsidRPr="00424190">
        <w:rPr>
          <w:lang w:val="sq-AL"/>
        </w:rPr>
        <w:t>t</w:t>
      </w:r>
      <w:r w:rsidRPr="00424190">
        <w:rPr>
          <w:spacing w:val="-3"/>
          <w:lang w:val="sq-AL"/>
        </w:rPr>
        <w:t>ë</w:t>
      </w:r>
      <w:r w:rsidRPr="00424190">
        <w:rPr>
          <w:lang w:val="sq-AL"/>
        </w:rPr>
        <w:t xml:space="preserve"> cilave u caktohet </w:t>
      </w:r>
      <w:r w:rsidRPr="00424190">
        <w:rPr>
          <w:lang w:val="sq-AL"/>
        </w:rPr>
        <w:lastRenderedPageBreak/>
        <w:t>një vler</w:t>
      </w:r>
      <w:r w:rsidRPr="00424190">
        <w:rPr>
          <w:spacing w:val="-3"/>
          <w:lang w:val="sq-AL"/>
        </w:rPr>
        <w:t>ë</w:t>
      </w:r>
      <w:r w:rsidRPr="00424190">
        <w:rPr>
          <w:lang w:val="sq-AL"/>
        </w:rPr>
        <w:t xml:space="preserve"> binare</w:t>
      </w:r>
      <w:r>
        <w:rPr>
          <w:lang w:val="sq-AL"/>
        </w:rPr>
        <w:t xml:space="preserve"> ‘</w:t>
      </w:r>
      <w:r w:rsidRPr="00424190">
        <w:rPr>
          <w:spacing w:val="5"/>
          <w:lang w:val="sq-AL"/>
        </w:rPr>
        <w:t>0</w:t>
      </w:r>
      <w:r>
        <w:rPr>
          <w:lang w:val="sq-AL"/>
        </w:rPr>
        <w:t xml:space="preserve">’ </w:t>
      </w:r>
      <w:r w:rsidRPr="00424190">
        <w:rPr>
          <w:spacing w:val="1"/>
          <w:lang w:val="sq-AL"/>
        </w:rPr>
        <w:t>ose</w:t>
      </w:r>
      <w:r>
        <w:rPr>
          <w:spacing w:val="4"/>
          <w:lang w:val="sq-AL"/>
        </w:rPr>
        <w:t xml:space="preserve"> ‘</w:t>
      </w:r>
      <w:r w:rsidRPr="00424190">
        <w:rPr>
          <w:spacing w:val="2"/>
          <w:lang w:val="sq-AL"/>
        </w:rPr>
        <w:t>1</w:t>
      </w:r>
      <w:r>
        <w:rPr>
          <w:spacing w:val="1"/>
          <w:lang w:val="sq-AL"/>
        </w:rPr>
        <w:t>’</w:t>
      </w:r>
      <w:r w:rsidRPr="00424190">
        <w:rPr>
          <w:lang w:val="sq-AL"/>
        </w:rPr>
        <w:t>.</w:t>
      </w:r>
    </w:p>
    <w:p w:rsidR="00D97D18" w:rsidRPr="00424190" w:rsidRDefault="00D97D18" w:rsidP="00D97D18">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20"/>
          <w:szCs w:val="20"/>
        </w:rPr>
        <w:drawing>
          <wp:inline distT="0" distB="0" distL="0" distR="0" wp14:anchorId="36890F2E" wp14:editId="43181CB8">
            <wp:extent cx="1609090" cy="1002030"/>
            <wp:effectExtent l="0" t="0" r="0" b="762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090" cy="1002030"/>
                    </a:xfrm>
                    <a:prstGeom prst="rect">
                      <a:avLst/>
                    </a:prstGeom>
                    <a:noFill/>
                    <a:ln>
                      <a:noFill/>
                    </a:ln>
                  </pic:spPr>
                </pic:pic>
              </a:graphicData>
            </a:graphic>
          </wp:inline>
        </w:drawing>
      </w:r>
    </w:p>
    <w:p w:rsidR="00D97D18" w:rsidRPr="00424190" w:rsidRDefault="00D97D18" w:rsidP="00D97D18">
      <w:pPr>
        <w:pStyle w:val="Paragrafi"/>
        <w:rPr>
          <w:lang w:val="sq-AL"/>
        </w:rPr>
      </w:pPr>
      <w:r w:rsidRPr="00424190">
        <w:rPr>
          <w:spacing w:val="4"/>
          <w:lang w:val="sq-AL"/>
        </w:rPr>
        <w:t xml:space="preserve">Në madhësinë maksimale me </w:t>
      </w:r>
      <w:r w:rsidRPr="00424190">
        <w:rPr>
          <w:lang w:val="sq-AL"/>
        </w:rPr>
        <w:t>769 x769</w:t>
      </w:r>
      <w:r>
        <w:rPr>
          <w:lang w:val="sq-AL"/>
        </w:rPr>
        <w:t xml:space="preserve"> </w:t>
      </w:r>
      <w:r w:rsidRPr="00424190">
        <w:rPr>
          <w:spacing w:val="-2"/>
          <w:lang w:val="sq-AL"/>
        </w:rPr>
        <w:t>g</w:t>
      </w:r>
      <w:r w:rsidRPr="00424190">
        <w:rPr>
          <w:lang w:val="sq-AL"/>
        </w:rPr>
        <w:t>l</w:t>
      </w:r>
      <w:r w:rsidRPr="00424190">
        <w:rPr>
          <w:spacing w:val="1"/>
          <w:lang w:val="sq-AL"/>
        </w:rPr>
        <w:t>i</w:t>
      </w:r>
      <w:r w:rsidRPr="00424190">
        <w:rPr>
          <w:lang w:val="sq-AL"/>
        </w:rPr>
        <w:t>fe, mund t</w:t>
      </w:r>
      <w:r w:rsidRPr="00424190">
        <w:rPr>
          <w:spacing w:val="-3"/>
          <w:lang w:val="sq-AL"/>
        </w:rPr>
        <w:t>ë</w:t>
      </w:r>
      <w:r w:rsidRPr="00424190">
        <w:rPr>
          <w:lang w:val="sq-AL"/>
        </w:rPr>
        <w:t xml:space="preserve"> përmbajë deri n</w:t>
      </w:r>
      <w:r w:rsidRPr="00424190">
        <w:rPr>
          <w:spacing w:val="-3"/>
          <w:lang w:val="sq-AL"/>
        </w:rPr>
        <w:t>ë</w:t>
      </w:r>
      <w:r>
        <w:rPr>
          <w:spacing w:val="-3"/>
          <w:lang w:val="sq-AL"/>
        </w:rPr>
        <w:t xml:space="preserve"> </w:t>
      </w:r>
      <w:r w:rsidRPr="00424190">
        <w:rPr>
          <w:lang w:val="sq-AL"/>
        </w:rPr>
        <w:t>63740</w:t>
      </w:r>
      <w:r>
        <w:rPr>
          <w:lang w:val="sq-AL"/>
        </w:rPr>
        <w:t xml:space="preserve"> </w:t>
      </w:r>
      <w:r w:rsidRPr="00424190">
        <w:rPr>
          <w:spacing w:val="2"/>
          <w:lang w:val="sq-AL"/>
        </w:rPr>
        <w:t>b</w:t>
      </w:r>
      <w:r w:rsidRPr="00424190">
        <w:rPr>
          <w:spacing w:val="-5"/>
          <w:lang w:val="sq-AL"/>
        </w:rPr>
        <w:t>y</w:t>
      </w:r>
      <w:r w:rsidRPr="00424190">
        <w:rPr>
          <w:spacing w:val="3"/>
          <w:lang w:val="sq-AL"/>
        </w:rPr>
        <w:t>t</w:t>
      </w:r>
      <w:r w:rsidRPr="00424190">
        <w:rPr>
          <w:lang w:val="sq-AL"/>
        </w:rPr>
        <w:t>e</w:t>
      </w:r>
      <w:r w:rsidRPr="00424190">
        <w:rPr>
          <w:spacing w:val="1"/>
          <w:lang w:val="sq-AL"/>
        </w:rPr>
        <w:t>.</w:t>
      </w:r>
    </w:p>
    <w:p w:rsidR="00D97D18" w:rsidRPr="00424190" w:rsidRDefault="00D97D18" w:rsidP="00D97D18">
      <w:pPr>
        <w:pStyle w:val="Paragrafi"/>
        <w:rPr>
          <w:lang w:val="sq-AL"/>
        </w:rPr>
      </w:pPr>
      <w:r w:rsidRPr="00424190">
        <w:rPr>
          <w:b/>
          <w:bCs/>
          <w:lang w:val="sq-AL"/>
        </w:rPr>
        <w:t>QR</w:t>
      </w:r>
      <w:r w:rsidRPr="00424190">
        <w:rPr>
          <w:b/>
          <w:bCs/>
          <w:spacing w:val="-2"/>
          <w:lang w:val="sq-AL"/>
        </w:rPr>
        <w:t>C</w:t>
      </w:r>
      <w:r w:rsidRPr="00424190">
        <w:rPr>
          <w:b/>
          <w:bCs/>
          <w:lang w:val="sq-AL"/>
        </w:rPr>
        <w:t>O</w:t>
      </w:r>
      <w:r w:rsidRPr="00424190">
        <w:rPr>
          <w:b/>
          <w:bCs/>
          <w:spacing w:val="-1"/>
          <w:lang w:val="sq-AL"/>
        </w:rPr>
        <w:t>D</w:t>
      </w:r>
      <w:r w:rsidRPr="00424190">
        <w:rPr>
          <w:b/>
          <w:bCs/>
          <w:lang w:val="sq-AL"/>
        </w:rPr>
        <w:t>E</w:t>
      </w:r>
    </w:p>
    <w:p w:rsidR="00D97D18" w:rsidRPr="00424190" w:rsidRDefault="00D97D18" w:rsidP="00D97D18">
      <w:pPr>
        <w:pStyle w:val="Paragrafi"/>
        <w:rPr>
          <w:lang w:val="sq-AL"/>
        </w:rPr>
      </w:pPr>
      <w:r w:rsidRPr="00424190">
        <w:rPr>
          <w:lang w:val="sq-AL"/>
        </w:rPr>
        <w:t>QuickResponseCode është një kod dydimensional</w:t>
      </w:r>
      <w:r>
        <w:rPr>
          <w:lang w:val="sq-AL"/>
        </w:rPr>
        <w:t>,</w:t>
      </w:r>
      <w:r w:rsidRPr="00424190">
        <w:rPr>
          <w:lang w:val="sq-AL"/>
        </w:rPr>
        <w:t xml:space="preserve"> i cili mund t</w:t>
      </w:r>
      <w:r w:rsidRPr="00424190">
        <w:rPr>
          <w:spacing w:val="-3"/>
          <w:lang w:val="sq-AL"/>
        </w:rPr>
        <w:t>ë</w:t>
      </w:r>
      <w:r w:rsidRPr="00424190">
        <w:rPr>
          <w:lang w:val="sq-AL"/>
        </w:rPr>
        <w:t xml:space="preserve"> përmbajë deri n</w:t>
      </w:r>
      <w:r w:rsidRPr="00424190">
        <w:rPr>
          <w:spacing w:val="-3"/>
          <w:lang w:val="sq-AL"/>
        </w:rPr>
        <w:t xml:space="preserve">ë 7089 karaktere numerike ose </w:t>
      </w:r>
      <w:r w:rsidRPr="00424190">
        <w:rPr>
          <w:spacing w:val="2"/>
          <w:lang w:val="sq-AL"/>
        </w:rPr>
        <w:t>4296 karaktere alfanumerike.</w:t>
      </w:r>
    </w:p>
    <w:p w:rsidR="00D97D18" w:rsidRPr="00424190" w:rsidRDefault="00D97D18" w:rsidP="00D97D18">
      <w:pPr>
        <w:pStyle w:val="Paragrafi"/>
        <w:rPr>
          <w:lang w:val="sq-AL"/>
        </w:rPr>
      </w:pPr>
      <w:r w:rsidRPr="00424190">
        <w:rPr>
          <w:spacing w:val="2"/>
          <w:lang w:val="sq-AL"/>
        </w:rPr>
        <w:t>Q</w:t>
      </w:r>
      <w:r w:rsidRPr="00424190">
        <w:rPr>
          <w:spacing w:val="-3"/>
          <w:lang w:val="sq-AL"/>
        </w:rPr>
        <w:t>ë</w:t>
      </w:r>
      <w:r w:rsidRPr="00424190">
        <w:rPr>
          <w:spacing w:val="2"/>
          <w:lang w:val="sq-AL"/>
        </w:rPr>
        <w:t xml:space="preserve"> nga viti 20</w:t>
      </w:r>
      <w:r w:rsidRPr="00424190">
        <w:rPr>
          <w:spacing w:val="5"/>
          <w:lang w:val="sq-AL"/>
        </w:rPr>
        <w:t>0</w:t>
      </w:r>
      <w:r w:rsidRPr="00424190">
        <w:rPr>
          <w:lang w:val="sq-AL"/>
        </w:rPr>
        <w:t xml:space="preserve">6 </w:t>
      </w:r>
      <w:r w:rsidRPr="00424190">
        <w:rPr>
          <w:spacing w:val="3"/>
          <w:lang w:val="sq-AL"/>
        </w:rPr>
        <w:t>QR Code rregullohet n</w:t>
      </w:r>
      <w:r w:rsidRPr="00424190">
        <w:rPr>
          <w:spacing w:val="-3"/>
          <w:lang w:val="sq-AL"/>
        </w:rPr>
        <w:t>ë</w:t>
      </w:r>
      <w:r w:rsidRPr="00424190">
        <w:rPr>
          <w:spacing w:val="3"/>
          <w:lang w:val="sq-AL"/>
        </w:rPr>
        <w:t xml:space="preserve"> baz</w:t>
      </w:r>
      <w:r w:rsidRPr="00424190">
        <w:rPr>
          <w:spacing w:val="-3"/>
          <w:lang w:val="sq-AL"/>
        </w:rPr>
        <w:t>ë</w:t>
      </w:r>
      <w:r w:rsidRPr="00424190">
        <w:rPr>
          <w:spacing w:val="3"/>
          <w:lang w:val="sq-AL"/>
        </w:rPr>
        <w:t xml:space="preserve"> t</w:t>
      </w:r>
      <w:r w:rsidRPr="00424190">
        <w:rPr>
          <w:spacing w:val="-3"/>
          <w:lang w:val="sq-AL"/>
        </w:rPr>
        <w:t xml:space="preserve">ë </w:t>
      </w:r>
      <w:r w:rsidRPr="00424190">
        <w:rPr>
          <w:spacing w:val="2"/>
          <w:lang w:val="sq-AL"/>
        </w:rPr>
        <w:t>S</w:t>
      </w:r>
      <w:r w:rsidRPr="00424190">
        <w:rPr>
          <w:spacing w:val="5"/>
          <w:lang w:val="sq-AL"/>
        </w:rPr>
        <w:t>t</w:t>
      </w:r>
      <w:r w:rsidRPr="00424190">
        <w:rPr>
          <w:spacing w:val="1"/>
          <w:lang w:val="sq-AL"/>
        </w:rPr>
        <w:t>a</w:t>
      </w:r>
      <w:r w:rsidRPr="00424190">
        <w:rPr>
          <w:spacing w:val="5"/>
          <w:lang w:val="sq-AL"/>
        </w:rPr>
        <w:t>n</w:t>
      </w:r>
      <w:r w:rsidRPr="00424190">
        <w:rPr>
          <w:spacing w:val="2"/>
          <w:lang w:val="sq-AL"/>
        </w:rPr>
        <w:t>d</w:t>
      </w:r>
      <w:r w:rsidRPr="00424190">
        <w:rPr>
          <w:spacing w:val="1"/>
          <w:lang w:val="sq-AL"/>
        </w:rPr>
        <w:t>a</w:t>
      </w:r>
      <w:r w:rsidRPr="00424190">
        <w:rPr>
          <w:spacing w:val="4"/>
          <w:lang w:val="sq-AL"/>
        </w:rPr>
        <w:t>r</w:t>
      </w:r>
      <w:r w:rsidRPr="00424190">
        <w:rPr>
          <w:lang w:val="sq-AL"/>
        </w:rPr>
        <w:t xml:space="preserve">dit Shqiptar SSH </w:t>
      </w:r>
      <w:r w:rsidRPr="00424190">
        <w:rPr>
          <w:spacing w:val="-3"/>
          <w:lang w:val="sq-AL"/>
        </w:rPr>
        <w:t>I</w:t>
      </w:r>
      <w:r w:rsidRPr="00424190">
        <w:rPr>
          <w:spacing w:val="6"/>
          <w:lang w:val="sq-AL"/>
        </w:rPr>
        <w:t>S</w:t>
      </w:r>
      <w:r w:rsidRPr="00424190">
        <w:rPr>
          <w:spacing w:val="2"/>
          <w:lang w:val="sq-AL"/>
        </w:rPr>
        <w:t>O</w:t>
      </w:r>
      <w:r w:rsidRPr="00424190">
        <w:rPr>
          <w:spacing w:val="5"/>
          <w:lang w:val="sq-AL"/>
        </w:rPr>
        <w:t>/</w:t>
      </w:r>
      <w:r w:rsidRPr="00424190">
        <w:rPr>
          <w:lang w:val="sq-AL"/>
        </w:rPr>
        <w:t>I</w:t>
      </w:r>
      <w:r w:rsidRPr="00424190">
        <w:rPr>
          <w:spacing w:val="4"/>
          <w:lang w:val="sq-AL"/>
        </w:rPr>
        <w:t>E</w:t>
      </w:r>
      <w:r w:rsidRPr="00424190">
        <w:rPr>
          <w:lang w:val="sq-AL"/>
        </w:rPr>
        <w:t>C</w:t>
      </w:r>
      <w:r w:rsidRPr="00424190">
        <w:rPr>
          <w:spacing w:val="2"/>
          <w:lang w:val="sq-AL"/>
        </w:rPr>
        <w:t>1</w:t>
      </w:r>
      <w:r w:rsidRPr="00424190">
        <w:rPr>
          <w:spacing w:val="5"/>
          <w:lang w:val="sq-AL"/>
        </w:rPr>
        <w:t>8</w:t>
      </w:r>
      <w:r w:rsidRPr="00424190">
        <w:rPr>
          <w:spacing w:val="2"/>
          <w:lang w:val="sq-AL"/>
        </w:rPr>
        <w:t>004</w:t>
      </w:r>
      <w:r w:rsidRPr="00424190">
        <w:rPr>
          <w:spacing w:val="5"/>
          <w:lang w:val="sq-AL"/>
        </w:rPr>
        <w:t>:</w:t>
      </w:r>
      <w:r w:rsidRPr="00424190">
        <w:rPr>
          <w:spacing w:val="2"/>
          <w:lang w:val="sq-AL"/>
        </w:rPr>
        <w:t>2</w:t>
      </w:r>
      <w:r w:rsidRPr="00424190">
        <w:rPr>
          <w:spacing w:val="5"/>
          <w:lang w:val="sq-AL"/>
        </w:rPr>
        <w:t>0</w:t>
      </w:r>
      <w:r w:rsidRPr="00424190">
        <w:rPr>
          <w:spacing w:val="2"/>
          <w:lang w:val="sq-AL"/>
        </w:rPr>
        <w:t>15 ose ekuivalenteve te tij</w:t>
      </w:r>
      <w:r w:rsidRPr="00424190">
        <w:rPr>
          <w:lang w:val="sq-AL"/>
        </w:rPr>
        <w:t>.</w:t>
      </w:r>
    </w:p>
    <w:p w:rsidR="00D97D18" w:rsidRPr="00424190" w:rsidRDefault="00D97D18" w:rsidP="00D97D18">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14:anchorId="0F12A3DA" wp14:editId="59248FFA">
            <wp:extent cx="1953158" cy="885139"/>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3260" cy="885185"/>
                    </a:xfrm>
                    <a:prstGeom prst="rect">
                      <a:avLst/>
                    </a:prstGeom>
                    <a:noFill/>
                    <a:ln>
                      <a:noFill/>
                    </a:ln>
                  </pic:spPr>
                </pic:pic>
              </a:graphicData>
            </a:graphic>
          </wp:inline>
        </w:drawing>
      </w:r>
    </w:p>
    <w:p w:rsidR="00D97D18" w:rsidRPr="00424190" w:rsidRDefault="00D97D18" w:rsidP="00D97D18">
      <w:pPr>
        <w:widowControl w:val="0"/>
        <w:autoSpaceDE w:val="0"/>
        <w:autoSpaceDN w:val="0"/>
        <w:adjustRightInd w:val="0"/>
        <w:spacing w:before="5" w:after="0" w:line="150" w:lineRule="exact"/>
        <w:rPr>
          <w:rFonts w:ascii="Times New Roman" w:hAnsi="Times New Roman"/>
          <w:color w:val="000000"/>
          <w:sz w:val="15"/>
          <w:szCs w:val="15"/>
          <w:lang w:val="sq-AL"/>
        </w:rPr>
      </w:pPr>
    </w:p>
    <w:p w:rsidR="00D97D18" w:rsidRPr="00424190" w:rsidRDefault="00D97D18" w:rsidP="00D97D18">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2"/>
          <w:szCs w:val="12"/>
        </w:rPr>
        <w:drawing>
          <wp:inline distT="0" distB="0" distL="0" distR="0" wp14:anchorId="6AB442FC" wp14:editId="207A9D3C">
            <wp:extent cx="1163117" cy="1002183"/>
            <wp:effectExtent l="0" t="0" r="0" b="762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3320" cy="1002358"/>
                    </a:xfrm>
                    <a:prstGeom prst="rect">
                      <a:avLst/>
                    </a:prstGeom>
                    <a:noFill/>
                    <a:ln>
                      <a:noFill/>
                    </a:ln>
                  </pic:spPr>
                </pic:pic>
              </a:graphicData>
            </a:graphic>
          </wp:inline>
        </w:drawing>
      </w:r>
    </w:p>
    <w:p w:rsidR="00D97D18" w:rsidRPr="00424190" w:rsidRDefault="00D97D18" w:rsidP="00D97D18">
      <w:pPr>
        <w:pStyle w:val="Paragrafi"/>
        <w:rPr>
          <w:lang w:val="sq-AL"/>
        </w:rPr>
      </w:pPr>
      <w:r w:rsidRPr="00424190">
        <w:rPr>
          <w:lang w:val="sq-AL"/>
        </w:rPr>
        <w:t>QR Code zakonisht është n</w:t>
      </w:r>
      <w:r w:rsidRPr="00424190">
        <w:rPr>
          <w:spacing w:val="-3"/>
          <w:lang w:val="sq-AL"/>
        </w:rPr>
        <w:t>ë</w:t>
      </w:r>
      <w:r w:rsidRPr="00424190">
        <w:rPr>
          <w:lang w:val="sq-AL"/>
        </w:rPr>
        <w:t xml:space="preserve"> formatin bardhë e zi, por s</w:t>
      </w:r>
      <w:r w:rsidRPr="00424190">
        <w:rPr>
          <w:spacing w:val="-3"/>
          <w:lang w:val="sq-AL"/>
        </w:rPr>
        <w:t>ë</w:t>
      </w:r>
      <w:r w:rsidRPr="00424190">
        <w:rPr>
          <w:lang w:val="sq-AL"/>
        </w:rPr>
        <w:t xml:space="preserve"> fundmi mund t</w:t>
      </w:r>
      <w:r w:rsidRPr="00424190">
        <w:rPr>
          <w:spacing w:val="-3"/>
          <w:lang w:val="sq-AL"/>
        </w:rPr>
        <w:t>ë</w:t>
      </w:r>
      <w:r w:rsidRPr="00424190">
        <w:rPr>
          <w:lang w:val="sq-AL"/>
        </w:rPr>
        <w:t xml:space="preserve"> përdoren kode t</w:t>
      </w:r>
      <w:r w:rsidRPr="00424190">
        <w:rPr>
          <w:spacing w:val="-3"/>
          <w:lang w:val="sq-AL"/>
        </w:rPr>
        <w:t>ë</w:t>
      </w:r>
      <w:r w:rsidRPr="00424190">
        <w:rPr>
          <w:lang w:val="sq-AL"/>
        </w:rPr>
        <w:t xml:space="preserve"> tilla me ngjyra (8 ose 16 ngjyra t</w:t>
      </w:r>
      <w:r w:rsidRPr="00424190">
        <w:rPr>
          <w:spacing w:val="-3"/>
          <w:lang w:val="sq-AL"/>
        </w:rPr>
        <w:t>ë</w:t>
      </w:r>
      <w:r w:rsidRPr="00424190">
        <w:rPr>
          <w:lang w:val="sq-AL"/>
        </w:rPr>
        <w:t xml:space="preserve"> ndryshme) për t</w:t>
      </w:r>
      <w:r w:rsidRPr="00424190">
        <w:rPr>
          <w:spacing w:val="-3"/>
          <w:lang w:val="sq-AL"/>
        </w:rPr>
        <w:t>ë</w:t>
      </w:r>
      <w:r w:rsidRPr="00424190">
        <w:rPr>
          <w:lang w:val="sq-AL"/>
        </w:rPr>
        <w:t xml:space="preserve"> rritur sasinë e informacionit t</w:t>
      </w:r>
      <w:r w:rsidRPr="00424190">
        <w:rPr>
          <w:spacing w:val="-3"/>
          <w:lang w:val="sq-AL"/>
        </w:rPr>
        <w:t>ë</w:t>
      </w:r>
      <w:r w:rsidRPr="00424190">
        <w:rPr>
          <w:lang w:val="sq-AL"/>
        </w:rPr>
        <w:t xml:space="preserve"> përmbajtur n</w:t>
      </w:r>
      <w:r w:rsidRPr="00424190">
        <w:rPr>
          <w:spacing w:val="-3"/>
          <w:lang w:val="sq-AL"/>
        </w:rPr>
        <w:t>ë</w:t>
      </w:r>
      <w:r w:rsidRPr="00424190">
        <w:rPr>
          <w:lang w:val="sq-AL"/>
        </w:rPr>
        <w:t xml:space="preserve"> një sipërfaqe t</w:t>
      </w:r>
      <w:r w:rsidRPr="00424190">
        <w:rPr>
          <w:spacing w:val="-3"/>
          <w:lang w:val="sq-AL"/>
        </w:rPr>
        <w:t>ë</w:t>
      </w:r>
      <w:r w:rsidRPr="00424190">
        <w:rPr>
          <w:lang w:val="sq-AL"/>
        </w:rPr>
        <w:t xml:space="preserve"> caktuar t</w:t>
      </w:r>
      <w:r w:rsidRPr="00424190">
        <w:rPr>
          <w:spacing w:val="-3"/>
          <w:lang w:val="sq-AL"/>
        </w:rPr>
        <w:t>ë</w:t>
      </w:r>
      <w:r w:rsidRPr="00424190">
        <w:rPr>
          <w:lang w:val="sq-AL"/>
        </w:rPr>
        <w:t xml:space="preserve"> këtij kodi.</w:t>
      </w:r>
    </w:p>
    <w:p w:rsidR="00D97D18" w:rsidRPr="00424190" w:rsidRDefault="00D97D18" w:rsidP="00D97D18">
      <w:pPr>
        <w:pStyle w:val="Paragrafi"/>
        <w:rPr>
          <w:lang w:val="sq-AL"/>
        </w:rPr>
      </w:pPr>
      <w:r w:rsidRPr="00424190">
        <w:rPr>
          <w:b/>
          <w:bCs/>
          <w:spacing w:val="1"/>
          <w:lang w:val="sq-AL"/>
        </w:rPr>
        <w:t>2</w:t>
      </w:r>
      <w:r w:rsidRPr="00424190">
        <w:rPr>
          <w:b/>
          <w:bCs/>
          <w:spacing w:val="-1"/>
          <w:lang w:val="sq-AL"/>
        </w:rPr>
        <w:t xml:space="preserve">D </w:t>
      </w:r>
      <w:r w:rsidRPr="00424190">
        <w:rPr>
          <w:b/>
          <w:bCs/>
          <w:lang w:val="sq-AL"/>
        </w:rPr>
        <w:t>– PLUS</w:t>
      </w:r>
    </w:p>
    <w:p w:rsidR="00D97D18" w:rsidRPr="00424190" w:rsidRDefault="00D97D18" w:rsidP="00D97D18">
      <w:pPr>
        <w:pStyle w:val="Paragrafi"/>
        <w:rPr>
          <w:spacing w:val="-3"/>
          <w:lang w:val="sq-AL"/>
        </w:rPr>
      </w:pPr>
      <w:r w:rsidRPr="00424190">
        <w:rPr>
          <w:spacing w:val="-3"/>
          <w:lang w:val="sq-AL"/>
        </w:rPr>
        <w:t xml:space="preserve">Ky lloj kodi është krijuar me patentë tregtare </w:t>
      </w:r>
      <w:r>
        <w:rPr>
          <w:spacing w:val="-3"/>
          <w:lang w:val="sq-AL"/>
        </w:rPr>
        <w:t>m</w:t>
      </w:r>
      <w:r w:rsidRPr="00424190">
        <w:rPr>
          <w:spacing w:val="-3"/>
          <w:lang w:val="sq-AL"/>
        </w:rPr>
        <w:t>ë 2004</w:t>
      </w:r>
      <w:r>
        <w:rPr>
          <w:spacing w:val="-3"/>
          <w:lang w:val="sq-AL"/>
        </w:rPr>
        <w:t>-n</w:t>
      </w:r>
      <w:r w:rsidRPr="00424190">
        <w:rPr>
          <w:spacing w:val="-3"/>
          <w:lang w:val="sq-AL"/>
        </w:rPr>
        <w:t>, patentë e cila vlen në SHBA dhe në Evropë. Ekziston një aplikacion falas për dekodifikimin e këtij lloj kodi.</w:t>
      </w:r>
    </w:p>
    <w:p w:rsidR="00D97D18" w:rsidRPr="00424190" w:rsidRDefault="00D97D18" w:rsidP="00D97D18">
      <w:pPr>
        <w:widowControl w:val="0"/>
        <w:autoSpaceDE w:val="0"/>
        <w:autoSpaceDN w:val="0"/>
        <w:adjustRightInd w:val="0"/>
        <w:spacing w:before="3" w:after="0" w:line="100" w:lineRule="exact"/>
        <w:rPr>
          <w:rFonts w:ascii="Times New Roman" w:hAnsi="Times New Roman"/>
          <w:color w:val="000000"/>
          <w:sz w:val="10"/>
          <w:szCs w:val="10"/>
          <w:lang w:val="sq-AL"/>
        </w:rPr>
      </w:pPr>
    </w:p>
    <w:p w:rsidR="00D97D18" w:rsidRPr="00424190" w:rsidRDefault="00D97D18" w:rsidP="00D97D18">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0"/>
          <w:szCs w:val="10"/>
        </w:rPr>
        <w:drawing>
          <wp:inline distT="0" distB="0" distL="0" distR="0" wp14:anchorId="1AEEB88D" wp14:editId="532AC413">
            <wp:extent cx="2282190" cy="987425"/>
            <wp:effectExtent l="0" t="0" r="3810" b="3175"/>
            <wp:docPr id="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2190" cy="987425"/>
                    </a:xfrm>
                    <a:prstGeom prst="rect">
                      <a:avLst/>
                    </a:prstGeom>
                    <a:noFill/>
                    <a:ln>
                      <a:noFill/>
                    </a:ln>
                  </pic:spPr>
                </pic:pic>
              </a:graphicData>
            </a:graphic>
          </wp:inline>
        </w:drawing>
      </w:r>
    </w:p>
    <w:p w:rsidR="00D97D18" w:rsidRPr="00424190" w:rsidRDefault="00D97D18" w:rsidP="00D97D18">
      <w:pPr>
        <w:pStyle w:val="Paragrafi"/>
        <w:rPr>
          <w:lang w:val="sq-AL"/>
        </w:rPr>
      </w:pPr>
      <w:r w:rsidRPr="00424190">
        <w:rPr>
          <w:lang w:val="sq-AL"/>
        </w:rPr>
        <w:t>T</w:t>
      </w:r>
      <w:r w:rsidRPr="00424190">
        <w:rPr>
          <w:spacing w:val="-3"/>
          <w:lang w:val="sq-AL"/>
        </w:rPr>
        <w:t>ë</w:t>
      </w:r>
      <w:r w:rsidRPr="00424190">
        <w:rPr>
          <w:lang w:val="sq-AL"/>
        </w:rPr>
        <w:t xml:space="preserve"> dhënat e përmbajtura n</w:t>
      </w:r>
      <w:r w:rsidRPr="00424190">
        <w:rPr>
          <w:spacing w:val="-3"/>
          <w:lang w:val="sq-AL"/>
        </w:rPr>
        <w:t>ë</w:t>
      </w:r>
      <w:r w:rsidRPr="00424190">
        <w:rPr>
          <w:lang w:val="sq-AL"/>
        </w:rPr>
        <w:t xml:space="preserve"> t</w:t>
      </w:r>
      <w:r w:rsidRPr="00424190">
        <w:rPr>
          <w:spacing w:val="-3"/>
          <w:lang w:val="sq-AL"/>
        </w:rPr>
        <w:t>ë,</w:t>
      </w:r>
      <w:r w:rsidRPr="00424190">
        <w:rPr>
          <w:lang w:val="sq-AL"/>
        </w:rPr>
        <w:t xml:space="preserve"> janë t</w:t>
      </w:r>
      <w:r w:rsidRPr="00424190">
        <w:rPr>
          <w:spacing w:val="-3"/>
          <w:lang w:val="sq-AL"/>
        </w:rPr>
        <w:t>ë</w:t>
      </w:r>
      <w:r w:rsidRPr="00424190">
        <w:rPr>
          <w:lang w:val="sq-AL"/>
        </w:rPr>
        <w:t xml:space="preserve"> tipit binar.</w:t>
      </w:r>
    </w:p>
    <w:p w:rsidR="00D97D18" w:rsidRPr="00424190" w:rsidRDefault="00D97D18" w:rsidP="00D97D18">
      <w:pPr>
        <w:pStyle w:val="Paragrafi"/>
        <w:rPr>
          <w:lang w:val="sq-AL"/>
        </w:rPr>
      </w:pPr>
      <w:r>
        <w:rPr>
          <w:b/>
          <w:bCs/>
          <w:lang w:val="sq-AL"/>
        </w:rPr>
        <w:t>W</w:t>
      </w:r>
      <w:r w:rsidRPr="00424190">
        <w:rPr>
          <w:b/>
          <w:bCs/>
          <w:lang w:val="sq-AL"/>
        </w:rPr>
        <w:t>R</w:t>
      </w:r>
      <w:r w:rsidRPr="00424190">
        <w:rPr>
          <w:b/>
          <w:bCs/>
          <w:spacing w:val="-2"/>
          <w:lang w:val="sq-AL"/>
        </w:rPr>
        <w:t>C</w:t>
      </w:r>
      <w:r w:rsidRPr="00424190">
        <w:rPr>
          <w:b/>
          <w:bCs/>
          <w:spacing w:val="1"/>
          <w:lang w:val="sq-AL"/>
        </w:rPr>
        <w:t>o</w:t>
      </w:r>
      <w:r w:rsidRPr="00424190">
        <w:rPr>
          <w:b/>
          <w:bCs/>
          <w:lang w:val="sq-AL"/>
        </w:rPr>
        <w:t>de</w:t>
      </w:r>
    </w:p>
    <w:p w:rsidR="00D97D18" w:rsidRPr="00424190" w:rsidRDefault="00D97D18" w:rsidP="00D97D18">
      <w:pPr>
        <w:pStyle w:val="Paragrafi"/>
        <w:rPr>
          <w:spacing w:val="-3"/>
          <w:lang w:val="sq-AL"/>
        </w:rPr>
      </w:pPr>
      <w:r>
        <w:rPr>
          <w:spacing w:val="-3"/>
          <w:lang w:val="sq-AL"/>
        </w:rPr>
        <w:t>W</w:t>
      </w:r>
      <w:r w:rsidRPr="00424190">
        <w:rPr>
          <w:spacing w:val="-3"/>
          <w:lang w:val="sq-AL"/>
        </w:rPr>
        <w:t>R Code</w:t>
      </w:r>
      <w:r>
        <w:rPr>
          <w:spacing w:val="-3"/>
          <w:lang w:val="sq-AL"/>
        </w:rPr>
        <w:t>,</w:t>
      </w:r>
      <w:r w:rsidRPr="00424190">
        <w:rPr>
          <w:spacing w:val="-3"/>
          <w:lang w:val="sq-AL"/>
        </w:rPr>
        <w:t xml:space="preserve"> gjithashtu</w:t>
      </w:r>
      <w:r>
        <w:rPr>
          <w:spacing w:val="-3"/>
          <w:lang w:val="sq-AL"/>
        </w:rPr>
        <w:t>,</w:t>
      </w:r>
      <w:r w:rsidRPr="00424190">
        <w:rPr>
          <w:spacing w:val="-3"/>
          <w:lang w:val="sq-AL"/>
        </w:rPr>
        <w:t xml:space="preserve"> është një tip kodi dydimensional me licencë tregtare.</w:t>
      </w:r>
    </w:p>
    <w:p w:rsidR="00D97D18" w:rsidRPr="00424190" w:rsidRDefault="00D97D18" w:rsidP="00D97D18">
      <w:pPr>
        <w:pStyle w:val="Paragrafi"/>
        <w:rPr>
          <w:lang w:val="sq-AL"/>
        </w:rPr>
      </w:pPr>
      <w:r w:rsidRPr="00424190">
        <w:rPr>
          <w:lang w:val="sq-AL"/>
        </w:rPr>
        <w:t>Ky lloj kodi mund t</w:t>
      </w:r>
      <w:r w:rsidRPr="00424190">
        <w:rPr>
          <w:spacing w:val="-3"/>
          <w:lang w:val="sq-AL"/>
        </w:rPr>
        <w:t>ë</w:t>
      </w:r>
      <w:r w:rsidRPr="00424190">
        <w:rPr>
          <w:lang w:val="sq-AL"/>
        </w:rPr>
        <w:t xml:space="preserve"> përmbaj</w:t>
      </w:r>
      <w:r w:rsidRPr="00424190">
        <w:rPr>
          <w:spacing w:val="-3"/>
          <w:lang w:val="sq-AL"/>
        </w:rPr>
        <w:t>ë</w:t>
      </w:r>
      <w:r w:rsidRPr="00424190">
        <w:rPr>
          <w:lang w:val="sq-AL"/>
        </w:rPr>
        <w:t xml:space="preserve"> një sasi t</w:t>
      </w:r>
      <w:r w:rsidRPr="00424190">
        <w:rPr>
          <w:spacing w:val="-3"/>
          <w:lang w:val="sq-AL"/>
        </w:rPr>
        <w:t>ë</w:t>
      </w:r>
      <w:r w:rsidRPr="00424190">
        <w:rPr>
          <w:lang w:val="sq-AL"/>
        </w:rPr>
        <w:t xml:space="preserve"> lart</w:t>
      </w:r>
      <w:r w:rsidRPr="00424190">
        <w:rPr>
          <w:spacing w:val="-3"/>
          <w:lang w:val="sq-AL"/>
        </w:rPr>
        <w:t xml:space="preserve">ë </w:t>
      </w:r>
      <w:r w:rsidRPr="00424190">
        <w:rPr>
          <w:lang w:val="sq-AL"/>
        </w:rPr>
        <w:t>informacioni për centimetër katror n</w:t>
      </w:r>
      <w:r w:rsidRPr="00424190">
        <w:rPr>
          <w:spacing w:val="-3"/>
          <w:lang w:val="sq-AL"/>
        </w:rPr>
        <w:t>ë</w:t>
      </w:r>
      <w:r w:rsidRPr="00424190">
        <w:rPr>
          <w:lang w:val="sq-AL"/>
        </w:rPr>
        <w:t xml:space="preserve"> rezolucion mesatar 300 dpi. </w:t>
      </w:r>
    </w:p>
    <w:p w:rsidR="00D97D18" w:rsidRPr="00424190" w:rsidRDefault="00D97D18" w:rsidP="00D97D18">
      <w:pPr>
        <w:pStyle w:val="Paragrafi"/>
        <w:rPr>
          <w:lang w:val="sq-AL"/>
        </w:rPr>
      </w:pPr>
      <w:r w:rsidRPr="00424190">
        <w:rPr>
          <w:lang w:val="sq-AL"/>
        </w:rPr>
        <w:t xml:space="preserve">Për leximin e </w:t>
      </w:r>
      <w:r>
        <w:rPr>
          <w:lang w:val="sq-AL"/>
        </w:rPr>
        <w:t>W</w:t>
      </w:r>
      <w:r w:rsidRPr="00424190">
        <w:rPr>
          <w:lang w:val="sq-AL"/>
        </w:rPr>
        <w:t>R Code ekziston një aplikacion pa pagesë.</w:t>
      </w:r>
    </w:p>
    <w:p w:rsidR="00D97D18" w:rsidRPr="00424190" w:rsidRDefault="00D97D18" w:rsidP="00D97D18">
      <w:pPr>
        <w:widowControl w:val="0"/>
        <w:autoSpaceDE w:val="0"/>
        <w:autoSpaceDN w:val="0"/>
        <w:adjustRightInd w:val="0"/>
        <w:spacing w:before="5" w:after="0" w:line="160" w:lineRule="exact"/>
        <w:rPr>
          <w:rFonts w:ascii="Times New Roman" w:hAnsi="Times New Roman"/>
          <w:color w:val="000000"/>
          <w:sz w:val="16"/>
          <w:szCs w:val="16"/>
          <w:lang w:val="sq-AL"/>
        </w:rPr>
      </w:pPr>
    </w:p>
    <w:p w:rsidR="00D97D18" w:rsidRPr="00BB38D4" w:rsidRDefault="00D97D18" w:rsidP="00D97D18">
      <w:pPr>
        <w:widowControl w:val="0"/>
        <w:autoSpaceDE w:val="0"/>
        <w:autoSpaceDN w:val="0"/>
        <w:adjustRightInd w:val="0"/>
        <w:spacing w:after="0" w:line="240" w:lineRule="auto"/>
        <w:jc w:val="center"/>
        <w:rPr>
          <w:rFonts w:ascii="Times New Roman" w:hAnsi="Times New Roman"/>
          <w:color w:val="000000"/>
          <w:sz w:val="20"/>
          <w:szCs w:val="20"/>
          <w:lang w:val="sq-AL"/>
        </w:rPr>
      </w:pPr>
      <w:r w:rsidRPr="00424190">
        <w:rPr>
          <w:rFonts w:ascii="Times New Roman" w:hAnsi="Times New Roman"/>
          <w:noProof/>
          <w:color w:val="000000"/>
          <w:sz w:val="16"/>
          <w:szCs w:val="16"/>
        </w:rPr>
        <w:lastRenderedPageBreak/>
        <w:drawing>
          <wp:inline distT="0" distB="0" distL="0" distR="0" wp14:anchorId="2AB0F85A" wp14:editId="62345A4D">
            <wp:extent cx="1791970" cy="1002030"/>
            <wp:effectExtent l="0" t="0" r="0" b="762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1970" cy="1002030"/>
                    </a:xfrm>
                    <a:prstGeom prst="rect">
                      <a:avLst/>
                    </a:prstGeom>
                    <a:noFill/>
                    <a:ln>
                      <a:noFill/>
                    </a:ln>
                  </pic:spPr>
                </pic:pic>
              </a:graphicData>
            </a:graphic>
          </wp:inline>
        </w:drawing>
      </w:r>
    </w:p>
    <w:p w:rsidR="00D97D18" w:rsidRDefault="00D97D18" w:rsidP="00D97D18">
      <w:pPr>
        <w:pStyle w:val="Paragrafi"/>
        <w:rPr>
          <w:lang w:val="sq-AL"/>
        </w:rPr>
      </w:pPr>
    </w:p>
    <w:p w:rsidR="00D97D18" w:rsidRPr="00424190" w:rsidRDefault="00D97D18" w:rsidP="00D97D18">
      <w:pPr>
        <w:pStyle w:val="Paragrafi"/>
        <w:rPr>
          <w:lang w:val="sq-AL"/>
        </w:rPr>
      </w:pPr>
      <w:r w:rsidRPr="00424190">
        <w:rPr>
          <w:lang w:val="sq-AL"/>
        </w:rPr>
        <w:t>Është e mundur t</w:t>
      </w:r>
      <w:r w:rsidRPr="00424190">
        <w:rPr>
          <w:spacing w:val="-3"/>
          <w:lang w:val="sq-AL"/>
        </w:rPr>
        <w:t>ë</w:t>
      </w:r>
      <w:r w:rsidRPr="00424190">
        <w:rPr>
          <w:lang w:val="sq-AL"/>
        </w:rPr>
        <w:t xml:space="preserve"> kodifikohet çfarëdolloj informacioni n</w:t>
      </w:r>
      <w:r w:rsidRPr="00424190">
        <w:rPr>
          <w:spacing w:val="-3"/>
          <w:lang w:val="sq-AL"/>
        </w:rPr>
        <w:t>ë</w:t>
      </w:r>
      <w:r w:rsidRPr="00424190">
        <w:rPr>
          <w:lang w:val="sq-AL"/>
        </w:rPr>
        <w:t xml:space="preserve"> një kod t</w:t>
      </w:r>
      <w:r w:rsidRPr="00424190">
        <w:rPr>
          <w:spacing w:val="-3"/>
          <w:lang w:val="sq-AL"/>
        </w:rPr>
        <w:t>ë</w:t>
      </w:r>
      <w:r w:rsidRPr="00424190">
        <w:rPr>
          <w:lang w:val="sq-AL"/>
        </w:rPr>
        <w:t xml:space="preserve"> tillë, ashtu siç edhe mund t</w:t>
      </w:r>
      <w:r w:rsidRPr="00424190">
        <w:rPr>
          <w:spacing w:val="-3"/>
          <w:lang w:val="sq-AL"/>
        </w:rPr>
        <w:t>ë</w:t>
      </w:r>
      <w:r w:rsidRPr="00424190">
        <w:rPr>
          <w:lang w:val="sq-AL"/>
        </w:rPr>
        <w:t xml:space="preserve"> ndryshohet sipas nevojave dendësia e grafik</w:t>
      </w:r>
      <w:r w:rsidRPr="00424190">
        <w:rPr>
          <w:spacing w:val="-3"/>
          <w:lang w:val="sq-AL"/>
        </w:rPr>
        <w:t>ë</w:t>
      </w:r>
      <w:r w:rsidRPr="00424190">
        <w:rPr>
          <w:lang w:val="sq-AL"/>
        </w:rPr>
        <w:t>s.</w:t>
      </w:r>
    </w:p>
    <w:p w:rsidR="00D97D18" w:rsidRPr="00F90A1A" w:rsidRDefault="00D97D18" w:rsidP="00D97D18">
      <w:pPr>
        <w:pStyle w:val="Paragrafi"/>
        <w:rPr>
          <w:sz w:val="12"/>
          <w:lang w:val="sq-AL"/>
        </w:rPr>
      </w:pPr>
    </w:p>
    <w:p w:rsidR="00D97D18" w:rsidRPr="00424190" w:rsidRDefault="00D97D18" w:rsidP="00D97D18">
      <w:pPr>
        <w:pStyle w:val="Paragrafi"/>
        <w:rPr>
          <w:lang w:val="sq-AL"/>
        </w:rPr>
      </w:pPr>
      <w:r w:rsidRPr="00424190">
        <w:rPr>
          <w:lang w:val="sq-AL"/>
        </w:rPr>
        <w:t xml:space="preserve">* Standard Shqiptar </w:t>
      </w:r>
      <w:r w:rsidRPr="00424190">
        <w:rPr>
          <w:rFonts w:cs="TimesNewRoman"/>
          <w:lang w:val="sq-AL"/>
        </w:rPr>
        <w:t xml:space="preserve">është çdo dokument i miratuar nga Drejtoria e Përgjithshme e Standardizimit, në përputhje me kërkesat e </w:t>
      </w:r>
      <w:r w:rsidRPr="00424190">
        <w:rPr>
          <w:lang w:val="sq-AL"/>
        </w:rPr>
        <w:t>nenit 3</w:t>
      </w:r>
      <w:r>
        <w:rPr>
          <w:lang w:val="sq-AL"/>
        </w:rPr>
        <w:t>,</w:t>
      </w:r>
      <w:r w:rsidRPr="00424190">
        <w:rPr>
          <w:lang w:val="sq-AL"/>
        </w:rPr>
        <w:t xml:space="preserve"> të ligjit </w:t>
      </w:r>
      <w:r>
        <w:rPr>
          <w:lang w:val="sq-AL"/>
        </w:rPr>
        <w:t xml:space="preserve">nr. </w:t>
      </w:r>
      <w:r w:rsidRPr="00424190">
        <w:rPr>
          <w:lang w:val="sq-AL"/>
        </w:rPr>
        <w:t>9870/2008</w:t>
      </w:r>
      <w:r>
        <w:rPr>
          <w:lang w:val="sq-AL"/>
        </w:rPr>
        <w:t>,</w:t>
      </w:r>
      <w:r w:rsidRPr="00424190">
        <w:rPr>
          <w:lang w:val="sq-AL"/>
        </w:rPr>
        <w:t xml:space="preserve"> “Për </w:t>
      </w:r>
      <w:r>
        <w:rPr>
          <w:lang w:val="sq-AL"/>
        </w:rPr>
        <w:t>s</w:t>
      </w:r>
      <w:r w:rsidRPr="00424190">
        <w:rPr>
          <w:lang w:val="sq-AL"/>
        </w:rPr>
        <w:t>tandardizimin”, i ndryshuar</w:t>
      </w:r>
      <w:r w:rsidRPr="00424190">
        <w:rPr>
          <w:rFonts w:cs="TimesNewRoman"/>
          <w:lang w:val="sq-AL"/>
        </w:rPr>
        <w:t>, dhe që shënohet me SSH</w:t>
      </w:r>
      <w:r>
        <w:rPr>
          <w:rFonts w:cs="TimesNewRoman"/>
          <w:lang w:val="sq-AL"/>
        </w:rPr>
        <w:t>-në</w:t>
      </w:r>
      <w:r w:rsidRPr="00424190">
        <w:rPr>
          <w:lang w:val="sq-AL"/>
        </w:rPr>
        <w:t>.</w:t>
      </w:r>
    </w:p>
    <w:p w:rsidR="00D97D18" w:rsidRPr="00F90A1A" w:rsidRDefault="00D97D18" w:rsidP="00D97D18">
      <w:pPr>
        <w:pStyle w:val="Paragrafi"/>
        <w:rPr>
          <w:sz w:val="14"/>
          <w:lang w:val="sq-AL"/>
        </w:rPr>
      </w:pPr>
    </w:p>
    <w:p w:rsidR="00D97D18" w:rsidRPr="00424190" w:rsidRDefault="00D97D18" w:rsidP="00D97D18">
      <w:pPr>
        <w:pStyle w:val="Paragrafi"/>
        <w:rPr>
          <w:rFonts w:cs="TimesNewRoman"/>
          <w:lang w:val="sq-AL"/>
        </w:rPr>
      </w:pPr>
      <w:r w:rsidRPr="00424190">
        <w:rPr>
          <w:lang w:val="sq-AL"/>
        </w:rPr>
        <w:t>**</w:t>
      </w:r>
      <w:r w:rsidRPr="00424190">
        <w:rPr>
          <w:rFonts w:cs="TimesNewRoman"/>
          <w:lang w:val="sq-AL"/>
        </w:rPr>
        <w:t xml:space="preserve"> Dokument standardizimi është çdo dokument, i miratuar nga Drejtoria e Përgjithshme e Standardizimit, siç janë</w:t>
      </w:r>
      <w:r>
        <w:rPr>
          <w:rFonts w:cs="TimesNewRoman"/>
          <w:lang w:val="sq-AL"/>
        </w:rPr>
        <w:t>:</w:t>
      </w:r>
      <w:r w:rsidRPr="00424190">
        <w:rPr>
          <w:rFonts w:cs="TimesNewRoman"/>
          <w:lang w:val="sq-AL"/>
        </w:rPr>
        <w:t xml:space="preserve"> specifikimet teknike, raportet </w:t>
      </w:r>
      <w:r>
        <w:rPr>
          <w:rFonts w:cs="TimesNewRoman"/>
          <w:lang w:val="sq-AL"/>
        </w:rPr>
        <w:t>t</w:t>
      </w:r>
      <w:r w:rsidRPr="00424190">
        <w:rPr>
          <w:rFonts w:cs="TimesNewRoman"/>
          <w:lang w:val="sq-AL"/>
        </w:rPr>
        <w:t>eknike, manualet apo marrëveshjet e veçanta</w:t>
      </w:r>
      <w:r>
        <w:rPr>
          <w:rFonts w:cs="TimesNewRoman"/>
          <w:lang w:val="sq-AL"/>
        </w:rPr>
        <w:t xml:space="preserve"> </w:t>
      </w:r>
      <w:r w:rsidRPr="00424190">
        <w:rPr>
          <w:rFonts w:cs="TimesNewRoman"/>
          <w:lang w:val="sq-AL"/>
        </w:rPr>
        <w:t>teknike, i cili vihet në dispozicion të publikut dhe shënohet me DS</w:t>
      </w:r>
      <w:r>
        <w:rPr>
          <w:rFonts w:cs="TimesNewRoman"/>
          <w:lang w:val="sq-AL"/>
        </w:rPr>
        <w:t>-në</w:t>
      </w:r>
      <w:r w:rsidRPr="00424190">
        <w:rPr>
          <w:rFonts w:cs="TimesNewRoman"/>
          <w:lang w:val="sq-AL"/>
        </w:rPr>
        <w:t>.</w:t>
      </w:r>
    </w:p>
    <w:p w:rsidR="00D97D18" w:rsidRPr="00424190" w:rsidRDefault="00D97D18" w:rsidP="00D97D18">
      <w:pPr>
        <w:pStyle w:val="Paragrafi"/>
        <w:ind w:firstLine="0"/>
        <w:rPr>
          <w:lang w:val="sq-AL"/>
        </w:rPr>
      </w:pPr>
    </w:p>
    <w:p w:rsidR="00C038B6" w:rsidRPr="00D97D18" w:rsidRDefault="00D97D18" w:rsidP="00D97D18"/>
    <w:sectPr w:rsidR="00C038B6" w:rsidRPr="00D97D18" w:rsidSect="00D97D1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235"/>
    <w:rsid w:val="000A7235"/>
    <w:rsid w:val="002D1BDF"/>
    <w:rsid w:val="00462D66"/>
    <w:rsid w:val="00B30736"/>
    <w:rsid w:val="00D9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23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A723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A7235"/>
    <w:rPr>
      <w:rFonts w:ascii="Garamond" w:eastAsia="MS Mincho" w:hAnsi="Garamond" w:cs="CG Times"/>
      <w:sz w:val="24"/>
    </w:rPr>
  </w:style>
  <w:style w:type="paragraph" w:customStyle="1" w:styleId="NeniNr">
    <w:name w:val="Neni_Nr"/>
    <w:next w:val="Normal"/>
    <w:link w:val="NeniNrChar"/>
    <w:rsid w:val="000A723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A723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A7235"/>
    <w:rPr>
      <w:rFonts w:ascii="Garamond" w:eastAsia="MS Mincho" w:hAnsi="Garamond" w:cs="CG Times"/>
      <w:sz w:val="24"/>
      <w:lang w:val="en-GB"/>
    </w:rPr>
  </w:style>
  <w:style w:type="paragraph" w:customStyle="1" w:styleId="Hapesira7">
    <w:name w:val="Hapesira 7"/>
    <w:basedOn w:val="Paragrafi"/>
    <w:qFormat/>
    <w:rsid w:val="000A7235"/>
    <w:rPr>
      <w:sz w:val="14"/>
      <w:szCs w:val="24"/>
    </w:rPr>
  </w:style>
  <w:style w:type="paragraph" w:styleId="BalloonText">
    <w:name w:val="Balloon Text"/>
    <w:basedOn w:val="Normal"/>
    <w:link w:val="BalloonTextChar"/>
    <w:uiPriority w:val="99"/>
    <w:semiHidden/>
    <w:unhideWhenUsed/>
    <w:rsid w:val="00D97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1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235"/>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A723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A7235"/>
    <w:rPr>
      <w:rFonts w:ascii="Garamond" w:eastAsia="MS Mincho" w:hAnsi="Garamond" w:cs="CG Times"/>
      <w:sz w:val="24"/>
    </w:rPr>
  </w:style>
  <w:style w:type="paragraph" w:customStyle="1" w:styleId="NeniNr">
    <w:name w:val="Neni_Nr"/>
    <w:next w:val="Normal"/>
    <w:link w:val="NeniNrChar"/>
    <w:rsid w:val="000A723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A723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A7235"/>
    <w:rPr>
      <w:rFonts w:ascii="Garamond" w:eastAsia="MS Mincho" w:hAnsi="Garamond" w:cs="CG Times"/>
      <w:sz w:val="24"/>
      <w:lang w:val="en-GB"/>
    </w:rPr>
  </w:style>
  <w:style w:type="paragraph" w:customStyle="1" w:styleId="Hapesira7">
    <w:name w:val="Hapesira 7"/>
    <w:basedOn w:val="Paragrafi"/>
    <w:qFormat/>
    <w:rsid w:val="000A7235"/>
    <w:rPr>
      <w:sz w:val="14"/>
      <w:szCs w:val="24"/>
    </w:rPr>
  </w:style>
  <w:style w:type="paragraph" w:styleId="BalloonText">
    <w:name w:val="Balloon Text"/>
    <w:basedOn w:val="Normal"/>
    <w:link w:val="BalloonTextChar"/>
    <w:uiPriority w:val="99"/>
    <w:semiHidden/>
    <w:unhideWhenUsed/>
    <w:rsid w:val="00D97D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1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3</cp:revision>
  <dcterms:created xsi:type="dcterms:W3CDTF">2016-02-22T09:53:00Z</dcterms:created>
  <dcterms:modified xsi:type="dcterms:W3CDTF">2018-01-16T08:25:00Z</dcterms:modified>
</cp:coreProperties>
</file>