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75E" w:rsidRPr="00734976" w:rsidRDefault="0080475E" w:rsidP="0080475E">
      <w:pPr>
        <w:pStyle w:val="Akti"/>
        <w:rPr>
          <w:lang w:val="sq-AL"/>
        </w:rPr>
      </w:pPr>
      <w:bookmarkStart w:id="0" w:name="_GoBack"/>
      <w:bookmarkEnd w:id="0"/>
      <w:r w:rsidRPr="00734976">
        <w:rPr>
          <w:lang w:val="sq-AL"/>
        </w:rPr>
        <w:t>UDHËZIM I PËRBASHKËT</w:t>
      </w:r>
    </w:p>
    <w:p w:rsidR="0080475E" w:rsidRPr="00734976" w:rsidRDefault="0080475E" w:rsidP="0080475E">
      <w:pPr>
        <w:pStyle w:val="NumriData"/>
        <w:rPr>
          <w:lang w:val="sq-AL"/>
        </w:rPr>
      </w:pPr>
      <w:r>
        <w:rPr>
          <w:lang w:val="sq-AL"/>
        </w:rPr>
        <w:t>Nr. 4456/1</w:t>
      </w:r>
      <w:r w:rsidRPr="00734976">
        <w:rPr>
          <w:lang w:val="sq-AL"/>
        </w:rPr>
        <w:t xml:space="preserve">, datë </w:t>
      </w:r>
      <w:r>
        <w:rPr>
          <w:lang w:val="sq-AL"/>
        </w:rPr>
        <w:t>24.8</w:t>
      </w:r>
      <w:r w:rsidRPr="00734976">
        <w:rPr>
          <w:lang w:val="sq-AL"/>
        </w:rPr>
        <w:t>.2015</w:t>
      </w:r>
    </w:p>
    <w:p w:rsidR="0080475E" w:rsidRPr="00734976" w:rsidRDefault="0080475E" w:rsidP="0080475E">
      <w:pPr>
        <w:pStyle w:val="Hapesira7"/>
        <w:rPr>
          <w:lang w:val="sq-AL"/>
        </w:rPr>
      </w:pPr>
    </w:p>
    <w:p w:rsidR="0080475E" w:rsidRPr="00734976" w:rsidRDefault="0080475E" w:rsidP="0080475E">
      <w:pPr>
        <w:pStyle w:val="Titulli"/>
        <w:rPr>
          <w:lang w:val="sq-AL"/>
        </w:rPr>
      </w:pPr>
      <w:r w:rsidRPr="00734976">
        <w:rPr>
          <w:lang w:val="sq-AL"/>
        </w:rPr>
        <w:t xml:space="preserve">PËR NJË SHTESË DHE NJË NDRYSHIM NË UDHËZIMIN </w:t>
      </w:r>
      <w:r>
        <w:rPr>
          <w:lang w:val="sq-AL"/>
        </w:rPr>
        <w:t xml:space="preserve">NR. </w:t>
      </w:r>
      <w:r w:rsidRPr="00734976">
        <w:rPr>
          <w:lang w:val="sq-AL"/>
        </w:rPr>
        <w:t>2, DATË 8.2.2013</w:t>
      </w:r>
      <w:r>
        <w:rPr>
          <w:lang w:val="sq-AL"/>
        </w:rPr>
        <w:t>,</w:t>
      </w:r>
      <w:r w:rsidRPr="00734976">
        <w:rPr>
          <w:lang w:val="sq-AL"/>
        </w:rPr>
        <w:t xml:space="preserve"> “PËR TARIFAT DHE PAGESAT E SHËRBIMEVE TË DREJTORISË SË PËRGJITHSHME TË METROLOGJISË”</w:t>
      </w:r>
    </w:p>
    <w:p w:rsidR="0080475E" w:rsidRPr="00734976" w:rsidRDefault="0080475E" w:rsidP="0080475E">
      <w:pPr>
        <w:pStyle w:val="Hapesira7"/>
        <w:rPr>
          <w:lang w:val="sq-AL"/>
        </w:rPr>
      </w:pPr>
    </w:p>
    <w:p w:rsidR="0080475E" w:rsidRPr="002D1953" w:rsidRDefault="0080475E" w:rsidP="0080475E">
      <w:pPr>
        <w:pStyle w:val="Paragrafi"/>
        <w:rPr>
          <w:spacing w:val="-4"/>
          <w:lang w:val="sq-AL"/>
        </w:rPr>
      </w:pPr>
      <w:r w:rsidRPr="002D1953">
        <w:rPr>
          <w:spacing w:val="-4"/>
          <w:lang w:val="sq-AL"/>
        </w:rPr>
        <w:t>Në mbështetje të nenit 102, pika 4, të Kushtetutës së Republikës së Shqipërisë dhe në zbatim të nenit 63, të ligjit nr. 9875, datë 14.2.2008, “Për metrologjinë”, i ndryshuar, me propozimin e Drejtorisë së Përgjithshme të Metrologjisë, ministri i Zhvillimit Ekonomik, Turizmit, Tregtisë dhe Sipërmarrjes dhe ministri i Financave</w:t>
      </w:r>
    </w:p>
    <w:p w:rsidR="0080475E" w:rsidRPr="00636BAB" w:rsidRDefault="0080475E" w:rsidP="0080475E">
      <w:pPr>
        <w:pStyle w:val="Vendosi"/>
        <w:rPr>
          <w:spacing w:val="-4"/>
          <w:sz w:val="14"/>
          <w:lang w:val="sq-AL"/>
        </w:rPr>
      </w:pPr>
    </w:p>
    <w:p w:rsidR="0080475E" w:rsidRPr="002D1953" w:rsidRDefault="0080475E" w:rsidP="0080475E">
      <w:pPr>
        <w:pStyle w:val="Vendosi"/>
        <w:rPr>
          <w:spacing w:val="-4"/>
          <w:lang w:val="sq-AL"/>
        </w:rPr>
      </w:pPr>
      <w:r w:rsidRPr="002D1953">
        <w:rPr>
          <w:spacing w:val="-4"/>
          <w:lang w:val="sq-AL"/>
        </w:rPr>
        <w:t>UDHËZOJNË:</w:t>
      </w:r>
    </w:p>
    <w:p w:rsidR="0080475E" w:rsidRPr="002D1953" w:rsidRDefault="0080475E" w:rsidP="0080475E">
      <w:pPr>
        <w:pStyle w:val="Hapesira7"/>
        <w:rPr>
          <w:spacing w:val="-4"/>
          <w:lang w:val="sq-AL"/>
        </w:rPr>
      </w:pPr>
    </w:p>
    <w:p w:rsidR="0080475E" w:rsidRPr="002D1953" w:rsidRDefault="0080475E" w:rsidP="0080475E">
      <w:pPr>
        <w:pStyle w:val="Paragrafi"/>
        <w:rPr>
          <w:spacing w:val="-4"/>
          <w:lang w:val="sq-AL"/>
        </w:rPr>
      </w:pPr>
      <w:r w:rsidRPr="002D1953">
        <w:rPr>
          <w:spacing w:val="-4"/>
          <w:lang w:val="sq-AL"/>
        </w:rPr>
        <w:t>Në udhëzimin nr. 2, datë 8.2.2013, “Për tarifat dhe pagesat e shërbimeve të Drejtorisë së Përgjithshme të Metrologjisë”, bëhet një shtesë dhe një ndryshim si më poshtë:</w:t>
      </w:r>
    </w:p>
    <w:p w:rsidR="0080475E" w:rsidRPr="002D1953" w:rsidRDefault="0080475E" w:rsidP="0080475E">
      <w:pPr>
        <w:pStyle w:val="Paragrafi"/>
        <w:rPr>
          <w:spacing w:val="-4"/>
          <w:lang w:val="sq-AL"/>
        </w:rPr>
      </w:pPr>
      <w:r w:rsidRPr="002D1953">
        <w:rPr>
          <w:spacing w:val="-4"/>
          <w:lang w:val="sq-AL"/>
        </w:rPr>
        <w:t>1. Pas pikës 10.2 shtohet pika 10.3 me këtë përmbajtje:</w:t>
      </w:r>
    </w:p>
    <w:p w:rsidR="0080475E" w:rsidRPr="002D1953" w:rsidRDefault="0080475E" w:rsidP="0080475E">
      <w:pPr>
        <w:pStyle w:val="Paragrafi"/>
        <w:rPr>
          <w:spacing w:val="-4"/>
          <w:lang w:val="sq-AL"/>
        </w:rPr>
      </w:pPr>
      <w:r w:rsidRPr="002D1953">
        <w:rPr>
          <w:spacing w:val="-4"/>
          <w:lang w:val="sq-AL"/>
        </w:rPr>
        <w:t>“10.3 Për kalimatësat:</w:t>
      </w:r>
    </w:p>
    <w:p w:rsidR="0080475E" w:rsidRPr="00734976" w:rsidRDefault="0080475E" w:rsidP="0080475E">
      <w:pPr>
        <w:pStyle w:val="Paragrafi"/>
        <w:rPr>
          <w:lang w:val="sq-AL"/>
        </w:rPr>
      </w:pPr>
      <w:r w:rsidRPr="002D1953">
        <w:rPr>
          <w:spacing w:val="-4"/>
          <w:lang w:val="sq-AL"/>
        </w:rPr>
        <w:t xml:space="preserve">- Personi fizik ose juridik paguan shpenzimet </w:t>
      </w:r>
      <w:r w:rsidRPr="00734976">
        <w:rPr>
          <w:lang w:val="sq-AL"/>
        </w:rPr>
        <w:t>e transportit që llogariten nga produkti i distancës DPM</w:t>
      </w:r>
      <w:r>
        <w:rPr>
          <w:lang w:val="sq-AL"/>
        </w:rPr>
        <w:t xml:space="preserve"> </w:t>
      </w:r>
      <w:r w:rsidRPr="00734976">
        <w:rPr>
          <w:lang w:val="sq-AL"/>
        </w:rPr>
        <w:t>-</w:t>
      </w:r>
      <w:r>
        <w:rPr>
          <w:lang w:val="sq-AL"/>
        </w:rPr>
        <w:t xml:space="preserve"> </w:t>
      </w:r>
      <w:r w:rsidRPr="00734976">
        <w:rPr>
          <w:lang w:val="sq-AL"/>
        </w:rPr>
        <w:t>vendndodhje e kalimatësit në km me koston 24 lekë/km</w:t>
      </w:r>
      <w:r>
        <w:rPr>
          <w:lang w:val="sq-AL"/>
        </w:rPr>
        <w:t>”</w:t>
      </w:r>
      <w:r w:rsidRPr="00734976">
        <w:rPr>
          <w:lang w:val="sq-AL"/>
        </w:rPr>
        <w:t>.</w:t>
      </w:r>
      <w:r>
        <w:rPr>
          <w:lang w:val="sq-AL"/>
        </w:rPr>
        <w:t>”</w:t>
      </w:r>
    </w:p>
    <w:p w:rsidR="0080475E" w:rsidRPr="00734976" w:rsidRDefault="0080475E" w:rsidP="0080475E">
      <w:pPr>
        <w:pStyle w:val="Paragrafi"/>
        <w:rPr>
          <w:lang w:val="sq-AL"/>
        </w:rPr>
      </w:pPr>
      <w:r w:rsidRPr="00734976">
        <w:rPr>
          <w:lang w:val="sq-AL"/>
        </w:rPr>
        <w:t>2. Në pasqyrën 4</w:t>
      </w:r>
      <w:r>
        <w:rPr>
          <w:lang w:val="sq-AL"/>
        </w:rPr>
        <w:t>,</w:t>
      </w:r>
      <w:r w:rsidRPr="00734976">
        <w:rPr>
          <w:lang w:val="sq-AL"/>
        </w:rPr>
        <w:t xml:space="preserve"> “Pagesa për kalibrim të instrumenteve matëse nga laboratorët e DPM-së, pika 4</w:t>
      </w:r>
      <w:r>
        <w:rPr>
          <w:lang w:val="sq-AL"/>
        </w:rPr>
        <w:t>,</w:t>
      </w:r>
      <w:r w:rsidRPr="00734976">
        <w:rPr>
          <w:lang w:val="sq-AL"/>
        </w:rPr>
        <w:t xml:space="preserve"> “Instrumente matës</w:t>
      </w:r>
      <w:r>
        <w:rPr>
          <w:lang w:val="sq-AL"/>
        </w:rPr>
        <w:t>e</w:t>
      </w:r>
      <w:r w:rsidRPr="00734976">
        <w:rPr>
          <w:lang w:val="sq-AL"/>
        </w:rPr>
        <w:t xml:space="preserve"> elektrik</w:t>
      </w:r>
      <w:r>
        <w:rPr>
          <w:lang w:val="sq-AL"/>
        </w:rPr>
        <w:t>e</w:t>
      </w:r>
      <w:r w:rsidRPr="00734976">
        <w:rPr>
          <w:lang w:val="sq-AL"/>
        </w:rPr>
        <w:t>”, paragrafi “Kontatorë të energjisë elektrike shumëfazor</w:t>
      </w:r>
      <w:r>
        <w:rPr>
          <w:lang w:val="sq-AL"/>
        </w:rPr>
        <w:t>ë</w:t>
      </w:r>
      <w:r w:rsidRPr="00734976">
        <w:rPr>
          <w:lang w:val="sq-AL"/>
        </w:rPr>
        <w:t>, me klasë saktësie 0.5 e më të mirë, 1, 2, 3” dhe paragrafi</w:t>
      </w:r>
      <w:r>
        <w:rPr>
          <w:lang w:val="sq-AL"/>
        </w:rPr>
        <w:t>,</w:t>
      </w:r>
      <w:r w:rsidRPr="00734976">
        <w:rPr>
          <w:lang w:val="sq-AL"/>
        </w:rPr>
        <w:t xml:space="preserve"> “Njehsor elektrik të klasës së saktësisë 0.5 e më të mirë, 1, 2, 3”, riformulohen si më poshtë: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4"/>
        <w:gridCol w:w="3110"/>
        <w:gridCol w:w="1138"/>
      </w:tblGrid>
      <w:tr w:rsidR="0080475E" w:rsidRPr="00734976" w:rsidTr="002D3044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:rsidR="0080475E" w:rsidRPr="00734976" w:rsidRDefault="0080475E" w:rsidP="00AE1E1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Nr. 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:rsidR="0080475E" w:rsidRPr="00734976" w:rsidRDefault="0080475E" w:rsidP="00AE1E1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34976">
              <w:rPr>
                <w:b/>
                <w:lang w:val="sq-AL"/>
              </w:rPr>
              <w:t>Emërtesa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:rsidR="0080475E" w:rsidRPr="00734976" w:rsidRDefault="0080475E" w:rsidP="00AE1E1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34976">
              <w:rPr>
                <w:b/>
                <w:lang w:val="sq-AL"/>
              </w:rPr>
              <w:t>Tarifa (në lekë)</w:t>
            </w:r>
          </w:p>
        </w:tc>
      </w:tr>
      <w:tr w:rsidR="0080475E" w:rsidRPr="00734976" w:rsidTr="002D3044">
        <w:trPr>
          <w:jc w:val="center"/>
        </w:trPr>
        <w:tc>
          <w:tcPr>
            <w:tcW w:w="564" w:type="dxa"/>
            <w:tcBorders>
              <w:right w:val="nil"/>
            </w:tcBorders>
          </w:tcPr>
          <w:p w:rsidR="0080475E" w:rsidRPr="00734976" w:rsidRDefault="0080475E" w:rsidP="00AE1E1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3110" w:type="dxa"/>
            <w:tcBorders>
              <w:left w:val="nil"/>
              <w:right w:val="nil"/>
            </w:tcBorders>
          </w:tcPr>
          <w:p w:rsidR="0080475E" w:rsidRPr="00734976" w:rsidRDefault="0080475E" w:rsidP="00AE1E1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138" w:type="dxa"/>
            <w:tcBorders>
              <w:left w:val="nil"/>
            </w:tcBorders>
          </w:tcPr>
          <w:p w:rsidR="0080475E" w:rsidRPr="00734976" w:rsidRDefault="0080475E" w:rsidP="00AE1E16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80475E" w:rsidRPr="00734976" w:rsidTr="002D3044">
        <w:trPr>
          <w:jc w:val="center"/>
        </w:trPr>
        <w:tc>
          <w:tcPr>
            <w:tcW w:w="564" w:type="dxa"/>
          </w:tcPr>
          <w:p w:rsidR="0080475E" w:rsidRPr="00734976" w:rsidRDefault="0080475E" w:rsidP="00AE1E1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3110" w:type="dxa"/>
          </w:tcPr>
          <w:p w:rsidR="0080475E" w:rsidRPr="00734976" w:rsidRDefault="0080475E" w:rsidP="00AE1E16">
            <w:pPr>
              <w:pStyle w:val="Paragrafi"/>
              <w:ind w:firstLine="0"/>
              <w:rPr>
                <w:lang w:val="sq-AL"/>
              </w:rPr>
            </w:pPr>
            <w:r w:rsidRPr="00734976">
              <w:rPr>
                <w:lang w:val="sq-AL"/>
              </w:rPr>
              <w:t>Kontatorë të energjisë elektrike shumëfazor</w:t>
            </w:r>
            <w:r>
              <w:rPr>
                <w:lang w:val="sq-AL"/>
              </w:rPr>
              <w:t>ë</w:t>
            </w:r>
            <w:r w:rsidRPr="00734976">
              <w:rPr>
                <w:lang w:val="sq-AL"/>
              </w:rPr>
              <w:t>, me klasë saktësie 0.5 e më të mirë, njëtarifor</w:t>
            </w:r>
            <w:r>
              <w:rPr>
                <w:lang w:val="sq-AL"/>
              </w:rPr>
              <w:t>ë</w:t>
            </w:r>
            <w:r w:rsidRPr="00734976">
              <w:rPr>
                <w:lang w:val="sq-AL"/>
              </w:rPr>
              <w:t xml:space="preserve"> dhe për veprim njëk</w:t>
            </w:r>
            <w:r>
              <w:rPr>
                <w:lang w:val="sq-AL"/>
              </w:rPr>
              <w:t>a</w:t>
            </w:r>
            <w:r w:rsidRPr="00734976">
              <w:rPr>
                <w:lang w:val="sq-AL"/>
              </w:rPr>
              <w:t>hor</w:t>
            </w:r>
            <w:r>
              <w:rPr>
                <w:lang w:val="sq-AL"/>
              </w:rPr>
              <w:t>ë</w:t>
            </w:r>
          </w:p>
        </w:tc>
        <w:tc>
          <w:tcPr>
            <w:tcW w:w="1138" w:type="dxa"/>
          </w:tcPr>
          <w:p w:rsidR="0080475E" w:rsidRPr="00734976" w:rsidRDefault="0080475E" w:rsidP="00AE1E16">
            <w:pPr>
              <w:pStyle w:val="Paragrafi"/>
              <w:ind w:firstLine="0"/>
              <w:jc w:val="right"/>
              <w:rPr>
                <w:lang w:val="sq-AL"/>
              </w:rPr>
            </w:pPr>
            <w:r w:rsidRPr="00734976">
              <w:rPr>
                <w:lang w:val="sq-AL"/>
              </w:rPr>
              <w:t>12 500</w:t>
            </w:r>
          </w:p>
        </w:tc>
      </w:tr>
    </w:tbl>
    <w:p w:rsidR="0080475E" w:rsidRPr="00734976" w:rsidRDefault="0080475E" w:rsidP="0080475E">
      <w:pPr>
        <w:pStyle w:val="Paragrafi"/>
        <w:rPr>
          <w:lang w:val="sq-AL"/>
        </w:rPr>
      </w:pPr>
      <w:r w:rsidRPr="00734976">
        <w:rPr>
          <w:lang w:val="sq-AL"/>
        </w:rPr>
        <w:t>- Për kontatorë me pajisje 2</w:t>
      </w:r>
      <w:r>
        <w:rPr>
          <w:lang w:val="sq-AL"/>
        </w:rPr>
        <w:t>-</w:t>
      </w:r>
      <w:r w:rsidRPr="00734976">
        <w:rPr>
          <w:lang w:val="sq-AL"/>
        </w:rPr>
        <w:t xml:space="preserve"> apo më shumëtarifor</w:t>
      </w:r>
      <w:r>
        <w:rPr>
          <w:lang w:val="sq-AL"/>
        </w:rPr>
        <w:t>ë</w:t>
      </w:r>
      <w:r w:rsidRPr="00734976">
        <w:rPr>
          <w:lang w:val="sq-AL"/>
        </w:rPr>
        <w:t>, për çdo shtesë pajisje</w:t>
      </w:r>
      <w:r>
        <w:rPr>
          <w:lang w:val="sq-AL"/>
        </w:rPr>
        <w:t>,</w:t>
      </w:r>
      <w:r w:rsidRPr="00734976">
        <w:rPr>
          <w:lang w:val="sq-AL"/>
        </w:rPr>
        <w:t xml:space="preserve"> tarifore çmimi shtohet me 20% të çmimit bazë 12 500 lekë.</w:t>
      </w:r>
    </w:p>
    <w:p w:rsidR="0080475E" w:rsidRPr="00734976" w:rsidRDefault="0080475E" w:rsidP="0080475E">
      <w:pPr>
        <w:pStyle w:val="Paragrafi"/>
        <w:rPr>
          <w:lang w:val="sq-AL"/>
        </w:rPr>
      </w:pPr>
      <w:r w:rsidRPr="00734976">
        <w:rPr>
          <w:lang w:val="sq-AL"/>
        </w:rPr>
        <w:t>- Për kontatorë që punojnë me dy drejtime, marrje</w:t>
      </w:r>
      <w:r>
        <w:rPr>
          <w:lang w:val="sq-AL"/>
        </w:rPr>
        <w:t>je</w:t>
      </w:r>
      <w:r w:rsidRPr="00734976">
        <w:rPr>
          <w:lang w:val="sq-AL"/>
        </w:rPr>
        <w:t xml:space="preserve"> dhe dhënie energjie për çdo drejtim shtesë, tarifa rritet me 20% të tarifës bazë 12 500 lekë.</w:t>
      </w:r>
      <w:r>
        <w:rPr>
          <w:lang w:val="sq-AL"/>
        </w:rPr>
        <w:t>”.</w:t>
      </w:r>
    </w:p>
    <w:p w:rsidR="0080475E" w:rsidRPr="00734976" w:rsidRDefault="0080475E" w:rsidP="0080475E">
      <w:pPr>
        <w:pStyle w:val="Paragrafi"/>
        <w:rPr>
          <w:lang w:val="sq-AL"/>
        </w:rPr>
      </w:pPr>
      <w:r w:rsidRPr="00734976">
        <w:rPr>
          <w:lang w:val="sq-AL"/>
        </w:rPr>
        <w:t>Ky udhëzim hyn në fuqi pas botimit në Fletoren Zyrtare.</w:t>
      </w:r>
    </w:p>
    <w:p w:rsidR="0080475E" w:rsidRPr="00734976" w:rsidRDefault="0080475E" w:rsidP="0080475E">
      <w:pPr>
        <w:pStyle w:val="Autoriteti"/>
        <w:rPr>
          <w:sz w:val="14"/>
          <w:lang w:val="sq-AL"/>
        </w:rPr>
      </w:pPr>
    </w:p>
    <w:p w:rsidR="0080475E" w:rsidRPr="00734976" w:rsidRDefault="0080475E" w:rsidP="0080475E">
      <w:pPr>
        <w:pStyle w:val="Autoriteti"/>
        <w:rPr>
          <w:lang w:val="sq-AL"/>
        </w:rPr>
      </w:pPr>
      <w:r w:rsidRPr="00734976">
        <w:rPr>
          <w:lang w:val="sq-AL"/>
        </w:rPr>
        <w:t xml:space="preserve">MINISTRI I ZHVILLIMIT EKONOMIK, TURIZMIT, </w:t>
      </w:r>
    </w:p>
    <w:p w:rsidR="0080475E" w:rsidRPr="00734976" w:rsidRDefault="0080475E" w:rsidP="0080475E">
      <w:pPr>
        <w:pStyle w:val="Autoriteti"/>
        <w:rPr>
          <w:lang w:val="sq-AL"/>
        </w:rPr>
      </w:pPr>
      <w:r w:rsidRPr="00734976">
        <w:rPr>
          <w:lang w:val="sq-AL"/>
        </w:rPr>
        <w:t>TREGTISË DHE SIPËRMARRJES</w:t>
      </w:r>
    </w:p>
    <w:p w:rsidR="0080475E" w:rsidRDefault="0080475E" w:rsidP="0080475E">
      <w:pPr>
        <w:pStyle w:val="AutoritetiEmer"/>
        <w:rPr>
          <w:lang w:val="sq-AL"/>
        </w:rPr>
      </w:pPr>
      <w:r w:rsidRPr="00734976">
        <w:rPr>
          <w:lang w:val="sq-AL"/>
        </w:rPr>
        <w:t>Arben Ahmetaj</w:t>
      </w:r>
    </w:p>
    <w:p w:rsidR="0080475E" w:rsidRPr="006F60A8" w:rsidRDefault="0080475E" w:rsidP="0080475E">
      <w:pPr>
        <w:pStyle w:val="Autoriteti"/>
        <w:rPr>
          <w:sz w:val="14"/>
          <w:szCs w:val="14"/>
          <w:lang w:val="sq-AL"/>
        </w:rPr>
      </w:pPr>
    </w:p>
    <w:p w:rsidR="0080475E" w:rsidRPr="00734976" w:rsidRDefault="0080475E" w:rsidP="0080475E">
      <w:pPr>
        <w:pStyle w:val="Autoriteti"/>
        <w:rPr>
          <w:lang w:val="sq-AL"/>
        </w:rPr>
      </w:pPr>
      <w:r w:rsidRPr="00734976">
        <w:rPr>
          <w:lang w:val="sq-AL"/>
        </w:rPr>
        <w:t>MINISTRI I FINANCAVE</w:t>
      </w:r>
    </w:p>
    <w:p w:rsidR="0080475E" w:rsidRPr="00734976" w:rsidRDefault="0080475E" w:rsidP="0080475E">
      <w:pPr>
        <w:pStyle w:val="AutoritetiEmer"/>
        <w:rPr>
          <w:lang w:val="sq-AL"/>
        </w:rPr>
      </w:pPr>
      <w:r w:rsidRPr="00734976">
        <w:rPr>
          <w:lang w:val="sq-AL"/>
        </w:rPr>
        <w:t>Shkëlqim Cani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75E"/>
    <w:rsid w:val="000F6EA9"/>
    <w:rsid w:val="002D3044"/>
    <w:rsid w:val="0080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5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47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047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0475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047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0475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047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0475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0475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0475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0475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0475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0475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0475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0475E"/>
    <w:rPr>
      <w:sz w:val="14"/>
      <w:szCs w:val="24"/>
    </w:rPr>
  </w:style>
  <w:style w:type="table" w:styleId="TableGrid">
    <w:name w:val="Table Grid"/>
    <w:basedOn w:val="TableNormal"/>
    <w:rsid w:val="0080475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5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47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047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0475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047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0475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047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0475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0475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0475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0475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0475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0475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0475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0475E"/>
    <w:rPr>
      <w:sz w:val="14"/>
      <w:szCs w:val="24"/>
    </w:rPr>
  </w:style>
  <w:style w:type="table" w:styleId="TableGrid">
    <w:name w:val="Table Grid"/>
    <w:basedOn w:val="TableNormal"/>
    <w:rsid w:val="0080475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2019-01-31T11:21:00Z</cp:lastPrinted>
  <dcterms:created xsi:type="dcterms:W3CDTF">2016-01-22T12:37:00Z</dcterms:created>
  <dcterms:modified xsi:type="dcterms:W3CDTF">2019-01-31T11:21:00Z</dcterms:modified>
</cp:coreProperties>
</file>