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19F9" w:rsidRDefault="00D119F9" w:rsidP="00D119F9">
      <w:pPr>
        <w:pStyle w:val="Akti"/>
        <w:keepNext w:val="0"/>
      </w:pPr>
      <w:bookmarkStart w:id="0" w:name="_GoBack"/>
      <w:bookmarkEnd w:id="0"/>
      <w:r>
        <w:t>UDHËZIM</w:t>
      </w:r>
    </w:p>
    <w:p w:rsidR="00D119F9" w:rsidRDefault="00D119F9" w:rsidP="00D119F9">
      <w:pPr>
        <w:pStyle w:val="NumriData"/>
        <w:keepNext w:val="0"/>
      </w:pPr>
      <w:r>
        <w:t>Nr.30, datë 10.10.2009</w:t>
      </w:r>
    </w:p>
    <w:p w:rsidR="00D119F9" w:rsidRDefault="00D119F9" w:rsidP="00D119F9">
      <w:pPr>
        <w:pStyle w:val="Paragrafi0"/>
      </w:pPr>
    </w:p>
    <w:p w:rsidR="00D119F9" w:rsidRDefault="00D119F9" w:rsidP="00D119F9">
      <w:pPr>
        <w:pStyle w:val="Titulli0"/>
        <w:keepNext w:val="0"/>
      </w:pPr>
      <w:r>
        <w:t>PËR PLOTËSIMIN E KUOTAVE TË PAREALIZUARA DHE REGJISTRIMIN E KANDIDATËVE FITUES NË CIKLIN E PARË TË STUDIMEVE ME KOHË TË PLOTË NË INSTITUCIONET PUBLIKE TË ARSIMIT TË LARTË, PËR VITIN AKADEMIK 2009-2010</w:t>
      </w:r>
    </w:p>
    <w:p w:rsidR="00D119F9" w:rsidRDefault="00D119F9" w:rsidP="00D119F9">
      <w:pPr>
        <w:pStyle w:val="Paragrafi0"/>
      </w:pPr>
    </w:p>
    <w:p w:rsidR="00D119F9" w:rsidRDefault="00D119F9" w:rsidP="00D119F9">
      <w:pPr>
        <w:pStyle w:val="Paragrafi0"/>
      </w:pPr>
      <w:r>
        <w:t>Në mbështetje të nenit 102 të Kushtetutës, të pikës 1 të nenit 33 të ligjit nr.9741, datë 21.5.2007 “Për arsimin e lartë në Republikën e Shqipërisë”, të ndryshuar, të pikës 18 të vendimit nr.864, datë 29.7.2009 të Këshillit të Ministrave “Për kuotat e pranimit dhe tarifat e shkollimit në institucionet publike të arsimit të lartë, për ciklin e parë të studimeve me kohë të plotë, për vitin akademik 2009-2010”, të vendimit nr.503, datë 16.4.2008 të Këshillit të Ministrave “Për krijimin e Agjencisë Kombëtare të Pranimeve në Institucionet e Arsimit të Lartë” dhe të vendimit nr.78, datë 8.2.2006 të Këshillit të Ministrave “Për krijimin e Maturës Shtetërore dhe pranimet në shkollat e larta publike”, të ndryshuar,</w:t>
      </w:r>
    </w:p>
    <w:p w:rsidR="00D119F9" w:rsidRDefault="00D119F9" w:rsidP="00D119F9">
      <w:pPr>
        <w:pStyle w:val="Paragrafi0"/>
      </w:pPr>
    </w:p>
    <w:p w:rsidR="00D119F9" w:rsidRDefault="00D119F9" w:rsidP="00D119F9">
      <w:pPr>
        <w:pStyle w:val="VENDOSI0"/>
        <w:keepNext w:val="0"/>
      </w:pPr>
      <w:r>
        <w:t>UDHËZOj:</w:t>
      </w:r>
    </w:p>
    <w:p w:rsidR="00D119F9" w:rsidRDefault="00D119F9" w:rsidP="00D119F9">
      <w:pPr>
        <w:pStyle w:val="Paragrafi0"/>
      </w:pPr>
    </w:p>
    <w:p w:rsidR="00D119F9" w:rsidRDefault="00D119F9" w:rsidP="00D119F9">
      <w:pPr>
        <w:pStyle w:val="Paragrafi0"/>
      </w:pPr>
      <w:r>
        <w:t>1. Të regjistrohen në institucionet publike të arsimit të lartë, në ciklin e parë të studimeve, sipas programeve përkatëse të studimit, kandidatët që shpallen fitues nga kuotat e parealizuara, pas përfundimit të regjistrimeve në programet e studimit të ciklit të parë me kohë të plotë.</w:t>
      </w:r>
    </w:p>
    <w:p w:rsidR="00D119F9" w:rsidRDefault="00D119F9" w:rsidP="00D119F9">
      <w:pPr>
        <w:pStyle w:val="Paragrafi0"/>
      </w:pPr>
      <w:r>
        <w:t>2. Kandidatët të aplikojnë vetëm për vendet e shpallura nga Ministria e Arsimit dhe Shkencës me urdhrin nr.323, datë 10.10.2009 të Ministrit të Arsimit dhe Shkencës.</w:t>
      </w:r>
    </w:p>
    <w:p w:rsidR="00D119F9" w:rsidRDefault="00D119F9" w:rsidP="00D119F9">
      <w:pPr>
        <w:pStyle w:val="Paragrafi0"/>
      </w:pPr>
      <w:r>
        <w:t>3. Kandidatët fitues përcaktohen nga Agjencia e Pranimeve në Institucionet e Arsimit të Lartë Publik (APRIAL), në bazë të dy parimeve:</w:t>
      </w:r>
    </w:p>
    <w:p w:rsidR="00D119F9" w:rsidRDefault="00D119F9" w:rsidP="00D119F9">
      <w:pPr>
        <w:pStyle w:val="Paragrafi0"/>
      </w:pPr>
      <w:r>
        <w:t>a) Parimi i meritës: sipas pikëve të grumbulluara në bazë të rezultateve të shkollës së mesme, të provimeve të “Maturës Shtetërore” dhe për disa programe studimi edhe të rezultateve të konkursit të zhvilluar në bazë të udhëzimit nr.18, datë 7.7.2009 “Për zhvillimin e konkurseve të pranimit, tarifën e regjistrimit për konkurrim, në disa programe studimi në ciklin e parë me kohë të plotë në institucionet publike të arsimit të lartë, për vitin akademik 2009-2010”.</w:t>
      </w:r>
    </w:p>
    <w:p w:rsidR="00D119F9" w:rsidRDefault="00D119F9" w:rsidP="00D119F9">
      <w:pPr>
        <w:pStyle w:val="Paragrafi0"/>
      </w:pPr>
      <w:r>
        <w:t>b) Parimi i vullnetit të kandidatëve, i shprehur nëpërmjet preferencës më të lartë të zgjedhur prej tyre në formularin A3.</w:t>
      </w:r>
    </w:p>
    <w:p w:rsidR="00D119F9" w:rsidRDefault="00D119F9" w:rsidP="00D119F9">
      <w:pPr>
        <w:pStyle w:val="Paragrafi0"/>
      </w:pPr>
      <w:r>
        <w:t>4. Kanë të drejtë të plotësojnë formularin A3 të gjithë kandidatët, të cilët:</w:t>
      </w:r>
    </w:p>
    <w:p w:rsidR="00D119F9" w:rsidRDefault="00D119F9" w:rsidP="00D119F9">
      <w:pPr>
        <w:pStyle w:val="Paragrafi0"/>
      </w:pPr>
      <w:r>
        <w:t>a) nuk kanë mundur të përfshihen në listat e fituesve për t’u regjistruar në ciklin e parë të studimeve me kohë të plotë në institucionet publike të arsimit të lartë në vitin akademik 2009-2010;</w:t>
      </w:r>
    </w:p>
    <w:p w:rsidR="00D119F9" w:rsidRDefault="00D119F9" w:rsidP="00D119F9">
      <w:pPr>
        <w:pStyle w:val="Paragrafi0"/>
      </w:pPr>
      <w:r>
        <w:t>b) janë përfshirë në listat e fituesve dhe nuk janë regjistruar në institucionet publike të arsimit të lartë në vitin akademik 2009-2010;</w:t>
      </w:r>
    </w:p>
    <w:p w:rsidR="00D119F9" w:rsidRDefault="00D119F9" w:rsidP="00D119F9">
      <w:pPr>
        <w:pStyle w:val="Paragrafi0"/>
      </w:pPr>
      <w:r>
        <w:t>c) janë fitues të regjistruar në një program studimi në vitin akademik 2009-2010 dhe nuk preferojnë ta ndjekin atë program studimi.</w:t>
      </w:r>
    </w:p>
    <w:p w:rsidR="00D119F9" w:rsidRDefault="00D119F9" w:rsidP="00D119F9">
      <w:pPr>
        <w:pStyle w:val="Paragrafi0"/>
      </w:pPr>
      <w:r>
        <w:t>5. Formulari A3 përmban të gjitha kuotat e përcaktuara në listën bashkëngjitur urdhrit nr.323, datë 10.10.2009 të Ministrit të Arsimit dhe Shkencës, për secilin program studimi të ciklit të parë dhe mundëson orientimin dhe aplikimin për programin e studimit të preferuar nga kandidati, në bazë të pikëve të fituara dhe të pikëve të fituesit të fundit.</w:t>
      </w:r>
    </w:p>
    <w:p w:rsidR="00D119F9" w:rsidRDefault="00D119F9" w:rsidP="00D119F9">
      <w:pPr>
        <w:pStyle w:val="Paragrafi0"/>
      </w:pPr>
      <w:r>
        <w:t>6. Kandidatët e përcaktuar në pikën 4, germat “b” dhe “c”, të paraqiten në DAR/ZA, deri në datën 16.10.2009, ora 18.00, për të bërë kërkesë për plotësimin e formularit A3.</w:t>
      </w:r>
    </w:p>
    <w:p w:rsidR="00D119F9" w:rsidRDefault="00D119F9" w:rsidP="00D119F9">
      <w:pPr>
        <w:pStyle w:val="Paragrafi0"/>
      </w:pPr>
      <w:r>
        <w:t>7. DAR/ZA dorëzojnë në APRIAL më 18.10.2009 kërkesat e kandidatëve për formularë A3, sipas tabelave përkatëse të rekomanduara nga APRIAL.</w:t>
      </w:r>
    </w:p>
    <w:p w:rsidR="00D119F9" w:rsidRDefault="00D119F9" w:rsidP="00D119F9">
      <w:pPr>
        <w:pStyle w:val="Paragrafi0"/>
      </w:pPr>
      <w:r>
        <w:t>8. Formulari A3 të shpërndahet në DAR/ZA më 21.10.2009, nga ku do të tërhiqet nga kandidatët e përcaktuar në pikën 4, germat “a”, “b” dhe “c”, të cilët duhet të dorëzojnë formularin e plotësuar në DAR/ZA deri më 26.10.2009.</w:t>
      </w:r>
    </w:p>
    <w:p w:rsidR="00D119F9" w:rsidRDefault="00D119F9" w:rsidP="00D119F9">
      <w:pPr>
        <w:pStyle w:val="Paragrafi0"/>
      </w:pPr>
      <w:r>
        <w:t>9. DAR/ZA-t sjellin në APRIAL formularët A3, të plotësuar, në datën 27.10.2009.</w:t>
      </w:r>
    </w:p>
    <w:p w:rsidR="00D119F9" w:rsidRDefault="00D119F9" w:rsidP="00D119F9">
      <w:pPr>
        <w:pStyle w:val="Paragrafi0"/>
      </w:pPr>
      <w:r>
        <w:t>10. APRIAL të përpunojë të dhënat e marra nga formulari A3 dhe në datën 30.10.2009 të shpallë listën përfundimtare të kandidatëve fitues, të ndarë sipas programeve të studimit përkatës, të renditur sipas rendit zbritës të pikëve dhe të preferencës më të lartë të kërkuar prej tyre në formularin A3, në përputhje me kuotat e rishpërndara dhe njëkohësisht e dorëzon këtë listë në Ministrinë e Arsimit dhe Shkencës.</w:t>
      </w:r>
    </w:p>
    <w:p w:rsidR="00D119F9" w:rsidRDefault="00D119F9" w:rsidP="00D119F9">
      <w:pPr>
        <w:pStyle w:val="Paragrafi0"/>
      </w:pPr>
      <w:r>
        <w:t>11. APRIAL të dorëzojë, në datën 31.10.2009, në formë të shkruar dhe elektronike, listat përfundimtare të kandidatëve fitues, sipas programeve përkatëse të studimit të ciklit të parë me kohë të plotë, në institucionet publike të arsimit të lartë dhe DAR/ZA. Këto institucione afishojnë menjëherë listat në vende të dukshme në mjediset e tyre.</w:t>
      </w:r>
    </w:p>
    <w:p w:rsidR="00D119F9" w:rsidRPr="00D119F9" w:rsidRDefault="00D119F9" w:rsidP="00D119F9">
      <w:pPr>
        <w:pStyle w:val="Paragrafi0"/>
        <w:rPr>
          <w:lang w:val="it-IT"/>
        </w:rPr>
      </w:pPr>
      <w:r>
        <w:t xml:space="preserve">12. Regjistrimi i kandidatëve fitues bëhet pranë sekretarive mësimore të institucioneve publike të arsimit të lartë në datat 1, 2, 3 dhe 4 nëntor 2009, nga ora 8.00 deri në orën 18.00. </w:t>
      </w:r>
      <w:r w:rsidRPr="00D119F9">
        <w:rPr>
          <w:lang w:val="it-IT"/>
        </w:rPr>
        <w:t>Për regjistrim, kandidati të dorëzojë dosjen individuale, me dokumentet origjinale të mëposhtme:</w:t>
      </w:r>
    </w:p>
    <w:p w:rsidR="00D119F9" w:rsidRPr="00D119F9" w:rsidRDefault="00D119F9" w:rsidP="00D119F9">
      <w:pPr>
        <w:pStyle w:val="Paragrafi0"/>
        <w:rPr>
          <w:lang w:val="it-IT"/>
        </w:rPr>
      </w:pPr>
      <w:r w:rsidRPr="00D119F9">
        <w:rPr>
          <w:lang w:val="it-IT"/>
        </w:rPr>
        <w:t>a) Dëftesë pjekurie (në mungesë, vërtetim note me fotografi) të nënshkruar nga drejtori i shkollës e nga drejtori i drejtorisë arsimore rajonale (drejtori i zyrës arsimore), si edhe dokument të lëshuar nga Arkivi i Shtetit;</w:t>
      </w:r>
    </w:p>
    <w:p w:rsidR="00D119F9" w:rsidRPr="00D119F9" w:rsidRDefault="00D119F9" w:rsidP="00D119F9">
      <w:pPr>
        <w:pStyle w:val="Paragrafi0"/>
        <w:rPr>
          <w:lang w:val="it-IT"/>
        </w:rPr>
      </w:pPr>
      <w:r w:rsidRPr="00D119F9">
        <w:rPr>
          <w:lang w:val="it-IT"/>
        </w:rPr>
        <w:t>b) Dokument identifikimi (kartë identiteti, pasaportë) dhe fotokopje të tij. Në dosje të mbahet vetëm fotokopja e dokumentit të identifikimit; në mungesë të tyre, kandidati dorëzon certifikatë personale me fotografi;</w:t>
      </w:r>
    </w:p>
    <w:p w:rsidR="00D119F9" w:rsidRPr="00D119F9" w:rsidRDefault="00D119F9" w:rsidP="00D119F9">
      <w:pPr>
        <w:pStyle w:val="Paragrafi0"/>
        <w:rPr>
          <w:lang w:val="it-IT"/>
        </w:rPr>
      </w:pPr>
      <w:r w:rsidRPr="00D119F9">
        <w:rPr>
          <w:lang w:val="it-IT"/>
        </w:rPr>
        <w:t>c) 2 fotografi;</w:t>
      </w:r>
    </w:p>
    <w:p w:rsidR="00D119F9" w:rsidRPr="00D119F9" w:rsidRDefault="00D119F9" w:rsidP="00D119F9">
      <w:pPr>
        <w:pStyle w:val="Paragrafi0"/>
        <w:rPr>
          <w:lang w:val="it-IT"/>
        </w:rPr>
      </w:pPr>
      <w:r w:rsidRPr="00D119F9">
        <w:rPr>
          <w:lang w:val="it-IT"/>
        </w:rPr>
        <w:t>ç) Mandatarkëtimi i tarifës së regjistrimit prej 1500 lekësh;</w:t>
      </w:r>
    </w:p>
    <w:p w:rsidR="00D119F9" w:rsidRPr="00D119F9" w:rsidRDefault="00D119F9" w:rsidP="00D119F9">
      <w:pPr>
        <w:pStyle w:val="Paragrafi0"/>
        <w:rPr>
          <w:lang w:val="it-IT"/>
        </w:rPr>
      </w:pPr>
      <w:r w:rsidRPr="00D119F9">
        <w:rPr>
          <w:lang w:val="it-IT"/>
        </w:rPr>
        <w:t>d) Për kandidatët e përcaktuar në pikën 4/c, vërtetimi i çregjistrimit nga programi i mëparshëm i studimit.</w:t>
      </w:r>
    </w:p>
    <w:p w:rsidR="00D119F9" w:rsidRPr="00D119F9" w:rsidRDefault="00D119F9" w:rsidP="00D119F9">
      <w:pPr>
        <w:pStyle w:val="Paragrafi0"/>
        <w:rPr>
          <w:lang w:val="it-IT"/>
        </w:rPr>
      </w:pPr>
      <w:r w:rsidRPr="00D119F9">
        <w:rPr>
          <w:lang w:val="it-IT"/>
        </w:rPr>
        <w:t>Këta kandidatë të evidentohen edhe në lista të veçanta nga sekretaritë mësimore të institucioneve publike të arsimit të lartë, të cilat të dërgohen në APRIAL. Pas verifikimit të bërë nga APRIAL, të bëhet regjistrimi përfundimtar nga sekretaritë mësimore të institucioneve publike të arsimit të lartë.</w:t>
      </w:r>
    </w:p>
    <w:p w:rsidR="00D119F9" w:rsidRPr="00D119F9" w:rsidRDefault="00D119F9" w:rsidP="00D119F9">
      <w:pPr>
        <w:pStyle w:val="Paragrafi0"/>
        <w:rPr>
          <w:lang w:val="it-IT"/>
        </w:rPr>
      </w:pPr>
      <w:r w:rsidRPr="00D119F9">
        <w:rPr>
          <w:lang w:val="it-IT"/>
        </w:rPr>
        <w:t>13. Veprimet e çregjistrimit përfundimtar të kandidatëve të rinj nga sekretaritë mësimore të institucioneve publike të arsimit të lartë të dokumentohen në regjistrin bazë të studentëve nga data 1.11.2009 deri më datë 8.11.2009. Kandidatëve t’u kthehet dosja individuale me dokumentet e cilësuara në pikën 14 të këtij udhëzimi. Një kopje e listës së kandidatëve të çregjistruar të dërgohet në Ministrinë e Arsimit dhe Shkencës dhe në APRIAL.</w:t>
      </w:r>
    </w:p>
    <w:p w:rsidR="00D119F9" w:rsidRPr="00D119F9" w:rsidRDefault="00D119F9" w:rsidP="00D119F9">
      <w:pPr>
        <w:pStyle w:val="Paragrafi0"/>
        <w:rPr>
          <w:lang w:val="it-IT"/>
        </w:rPr>
      </w:pPr>
      <w:r w:rsidRPr="00D119F9">
        <w:rPr>
          <w:lang w:val="it-IT"/>
        </w:rPr>
        <w:t>14. Në kryerjen e procedurës së regjistrimit të kandidatëve fitues, sekretaritë mësimore të institucioneve publike të arsimit të lartë të regjistrojnë studentët në regjistrin bazë të studentëve, në bazë të udhëzimit të Ministrisë së Arsimit dhe Shkencës nr.19, datë 18.7.2007 “Për gjenerimin dhe dhënien e numrave të matrikullimit”.</w:t>
      </w:r>
    </w:p>
    <w:p w:rsidR="00D119F9" w:rsidRPr="006D6968" w:rsidRDefault="00D119F9" w:rsidP="00D119F9">
      <w:pPr>
        <w:pStyle w:val="Paragrafi0"/>
        <w:rPr>
          <w:lang w:val="it-IT"/>
        </w:rPr>
      </w:pPr>
      <w:r w:rsidRPr="006D6968">
        <w:rPr>
          <w:lang w:val="it-IT"/>
        </w:rPr>
        <w:t>15. Sekretaria mësimore të pajisë kandidatin me fletëregjistrimi ku të shënohet numri i regjistrimit, emri i kandidatit, data dhe ora e regjistrimit. Fleta e regjistrimit duhet të jetë e nënshkruar dhe e vulosur nga titullari i institucionit publik të arsimit të lartë/njësisë kryesore që kryen regjistrimin dhe nga kryesekretari mësimor.</w:t>
      </w:r>
    </w:p>
    <w:p w:rsidR="00D119F9" w:rsidRPr="00D119F9" w:rsidRDefault="00D119F9" w:rsidP="00D119F9">
      <w:pPr>
        <w:pStyle w:val="Paragrafi0"/>
        <w:rPr>
          <w:lang w:val="it-IT"/>
        </w:rPr>
      </w:pPr>
      <w:r w:rsidRPr="00D119F9">
        <w:rPr>
          <w:lang w:val="it-IT"/>
        </w:rPr>
        <w:t>16. Tarifa e regjistrimit prej 1500 lekësh, e arkëtuar nga kandidati për regjistrimin përfundimtar të fazës së dytë të regjistrimeve në programet e studimit të ciklit të parë me kohë të plotë në institucionin publik të arsimit të lartë, të kalojë me xhirim nga llogaria e degës së thesarit ku institucioni publik i arsimit të lartë ka llogarinë buxhetore, në llogarinë e thesarit të institucionit tjetër publik të arsimit të lartë, në të cilin është realizuar regjistrimi përfundimtar i fazës së tretë të regjistrimeve.</w:t>
      </w:r>
    </w:p>
    <w:p w:rsidR="00D119F9" w:rsidRPr="00D119F9" w:rsidRDefault="00D119F9" w:rsidP="00D119F9">
      <w:pPr>
        <w:pStyle w:val="Paragrafi0"/>
        <w:rPr>
          <w:lang w:val="it-IT"/>
        </w:rPr>
      </w:pPr>
      <w:r w:rsidRPr="00D119F9">
        <w:rPr>
          <w:lang w:val="it-IT"/>
        </w:rPr>
        <w:t>17. Pas përfundimit të procesit të regjistrimit, institucionet publike të arsimit të lartë të dorëzojnë në APRIAL listat përfundimtare origjinale të përgatitura në APRIAL, me regjistrimet e kryera në formë të shkruar dhe elektronike, brenda datës 8.11.2009.</w:t>
      </w:r>
    </w:p>
    <w:p w:rsidR="00D119F9" w:rsidRPr="00D119F9" w:rsidRDefault="00D119F9" w:rsidP="00D119F9">
      <w:pPr>
        <w:pStyle w:val="Paragrafi0"/>
        <w:rPr>
          <w:lang w:val="it-IT"/>
        </w:rPr>
      </w:pPr>
      <w:r w:rsidRPr="00D119F9">
        <w:rPr>
          <w:lang w:val="it-IT"/>
        </w:rPr>
        <w:t>18. Institucionet publike të arsimit të lartë, nga data 31.10.2009 të shpallin në vende të dukshme, në mjediset e tyre, datat dhe oraret e veprimeve të regjistrimit/çregjistrimit, procedurat përkatëse, listën e dokumenteve të nevojshme për regjistrim, si dhe të dhëna të tjera që i gjykojnë të nevojshme për sigurimin e ecurisë normale të procesit të pranimeve në ciklin e parë të studimeve me kohë të plotë, në institucionet publike të arsimit të lartë.</w:t>
      </w:r>
    </w:p>
    <w:p w:rsidR="00D119F9" w:rsidRPr="00D119F9" w:rsidRDefault="00D119F9" w:rsidP="00D119F9">
      <w:pPr>
        <w:pStyle w:val="Paragrafi0"/>
        <w:rPr>
          <w:lang w:val="it-IT"/>
        </w:rPr>
      </w:pPr>
      <w:r w:rsidRPr="00D119F9">
        <w:rPr>
          <w:lang w:val="it-IT"/>
        </w:rPr>
        <w:t>19. Këto njoftime të bëhen publike edhe në median e shkruar dhe elektronike nga institucionet publike të arsimit të lartë.</w:t>
      </w:r>
    </w:p>
    <w:p w:rsidR="00D119F9" w:rsidRPr="00D119F9" w:rsidRDefault="00D119F9" w:rsidP="00D119F9">
      <w:pPr>
        <w:pStyle w:val="Paragrafi0"/>
        <w:rPr>
          <w:lang w:val="it-IT"/>
        </w:rPr>
      </w:pPr>
      <w:r w:rsidRPr="00D119F9">
        <w:rPr>
          <w:lang w:val="it-IT"/>
        </w:rPr>
        <w:t>20. Ngarkohen për zbatimin e këtij udhëzimi Sekretari i Përgjithshëm, Drejtoria e Politikave të Arsimit të Lartë, Drejtoria e Kurrikulës, APRIAL, institucionet publike të arsimit të lartë dhe DAR/ZA.</w:t>
      </w:r>
    </w:p>
    <w:p w:rsidR="00D119F9" w:rsidRPr="00D119F9" w:rsidRDefault="00D119F9" w:rsidP="00D119F9">
      <w:pPr>
        <w:pStyle w:val="Paragrafi0"/>
        <w:rPr>
          <w:lang w:val="it-IT"/>
        </w:rPr>
      </w:pPr>
      <w:r w:rsidRPr="00D119F9">
        <w:rPr>
          <w:lang w:val="it-IT"/>
        </w:rPr>
        <w:t>Ky udhëzim hyn në fuqi menjëherë dhe botohet në Fletoren Zyrtare.</w:t>
      </w:r>
    </w:p>
    <w:p w:rsidR="00D119F9" w:rsidRPr="00D119F9" w:rsidRDefault="00D119F9" w:rsidP="00D119F9">
      <w:pPr>
        <w:pStyle w:val="Paragrafi0"/>
        <w:rPr>
          <w:lang w:val="it-IT"/>
        </w:rPr>
      </w:pPr>
    </w:p>
    <w:p w:rsidR="00D119F9" w:rsidRDefault="00D119F9" w:rsidP="00D119F9">
      <w:pPr>
        <w:pStyle w:val="Autoriteti"/>
        <w:keepNext w:val="0"/>
      </w:pPr>
      <w:r>
        <w:t>MINISTRI I ARSIMIT DHE SHKENCËS</w:t>
      </w:r>
    </w:p>
    <w:p w:rsidR="00D119F9" w:rsidRDefault="00D119F9" w:rsidP="00D119F9">
      <w:pPr>
        <w:pStyle w:val="AutoritetiEmer"/>
      </w:pPr>
      <w:r>
        <w:t>Myqerem Tafaj</w:t>
      </w:r>
    </w:p>
    <w:sectPr w:rsidR="00D119F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119F9"/>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0F5A"/>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5FE"/>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2A"/>
    <w:rsid w:val="002F3591"/>
    <w:rsid w:val="002F3D22"/>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1767"/>
    <w:rsid w:val="00352A23"/>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92A"/>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35BD"/>
    <w:rsid w:val="003D36D3"/>
    <w:rsid w:val="003D3940"/>
    <w:rsid w:val="003D3DA9"/>
    <w:rsid w:val="003D4F7B"/>
    <w:rsid w:val="003D515C"/>
    <w:rsid w:val="003D5457"/>
    <w:rsid w:val="003D549F"/>
    <w:rsid w:val="003D5AAB"/>
    <w:rsid w:val="003D5F38"/>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5CF"/>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66A"/>
    <w:rsid w:val="00623C33"/>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360"/>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B07E3"/>
    <w:rsid w:val="009B1CD9"/>
    <w:rsid w:val="009B3645"/>
    <w:rsid w:val="009B566F"/>
    <w:rsid w:val="009B5DE8"/>
    <w:rsid w:val="009B64FE"/>
    <w:rsid w:val="009B6821"/>
    <w:rsid w:val="009B731C"/>
    <w:rsid w:val="009B7B52"/>
    <w:rsid w:val="009C0EF4"/>
    <w:rsid w:val="009C244E"/>
    <w:rsid w:val="009C2DD7"/>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3090"/>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096"/>
    <w:rsid w:val="00C36135"/>
    <w:rsid w:val="00C36379"/>
    <w:rsid w:val="00C36384"/>
    <w:rsid w:val="00C368BA"/>
    <w:rsid w:val="00C36A68"/>
    <w:rsid w:val="00C36FE9"/>
    <w:rsid w:val="00C37FE8"/>
    <w:rsid w:val="00C407F7"/>
    <w:rsid w:val="00C40DA1"/>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401"/>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9F9"/>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D3B"/>
    <w:rsid w:val="00D24E9D"/>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D4B"/>
    <w:rsid w:val="00DC3EC5"/>
    <w:rsid w:val="00DC53A5"/>
    <w:rsid w:val="00DC54F8"/>
    <w:rsid w:val="00DC5720"/>
    <w:rsid w:val="00DC70E0"/>
    <w:rsid w:val="00DC728C"/>
    <w:rsid w:val="00DC752A"/>
    <w:rsid w:val="00DC7635"/>
    <w:rsid w:val="00DD02C9"/>
    <w:rsid w:val="00DD0751"/>
    <w:rsid w:val="00DD0A92"/>
    <w:rsid w:val="00DD40A6"/>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712"/>
    <w:rsid w:val="00E6386F"/>
    <w:rsid w:val="00E64461"/>
    <w:rsid w:val="00E65AE7"/>
    <w:rsid w:val="00E65BCA"/>
    <w:rsid w:val="00E65C36"/>
    <w:rsid w:val="00E662F1"/>
    <w:rsid w:val="00E667F8"/>
    <w:rsid w:val="00E66CA9"/>
    <w:rsid w:val="00E67F24"/>
    <w:rsid w:val="00E67F82"/>
    <w:rsid w:val="00E71BDD"/>
    <w:rsid w:val="00E71D15"/>
    <w:rsid w:val="00E73EE2"/>
    <w:rsid w:val="00E74F19"/>
    <w:rsid w:val="00E76425"/>
    <w:rsid w:val="00E7675C"/>
    <w:rsid w:val="00E768E6"/>
    <w:rsid w:val="00E76B7A"/>
    <w:rsid w:val="00E76EBD"/>
    <w:rsid w:val="00E76EF6"/>
    <w:rsid w:val="00E777DA"/>
    <w:rsid w:val="00E77D9E"/>
    <w:rsid w:val="00E814D2"/>
    <w:rsid w:val="00E83136"/>
    <w:rsid w:val="00E834AF"/>
    <w:rsid w:val="00E842D0"/>
    <w:rsid w:val="00E843DA"/>
    <w:rsid w:val="00E85D97"/>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22F6"/>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A249269-E254-4AA9-97F3-2EC718CD9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CharCharCharCharCharCharChar">
    <w:name w:val=" Char Char Char Char Char Char Char"/>
    <w:basedOn w:val="Normal"/>
    <w:rsid w:val="00D119F9"/>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1252</Words>
  <Characters>7142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8378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2019-03-18T14:15:00Z</dcterms:created>
  <dcterms:modified xsi:type="dcterms:W3CDTF">2019-03-18T14:15:00Z</dcterms:modified>
</cp:coreProperties>
</file>