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D77" w:rsidRPr="00843500" w:rsidRDefault="00E54D77" w:rsidP="00E54D77">
      <w:pPr>
        <w:pStyle w:val="Akti"/>
        <w:keepNext w:val="0"/>
      </w:pPr>
      <w:bookmarkStart w:id="0" w:name="_GoBack"/>
      <w:bookmarkEnd w:id="0"/>
      <w:r w:rsidRPr="00843500">
        <w:t xml:space="preserve">UDHËZIM </w:t>
      </w:r>
    </w:p>
    <w:p w:rsidR="00E54D77" w:rsidRPr="00843500" w:rsidRDefault="00E54D77" w:rsidP="00E54D77">
      <w:pPr>
        <w:pStyle w:val="NumriData"/>
        <w:keepNext w:val="0"/>
      </w:pPr>
      <w:r>
        <w:t>Nr.4, datë 5.2.</w:t>
      </w:r>
      <w:r w:rsidRPr="00843500">
        <w:t xml:space="preserve">2010 </w:t>
      </w:r>
    </w:p>
    <w:p w:rsidR="00E54D77" w:rsidRPr="00203485" w:rsidRDefault="00E54D77" w:rsidP="00E54D77">
      <w:pPr>
        <w:pStyle w:val="Paragrafi"/>
        <w:ind w:firstLine="0"/>
        <w:rPr>
          <w:sz w:val="18"/>
        </w:rPr>
      </w:pPr>
    </w:p>
    <w:p w:rsidR="00E54D77" w:rsidRPr="00843500" w:rsidRDefault="00E54D77" w:rsidP="00E54D77">
      <w:pPr>
        <w:pStyle w:val="Titulli"/>
        <w:keepNext w:val="0"/>
      </w:pPr>
      <w:r>
        <w:t xml:space="preserve">PËR </w:t>
      </w:r>
      <w:r w:rsidRPr="00843500">
        <w:t>RISHPËRNDARJEN E KUOTAVE TË PAREALIZUARA  DHE REGJISTRIMIN E  PRANIMEVE PËR</w:t>
      </w:r>
      <w:r>
        <w:t xml:space="preserve"> PLOTËSIMIN E KËTYRE  KUOTAVE </w:t>
      </w:r>
      <w:r w:rsidRPr="00843500">
        <w:t>NË CIKLIN E PARË TË STUDIMEVE, ME KOHË TË PJESSHME, E TË EDUKIMIT NË DISTANCË, NË INSTITUCIONET PUBLIKE TË ARSIMIT TË LARTË, NË VITIN AKADEMIK</w:t>
      </w:r>
      <w:r>
        <w:t xml:space="preserve"> </w:t>
      </w:r>
      <w:r w:rsidRPr="00843500">
        <w:t>200</w:t>
      </w:r>
      <w:r>
        <w:t>9-2010</w:t>
      </w:r>
    </w:p>
    <w:p w:rsidR="00E54D77" w:rsidRPr="00203485" w:rsidRDefault="00E54D77" w:rsidP="00E54D77">
      <w:pPr>
        <w:pStyle w:val="Paragrafi"/>
        <w:ind w:firstLine="0"/>
        <w:rPr>
          <w:sz w:val="16"/>
        </w:rPr>
      </w:pPr>
    </w:p>
    <w:p w:rsidR="00E54D77" w:rsidRPr="00843500" w:rsidRDefault="00E54D77" w:rsidP="00E54D77">
      <w:pPr>
        <w:pStyle w:val="Paragrafi"/>
      </w:pPr>
      <w:r w:rsidRPr="00843500">
        <w:t>Në mbështetje të nenit 102 të Kushtetutës, të nenit 33 të</w:t>
      </w:r>
      <w:r>
        <w:t xml:space="preserve"> ligjit nr.9741, datë 21.5.2007</w:t>
      </w:r>
      <w:r w:rsidRPr="00843500">
        <w:t xml:space="preserve"> “Për arsimin e lartë në Republikën e Sh</w:t>
      </w:r>
      <w:r>
        <w:t>qipërisë”,</w:t>
      </w:r>
      <w:r w:rsidRPr="00A970B2">
        <w:rPr>
          <w:sz w:val="14"/>
        </w:rPr>
        <w:t xml:space="preserve"> </w:t>
      </w:r>
      <w:r>
        <w:t>të ndryshuar,</w:t>
      </w:r>
      <w:r w:rsidRPr="00A970B2">
        <w:rPr>
          <w:sz w:val="14"/>
        </w:rPr>
        <w:t xml:space="preserve"> </w:t>
      </w:r>
      <w:r>
        <w:t>si dhe vendimit nr.1113,</w:t>
      </w:r>
      <w:r w:rsidRPr="00A970B2">
        <w:rPr>
          <w:sz w:val="12"/>
        </w:rPr>
        <w:t xml:space="preserve"> </w:t>
      </w:r>
      <w:r>
        <w:t>datë</w:t>
      </w:r>
      <w:r w:rsidRPr="00A970B2">
        <w:rPr>
          <w:sz w:val="14"/>
        </w:rPr>
        <w:t xml:space="preserve"> </w:t>
      </w:r>
      <w:r>
        <w:t>13.11.</w:t>
      </w:r>
      <w:r w:rsidRPr="00843500">
        <w:t>2009, të Këshillit të Ministra</w:t>
      </w:r>
      <w:r>
        <w:t>ve  “Për kuotat e pranimeve në institucionet publike të arsimit të l</w:t>
      </w:r>
      <w:r w:rsidRPr="00843500">
        <w:t xml:space="preserve">artë dhe tarifat e shkollimit për studimet e ciklit të parë me kohë të pjesshme, e të edukimit në distancë, në vitin akademik 2009-2010”, </w:t>
      </w:r>
    </w:p>
    <w:p w:rsidR="00E54D77" w:rsidRPr="00203485" w:rsidRDefault="00E54D77" w:rsidP="00E54D77">
      <w:pPr>
        <w:pStyle w:val="Paragrafi"/>
        <w:ind w:firstLine="0"/>
        <w:rPr>
          <w:sz w:val="16"/>
        </w:rPr>
      </w:pPr>
    </w:p>
    <w:p w:rsidR="00E54D77" w:rsidRPr="00843500" w:rsidRDefault="00E54D77" w:rsidP="00E54D77">
      <w:pPr>
        <w:pStyle w:val="VENDOSI"/>
        <w:keepNext w:val="0"/>
      </w:pPr>
      <w:r>
        <w:t>UDHËZOJ</w:t>
      </w:r>
      <w:r w:rsidRPr="00843500">
        <w:t xml:space="preserve">: </w:t>
      </w:r>
    </w:p>
    <w:p w:rsidR="00E54D77" w:rsidRPr="00203485" w:rsidRDefault="00E54D77" w:rsidP="00E54D77">
      <w:pPr>
        <w:pStyle w:val="Paragrafi"/>
        <w:rPr>
          <w:sz w:val="16"/>
        </w:rPr>
      </w:pPr>
    </w:p>
    <w:p w:rsidR="00E54D77" w:rsidRPr="00843500" w:rsidRDefault="00E54D77" w:rsidP="00E54D77">
      <w:pPr>
        <w:pStyle w:val="Paragrafi"/>
      </w:pPr>
      <w:r>
        <w:t xml:space="preserve">1. </w:t>
      </w:r>
      <w:r w:rsidRPr="00843500">
        <w:t>Të plotësohen kuotat e parealizura të</w:t>
      </w:r>
      <w:r>
        <w:t xml:space="preserve"> shkronjës “a” të pikës 1 të v</w:t>
      </w:r>
      <w:r w:rsidRPr="00843500">
        <w:t>endimit të Këshillit të Ministrave nr.1113, datë 13.11.200</w:t>
      </w:r>
      <w:r>
        <w:t>9</w:t>
      </w:r>
      <w:r w:rsidRPr="00843500">
        <w:t xml:space="preserve"> “Për kuotat e pranime</w:t>
      </w:r>
      <w:r>
        <w:t>ve në institucionet publike të arsimit të l</w:t>
      </w:r>
      <w:r w:rsidRPr="00843500">
        <w:t>artë dhe tarifat e shkollimit për studimet e ciklit të parë me kohë të pjesshme, e të edukimit në distancë, në vitin akademik 2009-2010”, pas përfundimit të regjistrimit të pranimeve në ciklin e parë të studime</w:t>
      </w:r>
      <w:r>
        <w:t>ve, me kohë të pjesshme, sipas u</w:t>
      </w:r>
      <w:r w:rsidRPr="00843500">
        <w:t>dh</w:t>
      </w:r>
      <w:r>
        <w:t>ëzimit nr.38, datë 25.11.2009 “</w:t>
      </w:r>
      <w:r w:rsidRPr="00843500">
        <w:t>Për procedurat e aplikimit dhe të regjistrimit në ciklin e parë të studimeve me kohë të pjesshm</w:t>
      </w:r>
      <w:r>
        <w:t>e dhe edukimin në distancë, në institucionet publike të arsimit të l</w:t>
      </w:r>
      <w:r w:rsidRPr="00843500">
        <w:t>artë, në vitin akademik 2009-2010”.</w:t>
      </w:r>
    </w:p>
    <w:p w:rsidR="00E54D77" w:rsidRPr="00843500" w:rsidRDefault="00E54D77" w:rsidP="00E54D77">
      <w:pPr>
        <w:pStyle w:val="Paragrafi"/>
      </w:pPr>
      <w:r w:rsidRPr="00843500">
        <w:t xml:space="preserve"> </w:t>
      </w:r>
      <w:r>
        <w:t xml:space="preserve">2. </w:t>
      </w:r>
      <w:r w:rsidRPr="00843500">
        <w:t>Të rishpërndahen kuotat e parealizuara të pranimeve në  ciklin e parë të studimeve me kohë të pj</w:t>
      </w:r>
      <w:r>
        <w:t>esshme, për vitin akademik 2009-</w:t>
      </w:r>
      <w:r w:rsidRPr="00843500">
        <w:t>2010, sipas programe</w:t>
      </w:r>
      <w:r>
        <w:t>ve të ndryshme të studimit dhe institucioneve publike të a</w:t>
      </w:r>
      <w:r w:rsidRPr="00843500">
        <w:t xml:space="preserve">rsimit të </w:t>
      </w:r>
      <w:r>
        <w:t>lartë, pasqyruar në tabelën nr.</w:t>
      </w:r>
      <w:r w:rsidRPr="00843500">
        <w:t>1, bashkëlidhur këtij udhëzimi.</w:t>
      </w:r>
    </w:p>
    <w:p w:rsidR="00E54D77" w:rsidRPr="00843500" w:rsidRDefault="00E54D77" w:rsidP="00E54D77">
      <w:pPr>
        <w:pStyle w:val="Paragrafi"/>
      </w:pPr>
      <w:r>
        <w:t>3. Institucionet publike të arsimit të lartë</w:t>
      </w:r>
      <w:r w:rsidRPr="00843500">
        <w:t xml:space="preserve"> të shpallin dhe të afishojnë listat e të gjithë aplikantëve</w:t>
      </w:r>
      <w:r>
        <w:t>,</w:t>
      </w:r>
      <w:r w:rsidRPr="00843500">
        <w:t xml:space="preserve"> të renditura sipas rendit zbritës të pikëve të fituara</w:t>
      </w:r>
      <w:r>
        <w:t>,</w:t>
      </w:r>
      <w:r w:rsidRPr="00843500">
        <w:t xml:space="preserve"> në përputhje me kriteret akademike të përcaktuara dhe të bëra publike paraprakisht, në vende të dukshme, në mjediset e njësive kryesore përkatëse, brenda orës 12.00 të datës</w:t>
      </w:r>
      <w:r w:rsidRPr="00AF1491">
        <w:rPr>
          <w:highlight w:val="yellow"/>
        </w:rPr>
        <w:t xml:space="preserve"> </w:t>
      </w:r>
      <w:r>
        <w:t>9.</w:t>
      </w:r>
      <w:r w:rsidRPr="00843500">
        <w:t>2.2010</w:t>
      </w:r>
      <w:r>
        <w:t>, të ndara,</w:t>
      </w:r>
      <w:r w:rsidRPr="00843500">
        <w:t xml:space="preserve"> sipas programeve të studimit përkatës. Në këto lista të jenë të evidentuar kandidatët fitues.</w:t>
      </w:r>
    </w:p>
    <w:p w:rsidR="00E54D77" w:rsidRPr="00843500" w:rsidRDefault="00E54D77" w:rsidP="00E54D77">
      <w:pPr>
        <w:pStyle w:val="Paragrafi"/>
      </w:pPr>
      <w:r>
        <w:t xml:space="preserve">4. </w:t>
      </w:r>
      <w:r w:rsidRPr="00843500">
        <w:t xml:space="preserve">Regjistrimi i kandidatëve në programet e studimit me kohë të pjesshme, e të edukimit në distancë, ku janë shpallur fitues të </w:t>
      </w:r>
      <w:r>
        <w:t>kryhet nga data 9.</w:t>
      </w:r>
      <w:r w:rsidRPr="00843500">
        <w:t>2</w:t>
      </w:r>
      <w:r>
        <w:t>.2010, ora 13.00 deri më 13.</w:t>
      </w:r>
      <w:r w:rsidRPr="00843500">
        <w:t>2.2010</w:t>
      </w:r>
      <w:r>
        <w:t>,</w:t>
      </w:r>
      <w:r w:rsidRPr="00843500">
        <w:t xml:space="preserve"> ora 12.00, pranë sekretarive m</w:t>
      </w:r>
      <w:r>
        <w:t>ësimore të njësive kryesore të institucioneve publike të arsimit të l</w:t>
      </w:r>
      <w:r w:rsidRPr="00843500">
        <w:t xml:space="preserve">artë. </w:t>
      </w:r>
    </w:p>
    <w:p w:rsidR="00E54D77" w:rsidRPr="00843500" w:rsidRDefault="00E54D77" w:rsidP="00E54D77">
      <w:pPr>
        <w:pStyle w:val="Paragrafi"/>
      </w:pPr>
      <w:r>
        <w:t xml:space="preserve">5. </w:t>
      </w:r>
      <w:r w:rsidRPr="00843500">
        <w:t>Pas mbyllje</w:t>
      </w:r>
      <w:r>
        <w:t>s së procesit të regjistrimit, institucionet publike të arsimit të l</w:t>
      </w:r>
      <w:r w:rsidRPr="00843500">
        <w:t>artë të dorëzojnë në Ministrinë e Ars</w:t>
      </w:r>
      <w:r>
        <w:t>imit dhe Shkencës, në datën 17.</w:t>
      </w:r>
      <w:r w:rsidRPr="00843500">
        <w:t>2.2010, listat e kandidatëve fitues të regjistruar. Në lista të evidentohet dokumenti shkollor mbi të cilin është bërë regjistrimi.</w:t>
      </w:r>
    </w:p>
    <w:p w:rsidR="00E54D77" w:rsidRPr="00843500" w:rsidRDefault="00E54D77" w:rsidP="00E54D77">
      <w:pPr>
        <w:pStyle w:val="Paragrafi"/>
      </w:pPr>
      <w:r>
        <w:t>6. Ngarkohen sekretari i p</w:t>
      </w:r>
      <w:r w:rsidRPr="00843500">
        <w:t>ërgjiths</w:t>
      </w:r>
      <w:r>
        <w:t>hëm, Drejtoria e Arsimit të Lartë dhe e Kërkimit Shkencor, institucionet publike të arsimit të lartë për zbatimin e këtij u</w:t>
      </w:r>
      <w:r w:rsidRPr="00843500">
        <w:t>dhëzimi.</w:t>
      </w:r>
    </w:p>
    <w:p w:rsidR="00E54D77" w:rsidRPr="00843500" w:rsidRDefault="00E54D77" w:rsidP="00E54D77">
      <w:pPr>
        <w:pStyle w:val="Paragrafi"/>
      </w:pPr>
      <w:r>
        <w:t>7. Ky u</w:t>
      </w:r>
      <w:r w:rsidRPr="00843500">
        <w:t>dhëzim hyn në</w:t>
      </w:r>
      <w:r>
        <w:t xml:space="preserve"> fuqi menjëherë dhe botohet në Fletoren Zyrtare</w:t>
      </w:r>
      <w:r w:rsidRPr="00843500">
        <w:t>.</w:t>
      </w:r>
    </w:p>
    <w:p w:rsidR="00E54D77" w:rsidRPr="00774D0A" w:rsidRDefault="00E54D77" w:rsidP="00E54D77">
      <w:pPr>
        <w:pStyle w:val="Paragrafi"/>
        <w:rPr>
          <w:sz w:val="14"/>
        </w:rPr>
      </w:pPr>
    </w:p>
    <w:p w:rsidR="00E54D77" w:rsidRPr="00843500" w:rsidRDefault="00E54D77" w:rsidP="00E54D77">
      <w:pPr>
        <w:pStyle w:val="Autoriteti"/>
        <w:keepNext w:val="0"/>
      </w:pPr>
      <w:r w:rsidRPr="00843500">
        <w:t>Ministri i Arsimit dhe Shkencës</w:t>
      </w:r>
    </w:p>
    <w:p w:rsidR="00E54D77" w:rsidRDefault="00E54D77" w:rsidP="00E54D77">
      <w:pPr>
        <w:pStyle w:val="AutoritetiEmer"/>
      </w:pPr>
      <w:r w:rsidRPr="00843500">
        <w:t>Myqerem Tafaj</w:t>
      </w:r>
    </w:p>
    <w:p w:rsidR="00E54D77" w:rsidRDefault="00E54D77" w:rsidP="00E54D77">
      <w:pPr>
        <w:pStyle w:val="Akti"/>
        <w:keepNext w:val="0"/>
        <w:jc w:val="left"/>
      </w:pPr>
    </w:p>
    <w:p w:rsidR="00E54D77" w:rsidRDefault="00E54D77" w:rsidP="00E54D77">
      <w:pPr>
        <w:pStyle w:val="Akti"/>
        <w:keepNext w:val="0"/>
        <w:jc w:val="left"/>
      </w:pPr>
    </w:p>
    <w:p w:rsidR="00E54D77" w:rsidRDefault="00E54D77" w:rsidP="00E54D77">
      <w:pPr>
        <w:pStyle w:val="Akti"/>
        <w:keepNext w:val="0"/>
        <w:jc w:val="left"/>
      </w:pPr>
    </w:p>
    <w:p w:rsidR="00E54D77" w:rsidRPr="00B90202" w:rsidRDefault="00E54D77" w:rsidP="00E54D77">
      <w:pPr>
        <w:pStyle w:val="Paragrafi"/>
        <w:jc w:val="right"/>
      </w:pPr>
      <w:r w:rsidRPr="00B90202">
        <w:t>Tabela nr.1</w:t>
      </w:r>
    </w:p>
    <w:p w:rsidR="00E54D77" w:rsidRPr="00774D0A" w:rsidRDefault="00E54D77" w:rsidP="00E54D77">
      <w:pPr>
        <w:pStyle w:val="Paragrafi"/>
        <w:rPr>
          <w:sz w:val="16"/>
        </w:rPr>
      </w:pPr>
    </w:p>
    <w:p w:rsidR="00E54D77" w:rsidRPr="00B90202" w:rsidRDefault="00E54D77" w:rsidP="00E54D77">
      <w:pPr>
        <w:pStyle w:val="TitulliTitull"/>
        <w:keepNext w:val="0"/>
      </w:pPr>
      <w:r>
        <w:t>Tabela për rishpë</w:t>
      </w:r>
      <w:r w:rsidRPr="00B90202">
        <w:t>rndarjen e kuotave</w:t>
      </w:r>
    </w:p>
    <w:p w:rsidR="00E54D77" w:rsidRPr="00774D0A" w:rsidRDefault="00E54D77" w:rsidP="00E54D77">
      <w:pPr>
        <w:pStyle w:val="Akti"/>
        <w:keepNext w:val="0"/>
        <w:jc w:val="both"/>
        <w:rPr>
          <w:sz w:val="10"/>
        </w:rPr>
      </w:pPr>
    </w:p>
    <w:tbl>
      <w:tblPr>
        <w:tblStyle w:val="TableGrid"/>
        <w:tblW w:w="9523" w:type="dxa"/>
        <w:tblLook w:val="01E0" w:firstRow="1" w:lastRow="1" w:firstColumn="1" w:lastColumn="1" w:noHBand="0" w:noVBand="0"/>
      </w:tblPr>
      <w:tblGrid>
        <w:gridCol w:w="1008"/>
        <w:gridCol w:w="2942"/>
        <w:gridCol w:w="1857"/>
        <w:gridCol w:w="1858"/>
        <w:gridCol w:w="1858"/>
      </w:tblGrid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74D0A">
              <w:rPr>
                <w:b/>
                <w:sz w:val="21"/>
                <w:szCs w:val="21"/>
              </w:rPr>
              <w:t>Nr.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74D0A">
              <w:rPr>
                <w:b/>
                <w:sz w:val="21"/>
                <w:szCs w:val="21"/>
              </w:rPr>
              <w:t>Programi i studimit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74D0A">
              <w:rPr>
                <w:b/>
                <w:sz w:val="21"/>
                <w:szCs w:val="21"/>
              </w:rPr>
              <w:t>UT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74D0A">
              <w:rPr>
                <w:b/>
                <w:sz w:val="21"/>
                <w:szCs w:val="21"/>
              </w:rPr>
              <w:t>UE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74D0A">
              <w:rPr>
                <w:b/>
                <w:sz w:val="21"/>
                <w:szCs w:val="21"/>
              </w:rPr>
              <w:t>USH</w:t>
            </w: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Shtesë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Shtesë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Shtesë</w:t>
            </w: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Histori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2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Gjeografi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3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Gjuhë-letërsi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4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Biologji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16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5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Punë sociale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6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Psikologji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7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Drejtësi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21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20</w:t>
            </w: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8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Administrim-biznes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10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3</w:t>
            </w: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9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Financë-kontabilitet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10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10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Cikli i ulët parashkollor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11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Cikli i ulët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12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Gjuhë-letërsi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13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Matematikë-fizikë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14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Kimi-biologji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15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Administrim-biznes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10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16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Financë-kontabilitet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10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17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Turizëm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18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Histori-gjeografi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19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Gjuhë-letërsi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20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Menaxhim-agrobiznesi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21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Agromjedis dhe ekologji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22</w:t>
            </w: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rPr>
                <w:sz w:val="21"/>
                <w:szCs w:val="21"/>
              </w:rPr>
            </w:pPr>
            <w:r w:rsidRPr="00774D0A">
              <w:rPr>
                <w:sz w:val="21"/>
                <w:szCs w:val="21"/>
              </w:rPr>
              <w:t>Ekonomi dhe politika agrare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E54D77" w:rsidRPr="00774D0A">
        <w:tc>
          <w:tcPr>
            <w:tcW w:w="100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942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74D0A">
              <w:rPr>
                <w:b/>
                <w:sz w:val="21"/>
                <w:szCs w:val="21"/>
              </w:rPr>
              <w:t>Totali</w:t>
            </w:r>
          </w:p>
        </w:tc>
        <w:tc>
          <w:tcPr>
            <w:tcW w:w="1857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74D0A">
              <w:rPr>
                <w:b/>
                <w:sz w:val="21"/>
                <w:szCs w:val="21"/>
              </w:rPr>
              <w:t>59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74D0A">
              <w:rPr>
                <w:b/>
                <w:sz w:val="21"/>
                <w:szCs w:val="21"/>
              </w:rPr>
              <w:t>20</w:t>
            </w:r>
          </w:p>
        </w:tc>
        <w:tc>
          <w:tcPr>
            <w:tcW w:w="1858" w:type="dxa"/>
          </w:tcPr>
          <w:p w:rsidR="00E54D77" w:rsidRPr="00774D0A" w:rsidRDefault="00E54D77" w:rsidP="00E54D7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74D0A">
              <w:rPr>
                <w:b/>
                <w:sz w:val="21"/>
                <w:szCs w:val="21"/>
              </w:rPr>
              <w:t>23</w:t>
            </w:r>
          </w:p>
        </w:tc>
      </w:tr>
    </w:tbl>
    <w:p w:rsidR="00E54D77" w:rsidRDefault="00E54D77" w:rsidP="00E54D77">
      <w:pPr>
        <w:pStyle w:val="Akti"/>
        <w:keepNext w:val="0"/>
      </w:pPr>
    </w:p>
    <w:sectPr w:rsidR="00E54D7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4D77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BF2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77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3F420D-E461-4326-99FD-6F622BD3F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D77"/>
    <w:rPr>
      <w:rFonts w:ascii="Book Antiqua" w:eastAsia="MS Mincho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sz w:val="22"/>
      <w:szCs w:val="22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E54D7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g.cicako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