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7280" w:rsidRPr="008E55E8" w:rsidRDefault="00537280" w:rsidP="00537280">
      <w:pPr>
        <w:pStyle w:val="Akti"/>
        <w:keepNext w:val="0"/>
        <w:rPr>
          <w:lang w:val="sq-AL"/>
        </w:rPr>
      </w:pPr>
      <w:bookmarkStart w:id="0" w:name="_GoBack"/>
      <w:bookmarkEnd w:id="0"/>
      <w:r w:rsidRPr="008E55E8">
        <w:rPr>
          <w:lang w:val="sq-AL"/>
        </w:rPr>
        <w:t>Udhëzim</w:t>
      </w:r>
    </w:p>
    <w:p w:rsidR="00537280" w:rsidRPr="008E55E8" w:rsidRDefault="00537280" w:rsidP="00537280">
      <w:pPr>
        <w:pStyle w:val="NumriData"/>
        <w:keepNext w:val="0"/>
        <w:rPr>
          <w:lang w:val="sq-AL"/>
        </w:rPr>
      </w:pPr>
      <w:r w:rsidRPr="008E55E8">
        <w:rPr>
          <w:lang w:val="sq-AL"/>
        </w:rPr>
        <w:t>Nr.30, datë 6.10.2010</w:t>
      </w:r>
    </w:p>
    <w:p w:rsidR="00537280" w:rsidRPr="008E55E8" w:rsidRDefault="00537280" w:rsidP="00537280">
      <w:pPr>
        <w:pStyle w:val="Paragrafi"/>
        <w:rPr>
          <w:lang w:val="sq-AL"/>
        </w:rPr>
      </w:pPr>
    </w:p>
    <w:p w:rsidR="00537280" w:rsidRPr="008E55E8" w:rsidRDefault="00537280" w:rsidP="00537280">
      <w:pPr>
        <w:pStyle w:val="Titulli"/>
        <w:keepNext w:val="0"/>
        <w:rPr>
          <w:lang w:val="sq-AL"/>
        </w:rPr>
      </w:pPr>
      <w:r w:rsidRPr="008E55E8">
        <w:rPr>
          <w:lang w:val="sq-AL"/>
        </w:rPr>
        <w:t>Për disa ndryshime në udhëzimin nr.28, datë 10.9.2010 “Për procedurat e pranimit dhe të regjistrimit në ciklin e parë të studimeve me kohë të plotë në institucionet publike të arsimit të lartë për vitin akademik 2010-2011”</w:t>
      </w:r>
    </w:p>
    <w:p w:rsidR="00537280" w:rsidRPr="008E55E8" w:rsidRDefault="00537280" w:rsidP="00537280">
      <w:pPr>
        <w:pStyle w:val="Paragrafi"/>
        <w:rPr>
          <w:lang w:val="sq-AL"/>
        </w:rPr>
      </w:pPr>
    </w:p>
    <w:p w:rsidR="00537280" w:rsidRPr="008E55E8" w:rsidRDefault="00537280" w:rsidP="00537280">
      <w:pPr>
        <w:pStyle w:val="BazLigjPropozues"/>
        <w:keepNext w:val="0"/>
        <w:rPr>
          <w:lang w:val="sq-AL"/>
        </w:rPr>
      </w:pPr>
      <w:r w:rsidRPr="008E55E8">
        <w:rPr>
          <w:lang w:val="sq-AL"/>
        </w:rPr>
        <w:t>Në mbështetje të nenit 102 të Kushtetutës  pika 5, të nenit 33 të ligjit nr.9741, datë 21.5.2007 “Për arsimin e lartë në Republikën e Shqipërisë”, të ndryshuar, të vendimit nr.586, datë 7.7.2010 të Këshillit të Ministrave “Për kuotat e pranimit në institucionet publike të arsimit të lartë, cikli i parë i studimeve me kohë të plotë, si dhe tarifat e shkollimit për vitin akademik 2010-2011”, të vendimit nr.78, datë 8.2.2006 të Këshillit të Ministrave “Për krijimin e Maturës Shtetërore dhe pranimet në shkollat e larta publike”, të ndryshuar, të vendimit nr.503, datë 16.4.2008 të Këshillit të Ministrave “Për krijimin e Agjencisë Kombëtare të Pranimeve në Institucionet e Arsimit të Lartë”,</w:t>
      </w:r>
    </w:p>
    <w:p w:rsidR="00537280" w:rsidRPr="008E55E8" w:rsidRDefault="00537280" w:rsidP="00537280">
      <w:pPr>
        <w:pStyle w:val="Paragrafi"/>
        <w:rPr>
          <w:lang w:val="sq-AL"/>
        </w:rPr>
      </w:pPr>
    </w:p>
    <w:p w:rsidR="00537280" w:rsidRPr="008E55E8" w:rsidRDefault="00537280" w:rsidP="00537280">
      <w:pPr>
        <w:pStyle w:val="VENDOSI"/>
        <w:keepNext w:val="0"/>
        <w:rPr>
          <w:lang w:val="sq-AL"/>
        </w:rPr>
      </w:pPr>
      <w:r w:rsidRPr="008E55E8">
        <w:rPr>
          <w:lang w:val="sq-AL"/>
        </w:rPr>
        <w:t>Udhëzoj:</w:t>
      </w:r>
    </w:p>
    <w:p w:rsidR="00537280" w:rsidRPr="008E55E8" w:rsidRDefault="00537280" w:rsidP="00537280">
      <w:pPr>
        <w:pStyle w:val="Paragrafi"/>
        <w:rPr>
          <w:lang w:val="sq-AL"/>
        </w:rPr>
      </w:pPr>
    </w:p>
    <w:p w:rsidR="00537280" w:rsidRPr="008E55E8" w:rsidRDefault="00537280" w:rsidP="00537280">
      <w:pPr>
        <w:pStyle w:val="Paragrafi"/>
        <w:rPr>
          <w:lang w:val="sq-AL"/>
        </w:rPr>
      </w:pPr>
      <w:r w:rsidRPr="008E55E8">
        <w:rPr>
          <w:lang w:val="sq-AL"/>
        </w:rPr>
        <w:t>I. Pikat 20 dhe 21 të udhëzimit nr.28, datë 10.9.2010 “Për procedurat e pranimit dhe të regjistrimit në ciklin e parë të studimeve me kohë të plotë në institucionet publike të arsimit të lartë për vitin akademik 2010-2011”, ndryshohen si më poshtë:</w:t>
      </w:r>
    </w:p>
    <w:p w:rsidR="00537280" w:rsidRPr="008E55E8" w:rsidRDefault="00537280" w:rsidP="00537280">
      <w:pPr>
        <w:pStyle w:val="Paragrafi"/>
        <w:rPr>
          <w:lang w:val="sq-AL"/>
        </w:rPr>
      </w:pPr>
      <w:r w:rsidRPr="008E55E8">
        <w:rPr>
          <w:lang w:val="sq-AL"/>
        </w:rPr>
        <w:t>“20. Kandidatët shqiptarë nga Republika e Kosovës, Maqedonia, Mali i Zi, Presheva, Bujanovci dhe Medvegja të regjistrohen pranë sekretarive mësimore të fakulteteve deri më datë 22 tetor 2010, duke paraqitur dokumentet përkatëse, sipas pikës 7.2. Dokumentet e parashtruara në pikat 7.2a dhe 7.2b të jenë në gjuhën shqipe dhe të noterizuara në Republikën e Shqipërisë. Në përfundim të regjistrimeve të këtyre kandidatëve të njoftohet MASH-i.</w:t>
      </w:r>
    </w:p>
    <w:p w:rsidR="00537280" w:rsidRPr="008E55E8" w:rsidRDefault="00537280" w:rsidP="00537280">
      <w:pPr>
        <w:pStyle w:val="Paragrafi"/>
        <w:rPr>
          <w:lang w:val="sq-AL"/>
        </w:rPr>
      </w:pPr>
      <w:r w:rsidRPr="008E55E8">
        <w:rPr>
          <w:lang w:val="sq-AL"/>
        </w:rPr>
        <w:t>21. Në përfundim të procesit të regjistrimeve, institucionet publike të arsimit të lartë të dorëzojnë në APRIAL dhe në MASH listat përfundimtare origjinale me regjistrimet sipas programeve të studimit për ciklin e parë me kohë të plotë, në formë të shkruar dhe elektronike në dy kopje, deri në datën 25 tetor 2010.”.</w:t>
      </w:r>
    </w:p>
    <w:p w:rsidR="00537280" w:rsidRPr="008E55E8" w:rsidRDefault="00537280" w:rsidP="00537280">
      <w:pPr>
        <w:pStyle w:val="Paragrafi"/>
        <w:rPr>
          <w:lang w:val="sq-AL"/>
        </w:rPr>
      </w:pPr>
      <w:r w:rsidRPr="008E55E8">
        <w:rPr>
          <w:lang w:val="sq-AL"/>
        </w:rPr>
        <w:t>II. Ngarkohen zëvendësministri i Arsimit dhe Shkencës, Agjencia Kombëtare e Pranimeve në Institucionet Publike të Arsimit të Lartë (APRIAL), Drejtoria e Arsimit të Lartë dhe Kërkimit Shkencor dhe institucionet publike të arsimit të lartë për zbatimin e këtij udhëzimi.</w:t>
      </w:r>
    </w:p>
    <w:p w:rsidR="00537280" w:rsidRPr="008E55E8" w:rsidRDefault="00537280" w:rsidP="00537280">
      <w:pPr>
        <w:pStyle w:val="Paragrafi"/>
        <w:rPr>
          <w:lang w:val="sq-AL"/>
        </w:rPr>
      </w:pPr>
      <w:r w:rsidRPr="008E55E8">
        <w:rPr>
          <w:lang w:val="sq-AL"/>
        </w:rPr>
        <w:t>Ky udhëzim hyn në fuqi menjëherë dhe botohet në Fletoren Zyrtare.</w:t>
      </w:r>
    </w:p>
    <w:p w:rsidR="00537280" w:rsidRPr="008E55E8" w:rsidRDefault="00537280" w:rsidP="00537280">
      <w:pPr>
        <w:pStyle w:val="Paragrafi"/>
        <w:rPr>
          <w:lang w:val="sq-AL"/>
        </w:rPr>
      </w:pPr>
    </w:p>
    <w:p w:rsidR="00537280" w:rsidRPr="008E55E8" w:rsidRDefault="00537280" w:rsidP="00537280">
      <w:pPr>
        <w:pStyle w:val="Autoriteti"/>
        <w:keepNext w:val="0"/>
        <w:rPr>
          <w:lang w:val="sq-AL"/>
        </w:rPr>
      </w:pPr>
      <w:r w:rsidRPr="008E55E8">
        <w:rPr>
          <w:lang w:val="sq-AL"/>
        </w:rPr>
        <w:t>Ministri i Arsimit dhe shkencËs</w:t>
      </w:r>
    </w:p>
    <w:p w:rsidR="00537280" w:rsidRPr="008E55E8" w:rsidRDefault="00537280" w:rsidP="00537280">
      <w:pPr>
        <w:pStyle w:val="AutoritetiEmer"/>
        <w:rPr>
          <w:lang w:val="sq-AL"/>
        </w:rPr>
      </w:pPr>
      <w:r w:rsidRPr="008E55E8">
        <w:rPr>
          <w:lang w:val="sq-AL"/>
        </w:rPr>
        <w:t>Myqerem Tafaj</w:t>
      </w:r>
    </w:p>
    <w:sectPr w:rsidR="00537280" w:rsidRPr="008E55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7280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610A0"/>
    <w:rsid w:val="001676E8"/>
    <w:rsid w:val="00173D3B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30BE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C3D23"/>
    <w:rsid w:val="004C3F0C"/>
    <w:rsid w:val="004D4BBD"/>
    <w:rsid w:val="004E1D22"/>
    <w:rsid w:val="00502287"/>
    <w:rsid w:val="00516FBD"/>
    <w:rsid w:val="005235B9"/>
    <w:rsid w:val="00525F16"/>
    <w:rsid w:val="00530E3F"/>
    <w:rsid w:val="00537280"/>
    <w:rsid w:val="0053781B"/>
    <w:rsid w:val="00556934"/>
    <w:rsid w:val="00557C42"/>
    <w:rsid w:val="00557D51"/>
    <w:rsid w:val="005603AF"/>
    <w:rsid w:val="00563F92"/>
    <w:rsid w:val="00576A7D"/>
    <w:rsid w:val="005815B9"/>
    <w:rsid w:val="00583766"/>
    <w:rsid w:val="00585639"/>
    <w:rsid w:val="00597DE5"/>
    <w:rsid w:val="005A13A5"/>
    <w:rsid w:val="005A5BAE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E09E3"/>
    <w:rsid w:val="006E1119"/>
    <w:rsid w:val="006E752F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66E1"/>
    <w:rsid w:val="008319EF"/>
    <w:rsid w:val="008355B2"/>
    <w:rsid w:val="00844008"/>
    <w:rsid w:val="008451B8"/>
    <w:rsid w:val="00845F64"/>
    <w:rsid w:val="00887B4F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47AD5C-4FF9-4CF7-8AFA-6E3F12450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537280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2019-03-17T17:54:00Z</dcterms:created>
  <dcterms:modified xsi:type="dcterms:W3CDTF">2019-03-17T17:54:00Z</dcterms:modified>
</cp:coreProperties>
</file>